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0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980"/>
        <w:gridCol w:w="5245"/>
        <w:gridCol w:w="1837"/>
        <w:tblGridChange w:id="0">
          <w:tblGrid>
            <w:gridCol w:w="1980"/>
            <w:gridCol w:w="5245"/>
            <w:gridCol w:w="1837"/>
          </w:tblGrid>
        </w:tblGridChange>
      </w:tblGrid>
      <w:tr>
        <w:trPr>
          <w:cantSplit w:val="0"/>
          <w:tblHeader w:val="0"/>
        </w:trPr>
        <w:tc>
          <w:tcPr/>
          <w:p w:rsidR="00000000" w:rsidDel="00000000" w:rsidP="00000000" w:rsidRDefault="00000000" w:rsidRPr="00000000" w14:paraId="00000002">
            <w:pPr>
              <w:jc w:val="center"/>
              <w:rPr/>
            </w:pPr>
            <w:r w:rsidDel="00000000" w:rsidR="00000000" w:rsidRPr="00000000">
              <w:rPr/>
              <w:drawing>
                <wp:inline distB="0" distT="0" distL="0" distR="0">
                  <wp:extent cx="800345" cy="794281"/>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00345" cy="79428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center"/>
              <w:rPr>
                <w:b w:val="1"/>
              </w:rPr>
            </w:pPr>
            <w:r w:rsidDel="00000000" w:rsidR="00000000" w:rsidRPr="00000000">
              <w:rPr>
                <w:b w:val="1"/>
                <w:rtl w:val="0"/>
              </w:rPr>
              <w:t xml:space="preserve">TRƯỜNG ĐẠI HỌC BÁCH KHOA</w:t>
            </w:r>
          </w:p>
          <w:p w:rsidR="00000000" w:rsidDel="00000000" w:rsidP="00000000" w:rsidRDefault="00000000" w:rsidRPr="00000000" w14:paraId="00000004">
            <w:pPr>
              <w:jc w:val="center"/>
              <w:rPr>
                <w:b w:val="1"/>
              </w:rPr>
            </w:pPr>
            <w:r w:rsidDel="00000000" w:rsidR="00000000" w:rsidRPr="00000000">
              <w:rPr>
                <w:b w:val="1"/>
                <w:rtl w:val="0"/>
              </w:rPr>
              <w:t xml:space="preserve">KHOA CÔNG NGHỆ THÔNG TIN</w:t>
            </w:r>
          </w:p>
          <w:p w:rsidR="00000000" w:rsidDel="00000000" w:rsidP="00000000" w:rsidRDefault="00000000" w:rsidRPr="00000000" w14:paraId="00000005">
            <w:pPr>
              <w:jc w:val="center"/>
              <w:rPr/>
            </w:pPr>
            <w:r w:rsidDel="00000000" w:rsidR="00000000" w:rsidRPr="00000000">
              <w:rPr>
                <w:rtl w:val="0"/>
              </w:rPr>
            </w:r>
          </w:p>
        </w:tc>
        <w:tc>
          <w:tcPr/>
          <w:p w:rsidR="00000000" w:rsidDel="00000000" w:rsidP="00000000" w:rsidRDefault="00000000" w:rsidRPr="00000000" w14:paraId="00000006">
            <w:pPr>
              <w:jc w:val="center"/>
              <w:rPr/>
            </w:pPr>
            <w:r w:rsidDel="00000000" w:rsidR="00000000" w:rsidRPr="00000000">
              <w:rPr>
                <w:color w:val="000000"/>
              </w:rPr>
              <w:drawing>
                <wp:inline distB="0" distT="0" distL="0" distR="0">
                  <wp:extent cx="807176" cy="813532"/>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807176" cy="81353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sz w:val="32"/>
          <w:szCs w:val="32"/>
        </w:rPr>
      </w:pPr>
      <w:r w:rsidDel="00000000" w:rsidR="00000000" w:rsidRPr="00000000">
        <w:rPr>
          <w:rtl w:val="0"/>
        </w:rPr>
      </w:r>
    </w:p>
    <w:p w:rsidR="00000000" w:rsidDel="00000000" w:rsidP="00000000" w:rsidRDefault="00000000" w:rsidRPr="00000000" w14:paraId="00000009">
      <w:pPr>
        <w:jc w:val="center"/>
        <w:rPr>
          <w:sz w:val="32"/>
          <w:szCs w:val="32"/>
        </w:rPr>
      </w:pPr>
      <w:r w:rsidDel="00000000" w:rsidR="00000000" w:rsidRPr="00000000">
        <w:rPr>
          <w:sz w:val="32"/>
          <w:szCs w:val="32"/>
          <w:rtl w:val="0"/>
        </w:rPr>
        <w:t xml:space="preserve">BÁO CÁO CUỐI KỲ</w:t>
      </w:r>
    </w:p>
    <w:p w:rsidR="00000000" w:rsidDel="00000000" w:rsidP="00000000" w:rsidRDefault="00000000" w:rsidRPr="00000000" w14:paraId="0000000A">
      <w:pPr>
        <w:jc w:val="center"/>
        <w:rPr>
          <w:sz w:val="32"/>
          <w:szCs w:val="32"/>
        </w:rPr>
      </w:pPr>
      <w:r w:rsidDel="00000000" w:rsidR="00000000" w:rsidRPr="00000000">
        <w:rPr>
          <w:sz w:val="32"/>
          <w:szCs w:val="32"/>
          <w:rtl w:val="0"/>
        </w:rPr>
        <w:t xml:space="preserve">HỌC PHẦN: VI ĐIỀU KHIỂN</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b w:val="1"/>
          <w:sz w:val="32"/>
          <w:szCs w:val="32"/>
        </w:rPr>
      </w:pPr>
      <w:r w:rsidDel="00000000" w:rsidR="00000000" w:rsidRPr="00000000">
        <w:rPr>
          <w:rtl w:val="0"/>
        </w:rPr>
      </w:r>
    </w:p>
    <w:p w:rsidR="00000000" w:rsidDel="00000000" w:rsidP="00000000" w:rsidRDefault="00000000" w:rsidRPr="00000000" w14:paraId="0000000D">
      <w:pPr>
        <w:jc w:val="center"/>
        <w:rPr>
          <w:b w:val="1"/>
          <w:sz w:val="32"/>
          <w:szCs w:val="32"/>
        </w:rPr>
      </w:pPr>
      <w:r w:rsidDel="00000000" w:rsidR="00000000" w:rsidRPr="00000000">
        <w:rPr>
          <w:rtl w:val="0"/>
        </w:rPr>
      </w:r>
    </w:p>
    <w:p w:rsidR="00000000" w:rsidDel="00000000" w:rsidP="00000000" w:rsidRDefault="00000000" w:rsidRPr="00000000" w14:paraId="0000000E">
      <w:pPr>
        <w:jc w:val="center"/>
        <w:rPr>
          <w:b w:val="1"/>
          <w:sz w:val="32"/>
          <w:szCs w:val="32"/>
        </w:rPr>
      </w:pPr>
      <w:r w:rsidDel="00000000" w:rsidR="00000000" w:rsidRPr="00000000">
        <w:rPr>
          <w:b w:val="1"/>
          <w:sz w:val="32"/>
          <w:szCs w:val="32"/>
          <w:rtl w:val="0"/>
        </w:rPr>
        <w:t xml:space="preserve">TÊN ĐỀ TÀI</w:t>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left="1134"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bl>
      <w:tblPr>
        <w:tblStyle w:val="Table2"/>
        <w:tblW w:w="467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8"/>
        <w:gridCol w:w="1945"/>
        <w:tblGridChange w:id="0">
          <w:tblGrid>
            <w:gridCol w:w="2728"/>
            <w:gridCol w:w="1945"/>
          </w:tblGrid>
        </w:tblGridChange>
      </w:tblGrid>
      <w:tr>
        <w:trPr>
          <w:cantSplit w:val="0"/>
          <w:tblHeader w:val="0"/>
        </w:trPr>
        <w:tc>
          <w:tcPr/>
          <w:p w:rsidR="00000000" w:rsidDel="00000000" w:rsidP="00000000" w:rsidRDefault="00000000" w:rsidRPr="00000000" w14:paraId="00000013">
            <w:pPr>
              <w:rPr>
                <w:sz w:val="24"/>
                <w:szCs w:val="24"/>
              </w:rPr>
            </w:pPr>
            <w:r w:rsidDel="00000000" w:rsidR="00000000" w:rsidRPr="00000000">
              <w:rPr>
                <w:sz w:val="24"/>
                <w:szCs w:val="24"/>
                <w:rtl w:val="0"/>
              </w:rPr>
              <w:t xml:space="preserve">Nhóm</w:t>
            </w:r>
          </w:p>
        </w:tc>
        <w:tc>
          <w:tcPr/>
          <w:p w:rsidR="00000000" w:rsidDel="00000000" w:rsidP="00000000" w:rsidRDefault="00000000" w:rsidRPr="00000000" w14:paraId="00000014">
            <w:pPr>
              <w:rPr>
                <w:sz w:val="24"/>
                <w:szCs w:val="24"/>
              </w:rPr>
            </w:pPr>
            <w:r w:rsidDel="00000000" w:rsidR="00000000" w:rsidRPr="00000000">
              <w:rPr>
                <w:sz w:val="24"/>
                <w:szCs w:val="24"/>
                <w:rtl w:val="0"/>
              </w:rPr>
              <w:t xml:space="preserve">9</w:t>
            </w:r>
          </w:p>
        </w:tc>
      </w:tr>
      <w:tr>
        <w:trPr>
          <w:cantSplit w:val="0"/>
          <w:tblHeader w:val="0"/>
        </w:trPr>
        <w:tc>
          <w:tcPr/>
          <w:p w:rsidR="00000000" w:rsidDel="00000000" w:rsidP="00000000" w:rsidRDefault="00000000" w:rsidRPr="00000000" w14:paraId="00000015">
            <w:pPr>
              <w:rPr>
                <w:sz w:val="24"/>
                <w:szCs w:val="24"/>
              </w:rPr>
            </w:pPr>
            <w:r w:rsidDel="00000000" w:rsidR="00000000" w:rsidRPr="00000000">
              <w:rPr>
                <w:sz w:val="24"/>
                <w:szCs w:val="24"/>
                <w:rtl w:val="0"/>
              </w:rPr>
              <w:t xml:space="preserve">Họ Và Tên Sinh Viên</w:t>
            </w:r>
          </w:p>
        </w:tc>
        <w:tc>
          <w:tcPr/>
          <w:p w:rsidR="00000000" w:rsidDel="00000000" w:rsidP="00000000" w:rsidRDefault="00000000" w:rsidRPr="00000000" w14:paraId="00000016">
            <w:pPr>
              <w:rPr>
                <w:sz w:val="24"/>
                <w:szCs w:val="24"/>
              </w:rPr>
            </w:pPr>
            <w:r w:rsidDel="00000000" w:rsidR="00000000" w:rsidRPr="00000000">
              <w:rPr>
                <w:sz w:val="24"/>
                <w:szCs w:val="24"/>
                <w:rtl w:val="0"/>
              </w:rPr>
              <w:t xml:space="preserve">Lớp Học Phần</w:t>
            </w:r>
          </w:p>
        </w:tc>
      </w:tr>
      <w:tr>
        <w:trPr>
          <w:cantSplit w:val="0"/>
          <w:tblHeader w:val="0"/>
        </w:trPr>
        <w:tc>
          <w:tcPr>
            <w:vAlign w:val="bottom"/>
          </w:tcPr>
          <w:p w:rsidR="00000000" w:rsidDel="00000000" w:rsidP="00000000" w:rsidRDefault="00000000" w:rsidRPr="00000000" w14:paraId="00000017">
            <w:pPr>
              <w:rPr>
                <w:sz w:val="24"/>
                <w:szCs w:val="24"/>
              </w:rPr>
            </w:pPr>
            <w:r w:rsidDel="00000000" w:rsidR="00000000" w:rsidRPr="00000000">
              <w:rPr>
                <w:sz w:val="24"/>
                <w:szCs w:val="24"/>
                <w:rtl w:val="0"/>
              </w:rPr>
              <w:t xml:space="preserve">…</w:t>
            </w:r>
          </w:p>
        </w:tc>
        <w:tc>
          <w:tcPr>
            <w:vMerge w:val="restart"/>
            <w:vAlign w:val="center"/>
          </w:tcPr>
          <w:p w:rsidR="00000000" w:rsidDel="00000000" w:rsidP="00000000" w:rsidRDefault="00000000" w:rsidRPr="00000000" w14:paraId="00000018">
            <w:pPr>
              <w:jc w:val="center"/>
              <w:rPr>
                <w:sz w:val="24"/>
                <w:szCs w:val="24"/>
              </w:rPr>
            </w:pPr>
            <w:r w:rsidDel="00000000" w:rsidR="00000000" w:rsidRPr="00000000">
              <w:rPr>
                <w:sz w:val="24"/>
                <w:szCs w:val="24"/>
                <w:rtl w:val="0"/>
              </w:rPr>
              <w:t xml:space="preserve">2011A</w:t>
            </w:r>
          </w:p>
        </w:tc>
      </w:tr>
      <w:tr>
        <w:trPr>
          <w:cantSplit w:val="0"/>
          <w:tblHeader w:val="0"/>
        </w:trPr>
        <w:tc>
          <w:tcPr>
            <w:vAlign w:val="bottom"/>
          </w:tcPr>
          <w:p w:rsidR="00000000" w:rsidDel="00000000" w:rsidP="00000000" w:rsidRDefault="00000000" w:rsidRPr="00000000" w14:paraId="00000019">
            <w:pPr>
              <w:rPr>
                <w:sz w:val="24"/>
                <w:szCs w:val="24"/>
              </w:rPr>
            </w:pPr>
            <w:r w:rsidDel="00000000" w:rsidR="00000000" w:rsidRPr="00000000">
              <w:rPr>
                <w:sz w:val="24"/>
                <w:szCs w:val="24"/>
                <w:rtl w:val="0"/>
              </w:rPr>
              <w:t xml:space="preserve">…</w:t>
            </w:r>
          </w:p>
        </w:tc>
        <w:tc>
          <w:tcPr>
            <w:vMerge w:val="continue"/>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vAlign w:val="bottom"/>
          </w:tcPr>
          <w:p w:rsidR="00000000" w:rsidDel="00000000" w:rsidP="00000000" w:rsidRDefault="00000000" w:rsidRPr="00000000" w14:paraId="0000001B">
            <w:pPr>
              <w:rPr>
                <w:sz w:val="24"/>
                <w:szCs w:val="24"/>
              </w:rPr>
            </w:pPr>
            <w:r w:rsidDel="00000000" w:rsidR="00000000" w:rsidRPr="00000000">
              <w:rPr>
                <w:sz w:val="24"/>
                <w:szCs w:val="24"/>
                <w:rtl w:val="0"/>
              </w:rPr>
              <w:t xml:space="preserve">…</w:t>
            </w:r>
          </w:p>
        </w:tc>
        <w:tc>
          <w:tcPr>
            <w:vMerge w:val="continue"/>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1D">
      <w:pPr>
        <w:ind w:left="360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ind w:left="3600" w:firstLine="0"/>
        <w:rPr/>
      </w:pPr>
      <w:r w:rsidDel="00000000" w:rsidR="00000000" w:rsidRPr="00000000">
        <w:rPr>
          <w:rtl w:val="0"/>
        </w:rPr>
      </w:r>
    </w:p>
    <w:p w:rsidR="00000000" w:rsidDel="00000000" w:rsidP="00000000" w:rsidRDefault="00000000" w:rsidRPr="00000000" w14:paraId="00000020">
      <w:pPr>
        <w:ind w:left="3600" w:firstLine="0"/>
        <w:rPr/>
      </w:pPr>
      <w:r w:rsidDel="00000000" w:rsidR="00000000" w:rsidRPr="00000000">
        <w:rPr>
          <w:rtl w:val="0"/>
        </w:rPr>
      </w:r>
    </w:p>
    <w:p w:rsidR="00000000" w:rsidDel="00000000" w:rsidP="00000000" w:rsidRDefault="00000000" w:rsidRPr="00000000" w14:paraId="00000021">
      <w:pPr>
        <w:ind w:left="3600" w:firstLine="0"/>
        <w:rPr/>
      </w:pPr>
      <w:r w:rsidDel="00000000" w:rsidR="00000000" w:rsidRPr="00000000">
        <w:rPr>
          <w:rtl w:val="0"/>
        </w:rPr>
      </w:r>
    </w:p>
    <w:p w:rsidR="00000000" w:rsidDel="00000000" w:rsidP="00000000" w:rsidRDefault="00000000" w:rsidRPr="00000000" w14:paraId="00000022">
      <w:pPr>
        <w:ind w:left="3600" w:firstLine="0"/>
        <w:rPr/>
      </w:pPr>
      <w:r w:rsidDel="00000000" w:rsidR="00000000" w:rsidRPr="00000000">
        <w:rPr>
          <w:rtl w:val="0"/>
        </w:rPr>
      </w:r>
    </w:p>
    <w:p w:rsidR="00000000" w:rsidDel="00000000" w:rsidP="00000000" w:rsidRDefault="00000000" w:rsidRPr="00000000" w14:paraId="00000023">
      <w:pPr>
        <w:ind w:left="3600" w:firstLine="0"/>
        <w:rPr/>
      </w:pPr>
      <w:r w:rsidDel="00000000" w:rsidR="00000000" w:rsidRPr="00000000">
        <w:rPr>
          <w:rtl w:val="0"/>
        </w:rPr>
        <w:t xml:space="preserve">ĐÀ NẴNG, 05/2024</w:t>
      </w:r>
    </w:p>
    <w:p w:rsidR="00000000" w:rsidDel="00000000" w:rsidP="00000000" w:rsidRDefault="00000000" w:rsidRPr="00000000" w14:paraId="00000024">
      <w:pPr>
        <w:spacing w:before="0" w:line="240" w:lineRule="auto"/>
        <w:jc w:val="center"/>
        <w:rPr>
          <w:b w:val="1"/>
        </w:rPr>
      </w:pPr>
      <w:r w:rsidDel="00000000" w:rsidR="00000000" w:rsidRPr="00000000">
        <w:br w:type="page"/>
      </w:r>
      <w:r w:rsidDel="00000000" w:rsidR="00000000" w:rsidRPr="00000000">
        <w:rPr>
          <w:b w:val="1"/>
          <w:rtl w:val="0"/>
        </w:rPr>
        <w:t xml:space="preserve">TÓM TẮT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Sinh viên mô tả tóm tắt báo cáo trong 01 đoạn văn bản, từ 7 đến 10 dòng, nêu 03 ý lớn: vấn đề cần giải quyết, phương pháp giải quyết và kết quả đạt được. Phần này trình bày trên 01 trang riêng, ngay sau trang bìa.</w:t>
      </w:r>
    </w:p>
    <w:p w:rsidR="00000000" w:rsidDel="00000000" w:rsidP="00000000" w:rsidRDefault="00000000" w:rsidRPr="00000000" w14:paraId="00000027">
      <w:pPr>
        <w:spacing w:before="0"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28">
      <w:pPr>
        <w:jc w:val="center"/>
        <w:rPr>
          <w:b w:val="1"/>
        </w:rPr>
      </w:pPr>
      <w:r w:rsidDel="00000000" w:rsidR="00000000" w:rsidRPr="00000000">
        <w:rPr>
          <w:b w:val="1"/>
          <w:rtl w:val="0"/>
        </w:rPr>
        <w:t xml:space="preserve">BẢNG PHÂN CÔNG NHIỆM VỤ</w:t>
      </w:r>
    </w:p>
    <w:p w:rsidR="00000000" w:rsidDel="00000000" w:rsidP="00000000" w:rsidRDefault="00000000" w:rsidRPr="00000000" w14:paraId="00000029">
      <w:pPr>
        <w:jc w:val="center"/>
        <w:rPr>
          <w:b w:val="1"/>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tbl>
      <w:tblPr>
        <w:tblStyle w:val="Table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5"/>
        <w:gridCol w:w="4444"/>
        <w:gridCol w:w="3113"/>
        <w:tblGridChange w:id="0">
          <w:tblGrid>
            <w:gridCol w:w="1505"/>
            <w:gridCol w:w="4444"/>
            <w:gridCol w:w="3113"/>
          </w:tblGrid>
        </w:tblGridChange>
      </w:tblGrid>
      <w:tr>
        <w:trPr>
          <w:cantSplit w:val="0"/>
          <w:tblHeader w:val="0"/>
        </w:trPr>
        <w:tc>
          <w:tcPr/>
          <w:p w:rsidR="00000000" w:rsidDel="00000000" w:rsidP="00000000" w:rsidRDefault="00000000" w:rsidRPr="00000000" w14:paraId="0000002B">
            <w:pPr>
              <w:jc w:val="center"/>
              <w:rPr/>
            </w:pPr>
            <w:r w:rsidDel="00000000" w:rsidR="00000000" w:rsidRPr="00000000">
              <w:rPr>
                <w:rtl w:val="0"/>
              </w:rPr>
              <w:t xml:space="preserve">Sinh viên thực hiện</w:t>
            </w:r>
          </w:p>
        </w:tc>
        <w:tc>
          <w:tcPr/>
          <w:p w:rsidR="00000000" w:rsidDel="00000000" w:rsidP="00000000" w:rsidRDefault="00000000" w:rsidRPr="00000000" w14:paraId="0000002C">
            <w:pPr>
              <w:jc w:val="center"/>
              <w:rPr/>
            </w:pPr>
            <w:r w:rsidDel="00000000" w:rsidR="00000000" w:rsidRPr="00000000">
              <w:rPr>
                <w:rtl w:val="0"/>
              </w:rPr>
              <w:t xml:space="preserve">Các nhiệm vụ</w:t>
            </w:r>
          </w:p>
        </w:tc>
        <w:tc>
          <w:tcPr/>
          <w:p w:rsidR="00000000" w:rsidDel="00000000" w:rsidP="00000000" w:rsidRDefault="00000000" w:rsidRPr="00000000" w14:paraId="0000002D">
            <w:pPr>
              <w:jc w:val="center"/>
              <w:rPr/>
            </w:pPr>
            <w:r w:rsidDel="00000000" w:rsidR="00000000" w:rsidRPr="00000000">
              <w:rPr>
                <w:rtl w:val="0"/>
              </w:rPr>
              <w:t xml:space="preserve">Tự đánh giá theo 3 mức</w:t>
            </w:r>
          </w:p>
          <w:p w:rsidR="00000000" w:rsidDel="00000000" w:rsidP="00000000" w:rsidRDefault="00000000" w:rsidRPr="00000000" w14:paraId="0000002E">
            <w:pPr>
              <w:jc w:val="center"/>
              <w:rPr/>
            </w:pPr>
            <w:r w:rsidDel="00000000" w:rsidR="00000000" w:rsidRPr="00000000">
              <w:rPr>
                <w:rtl w:val="0"/>
              </w:rPr>
              <w:t xml:space="preserve">(Đã hoàn thành/Chưa hoàn thành/Không triển khai)</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Nguyễn A</w:t>
            </w:r>
          </w:p>
        </w:tc>
        <w:tc>
          <w:tcPr/>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88" w:lineRule="auto"/>
              <w:ind w:left="88" w:right="0" w:hanging="88"/>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Trần B</w:t>
            </w:r>
          </w:p>
        </w:tc>
        <w:tc>
          <w:tcPr/>
          <w:p w:rsidR="00000000" w:rsidDel="00000000" w:rsidP="00000000" w:rsidRDefault="00000000" w:rsidRPr="00000000" w14:paraId="00000035">
            <w:pPr>
              <w:rPr/>
            </w:pP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before="0"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before="0" w:line="360" w:lineRule="auto"/>
        <w:jc w:val="center"/>
        <w:rPr>
          <w:b w:val="1"/>
          <w:color w:val="000000"/>
        </w:rPr>
      </w:pPr>
      <w:r w:rsidDel="00000000" w:rsidR="00000000" w:rsidRPr="00000000">
        <w:rPr>
          <w:b w:val="1"/>
          <w:color w:val="000000"/>
          <w:rtl w:val="0"/>
        </w:rPr>
        <w:t xml:space="preserve">MỤC LỤC</w:t>
      </w:r>
    </w:p>
    <w:p w:rsidR="00000000" w:rsidDel="00000000" w:rsidP="00000000" w:rsidRDefault="00000000" w:rsidRPr="00000000" w14:paraId="0000003D">
      <w:pPr>
        <w:spacing w:before="0" w:line="240" w:lineRule="auto"/>
        <w:jc w:val="left"/>
        <w:rPr>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3E">
      <w:pPr>
        <w:spacing w:before="0" w:line="360" w:lineRule="auto"/>
        <w:jc w:val="center"/>
        <w:rPr>
          <w:b w:val="1"/>
          <w:color w:val="000000"/>
          <w:sz w:val="32"/>
          <w:szCs w:val="32"/>
        </w:rPr>
      </w:pPr>
      <w:r w:rsidDel="00000000" w:rsidR="00000000" w:rsidRPr="00000000">
        <w:rPr>
          <w:b w:val="1"/>
          <w:color w:val="000000"/>
          <w:sz w:val="32"/>
          <w:szCs w:val="32"/>
          <w:rtl w:val="0"/>
        </w:rPr>
        <w:t xml:space="preserve">CÁC YÊU CẦU VIẾT BÁO CÁO</w:t>
      </w:r>
    </w:p>
    <w:p w:rsidR="00000000" w:rsidDel="00000000" w:rsidP="00000000" w:rsidRDefault="00000000" w:rsidRPr="00000000" w14:paraId="0000003F">
      <w:pPr>
        <w:spacing w:before="0" w:line="360" w:lineRule="auto"/>
        <w:jc w:val="center"/>
        <w:rPr>
          <w:b w:val="1"/>
          <w:color w:val="000000"/>
        </w:rPr>
      </w:pPr>
      <w:r w:rsidDel="00000000" w:rsidR="00000000" w:rsidRPr="00000000">
        <w:rPr>
          <w:rtl w:val="0"/>
        </w:rPr>
      </w:r>
    </w:p>
    <w:p w:rsidR="00000000" w:rsidDel="00000000" w:rsidP="00000000" w:rsidRDefault="00000000" w:rsidRPr="00000000" w14:paraId="00000040">
      <w:pPr>
        <w:spacing w:before="0" w:line="360" w:lineRule="auto"/>
        <w:jc w:val="left"/>
        <w:rPr>
          <w:b w:val="1"/>
          <w:color w:val="000000"/>
        </w:rPr>
      </w:pPr>
      <w:r w:rsidDel="00000000" w:rsidR="00000000" w:rsidRPr="00000000">
        <w:rPr>
          <w:b w:val="1"/>
          <w:color w:val="000000"/>
          <w:rtl w:val="0"/>
        </w:rPr>
        <w:t xml:space="preserve">VỀ HÌNH THỨC:</w:t>
      </w:r>
    </w:p>
    <w:p w:rsidR="00000000" w:rsidDel="00000000" w:rsidP="00000000" w:rsidRDefault="00000000" w:rsidRPr="00000000" w14:paraId="00000041">
      <w:pPr>
        <w:numPr>
          <w:ilvl w:val="0"/>
          <w:numId w:val="1"/>
        </w:numPr>
        <w:spacing w:before="0" w:line="360" w:lineRule="auto"/>
        <w:ind w:left="720" w:hanging="360"/>
        <w:jc w:val="left"/>
        <w:rPr>
          <w:color w:val="000000"/>
        </w:rPr>
      </w:pPr>
      <w:r w:rsidDel="00000000" w:rsidR="00000000" w:rsidRPr="00000000">
        <w:rPr>
          <w:color w:val="000000"/>
          <w:rtl w:val="0"/>
        </w:rPr>
        <w:t xml:space="preserve">Định dạng: căn chỉnh lề kiểu Justify; font chữ 12, times new roman; giãn dòng 1.5, cách trước 6pt; hình ảnh phải đánh số, có chú thích bên dưới hình; bảng phải đánh số, có chú thích bên trên bảng.</w:t>
      </w:r>
    </w:p>
    <w:p w:rsidR="00000000" w:rsidDel="00000000" w:rsidP="00000000" w:rsidRDefault="00000000" w:rsidRPr="00000000" w14:paraId="00000042">
      <w:pPr>
        <w:numPr>
          <w:ilvl w:val="0"/>
          <w:numId w:val="1"/>
        </w:numPr>
        <w:spacing w:before="0" w:line="360" w:lineRule="auto"/>
        <w:ind w:left="720" w:hanging="360"/>
        <w:jc w:val="left"/>
        <w:rPr>
          <w:color w:val="000000"/>
        </w:rPr>
      </w:pPr>
      <w:r w:rsidDel="00000000" w:rsidR="00000000" w:rsidRPr="00000000">
        <w:rPr>
          <w:color w:val="000000"/>
          <w:rtl w:val="0"/>
        </w:rPr>
        <w:t xml:space="preserve">Báo cáo có độ dài từ 1</w:t>
      </w:r>
      <w:r w:rsidDel="00000000" w:rsidR="00000000" w:rsidRPr="00000000">
        <w:rPr>
          <w:rtl w:val="0"/>
        </w:rPr>
        <w:t xml:space="preserve">0</w:t>
      </w:r>
      <w:r w:rsidDel="00000000" w:rsidR="00000000" w:rsidRPr="00000000">
        <w:rPr>
          <w:color w:val="000000"/>
          <w:rtl w:val="0"/>
        </w:rPr>
        <w:t xml:space="preserve"> đến 20 trang và không đóng bìa gương (chỉ cần bìa mềm có màu) gồm: trang bìa (trang 1 của file hướng dẫn này), tóm tắt, </w:t>
      </w:r>
      <w:r w:rsidDel="00000000" w:rsidR="00000000" w:rsidRPr="00000000">
        <w:rPr>
          <w:rtl w:val="0"/>
        </w:rPr>
        <w:t xml:space="preserve">bảng phân công nhiệm vụ,</w:t>
      </w:r>
      <w:r w:rsidDel="00000000" w:rsidR="00000000" w:rsidRPr="00000000">
        <w:rPr>
          <w:b w:val="1"/>
          <w:rtl w:val="0"/>
        </w:rPr>
        <w:t xml:space="preserve"> </w:t>
      </w:r>
      <w:r w:rsidDel="00000000" w:rsidR="00000000" w:rsidRPr="00000000">
        <w:rPr>
          <w:color w:val="000000"/>
          <w:rtl w:val="0"/>
        </w:rPr>
        <w:t xml:space="preserve">mục lục, và các trang nội dung. </w:t>
      </w:r>
    </w:p>
    <w:p w:rsidR="00000000" w:rsidDel="00000000" w:rsidP="00000000" w:rsidRDefault="00000000" w:rsidRPr="00000000" w14:paraId="00000043">
      <w:pPr>
        <w:spacing w:before="0" w:line="360" w:lineRule="auto"/>
        <w:jc w:val="left"/>
        <w:rPr>
          <w:b w:val="1"/>
          <w:color w:val="000000"/>
        </w:rPr>
      </w:pPr>
      <w:r w:rsidDel="00000000" w:rsidR="00000000" w:rsidRPr="00000000">
        <w:rPr>
          <w:rtl w:val="0"/>
        </w:rPr>
      </w:r>
    </w:p>
    <w:p w:rsidR="00000000" w:rsidDel="00000000" w:rsidP="00000000" w:rsidRDefault="00000000" w:rsidRPr="00000000" w14:paraId="00000044">
      <w:pPr>
        <w:spacing w:before="0" w:line="360" w:lineRule="auto"/>
        <w:jc w:val="left"/>
        <w:rPr>
          <w:b w:val="1"/>
          <w:color w:val="000000"/>
        </w:rPr>
      </w:pPr>
      <w:r w:rsidDel="00000000" w:rsidR="00000000" w:rsidRPr="00000000">
        <w:rPr>
          <w:b w:val="1"/>
          <w:color w:val="000000"/>
          <w:rtl w:val="0"/>
        </w:rPr>
        <w:t xml:space="preserve">VỀ NỘI DUNG:</w:t>
      </w:r>
    </w:p>
    <w:p w:rsidR="00000000" w:rsidDel="00000000" w:rsidP="00000000" w:rsidRDefault="00000000" w:rsidRPr="00000000" w14:paraId="00000045">
      <w:pPr>
        <w:spacing w:before="0" w:line="360" w:lineRule="auto"/>
        <w:jc w:val="left"/>
        <w:rPr>
          <w:color w:val="000000"/>
        </w:rPr>
      </w:pPr>
      <w:r w:rsidDel="00000000" w:rsidR="00000000" w:rsidRPr="00000000">
        <w:rPr>
          <w:color w:val="000000"/>
          <w:rtl w:val="0"/>
        </w:rPr>
        <w:t xml:space="preserve">Báo cáo gồm 05 phần sau.</w:t>
      </w:r>
    </w:p>
    <w:p w:rsidR="00000000" w:rsidDel="00000000" w:rsidP="00000000" w:rsidRDefault="00000000" w:rsidRPr="00000000" w14:paraId="00000046">
      <w:pPr>
        <w:pStyle w:val="Heading1"/>
        <w:rPr/>
      </w:pPr>
      <w:r w:rsidDel="00000000" w:rsidR="00000000" w:rsidRPr="00000000">
        <w:rPr>
          <w:rtl w:val="0"/>
        </w:rPr>
        <w:t xml:space="preserve">1. Giới thiệu</w:t>
      </w:r>
    </w:p>
    <w:p w:rsidR="00000000" w:rsidDel="00000000" w:rsidP="00000000" w:rsidRDefault="00000000" w:rsidRPr="00000000" w14:paraId="00000047">
      <w:pPr>
        <w:rPr/>
      </w:pPr>
      <w:r w:rsidDel="00000000" w:rsidR="00000000" w:rsidRPr="00000000">
        <w:rPr>
          <w:rtl w:val="0"/>
        </w:rPr>
        <w:t xml:space="preserve">Trong phần này, sinh viên giới thiệu các bài toán cần giải quyết và đề xuất giải pháp IoT tổng quan dưới dạng sơ đồ khối (thể hiện rõ giao thức, loại dữ liệu và chiều truyền dữ liệu).</w:t>
      </w:r>
    </w:p>
    <w:p w:rsidR="00000000" w:rsidDel="00000000" w:rsidP="00000000" w:rsidRDefault="00000000" w:rsidRPr="00000000" w14:paraId="00000048">
      <w:pPr>
        <w:pStyle w:val="Heading1"/>
        <w:rPr/>
      </w:pPr>
      <w:r w:rsidDel="00000000" w:rsidR="00000000" w:rsidRPr="00000000">
        <w:rPr>
          <w:rtl w:val="0"/>
        </w:rPr>
        <w:t xml:space="preserve">2. Giải pháp</w:t>
      </w:r>
    </w:p>
    <w:p w:rsidR="00000000" w:rsidDel="00000000" w:rsidP="00000000" w:rsidRDefault="00000000" w:rsidRPr="00000000" w14:paraId="00000049">
      <w:pPr>
        <w:rPr/>
      </w:pPr>
      <w:r w:rsidDel="00000000" w:rsidR="00000000" w:rsidRPr="00000000">
        <w:rPr>
          <w:rtl w:val="0"/>
        </w:rPr>
        <w:t xml:space="preserve">Sinh viên mô tả các giải pháp về phần cứng, truyền thông, phần mềm,...</w:t>
      </w:r>
    </w:p>
    <w:p w:rsidR="00000000" w:rsidDel="00000000" w:rsidP="00000000" w:rsidRDefault="00000000" w:rsidRPr="00000000" w14:paraId="0000004A">
      <w:pPr>
        <w:rPr>
          <w:b w:val="1"/>
        </w:rPr>
      </w:pPr>
      <w:r w:rsidDel="00000000" w:rsidR="00000000" w:rsidRPr="00000000">
        <w:rPr>
          <w:b w:val="1"/>
          <w:rtl w:val="0"/>
        </w:rPr>
        <w:t xml:space="preserve">2.1. Phần cứng</w:t>
      </w:r>
    </w:p>
    <w:p w:rsidR="00000000" w:rsidDel="00000000" w:rsidP="00000000" w:rsidRDefault="00000000" w:rsidRPr="00000000" w14:paraId="0000004B">
      <w:pPr>
        <w:rPr/>
      </w:pPr>
      <w:r w:rsidDel="00000000" w:rsidR="00000000" w:rsidRPr="00000000">
        <w:rPr>
          <w:rtl w:val="0"/>
        </w:rPr>
        <w:t xml:space="preserve">Trình bày sơ đồ lắp mạch và mô tả thông số các linh kiện.</w:t>
      </w:r>
    </w:p>
    <w:p w:rsidR="00000000" w:rsidDel="00000000" w:rsidP="00000000" w:rsidRDefault="00000000" w:rsidRPr="00000000" w14:paraId="0000004C">
      <w:pPr>
        <w:rPr>
          <w:b w:val="1"/>
        </w:rPr>
      </w:pPr>
      <w:r w:rsidDel="00000000" w:rsidR="00000000" w:rsidRPr="00000000">
        <w:rPr>
          <w:b w:val="1"/>
          <w:rtl w:val="0"/>
        </w:rPr>
        <w:t xml:space="preserve">2.2. Truyền thông</w:t>
      </w:r>
    </w:p>
    <w:p w:rsidR="00000000" w:rsidDel="00000000" w:rsidP="00000000" w:rsidRDefault="00000000" w:rsidRPr="00000000" w14:paraId="0000004D">
      <w:pPr>
        <w:rPr/>
      </w:pPr>
      <w:r w:rsidDel="00000000" w:rsidR="00000000" w:rsidRPr="00000000">
        <w:rPr>
          <w:rtl w:val="0"/>
        </w:rPr>
        <w:t xml:space="preserve">Trình bày các giao thức truyền thông, thông số của mô-đun truyền thông,….</w:t>
      </w:r>
    </w:p>
    <w:p w:rsidR="00000000" w:rsidDel="00000000" w:rsidP="00000000" w:rsidRDefault="00000000" w:rsidRPr="00000000" w14:paraId="0000004E">
      <w:pPr>
        <w:rPr>
          <w:b w:val="1"/>
        </w:rPr>
      </w:pPr>
      <w:r w:rsidDel="00000000" w:rsidR="00000000" w:rsidRPr="00000000">
        <w:rPr>
          <w:b w:val="1"/>
          <w:rtl w:val="0"/>
        </w:rPr>
        <w:t xml:space="preserve">2.3. Phần mềm</w:t>
      </w:r>
    </w:p>
    <w:p w:rsidR="00000000" w:rsidDel="00000000" w:rsidP="00000000" w:rsidRDefault="00000000" w:rsidRPr="00000000" w14:paraId="0000004F">
      <w:pPr>
        <w:rPr/>
      </w:pPr>
      <w:r w:rsidDel="00000000" w:rsidR="00000000" w:rsidRPr="00000000">
        <w:rPr>
          <w:rtl w:val="0"/>
        </w:rPr>
        <w:t xml:space="preserve">Trình bày (các) sơ đồ khối thuật toán xử lý chính của hệ thống, các thư viện phần mềm sử dụng, minh hoạ các thuật toán xử lý chính bằng các khối mã nguồn ngắn (&lt;10 dòng). </w:t>
      </w:r>
    </w:p>
    <w:p w:rsidR="00000000" w:rsidDel="00000000" w:rsidP="00000000" w:rsidRDefault="00000000" w:rsidRPr="00000000" w14:paraId="00000050">
      <w:pPr>
        <w:pStyle w:val="Heading1"/>
        <w:rPr/>
      </w:pPr>
      <w:r w:rsidDel="00000000" w:rsidR="00000000" w:rsidRPr="00000000">
        <w:rPr>
          <w:rtl w:val="0"/>
        </w:rPr>
        <w:t xml:space="preserve">3. Kết quả và đánh giá</w:t>
      </w:r>
    </w:p>
    <w:p w:rsidR="00000000" w:rsidDel="00000000" w:rsidP="00000000" w:rsidRDefault="00000000" w:rsidRPr="00000000" w14:paraId="00000051">
      <w:pPr>
        <w:rPr/>
      </w:pPr>
      <w:r w:rsidDel="00000000" w:rsidR="00000000" w:rsidRPr="00000000">
        <w:rPr>
          <w:rtl w:val="0"/>
        </w:rPr>
        <w:t xml:space="preserve">Trình bày các kết quả đạt được kèm theo đánh giá định tính và định lượng (số liệu đo đạc cụ thể kèm theo kịch bản kiểm thử).</w:t>
      </w:r>
    </w:p>
    <w:p w:rsidR="00000000" w:rsidDel="00000000" w:rsidP="00000000" w:rsidRDefault="00000000" w:rsidRPr="00000000" w14:paraId="00000052">
      <w:pPr>
        <w:pStyle w:val="Heading1"/>
        <w:rPr/>
      </w:pPr>
      <w:r w:rsidDel="00000000" w:rsidR="00000000" w:rsidRPr="00000000">
        <w:rPr>
          <w:rtl w:val="0"/>
        </w:rPr>
        <w:t xml:space="preserve">4. Kết luận</w:t>
      </w:r>
    </w:p>
    <w:p w:rsidR="00000000" w:rsidDel="00000000" w:rsidP="00000000" w:rsidRDefault="00000000" w:rsidRPr="00000000" w14:paraId="00000053">
      <w:pPr>
        <w:rPr/>
      </w:pPr>
      <w:r w:rsidDel="00000000" w:rsidR="00000000" w:rsidRPr="00000000">
        <w:rPr>
          <w:rtl w:val="0"/>
        </w:rPr>
        <w:t xml:space="preserve">Sinh viên tổng kết các kết quả chính đạt được. Nêu hướng phát triển để cải thiện kết quả hiện có.</w:t>
      </w:r>
    </w:p>
    <w:p w:rsidR="00000000" w:rsidDel="00000000" w:rsidP="00000000" w:rsidRDefault="00000000" w:rsidRPr="00000000" w14:paraId="00000054">
      <w:pPr>
        <w:pStyle w:val="Heading1"/>
        <w:rPr/>
      </w:pPr>
      <w:r w:rsidDel="00000000" w:rsidR="00000000" w:rsidRPr="00000000">
        <w:rPr>
          <w:rtl w:val="0"/>
        </w:rPr>
        <w:t xml:space="preserve">5. Tài liệu tham khảo</w:t>
      </w:r>
    </w:p>
    <w:p w:rsidR="00000000" w:rsidDel="00000000" w:rsidP="00000000" w:rsidRDefault="00000000" w:rsidRPr="00000000" w14:paraId="00000055">
      <w:pPr>
        <w:rPr/>
      </w:pPr>
      <w:r w:rsidDel="00000000" w:rsidR="00000000" w:rsidRPr="00000000">
        <w:rPr>
          <w:rtl w:val="0"/>
        </w:rPr>
        <w:t xml:space="preserve">SV liệt kê các TLTK đã trích dẫn (cite) trong báo cáo tại đây.</w:t>
      </w:r>
    </w:p>
    <w:sectPr>
      <w:pgSz w:h="16840" w:w="11907" w:orient="portrait"/>
      <w:pgMar w:bottom="1418" w:top="993"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2"/>
      <w:numFmt w:val="bullet"/>
      <w:lvlText w:val="-"/>
      <w:lvlJc w:val="left"/>
      <w:pPr>
        <w:ind w:left="2628" w:hanging="360"/>
      </w:pPr>
      <w:rPr>
        <w:rFonts w:ascii="Times New Roman" w:cs="Times New Roman" w:eastAsia="Times New Roman" w:hAnsi="Times New Roman"/>
      </w:rPr>
    </w:lvl>
    <w:lvl w:ilvl="1">
      <w:start w:val="1"/>
      <w:numFmt w:val="bullet"/>
      <w:lvlText w:val="o"/>
      <w:lvlJc w:val="left"/>
      <w:pPr>
        <w:ind w:left="3348" w:hanging="360"/>
      </w:pPr>
      <w:rPr>
        <w:rFonts w:ascii="Courier New" w:cs="Courier New" w:eastAsia="Courier New" w:hAnsi="Courier New"/>
      </w:rPr>
    </w:lvl>
    <w:lvl w:ilvl="2">
      <w:start w:val="1"/>
      <w:numFmt w:val="bullet"/>
      <w:lvlText w:val="▪"/>
      <w:lvlJc w:val="left"/>
      <w:pPr>
        <w:ind w:left="4068" w:hanging="360"/>
      </w:pPr>
      <w:rPr>
        <w:rFonts w:ascii="Noto Sans Symbols" w:cs="Noto Sans Symbols" w:eastAsia="Noto Sans Symbols" w:hAnsi="Noto Sans Symbols"/>
      </w:rPr>
    </w:lvl>
    <w:lvl w:ilvl="3">
      <w:start w:val="1"/>
      <w:numFmt w:val="bullet"/>
      <w:lvlText w:val="●"/>
      <w:lvlJc w:val="left"/>
      <w:pPr>
        <w:ind w:left="4788" w:hanging="360"/>
      </w:pPr>
      <w:rPr>
        <w:rFonts w:ascii="Noto Sans Symbols" w:cs="Noto Sans Symbols" w:eastAsia="Noto Sans Symbols" w:hAnsi="Noto Sans Symbols"/>
      </w:rPr>
    </w:lvl>
    <w:lvl w:ilvl="4">
      <w:start w:val="1"/>
      <w:numFmt w:val="bullet"/>
      <w:lvlText w:val="o"/>
      <w:lvlJc w:val="left"/>
      <w:pPr>
        <w:ind w:left="5508" w:hanging="360"/>
      </w:pPr>
      <w:rPr>
        <w:rFonts w:ascii="Courier New" w:cs="Courier New" w:eastAsia="Courier New" w:hAnsi="Courier New"/>
      </w:rPr>
    </w:lvl>
    <w:lvl w:ilvl="5">
      <w:start w:val="1"/>
      <w:numFmt w:val="bullet"/>
      <w:lvlText w:val="▪"/>
      <w:lvlJc w:val="left"/>
      <w:pPr>
        <w:ind w:left="6228" w:hanging="360"/>
      </w:pPr>
      <w:rPr>
        <w:rFonts w:ascii="Noto Sans Symbols" w:cs="Noto Sans Symbols" w:eastAsia="Noto Sans Symbols" w:hAnsi="Noto Sans Symbols"/>
      </w:rPr>
    </w:lvl>
    <w:lvl w:ilvl="6">
      <w:start w:val="1"/>
      <w:numFmt w:val="bullet"/>
      <w:lvlText w:val="●"/>
      <w:lvlJc w:val="left"/>
      <w:pPr>
        <w:ind w:left="6948" w:hanging="360"/>
      </w:pPr>
      <w:rPr>
        <w:rFonts w:ascii="Noto Sans Symbols" w:cs="Noto Sans Symbols" w:eastAsia="Noto Sans Symbols" w:hAnsi="Noto Sans Symbols"/>
      </w:rPr>
    </w:lvl>
    <w:lvl w:ilvl="7">
      <w:start w:val="1"/>
      <w:numFmt w:val="bullet"/>
      <w:lvlText w:val="o"/>
      <w:lvlJc w:val="left"/>
      <w:pPr>
        <w:ind w:left="7668" w:hanging="360"/>
      </w:pPr>
      <w:rPr>
        <w:rFonts w:ascii="Courier New" w:cs="Courier New" w:eastAsia="Courier New" w:hAnsi="Courier New"/>
      </w:rPr>
    </w:lvl>
    <w:lvl w:ilvl="8">
      <w:start w:val="1"/>
      <w:numFmt w:val="bullet"/>
      <w:lvlText w:val="▪"/>
      <w:lvlJc w:val="left"/>
      <w:pPr>
        <w:ind w:left="8388"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US"/>
      </w:rPr>
    </w:rPrDefault>
    <w:pPrDefault>
      <w:pPr>
        <w:spacing w:before="120" w:line="288"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240" w:lineRule="auto"/>
    </w:pPr>
    <w:rPr>
      <w:b w:val="1"/>
      <w:sz w:val="32"/>
      <w:szCs w:val="32"/>
    </w:rPr>
  </w:style>
  <w:style w:type="paragraph" w:styleId="Heading2">
    <w:name w:val="heading 2"/>
    <w:basedOn w:val="Normal"/>
    <w:next w:val="Normal"/>
    <w:pPr>
      <w:keepNext w:val="1"/>
      <w:spacing w:before="360" w:line="264" w:lineRule="auto"/>
      <w:ind w:left="792" w:hanging="432"/>
    </w:pPr>
    <w:rPr>
      <w:rFonts w:ascii="Cambria" w:cs="Cambria" w:eastAsia="Cambria" w:hAnsi="Cambria"/>
      <w:b w:val="1"/>
      <w:highlight w:val="whit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rsid w:val="00F4748F"/>
    <w:pPr>
      <w:spacing w:before="120" w:line="288" w:lineRule="auto"/>
      <w:jc w:val="both"/>
    </w:pPr>
    <w:rPr>
      <w:rFonts w:ascii="Times New Roman" w:cs="Times New Roman" w:eastAsia="Calibri" w:hAnsi="Times New Roman"/>
      <w:sz w:val="26"/>
      <w:szCs w:val="22"/>
    </w:rPr>
  </w:style>
  <w:style w:type="paragraph" w:styleId="Heading1">
    <w:name w:val="heading 1"/>
    <w:basedOn w:val="Normal"/>
    <w:next w:val="Normal"/>
    <w:link w:val="Heading1Char"/>
    <w:uiPriority w:val="9"/>
    <w:qFormat w:val="1"/>
    <w:rsid w:val="00703C90"/>
    <w:pPr>
      <w:keepNext w:val="1"/>
      <w:keepLines w:val="1"/>
      <w:spacing w:before="240" w:line="240" w:lineRule="auto"/>
      <w:outlineLvl w:val="0"/>
    </w:pPr>
    <w:rPr>
      <w:rFonts w:cstheme="majorBidi" w:eastAsiaTheme="majorEastAsia"/>
      <w:b w:val="1"/>
      <w:bCs w:val="1"/>
      <w:sz w:val="32"/>
      <w:szCs w:val="32"/>
    </w:rPr>
  </w:style>
  <w:style w:type="paragraph" w:styleId="Heading2">
    <w:name w:val="heading 2"/>
    <w:basedOn w:val="Normal"/>
    <w:next w:val="Normal"/>
    <w:link w:val="Heading2Char"/>
    <w:autoRedefine w:val="1"/>
    <w:uiPriority w:val="99"/>
    <w:qFormat w:val="1"/>
    <w:rsid w:val="001A66E6"/>
    <w:pPr>
      <w:keepNext w:val="1"/>
      <w:numPr>
        <w:ilvl w:val="1"/>
        <w:numId w:val="2"/>
      </w:numPr>
      <w:spacing w:before="360" w:line="264" w:lineRule="auto"/>
      <w:outlineLvl w:val="1"/>
    </w:pPr>
    <w:rPr>
      <w:rFonts w:asciiTheme="minorHAnsi" w:hAnsiTheme="minorHAnsi"/>
      <w:b w:val="1"/>
      <w:szCs w:val="20"/>
      <w:shd w:color="auto" w:fill="ffffff" w:val="clear"/>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9"/>
    <w:rsid w:val="001A66E6"/>
    <w:rPr>
      <w:b w:val="1"/>
      <w:szCs w:val="20"/>
    </w:rPr>
  </w:style>
  <w:style w:type="paragraph" w:styleId="cngchitit1" w:customStyle="1">
    <w:name w:val="Đề cương chi tiết 1"/>
    <w:basedOn w:val="ListParagraph"/>
    <w:rsid w:val="00F4748F"/>
    <w:pPr>
      <w:widowControl w:val="0"/>
      <w:numPr>
        <w:numId w:val="2"/>
      </w:numPr>
      <w:spacing w:after="120" w:before="0"/>
      <w:contextualSpacing w:val="0"/>
      <w:jc w:val="left"/>
    </w:pPr>
    <w:rPr>
      <w:rFonts w:eastAsiaTheme="minorEastAsia"/>
      <w:b w:val="1"/>
      <w:sz w:val="24"/>
      <w:szCs w:val="24"/>
    </w:rPr>
  </w:style>
  <w:style w:type="paragraph" w:styleId="ListParagraph">
    <w:name w:val="List Paragraph"/>
    <w:basedOn w:val="Normal"/>
    <w:uiPriority w:val="34"/>
    <w:qFormat w:val="1"/>
    <w:rsid w:val="00F4748F"/>
    <w:pPr>
      <w:ind w:left="720"/>
      <w:contextualSpacing w:val="1"/>
    </w:pPr>
  </w:style>
  <w:style w:type="character" w:styleId="Heading1Char" w:customStyle="1">
    <w:name w:val="Heading 1 Char"/>
    <w:basedOn w:val="DefaultParagraphFont"/>
    <w:link w:val="Heading1"/>
    <w:uiPriority w:val="9"/>
    <w:rsid w:val="00703C90"/>
    <w:rPr>
      <w:rFonts w:ascii="Times New Roman" w:hAnsi="Times New Roman" w:cstheme="majorBidi" w:eastAsiaTheme="majorEastAsia"/>
      <w:b w:val="1"/>
      <w:bCs w:val="1"/>
      <w:sz w:val="32"/>
      <w:szCs w:val="32"/>
    </w:rPr>
  </w:style>
  <w:style w:type="table" w:styleId="TableGrid">
    <w:name w:val="Table Grid"/>
    <w:basedOn w:val="TableNormal"/>
    <w:uiPriority w:val="59"/>
    <w:rsid w:val="004F145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6977A0"/>
    <w:rPr>
      <w:color w:val="0000ff" w:themeColor="hyperlink"/>
      <w:u w:val="single"/>
    </w:rPr>
  </w:style>
  <w:style w:type="character" w:styleId="UnresolvedMention">
    <w:name w:val="Unresolved Mention"/>
    <w:basedOn w:val="DefaultParagraphFont"/>
    <w:uiPriority w:val="99"/>
    <w:semiHidden w:val="1"/>
    <w:unhideWhenUsed w:val="1"/>
    <w:rsid w:val="006977A0"/>
    <w:rPr>
      <w:color w:val="605e5c"/>
      <w:shd w:color="auto" w:fill="e1dfdd" w:val="clear"/>
    </w:rPr>
  </w:style>
  <w:style w:type="character" w:styleId="FollowedHyperlink">
    <w:name w:val="FollowedHyperlink"/>
    <w:basedOn w:val="DefaultParagraphFont"/>
    <w:uiPriority w:val="99"/>
    <w:semiHidden w:val="1"/>
    <w:unhideWhenUsed w:val="1"/>
    <w:rsid w:val="00AA67C7"/>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PIFleG2QsxJNrf/yESO7ZswUsQ==">CgMxLjA4AHIhMVNfTk5fSmNOZ3c2bmx1TTZhXy04YXRZT3MtQTNHZlh4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2024-05-20T08:34:00Z</dcterms:created>
  <dc:creator>HUYNH Huu Hung</dc:creator>
</cp:coreProperties>
</file>