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  <w:vAlign w:val="center"/>
          </w:tcPr>
          <w:p>
            <w:pPr>
              <w:spacing w:after="0" w:line="216" w:lineRule="auto"/>
              <w:jc w:val="center"/>
              <w:bidi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4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  <w:vAlign w:val="center"/>
          </w:tcPr>
          <w:p>
            <w:pPr>
              <w:spacing w:after="0" w:line="216" w:lineRule="auto"/>
              <w:jc w:val="center"/>
              <w:bidi/>
            </w:pPr>
            <w:r>
              <w:rPr>
                <w:b/>
                <w:color w:val="B8892F"/>
                <w:sz w:val="30"/>
              </w:rPr>
              <w:t>استمارة بيانات عقار للبيع</w:t>
            </w:r>
          </w:p>
          <w:p>
            <w:pPr>
              <w:spacing w:after="0" w:line="216" w:lineRule="auto"/>
              <w:jc w:val="center"/>
              <w:bidi/>
            </w:pPr>
            <w:r>
              <w:rPr>
                <w:sz w:val="14"/>
              </w:rPr>
              <w:t>ورقة مبسطة لجمع المعلومات الأولية — المكتب العقاري الإلكتروني السويداء</w:t>
            </w:r>
          </w:p>
        </w:tc>
        <w:tc>
          <w:tcPr>
            <w:tcW w:type="dxa" w:w="3704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  <w:vAlign w:val="center"/>
          </w:tcPr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رقم: ................</w:t>
              <w:br/>
              <w:t>التاريخ: .... / .... /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shd w:fill="F8EFD9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9"/>
              </w:rPr>
              <w:t>1) معلومات التواصل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6"/>
        <w:gridCol w:w="5556"/>
      </w:tblGrid>
      <w:tr>
        <w:tc>
          <w:tcPr>
            <w:tcW w:type="dxa" w:w="5556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الاسم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5556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رقم الهاتف الأساسي *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  <w:tr>
        <w:tc>
          <w:tcPr>
            <w:tcW w:type="dxa" w:w="5556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رقم بديل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5556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الوقت المناسب للاتصال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shd w:fill="F8EFD9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9"/>
              </w:rPr>
              <w:t>2) نوع العقار وموقعه</w:t>
            </w:r>
          </w:p>
        </w:tc>
      </w:tr>
    </w:tbl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النوع:  </w:t>
      </w:r>
      <w:r>
        <w:rPr>
          <w:sz w:val="15"/>
        </w:rPr>
        <w:t>☐ شقة   ☐ دار عربي   ☐ فيلا   ☐ أرض   ☐ مزرعة   ☐ محل   ☐ مكتب   ☐ مستودع   ☐ بناء كامل   ☐ أخرى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المدينة / البلدة *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370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الحي / المنطقة *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370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الشارع أو أقرب نقطة دالة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shd w:fill="F8EFD9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9"/>
              </w:rPr>
              <w:t>3) معلومات العقار الأساسية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</w:tblGrid>
      <w:tr>
        <w:tc>
          <w:tcPr>
            <w:tcW w:type="dxa" w:w="277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المساحة م² *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277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رقم الطابق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277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عدد الغرف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2778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عدد الحمامات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</w:tbl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الإكساء:  </w:t>
      </w:r>
      <w:r>
        <w:rPr>
          <w:sz w:val="15"/>
        </w:rPr>
        <w:t>☐ ملكي   ☐ سوبر ديلوكس   ☐ ديلوكس   ☐ عادي   ☐ هيكل / عظم   ☐ يحتاج ترميم</w:t>
      </w:r>
    </w:p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الاتجاه:  </w:t>
      </w:r>
      <w:r>
        <w:rPr>
          <w:sz w:val="15"/>
        </w:rPr>
        <w:t>☐ قبلي   ☐ شمالي   ☐ شرقي   ☐ غربي</w:t>
      </w:r>
    </w:p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الحالة:  </w:t>
      </w:r>
      <w:r>
        <w:rPr>
          <w:sz w:val="15"/>
        </w:rPr>
        <w:t>☐ فارغ   ☐ يسكنه المالك   ☐ مؤجر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shd w:fill="F8EFD9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9"/>
              </w:rPr>
              <w:t>4) الملكية والسعر</w:t>
            </w:r>
          </w:p>
        </w:tc>
      </w:tr>
    </w:tbl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السند:  </w:t>
      </w:r>
      <w:r>
        <w:rPr>
          <w:sz w:val="15"/>
        </w:rPr>
        <w:t>☐ طابو أخضر   ☐ حكم محكمة   ☐ حصة سهمية   ☐ كاتب بالعدل   ☐ تسلسل عقود   ☐ جمعية   ☐ أخرى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70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رقم العقار / المحضر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370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السعر المطلوب *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3704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العملة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</w:tbl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الشروط:  </w:t>
      </w:r>
      <w:r>
        <w:rPr>
          <w:sz w:val="15"/>
        </w:rPr>
        <w:t>☐ قابل للتفاوض   ☐ نقداً   ☐ أقساط   ☐ مقايضة   ☐ توجد إشارة / رهن / مشكلة قانونية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shd w:fill="F8EFD9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9"/>
              </w:rPr>
              <w:t>5) الخدمات والميزات الموجودة</w:t>
            </w:r>
          </w:p>
        </w:tc>
      </w:tr>
    </w:tbl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الخدمات:  </w:t>
      </w:r>
      <w:r>
        <w:rPr>
          <w:sz w:val="15"/>
        </w:rPr>
        <w:t>☐ كهرباء مستقلة   ☐ طاقة شمسية   ☐ مياه شبكة   ☐ خزان أرضي   ☐ خزان علوي   ☐ بئر   ☐ تدفئة   ☐ مصعد   ☐ كراج   ☐ حديقة   ☐ مفروش   ☐ مطبخ راكب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تفاصيل مهمة عن الماء أو الطاقة أو التدفئة أو الكراج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shd w:fill="F8EFD9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9"/>
              </w:rPr>
              <w:t>6) وصف مختصر وملاحظات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br/>
              <w:t>........................................................................................................................................................................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........................................................................................................................................................................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shd w:fill="F8EFD9"/>
            <w:tcBorders>
              <w:top w:val="single" w:sz="6" w:color="B8892F"/>
              <w:left w:val="single" w:sz="6" w:color="B8892F"/>
              <w:bottom w:val="single" w:sz="6" w:color="B8892F"/>
              <w:right w:val="single" w:sz="6" w:color="B8892F"/>
            </w:tcBorders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9"/>
              </w:rPr>
              <w:t>7) الصور والمعاينة</w:t>
            </w:r>
          </w:p>
        </w:tc>
      </w:tr>
    </w:tbl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الصور:  </w:t>
      </w:r>
      <w:r>
        <w:rPr>
          <w:sz w:val="15"/>
        </w:rPr>
        <w:t>☐ لدي صور جاهزة   ☐ أحتاج مصور المكتب</w:t>
      </w:r>
    </w:p>
    <w:p>
      <w:pPr>
        <w:spacing w:after="0" w:line="216" w:lineRule="auto"/>
        <w:jc w:val="right"/>
        <w:bidi/>
      </w:pPr>
      <w:r>
        <w:rPr>
          <w:b/>
          <w:sz w:val="15"/>
        </w:rPr>
        <w:t xml:space="preserve">المعاينة:  </w:t>
      </w:r>
      <w:r>
        <w:rPr>
          <w:sz w:val="15"/>
        </w:rPr>
        <w:t>☐ بأي وقت بعد التنسيق   ☐ تحتاج موعداً مسبقاً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الأيام أو الأوقات المناسبة للمعاينة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</w:tbl>
    <w:p>
      <w:pPr>
        <w:spacing w:after="0" w:line="216" w:lineRule="auto"/>
        <w:jc w:val="right"/>
        <w:bidi/>
      </w:pPr>
      <w:r>
        <w:rPr>
          <w:sz w:val="13"/>
        </w:rPr>
        <w:t>☐ أقر بأن البيانات المكتوبة صحيحة بحسب علمي، وأوافق على تواصل المكتب معي للتحقق والتصوير وتجهيز الإعلان. هذه الورقة لجمع بيانات أولية وليست عقد بيع أو سند ملكية.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6"/>
        <w:gridCol w:w="5556"/>
      </w:tblGrid>
      <w:tr>
        <w:tc>
          <w:tcPr>
            <w:tcW w:type="dxa" w:w="5556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الاسم والتوقيع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  <w:tc>
          <w:tcPr>
            <w:tcW w:type="dxa" w:w="5556"/>
            <w:tcBorders>
              <w:top w:val="single" w:sz="6" w:color="D8C69C"/>
              <w:left w:val="single" w:sz="6" w:color="D8C69C"/>
              <w:bottom w:val="single" w:sz="6" w:color="D8C69C"/>
              <w:right w:val="single" w:sz="6" w:color="D8C69C"/>
            </w:tcBorders>
            <w:vAlign w:val="top"/>
          </w:tcPr>
          <w:p>
            <w:pPr>
              <w:spacing w:after="0" w:line="216" w:lineRule="auto"/>
              <w:jc w:val="right"/>
              <w:bidi/>
            </w:pPr>
            <w:r>
              <w:rPr>
                <w:b/>
                <w:sz w:val="15"/>
              </w:rPr>
              <w:t>ملاحظات موظف المكتب</w:t>
              <w:br/>
            </w:r>
          </w:p>
          <w:p>
            <w:pPr>
              <w:spacing w:after="0" w:line="216" w:lineRule="auto"/>
              <w:jc w:val="right"/>
              <w:bidi/>
            </w:pPr>
            <w:r>
              <w:rPr>
                <w:sz w:val="14"/>
              </w:rPr>
              <w:t>................................................................................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340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16" w:lineRule="auto"/>
      <w:jc w:val="center"/>
      <w:bidi/>
    </w:pPr>
    <w:r>
      <w:rPr>
        <w:color w:val="B8892F"/>
        <w:sz w:val="14"/>
      </w:rPr>
      <w:t>المكتب العقاري الإلكتروني — السويداء   |   0934222900   |   بياناتك الخاصة لا تُنشر للعموم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cs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