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سند مخالصة مع حارس اتفاقي</w:t>
      </w:r>
    </w:p>
    <w:p>
      <w:pPr>
        <w:jc w:val="right"/>
      </w:pPr>
      <w:r>
        <w:t>المصدر: نموذج منشور في نادي المحامي السوري - يحتاج تحقق من نسبته ومراجعة قبل الاعتماد</w:t>
      </w:r>
    </w:p>
    <w:p>
      <w:pPr>
        <w:jc w:val="right"/>
      </w:pPr>
      <w:r>
        <w:t>الرابط: https://www.syrian-lawyer.club/%d8%b5%d9%8a%d8%ba%d8%a9-%d8%b3%d9%86%d8%af-%d9%85%d8%ae%d8%a7%d9%84%d8%b5%d8%a9-%d9%85%d8%b9-%d8%ad%d8%a7%d8%b1%d8%b3-%d8%a7%d8%aa%d9%81%d8%a7%d9%82%d9%8a/</w:t>
      </w:r>
    </w:p>
    <w:p>
      <w:pPr>
        <w:jc w:val="right"/>
      </w:pPr>
      <w:r>
        <w:t>تصنيف ميزان: عقود صلح / تسوية &gt; مخالصة / إبراء</w:t>
      </w:r>
    </w:p>
    <w:p>
      <w:pPr>
        <w:jc w:val="right"/>
      </w:pPr>
      <w:r>
        <w:t>حالة المراجعة: خام - يحتاج مراجعة قانونية وحقوقية قبل الاعتماد</w:t>
      </w:r>
    </w:p>
    <w:p/>
    <w:p>
      <w:pPr>
        <w:pStyle w:val="Heading1"/>
        <w:jc w:val="right"/>
      </w:pPr>
      <w:r>
        <w:t>سند مخالصة مع حارس اتفاقي</w:t>
      </w:r>
    </w:p>
    <w:p>
      <w:pPr>
        <w:jc w:val="right"/>
      </w:pPr>
      <w:r>
        <w:t>نحن الموقعين أدناه بن……… والدتي……… تولد……… أحمل البطاقة الشخصية الصادرة عن أمين السجل المدني في ……… رقم … / … تاريخ / / ومقيم في مدينة شارع بناية طابق .. فريقاً أول . و ……… بن والدتي . تولد …… أحمل البطاقة الشخصية الصادرة عن أمين السجل المدني في … رقم … / … تاريخ / / ومقيم في مدينة …… شارع بناية طابق فريقاً ثانياً. نقر ونحن بكامل الأهلية المعتبرة شرعاً وقانوناً بأن الفريق الأول والسيد……… كانا يتنازعان على ( يذكر موضوع النزاع ) وقد عينا الفريق الثاني حارساً اتفاقياً علــــى ( يذكـــر المحروس ) المذكور بموجب العقد الموقع من ثلاثتهما بتاريخ / / وسلماه المحروس تاريخ / / فحرسه لغاية / / حيث انتهى النزاع لصالح الفريق الأول.</w:t>
      </w:r>
    </w:p>
    <w:p>
      <w:pPr>
        <w:jc w:val="right"/>
      </w:pPr>
      <w:r>
        <w:t>وبناء عليه فقد اطلع الفريق الثاني على ( يذكر صك إنهاء النزاع (۱) ) وسلم الفريق الأول المحروس مع وارداتـــــــه فاستلمه بالحالة التي كان عليها عند بدء الحراسة كما استلم صافي غلتــــه (٢) أثناء الحراسة البالغة……….. ليرة سورية مؤيدة بدفتر حساباتها بعد أن اطلع عليها الإطلاع التام الكافي النــافي للجهالة وأبرأ ذمة الفريق الثاني من ذلك إبراء استيفاء وإسقاط شاملا مسقطاً كل حق ودعـــــوى وطلب يتعلق بهذه الحراسة وإثباتاً لذلك فقد نظما هذه المخالصة والبراءة تحريراً ووقعاها بعد ما قرئت عليهما مندرجاتها وتفهما هما .</w:t>
      </w:r>
    </w:p>
    <w:p>
      <w:pPr>
        <w:jc w:val="right"/>
      </w:pPr>
      <w:r>
        <w:t>…… … في / /</w:t>
      </w:r>
    </w:p>
    <w:p>
      <w:pPr>
        <w:jc w:val="right"/>
      </w:pPr>
      <w:r>
        <w:t>الفريق الأول الفريق الثاني ——————————————————————- (۱) قرار محكمة بمدينة . رقم … / … تاريخ / / المكتسب الدرجة القطعية أو قرار هيئة التحكيم المؤرخ في / / المكسو صيغة التنفيذ بقرار محكمة مدينة رقم / رقم … تاريخ / / المكتس الدرجة القطعية أو عقد حسم النزاع بينهما المؤرخ في // . وفي حال حسم النزاع رضاء بعقد بين المتنازعين فمن الأفضل أن يوقع الفريق الـــــذي خـــــر نتيجة النزاع تحت عبارة ” أقر بأيلولة المحروس للفريق الأول رضاء “.</w:t>
      </w:r>
    </w:p>
    <w:p>
      <w:pPr>
        <w:jc w:val="right"/>
      </w:pPr>
      <w:r>
        <w:t>(۲) إذا كان المحروس سيارة أو مصنعاW فتضاف ” وقطعها المستبدلة “.</w:t>
      </w:r>
    </w:p>
    <w:p>
      <w:pPr>
        <w:jc w:val="right"/>
      </w:pPr>
      <w:r>
        <w:t>لطلب أستشارة قانونية مجانية من موقع نادي المحامي السوري للاستشارات القانونية في سوريا و مصر و تركيا و ألمانيا و دول الخليج</w:t>
      </w:r>
    </w:p>
    <w:p>
      <w:pPr>
        <w:jc w:val="right"/>
      </w:pPr>
      <w:r>
        <w:t>يرجى تعبيئة النموذج في الرابط التالي وارساله وانتظار الرد على ايميلك المرسل منه الرسالة . اضغط هنا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