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ايجار أرض زراعية مع النصوص القانونية</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https://www.syrian-lawyer.club/%d8%b5%d9%8a%d8%ba%d8%a9-%d8%b9%d9%82%d8%af-%d8%a7%d9%8a%d8%ac%d8%a7%d8%b1-%d8%a3%d8%b1%d8%b6-%d8%b2%d8%b1%d8%a7%d8%b9%d9%8a%d8%a9/</w:t>
      </w:r>
    </w:p>
    <w:p>
      <w:pPr>
        <w:jc w:val="right"/>
      </w:pPr>
      <w:r>
        <w:t>تصنيف ميزان: عقود واردة على الانتفاع &gt; إيجار أرض زراعية</w:t>
      </w:r>
    </w:p>
    <w:p>
      <w:pPr>
        <w:jc w:val="right"/>
      </w:pPr>
      <w:r>
        <w:t>حالة المراجعة: خام - يحتاج مراجعة قانونية وحقوقية قبل الاعتماد</w:t>
      </w:r>
    </w:p>
    <w:p/>
    <w:p>
      <w:pPr>
        <w:pStyle w:val="Heading1"/>
        <w:jc w:val="right"/>
      </w:pPr>
      <w:r>
        <w:t>عقد إيجار أرض زراعية</w:t>
      </w:r>
    </w:p>
    <w:p>
      <w:pPr>
        <w:jc w:val="right"/>
      </w:pPr>
      <w:r>
        <w:t>في هذا اليوم ال…….. ال……… من شهر …………. عام أتفين و……. ميلادية ، تم التعاقد ما بين :</w:t>
      </w:r>
    </w:p>
    <w:p>
      <w:pPr>
        <w:jc w:val="right"/>
      </w:pPr>
      <w:r>
        <w:t>الفريق الأول :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w:t>
      </w:r>
    </w:p>
    <w:p>
      <w:pPr>
        <w:jc w:val="right"/>
      </w:pPr>
      <w:r>
        <w:t>الفريق الثاني :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w:t>
      </w:r>
    </w:p>
    <w:p>
      <w:pPr>
        <w:jc w:val="right"/>
      </w:pPr>
      <w:r>
        <w:t>العقار المأجور : كامل الأرض الزراعية المبينة أوصافها ومشتملاتها فيما يلي :</w:t>
      </w:r>
    </w:p>
    <w:p>
      <w:pPr>
        <w:jc w:val="right"/>
      </w:pPr>
      <w:r>
        <w:t>رقم العقار : (0000/000) .</w:t>
      </w:r>
    </w:p>
    <w:p>
      <w:pPr>
        <w:jc w:val="right"/>
      </w:pPr>
      <w:r>
        <w:t>المنطقة العقارية : ………….. العقارية .</w:t>
      </w:r>
    </w:p>
    <w:p>
      <w:pPr>
        <w:jc w:val="right"/>
      </w:pPr>
      <w:r>
        <w:t>الحصة المؤجرة : كامل السهام {أو: الحصة البالغة 0000/2400 سهما} من العقار.</w:t>
      </w:r>
    </w:p>
    <w:p>
      <w:pPr>
        <w:jc w:val="right"/>
      </w:pPr>
      <w:r>
        <w:t>أوصاف العقار : قطعة ارض زراعية تبلغ مساحتها (00000000 مترا مربعا ، ضمنها { أشجار مثمرة …. غراس من الحبوب …. أو معدة لزراعة الحبوب …. } كما تحتوي على (بئر ماء …. مستودع …. حظيرة مواشي …… ) محاطة بسور من الأسلاك الشائكة أو غير مسورة .</w:t>
      </w:r>
    </w:p>
    <w:p>
      <w:pPr>
        <w:jc w:val="right"/>
      </w:pPr>
      <w:r>
        <w:t>موقع العقار : دمشق – حي …………- شارع …………..- بناء ……….. – طابق …. .</w:t>
      </w:r>
    </w:p>
    <w:p>
      <w:pPr>
        <w:jc w:val="right"/>
      </w:pPr>
      <w:r>
        <w:t>مستند الملكية : العقار محل الإيجار جار بملكية الفريق الأول ومسجل على اسمه في قيود السجل العقاري بدمشق { أو بموجب حكم قضائي مكتسب الدرجة القطعية صادر عن محكمة ……. المدنية بدمشق تحت رقم 000/0000 وتاريخ 00/00/0000 ، أو بموجب وكالة خاصة غير قابلة للعزل موثقة لدى كاتب عدل دمشق تحت رقم خاص/0000/ ورقم عام /0000/ ورقم سجل/0000/ وتاريخ 00/00/0000}.</w:t>
      </w:r>
    </w:p>
    <w:p>
      <w:pPr>
        <w:jc w:val="right"/>
      </w:pPr>
      <w:r>
        <w:t>واقع العقار : يتبين من المعاينة التي أجراها المتعاقدان على العقار المأجور أن أوصافه مطابقة لما هو مدون في هذا العقد ولا يوجد ضمنه أي شاغل أو عامل زراعي .</w:t>
      </w:r>
    </w:p>
    <w:p>
      <w:pPr>
        <w:jc w:val="right"/>
      </w:pPr>
      <w:r>
        <w:t>شروط الإيجار</w:t>
      </w:r>
    </w:p>
    <w:p>
      <w:pPr>
        <w:jc w:val="right"/>
      </w:pPr>
      <w:r>
        <w:t>أولا – بموجـب هـذا العقد ، فقد أجر المؤجر كامل العقار المأجور ، المبينة أوصافه وماهيته ومشتملاته أعلاه ، إلى المستأجر لقاء بدل إيجار سنوي مقداره (000000 ) ………….. ليرة سورية في العام الواحد يدفع في نهاية الموسم الزراعي من كل عام ، ويكون المستأجر ملزما بأداء الأجور طوال سريان مدة هذا العقد وسواء استفاد من المأجور أم ادعى عدم الانتفاع منه و حتى يسلمه إلى المؤجر بحالة مماثلة لما كان عليها عند إبرام هذا العقد . وإذا ترك المستأجر العقار المأجور قبل انتهاء المدة العقدية فإنه يلتزم بدفع الأجور المترتبة عن بقية مدة هذا العقد.</w:t>
      </w:r>
    </w:p>
    <w:p>
      <w:pPr>
        <w:jc w:val="right"/>
      </w:pPr>
      <w:r>
        <w:t>ثانيا – مدة هذا العقد سنة واحدة تبدأ اعتبارا من تاريخ توقيــع المتعاقدين عليه أي بتاريخ 00/00 /200 1 ، وت نتهي حكما بتاريخ 00/00/2002 ، وإذا امتنع المستأجر عن إعادة العقار المأجور إلى المؤجر عـند انتهاء تلك المدة فان هذا الامتناع لا يجعل هذا العقد ممددا أو مجددا بأية صورة كانت ، ويبقى من حـق المؤجر استرداد حيازة العقار المأجور كما وان استمرار اشغال المستأجر للعقار المأجور إلى ما بعد انتهاء مدة هذا العقد لا يغير من طبيعته ومن كونه يبقى خاضعا للأحكام الواردة فيه ولأحكام المواد 577- 585 من القانون المدني .</w:t>
      </w:r>
    </w:p>
    <w:p>
      <w:pPr>
        <w:jc w:val="right"/>
      </w:pPr>
      <w:r>
        <w:t>ثالثا – أعـلن المستأجر انه قد عاين العـقار المأجـور معاينة نافية للجهالة وتبين له انه خال من العيوب وبحالة جيدة وصالح للاستعمال وفقا لما أعد وانه مطابق للأوصاف المبينة في هذا العقد ، وتسّلمه خاليا من الشواغل وعلى الحالة الحاضرة مع الأشياء الثابتة فيه وجميعها بحالة جيدة وخالية من الأعطال والنواقص والعيوب ويتعهد بالعناية بالمأجور وملحقاته والمحافظة عليها ، ويتحمل مسؤولية ما يصيب المأجور أثناء انتفاعه به من تلف أو هلاك غير ناشئ عن استعماله استعمالا طبيعيا كما يتعهد الاقنية الموجودة فيه بالصيانة بم يكفل استمرار عملها ووجودها .</w:t>
      </w:r>
    </w:p>
    <w:p>
      <w:pPr>
        <w:jc w:val="right"/>
      </w:pPr>
      <w:r>
        <w:t>كما يحظر على المستأجر إحداث تبديل أو تغيير في العقار المأجور أو هدم أو بناء أو إزالة فتحات أو إقامة مبان أخرى أو بناء حواجز أو جدران إلا بموافقة خطية مسبقة من المؤجر وإلا اعتبر هذا العقد مفسوخاً حكما مع التزام المستأجر بإعادة العقار المأجور إلى ما كان عليه عند بدء التعاقد وعلى نفقته الخاصة فضلاً عن إلزامه بكافة التعويضات التي قد تترتب على ذلك، ويحق للمؤجر ، في حال امتناع المستأجر عن تنفيذ التزامه هذا ، ودون حاجة لتوجيه إنذار أو إعذار ، أن يقوم بإصلاح التخريبات الحاصلة على نفقة المستأجر ويضمن المستأجر هذه النفقات مهما بلغ مقدارها .</w:t>
      </w:r>
    </w:p>
    <w:p>
      <w:pPr>
        <w:jc w:val="right"/>
      </w:pPr>
      <w:r>
        <w:t>رابعا – يلتزم المستأجر عند انتهاء مدة هذا العقد أن يعيد ويسلم العقار المأجور إلى المؤجر بالحالة التي كان عليها عند بدء الإيجار ، ويكون مسؤولا عن أي نقص أو تخريب حاصل فيه ما لم يكن ناشئا عن الاستعمال العادي للأشياء .</w:t>
      </w:r>
    </w:p>
    <w:p>
      <w:pPr>
        <w:jc w:val="right"/>
      </w:pPr>
      <w:r>
        <w:t>خامسا – لا يجوز للمستأجر أن يتنازل أو يؤجر العقار المأجور إلى الغير كلا أو جزءا إلا بموافقة خطية مسبقة من المؤجر.</w:t>
      </w:r>
    </w:p>
    <w:p>
      <w:pPr>
        <w:jc w:val="right"/>
      </w:pPr>
      <w:r>
        <w:t>سادسا – أعلن المستأجر أن العلاقة الايجارية موضوع هذا العقد محصورة ما بينه وبين المؤجر فقط ، ولا يدعي أي شـخص من أفراد أسرته الذين قد يشغـلوا المأجور معه ، أن لهم علاقة إيجار أو أي حق من الحقوق الشخصية العقارية على العقار المأجور .</w:t>
      </w:r>
    </w:p>
    <w:p>
      <w:pPr>
        <w:jc w:val="right"/>
      </w:pPr>
      <w:r>
        <w:t>سابعا – يخضـع هـذا العـقد ، في كل أمر لم يرد عليه نص فيه ، إلى أحكام المواد 577 إلى 585 من القانون المدني ، وتبقى محاكم مدينة دمشـق هـي المختصة للنظر في أي نزاع قد ينشأ حوله أو في معرض تفسيره أو تنفيذه .</w:t>
      </w:r>
    </w:p>
    <w:p>
      <w:pPr>
        <w:jc w:val="right"/>
      </w:pPr>
      <w:r>
        <w:t>ثامنا – حرر هذا العقد على نسختين أصليتين احتفظ كل متعاقد بواحدة منهما بعد أن جرى التوقيع عليهما من قبل المتعاقدين أصولا ، وتوثيقهما من قبل الدائرة المختصة لدى محافظة دمشق .</w:t>
      </w:r>
    </w:p>
    <w:p>
      <w:pPr>
        <w:jc w:val="right"/>
      </w:pPr>
      <w:r>
        <w:t>المسـتـأجــر الـمـؤجــر</w:t>
      </w:r>
    </w:p>
    <w:p>
      <w:pPr>
        <w:pStyle w:val="Heading1"/>
        <w:jc w:val="right"/>
      </w:pPr>
      <w:r>
        <w:t>النصوص القانونية المتعلقة بعقد ايجار الأرض الزراعية</w:t>
      </w:r>
    </w:p>
    <w:p>
      <w:pPr>
        <w:jc w:val="right"/>
      </w:pPr>
      <w:r>
        <w:t>القانون المدني ـ /مادة 577/:</w:t>
      </w:r>
    </w:p>
    <w:p>
      <w:pPr>
        <w:jc w:val="right"/>
      </w:pPr>
      <w:r>
        <w:t>إذا كان ت العين المؤجرة أرضا زراعية. فلا يكون المؤجر ملزماً بتسليم المستأجر المواشي والأدوات الزراعية التي توجد في الأرض إلا إذا كان الإيجار يشملها.</w:t>
      </w:r>
    </w:p>
    <w:p>
      <w:pPr>
        <w:jc w:val="right"/>
      </w:pPr>
      <w:r>
        <w:t>القانون المدني ـ /مادة 578/:</w:t>
      </w:r>
    </w:p>
    <w:p>
      <w:pPr>
        <w:jc w:val="right"/>
      </w:pPr>
      <w:r>
        <w:t>إذا تسلم المستأجر مواشي وأدوات زراعية مملوكة للمؤجر وجب عليه أن يرعاها ويتعهدها بالصيانة بحسب المألوف في استغلالها.</w:t>
      </w:r>
    </w:p>
    <w:p>
      <w:pPr>
        <w:jc w:val="right"/>
      </w:pPr>
      <w:r>
        <w:t>القانون المدني ـ /مادة 579/:</w:t>
      </w:r>
    </w:p>
    <w:p>
      <w:pPr>
        <w:jc w:val="right"/>
      </w:pPr>
      <w:r>
        <w:t>إذا ذكر في عقد إيجار الأراضي الزراعية أن الإيجار قد عقد لسنة أو لعدة سنوات كان المقصود من ذلك أنه قد عقد لدورة زراعية سنوية أو لعدة دورات.</w:t>
      </w:r>
    </w:p>
    <w:p>
      <w:pPr>
        <w:jc w:val="right"/>
      </w:pPr>
      <w:r>
        <w:t>القانون المدني ـ /مادة 580/ :</w:t>
      </w:r>
    </w:p>
    <w:p>
      <w:pPr>
        <w:jc w:val="right"/>
      </w:pPr>
      <w:r>
        <w:t>1 ـ يجب أن يكون استغلال المستأجر للأرض الزراعية موافقاً لمقتضيات الاستغلال المألوف وعلى المستأجر بوجه خاص أن يعمل على أن تبقى الأرض صالحة للإنتاج.</w:t>
      </w:r>
    </w:p>
    <w:p>
      <w:pPr>
        <w:jc w:val="right"/>
      </w:pPr>
      <w:r>
        <w:t>2 ـ ولا يجوز له دون رضاء المؤجر أن يدخل على الطريقة المتبعة في استغلالها أي تغيير جوهري يمتد أثره إلى ما بعد انقضاء الإيجار.</w:t>
      </w:r>
    </w:p>
    <w:p>
      <w:pPr>
        <w:jc w:val="right"/>
      </w:pPr>
      <w:r>
        <w:t>القانون المدني ـ /مادة 581/:</w:t>
      </w:r>
    </w:p>
    <w:p>
      <w:pPr>
        <w:jc w:val="right"/>
      </w:pPr>
      <w:r>
        <w:t>1 ـ على المستأجر أن يقوم بإجراء الإصلاحات التي يقتضيها الانتفاع المألوف بالأرض المؤجرة ويلتزم بوجه خاص بتطهير وصيانة الاقنية والمساقي والمراوي والمصارف. وكذلك القيام بأعمال الصيانة المعتادة للطرق والجسور والقناطر والأسوار والآبار والمباني المعدة للسكن أو للاستغلال. كل هذا ما لم يقض الاتفاق أو العرف بغيره.</w:t>
      </w:r>
    </w:p>
    <w:p>
      <w:pPr>
        <w:jc w:val="right"/>
      </w:pPr>
      <w:r>
        <w:t>2 ـ أما إقامة المباني والإصلاحات الكبرى للمباني القائمة وغيرها من ملحقات العين فيلتزم بها المؤجر ما لم يقض الاتفاق أو العرف بغير ذلك وكذلك يكون الحكم في الإصلاحات اللازمة للآبار والأقنية ومجاري المياه والخزانات.</w:t>
      </w:r>
    </w:p>
    <w:p>
      <w:pPr>
        <w:jc w:val="right"/>
      </w:pPr>
      <w:r>
        <w:t>القانون المدني ـ /مادة 582/:</w:t>
      </w:r>
    </w:p>
    <w:p>
      <w:pPr>
        <w:jc w:val="right"/>
      </w:pPr>
      <w:r>
        <w:t>إذا منع المستأجر من تهيئة الأرض للزراعة أو من بذرها أو هلك البذر كله أو أكثره وكان ذلك بسبب قوة قاهرة برئت ذمة المستأجر من الأجرة كلها أو بعضها بحسب الأحوال. كل هذا ما لم يوجد اتفاق يقضي بغيره.</w:t>
      </w:r>
    </w:p>
    <w:p>
      <w:pPr>
        <w:jc w:val="right"/>
      </w:pPr>
      <w:r>
        <w:t>القانون المدني ـ /مادة 583/:</w:t>
      </w:r>
    </w:p>
    <w:p>
      <w:pPr>
        <w:jc w:val="right"/>
      </w:pPr>
      <w:r>
        <w:t>1 ـ إذا بذر المستأجر الأرض ثم هلك الزرع كله قبل حصاده بسبب قوة قاهرة جاز للمستأجر أن يطلب إسقاط الأجرة.</w:t>
      </w:r>
    </w:p>
    <w:p>
      <w:pPr>
        <w:jc w:val="right"/>
      </w:pPr>
      <w:r>
        <w:t>2 ـ أما إذا لم يهلك إلا بعض الزرع ولكن ترتب على الهلاك نقص كبير في ريع الأرض كان للمستأجر أن يطلب إنقاص الأجرة.</w:t>
      </w:r>
    </w:p>
    <w:p>
      <w:pPr>
        <w:jc w:val="right"/>
      </w:pPr>
      <w:r>
        <w:t>3 ـ وليس للمستأجر أن يطلب إسقاط الأجرة أو إنقاصها إذا كان قد عوض عما أصابه من ضرر بما عاد عليه من أرباح في مدة الإجارة كلها أو بما حصل عليه من طريق التأمين أو من أي طريق آخر.</w:t>
      </w:r>
    </w:p>
    <w:p>
      <w:pPr>
        <w:jc w:val="right"/>
      </w:pPr>
      <w:r>
        <w:t>القانون المدني ـ /مادة 584/:</w:t>
      </w:r>
    </w:p>
    <w:p>
      <w:pPr>
        <w:jc w:val="right"/>
      </w:pPr>
      <w:r>
        <w:t>يجوز للمستأجر إذا لم تنضج غلة الأرض عند انتهاء الإيجار بسبب لا يد له فيه أن يبقى بالعين المؤجرة حتى تنضج الغلة على أن يؤدي الأجرة المناسبة.</w:t>
      </w:r>
    </w:p>
    <w:p>
      <w:pPr>
        <w:jc w:val="right"/>
      </w:pPr>
      <w:r>
        <w:t>القانون المدني ـ /مادة 585/:</w:t>
      </w:r>
    </w:p>
    <w:p>
      <w:pPr>
        <w:jc w:val="right"/>
      </w:pPr>
      <w:r>
        <w:t>لا يجوز للمستأجر أن يأتي عملاً يكون من شأنه أن ينقص أو يؤخر انتفاع من يخلفه. ويجب عليه بوجه خاص قبيل إخلاء الأرض أن يسمح لهذا الخلف بتهيئة الأرض وبذرها إذا لم يصبه ضرر من ذلك.</w:t>
      </w:r>
    </w:p>
    <w:p>
      <w:pPr>
        <w:jc w:val="right"/>
      </w:pPr>
      <w:r>
        <w:t>لتحميل نموذج وصيغة عقد ايجار أرض زراعية يرجى الضغط هنا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