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كفالة بين الدائن والمدين والكفيل</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https://www.syrian-lawyer.club/%d8%b5%d9%8a%d8%ba%d8%a9-%d8%b9%d9%82%d8%af-%d9%83%d9%81%d8%a7%d9%84%d8%a9-%d8%a8%d9%8a%d9%86-%d8%a7%d9%84%d8%af%d8%a7%d8%a6%d9%86-%d9%88%d8%a7%d9%84%d9%85%d8%af%d9%8a%d9%86-%d9%88%d8%a7%d9%84%d9%83/</w:t>
      </w:r>
    </w:p>
    <w:p>
      <w:pPr>
        <w:jc w:val="right"/>
      </w:pPr>
      <w:r>
        <w:t>تصنيف ميزان: عقود ضمان / كفالة / رهن &gt; كفالة</w:t>
      </w:r>
    </w:p>
    <w:p>
      <w:pPr>
        <w:jc w:val="right"/>
      </w:pPr>
      <w:r>
        <w:t>حالة المراجعة: خام - يحتاج مراجعة قانونية وحقوقية قبل الاعتماد</w:t>
      </w:r>
    </w:p>
    <w:p/>
    <w:p>
      <w:pPr>
        <w:jc w:val="right"/>
      </w:pPr>
      <w:r>
        <w:t>عقد كفالة بين الدائن والمدين والكفيل</w:t>
      </w:r>
    </w:p>
    <w:p>
      <w:pPr>
        <w:jc w:val="right"/>
      </w:pPr>
      <w:r>
        <w:t>الفريق الأول: ……………… الدائن</w:t>
      </w:r>
    </w:p>
    <w:p>
      <w:pPr>
        <w:jc w:val="right"/>
      </w:pPr>
      <w:r>
        <w:t>الفريق الثاني: ………………المدين</w:t>
      </w:r>
    </w:p>
    <w:p>
      <w:pPr>
        <w:jc w:val="right"/>
      </w:pPr>
      <w:r>
        <w:t>الفريق الثالث :……………… الكفيل</w:t>
      </w:r>
    </w:p>
    <w:p>
      <w:pPr>
        <w:jc w:val="right"/>
      </w:pPr>
      <w:r>
        <w:t>المقدمة :</w:t>
      </w:r>
    </w:p>
    <w:p>
      <w:pPr>
        <w:jc w:val="right"/>
      </w:pPr>
      <w:r>
        <w:t>لما كان الفريق الثاني ملتزماً حيال الفريق الأول بــ …………………المبرم بينهما بتاريخ / / وتعهد بتقديم كفيل لتنفيذ هذه الالتزامات.</w:t>
      </w:r>
    </w:p>
    <w:p>
      <w:pPr>
        <w:jc w:val="right"/>
      </w:pPr>
      <w:r>
        <w:t>وكان الفريق الثالث راغباً وقادراً على كفالة المذكور بما التزم به حيال الفريق الأول.</w:t>
      </w:r>
    </w:p>
    <w:p>
      <w:pPr>
        <w:jc w:val="right"/>
      </w:pPr>
      <w:r>
        <w:t>فقد اتفق الفرقاء الثلاثة وهم بكامل الأهلية المعتبرة شرعاً وقانوناً على ما يلي :</w:t>
      </w:r>
    </w:p>
    <w:p>
      <w:pPr>
        <w:jc w:val="right"/>
      </w:pPr>
      <w:r>
        <w:t>المادة -١-</w:t>
      </w:r>
    </w:p>
    <w:p>
      <w:pPr>
        <w:jc w:val="right"/>
      </w:pPr>
      <w:r>
        <w:t>تعتبر مقدمة هذا العقد جزءاً لا يتجزأ منه.</w:t>
      </w:r>
    </w:p>
    <w:p>
      <w:pPr>
        <w:jc w:val="right"/>
      </w:pPr>
      <w:r>
        <w:t>المادة ٢ –</w:t>
      </w:r>
    </w:p>
    <w:p>
      <w:pPr>
        <w:jc w:val="right"/>
      </w:pPr>
      <w:r>
        <w:t>أ – كفل الفريق الثالث للفريق الأول القابل لذلك قيام الفريق الثاني بتنفيذ جميع التزاماته المذكورة في العقد المبرم بينهما بتاريخ / / في أمكنتها ومواعيدها شريطة تنفيذ الفريق الأول التزاماته المذكورة في ذلك العقد.</w:t>
      </w:r>
    </w:p>
    <w:p>
      <w:pPr>
        <w:jc w:val="right"/>
      </w:pPr>
      <w:r>
        <w:t>ب- يعتبر التزام الفريق الثالث المذكور التزاماً غير قابل للانقسام بينه وبين مكفوله.</w:t>
      </w:r>
    </w:p>
    <w:p>
      <w:pPr>
        <w:jc w:val="right"/>
      </w:pPr>
      <w:r>
        <w:t>المادة 3-</w:t>
      </w:r>
    </w:p>
    <w:p>
      <w:pPr>
        <w:jc w:val="right"/>
      </w:pPr>
      <w:r>
        <w:t>أ- التزم الفريق الأول بعدم مطالبة الفريق الثالث لتنفيذ كفالته قبل الرجـــــوع علــــى الفريق الثاني وتجريده من أمواله المنقولة وغير المنقولة والتنفيذ على تأمينات الدين العينية وتقع على عاتق الفريق الثالث نفقات نقل التأمين العقاري بالغاً مــــا بلغت أياً كان السبب الداعي لذلك.</w:t>
      </w:r>
    </w:p>
    <w:p>
      <w:pPr>
        <w:jc w:val="right"/>
      </w:pPr>
      <w:r>
        <w:t>كما التزم الفريق الثالث بإرشاده إلى أمــــــوال المذكور في القطر العربي السوري.</w:t>
      </w:r>
    </w:p>
    <w:p>
      <w:pPr>
        <w:jc w:val="right"/>
      </w:pPr>
      <w:r>
        <w:t>ب- إذا تراخى الفريق الأول عن اتخاذ الإجراءات التحفظية بحق الفريق الثاني وأعسر هذا الفريق يكون الثالث في حل من كفالته.</w:t>
      </w:r>
    </w:p>
    <w:p>
      <w:pPr>
        <w:jc w:val="right"/>
      </w:pPr>
      <w:r>
        <w:t>ج- تسقط هذه الكفالة إذا أفلس الفريق الثاني ولم يتقدم الفريق الأول لتفليسته بدين موضوع الكفالة .</w:t>
      </w:r>
    </w:p>
    <w:p>
      <w:pPr>
        <w:jc w:val="right"/>
      </w:pPr>
      <w:r>
        <w:t>مع الاحتفاظ بحق الفريق الثالث بمطالبة الفريق الأول بكل ضرر يلحق به من جراء عدم التقدم بالدين للتفليسه.</w:t>
      </w:r>
    </w:p>
    <w:p>
      <w:pPr>
        <w:jc w:val="right"/>
      </w:pPr>
      <w:r>
        <w:t>د – التزم الفريق الأول بتسليم الفريق الثالث جميع مستندات الدين اللازمة لرجوعه على الفريق الثاني وفي حال امتناعه عن ذلك تسقط الكفالة.</w:t>
      </w:r>
    </w:p>
    <w:p>
      <w:pPr>
        <w:jc w:val="right"/>
      </w:pPr>
      <w:r>
        <w:t>هـ – إذا توفى الفريق الأول كان لكل من ورثته مطالبة الفريقين الآخرين مجتمعين ومنفردين بكامل الالتزامات باعتبار الدين غير قابل للانقسام.</w:t>
      </w:r>
    </w:p>
    <w:p>
      <w:pPr>
        <w:jc w:val="right"/>
      </w:pPr>
      <w:r>
        <w:t>المادة ٤ –</w:t>
      </w:r>
    </w:p>
    <w:p>
      <w:pPr>
        <w:jc w:val="right"/>
      </w:pPr>
      <w:r>
        <w:t>أ- التزم الفريق الثالث بعدم الوفاء بالدين قبل إخطار الفريق الثاني فإن فعل كــــــان الأخير بريء الذمة حياله.</w:t>
      </w:r>
    </w:p>
    <w:p>
      <w:pPr>
        <w:jc w:val="right"/>
      </w:pPr>
      <w:r>
        <w:t>ب- التزم الفريق الثاني بإبلاغ الفريق الثالث بجميع أسباب بطلان الدين أو انقضائه وتسليمه المستندات المؤيدة في موعد استحقاقه.</w:t>
      </w:r>
    </w:p>
    <w:p>
      <w:pPr>
        <w:jc w:val="right"/>
      </w:pPr>
      <w:r>
        <w:t>ج- يحل الفريق الثالث محل الفريق الأول في جميع حقوقه حيال الفريق الثاني إذا أوفى عنه الدين.</w:t>
      </w:r>
    </w:p>
    <w:p>
      <w:pPr>
        <w:jc w:val="right"/>
      </w:pPr>
      <w:r>
        <w:t>د التزم الفريق الثاني حيال الفريق الثالث بالوفاء بأصل الدين والفوائد من تاريخ التسديد والمصروفات التي أنفقها.</w:t>
      </w:r>
    </w:p>
    <w:p>
      <w:pPr>
        <w:jc w:val="right"/>
      </w:pPr>
      <w:r>
        <w:t>المادة ٥ –</w:t>
      </w:r>
    </w:p>
    <w:p>
      <w:pPr>
        <w:jc w:val="right"/>
      </w:pPr>
      <w:r>
        <w:t>يعتبر كل من الفرقاء الثلاثة معذراً بما يترتب عليه من التزامات بموجب هذا العقد والعقد المكفول المؤرخ في / / دون حاجة لاعذاره أو الحصول علـــــى حكم قضائي بذلك.</w:t>
      </w:r>
    </w:p>
    <w:p>
      <w:pPr>
        <w:jc w:val="right"/>
      </w:pPr>
      <w:r>
        <w:t>المادة ٦ –</w:t>
      </w:r>
    </w:p>
    <w:p>
      <w:pPr>
        <w:jc w:val="right"/>
      </w:pPr>
      <w:r>
        <w:t>نظم هذا العقد من ثلاث نسخ احتفظ كل من الفرقاء بإحداها بعد ما عليه وتفهم مندرجاته.</w:t>
      </w:r>
    </w:p>
    <w:p>
      <w:pPr>
        <w:jc w:val="right"/>
      </w:pPr>
      <w:r>
        <w:t>…………..في / /</w:t>
      </w:r>
    </w:p>
    <w:p>
      <w:pPr>
        <w:jc w:val="right"/>
      </w:pPr>
      <w:r>
        <w:t>الفريق الأول الفريق الثاني الفريق الثالث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