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نص عقد مخالصة رد منقول مشتری بشرط التجربة</w:t>
      </w:r>
    </w:p>
    <w:p>
      <w:pPr>
        <w:jc w:val="right"/>
      </w:pPr>
      <w:r>
        <w:t>المصدر: نموذج منشور في نادي المحامي السوري - يحتاج تحقق من نسبته ومراجعة قبل الاعتماد</w:t>
      </w:r>
    </w:p>
    <w:p>
      <w:pPr>
        <w:jc w:val="right"/>
      </w:pPr>
      <w:r>
        <w:t>الرابط: https://www.syrian-lawyer.club/%d9%86%d8%b5-%d8%b9%d9%82%d8%af-%d9%85%d8%ae%d8%a7%d9%84%d8%b5%d8%a9-%d8%b1%d8%af-%d9%85%d9%86%d9%82%d9%88%d9%84-%d9%85%d8%b4%d8%aa%d8%b1%db%8c-%d8%a8%d8%b4%d8%b1%d8%b7-%d8%a7%d9%84%d8%aa%d8%ac%d8%b1/</w:t>
      </w:r>
    </w:p>
    <w:p>
      <w:pPr>
        <w:jc w:val="right"/>
      </w:pPr>
      <w:r>
        <w:t>تصنيف ميزان: عقود صلح / تسوية &gt; مخالصة / إبراء</w:t>
      </w:r>
    </w:p>
    <w:p>
      <w:pPr>
        <w:jc w:val="right"/>
      </w:pPr>
      <w:r>
        <w:t>حالة المراجعة: خام - يحتاج مراجعة قانونية وحقوقية قبل الاعتماد</w:t>
      </w:r>
    </w:p>
    <w:p/>
    <w:p>
      <w:pPr>
        <w:pStyle w:val="Heading1"/>
        <w:jc w:val="right"/>
      </w:pPr>
      <w:r>
        <w:t>مخالصة رد منقول مشتری بشرط التجربة</w:t>
      </w:r>
    </w:p>
    <w:p>
      <w:pPr>
        <w:jc w:val="right"/>
      </w:pPr>
      <w:r>
        <w:t>نحن الموقعين أدناه …… بن …… والدتي …… تولد…… 19 …… خ …… أحمل البطاقة الشخصية الصادرة عن أمين السجل المدني في …… رقم… / … تاريخ // و المقيم في …… فريقاً أول . .</w:t>
      </w:r>
    </w:p>
    <w:p>
      <w:pPr>
        <w:jc w:val="right"/>
      </w:pPr>
      <w:r>
        <w:t>و …… بن …… والدتي …… تولد …… 19 …… خ- …… أحمل البطاقة الشخصية الصادرة عن أمين السجل المدني في …… رقم…/… تاريخ / / والمقيم في …… فريقا ثانياً.</w:t>
      </w:r>
    </w:p>
    <w:p>
      <w:pPr>
        <w:jc w:val="right"/>
      </w:pPr>
      <w:r>
        <w:t>نقر ونحن بكامل الأهلية المعتبرة شرعاً وقانوناً بأن الفريق الأول كان قد باع الفريق الثاني بالعقد المؤرخ / / ( يذكر المنقول) ماركة …… طراز …… قوة …… بلون …… بمبلغ قدره …… ليرة سورية بشرط تجربته لمدة تنتهي بغاية يوم / / وقد جرب الفريق المذكور المبيع فلم يحقق الغاية من شرائه لذلك فقد رده للفريق الأول بالحالة التي تسلمه عليها واسترد ما أسلفه من أصل الثمن وما حرره من سندات لأمر الفريق الأول بلغ عددها …… سنداً وإثباتاً للاستلام والاسترداد المذكورين وتخالصا للعقد وإبراء الذمة كل منهما حيال الآخر وإسقاطاً تجاه بعضهما لكل حق و دعوی وطلب يتعلق بالعقد المذكور فقد وقعا هذا الإقرار تحريراً.</w:t>
      </w:r>
    </w:p>
    <w:p>
      <w:pPr>
        <w:jc w:val="right"/>
      </w:pPr>
      <w:r>
        <w:t>… في // الفريق الثاني</w:t>
      </w:r>
    </w:p>
    <w:p>
      <w:pPr>
        <w:jc w:val="right"/>
      </w:pPr>
      <w:r>
        <w:t>الفريق الأول المشتري البائع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