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عقد بيع متجر أو محل تجاري في سوريا</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https://www.syrian-lawyer.club/%d8%b9%d9%82%d8%af-%d8%a8%d9%8a%d8%b9-%d9%85%d8%aa%d8%ac%d8%b1-%d8%a3%d9%88-%d9%85%d8%ad%d9%84-%d8%aa%d8%ac%d8%a7%d8%b1%d9%8a-%d9%81%d9%8a-%d8%b3%d9%88%d8%b1%d9%8a%d8%a7/</w:t>
      </w:r>
    </w:p>
    <w:p>
      <w:pPr>
        <w:jc w:val="right"/>
      </w:pPr>
      <w:r>
        <w:t>تصنيف ميزان: عقود واردة على الملكية &gt; بيع متجر / محل تجاري</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 :</w:t>
      </w:r>
    </w:p>
    <w:p>
      <w:pPr>
        <w:jc w:val="right"/>
      </w:pPr>
      <w:r>
        <w:t>لما كان الفريق الأول مالكاً للمتجر المقام على العقار رقم …… من منطقة …… العقارية بمدينة …… الجاري بملكه/المستأجر من مالكه السيد ………… والكائن بشارع …… بناية …… والذي هو عبارة عن …… لتعاطي تجارة …… والمسجل بالسجل التجاري بمدينة …… برقم …… تاریخ // وهو راغب ببيعه دون المبالغ الدائنة و المدينة.</w:t>
      </w:r>
    </w:p>
    <w:p>
      <w:pPr>
        <w:jc w:val="right"/>
      </w:pPr>
      <w:r>
        <w:t>وكان الفريق الثاني راغبا بشرائه لمزاولة ذات المهنة.</w:t>
      </w:r>
    </w:p>
    <w:p>
      <w:pPr>
        <w:jc w:val="right"/>
      </w:pPr>
      <w:r>
        <w:t>فقد أتفق الفريقان وهما بكامل الأهلية المعتبرة شرعا وقانونا على ما يلي :</w:t>
      </w:r>
    </w:p>
    <w:p>
      <w:pPr>
        <w:jc w:val="right"/>
      </w:pPr>
      <w:r>
        <w:t>المادة 1-</w:t>
      </w:r>
    </w:p>
    <w:p>
      <w:pPr>
        <w:jc w:val="right"/>
      </w:pPr>
      <w:r>
        <w:t>تعتبر مقدمة هذا العقد جزءا لا يتجزأ منه.</w:t>
      </w:r>
    </w:p>
    <w:p>
      <w:pPr>
        <w:jc w:val="right"/>
      </w:pPr>
      <w:r>
        <w:t>المادة ۲-</w:t>
      </w:r>
    </w:p>
    <w:p>
      <w:pPr>
        <w:jc w:val="right"/>
      </w:pPr>
      <w:r>
        <w:t>باع الفريق الأول للفريق الثاني القابل لذلك كامل المتجر الموصوف بالمقدمة بجميع عناصره المادية والمعنوية من موجودات بضائع وزبائن و اسم و شهره وشعار وحق اجاره اوعلامات فارقة وبراءات وإجازات ورسوم و نماذج (1) و عدد و أثاث بيعاً قطعياً لا رجوع فيه ولا نكول بثمن قدره …… ليرة سورية قبضة الفريق الأول من الفريق الثاني بتاريخ هذا العقد وأبرأ ذمته منه إيراء استيفاء شاملاً مسقطاً كل حق ودعوى وطلب يتعلق به.</w:t>
      </w:r>
    </w:p>
    <w:p>
      <w:pPr>
        <w:jc w:val="right"/>
      </w:pPr>
      <w:r>
        <w:t>المادة 3-</w:t>
      </w:r>
    </w:p>
    <w:p>
      <w:pPr>
        <w:jc w:val="right"/>
      </w:pPr>
      <w:r>
        <w:t>التزم الفريق الأول بالطلب إلى أمين السجل التجاري في …… قيد التفرغ عن المتجر في السجل التجاري وبالإقرار بواقعة البيع أمام الدوائر المالية خلال …… يوماً من تاريخ هذا العقد وبتنازله عن (2) …… أمام الجهات المختصة.</w:t>
      </w:r>
    </w:p>
    <w:p>
      <w:pPr>
        <w:jc w:val="right"/>
      </w:pPr>
      <w:r>
        <w:t>المادة 4-</w:t>
      </w:r>
    </w:p>
    <w:p>
      <w:pPr>
        <w:jc w:val="right"/>
      </w:pPr>
      <w:r>
        <w:t>أ- استلم الفريق الثاني المبيع بجميع عناصره المادية والمعنوية بعد أن عاينه المعاينة التامة النافية للجهالة وأسقط حقه بإدعاء خلاف ذلك.</w:t>
      </w:r>
    </w:p>
    <w:p>
      <w:pPr>
        <w:jc w:val="right"/>
      </w:pPr>
      <w:r>
        <w:t>ب- ضمن أو لا يضمن الفريق الأول للفريق الثاني أي استحقاق كلي أو جزئي للمبيع و التزم بإبلاغ المؤجر بوقوع البيع .</w:t>
      </w:r>
    </w:p>
    <w:p>
      <w:pPr>
        <w:jc w:val="right"/>
      </w:pPr>
      <w:r>
        <w:t>ج- التزم الفريق الثاني بالاستمرار باستخدام عمال المتجر السادة …… و ……</w:t>
      </w:r>
    </w:p>
    <w:p>
      <w:pPr>
        <w:jc w:val="right"/>
      </w:pPr>
      <w:r>
        <w:t>و …… و …… بأجورهم وتعويضاتهم وحقوقهم وبدفع تأميناتهم الاجتماعية من تاريخ استلامه مع عقودهم أو استلم الفريق الثاني المتجر خلوا من أي عامل أو مستخدم.</w:t>
      </w:r>
    </w:p>
    <w:p>
      <w:pPr>
        <w:jc w:val="right"/>
      </w:pPr>
      <w:r>
        <w:t>المادة 5 –</w:t>
      </w:r>
    </w:p>
    <w:p>
      <w:pPr>
        <w:jc w:val="right"/>
      </w:pPr>
      <w:r>
        <w:t>1- التزم الفريق الأول بدفع استجرارات الماء والكهرباء والهاتف رقم……</w:t>
      </w:r>
    </w:p>
    <w:p>
      <w:pPr>
        <w:jc w:val="right"/>
      </w:pPr>
      <w:r>
        <w:t>حتى نهاية الدورة …… لعام …… بالغاً ما بلغت.</w:t>
      </w:r>
    </w:p>
    <w:p>
      <w:pPr>
        <w:jc w:val="right"/>
      </w:pPr>
      <w:r>
        <w:t>ب- التزم الفريق الأول بدفع بدلات إيجار المحل لغاية تاريخ هذا العقد والتزم الفريق الثاني بدفعها من تاريخه. ج- تقع جميع الضرائب والرسوم والتكاليف المالية خاصة ضريبة الدخل</w:t>
      </w:r>
    </w:p>
    <w:p>
      <w:pPr>
        <w:jc w:val="right"/>
      </w:pPr>
      <w:r>
        <w:t>(المقطوع أو الأرباح الحقيقية) و البلدية والخدمات والجمركية المستحقة على المتجر على عاتق الفريق الأول لغاية تاريخ هذا العقد و علی عاتق الفريق الثاني من تاريخه بالغا ما بلغ ذلك.</w:t>
      </w:r>
    </w:p>
    <w:p>
      <w:pPr>
        <w:jc w:val="right"/>
      </w:pPr>
      <w:r>
        <w:t>د- التزم الفريق …… بدفع ضريبة الدخل (التفرغ عن المتجر) للدوائر المالية وبالغاً ما بلغت وبالإقرار بهذا الالتزام أمام الدوائر المالية.</w:t>
      </w:r>
    </w:p>
    <w:p>
      <w:pPr>
        <w:jc w:val="right"/>
      </w:pPr>
      <w:r>
        <w:t>ه- التزم الفريق …… بدفع جميع الضرائب والرسوم المترتبة على هذا العقد بالغا ما بلغت</w:t>
      </w:r>
    </w:p>
    <w:p>
      <w:pPr>
        <w:jc w:val="right"/>
      </w:pPr>
      <w:r>
        <w:t>المادة 6-</w:t>
      </w:r>
    </w:p>
    <w:p>
      <w:pPr>
        <w:jc w:val="right"/>
      </w:pPr>
      <w:r>
        <w:t>تكون محاكم مدينة و …… وحدها المختصة بنظر أي خلاف بين الفريقين ودون باقي المحاكم.</w:t>
      </w:r>
    </w:p>
    <w:p>
      <w:pPr>
        <w:jc w:val="right"/>
      </w:pPr>
      <w:r>
        <w:t>المادة 7-</w:t>
      </w:r>
    </w:p>
    <w:p>
      <w:pPr>
        <w:jc w:val="right"/>
      </w:pPr>
      <w:r>
        <w:t>نظم هذا العقد من نسختين احتفظ كل من الفريقين بإحداهما بعد ما قرئت عليه مندرجاته وتفهمها.</w:t>
      </w:r>
    </w:p>
    <w:p>
      <w:pPr>
        <w:jc w:val="right"/>
      </w:pPr>
      <w:r>
        <w:t>… في | |</w:t>
      </w:r>
    </w:p>
    <w:p>
      <w:pPr>
        <w:jc w:val="right"/>
      </w:pPr>
      <w:r>
        <w:t>الفريق الأول الفريق الثاني</w:t>
      </w:r>
    </w:p>
    <w:p>
      <w:pPr>
        <w:jc w:val="right"/>
      </w:pPr>
      <w:r>
        <w:t>———————————————————————————————————————–</w:t>
      </w:r>
    </w:p>
    <w:p>
      <w:pPr>
        <w:jc w:val="right"/>
      </w:pPr>
      <w:r>
        <w:t>(1) يذكر منها ما يوجد فعلاً مما هو مسجل في سجل التجارة وفي دائرة حماية الملكية ويحسن إضافة رقم وتاريخ القيد .</w:t>
      </w:r>
    </w:p>
    <w:p>
      <w:pPr>
        <w:jc w:val="right"/>
      </w:pPr>
      <w:r>
        <w:t>(۲) تذكر العلامات الفارقة والبراءات والإجازات والرسوم والنماذج مقرونة باسم الجهة المسجلة فيها</w:t>
      </w:r>
    </w:p>
    <w:p>
      <w:pPr>
        <w:jc w:val="right"/>
      </w:pPr>
      <w:r>
        <w:t>للاطلاع على دعوى تثبيت بيع المتجر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