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 نموذج دعوى غصب عقار  مقدم للنيابة العامة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https://www.syrian-lawyer.club/%d9%86%d9%85%d9%88%d8%b0%d8%ac-%d8%af%d8%b9%d9%88%d9%89-%d8%ba%d8%b5%d8%a8-%d8%b9%d9%82%d8%a7%d8%b1/</w:t>
      </w:r>
    </w:p>
    <w:p>
      <w:pPr>
        <w:jc w:val="right"/>
      </w:pPr>
      <w:r>
        <w:t>تصنيف ميزان: دعوى &gt; مدنية &gt; عقارية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صلح الجزاء الموقرة بدمشق</w:t>
      </w:r>
    </w:p>
    <w:p>
      <w:pPr>
        <w:pStyle w:val="Heading1"/>
        <w:jc w:val="right"/>
      </w:pPr>
      <w:r>
        <w:t>ادعاء مباشر</w:t>
      </w:r>
    </w:p>
    <w:p>
      <w:pPr>
        <w:jc w:val="right"/>
      </w:pPr>
      <w:r>
        <w:t>بواسطـة النيابة العامة الموقرة بدمشق</w:t>
      </w:r>
    </w:p>
    <w:p>
      <w:pPr>
        <w:jc w:val="right"/>
      </w:pPr>
      <w:r>
        <w:t>المدعي الشخصي : السيد ………………………..، يمثله المحامي…………………… ، بموجب سـند توكيل —— – رقـم (——–) الموثـق بتاريخ 00/00/2000 ، من قبل مندوب رئيس مجلس فرع نقابة المحامين بدمشق.</w:t>
      </w:r>
    </w:p>
    <w:p>
      <w:pPr>
        <w:jc w:val="right"/>
      </w:pPr>
      <w:r>
        <w:t>المدعـى عـليه : السيد ……………………. ، المقيم في دمشق – حي …………. – شارع ……………….. – بناء …………… – طابق …. .</w:t>
      </w:r>
    </w:p>
    <w:p>
      <w:pPr>
        <w:pStyle w:val="Heading1"/>
        <w:jc w:val="right"/>
      </w:pPr>
      <w:r>
        <w:t>الموضوع : غصب عقار .</w:t>
      </w:r>
    </w:p>
    <w:p>
      <w:pPr>
        <w:jc w:val="right"/>
      </w:pPr>
      <w:r>
        <w:t>يملك المدعي العقار رقم (—–/—) من منطقة ……….. العقارية بدمشق وهو عبارة عن دار للسكن تقع في ………………… (ربطا إخراج قيد عقاري) ، وكان المدعى عليه قد اقدم على الدخـول إلى ذلك العقار وغصبه ، بدون علم أو موافقة الجهة المدعية ، وبدون أن يكون هـنالك أي مؤيد أو مستند قانوني لدخوله إليه أو لوجوده فيه.</w:t>
      </w:r>
    </w:p>
    <w:p>
      <w:pPr>
        <w:jc w:val="right"/>
      </w:pPr>
      <w:r>
        <w:t>ولما كان فعل المدعى عليه يشكل جرم غصب عقار المنصـوص عنه والمعاقب عليه وفق أحكام المادة 723 من قانون العقوبات .</w:t>
      </w:r>
    </w:p>
    <w:p>
      <w:pPr>
        <w:jc w:val="right"/>
      </w:pPr>
      <w:r>
        <w:t>الطلب : لذلك جئنا بهذا الادعاء متخذين للموكل صفة المدعي الشخصي ، ملتمسين :</w:t>
      </w:r>
    </w:p>
    <w:p>
      <w:pPr>
        <w:jc w:val="right"/>
      </w:pPr>
      <w:r>
        <w:t>1) – من النيابة العامة الموقرة :</w:t>
      </w:r>
    </w:p>
    <w:p>
      <w:pPr>
        <w:jc w:val="right"/>
      </w:pPr>
      <w:r>
        <w:t>تكليف الموكل لدفع سلفة الادعاء التي ترونها مناسبة ، ومن ثم تحريك الدعوى العامة ضد المدعى عـليه بجرم غصب العقار المنصوص عنه والمعاقب عـليه وفق أحكام المادة 723 عقوبات عام ، ثم إرسال الأوراق إلى محكمة صلح الجزاء بدمشق .</w:t>
      </w:r>
    </w:p>
    <w:p>
      <w:pPr>
        <w:jc w:val="right"/>
      </w:pPr>
      <w:r>
        <w:t>2 ) – من محكمة صلح الجزاء الموقرة :</w:t>
      </w:r>
    </w:p>
    <w:p>
      <w:pPr>
        <w:jc w:val="right"/>
      </w:pPr>
      <w:r>
        <w:t>بعد قيد الأوراق لديها في سجـل الأساس ، دعوة الطرفين إلى اقرب جـلسة ممكنة وبعد المحاكمة والثبوت إعطاء القرار :</w:t>
      </w:r>
    </w:p>
    <w:p>
      <w:pPr>
        <w:jc w:val="right"/>
      </w:pPr>
      <w:r>
        <w:t>1) – بإنزال أقصى العقوبة المقررة قانونا بالمدعى عليه .</w:t>
      </w:r>
    </w:p>
    <w:p>
      <w:pPr>
        <w:jc w:val="right"/>
      </w:pPr>
      <w:r>
        <w:t>2) – بإلزام المدعى عليه بان يعيد إلى الجهة المدعية العقار المغتصب وان يسلمها إياه خاليا من جميع الشواغل .</w:t>
      </w:r>
    </w:p>
    <w:p>
      <w:pPr>
        <w:jc w:val="right"/>
      </w:pPr>
      <w:r>
        <w:t>3) – بإلزام المدعى عليه بالتعـويض على الجهة المدعية عما أصابها من ضرر من جراء الجرم المرتكب ، ونترك أمر تقدير التعويض للمحكمة الموقرة .</w:t>
      </w:r>
    </w:p>
    <w:p>
      <w:pPr>
        <w:jc w:val="right"/>
      </w:pPr>
      <w:r>
        <w:t>4) – بتضمين المدعى عليه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p>
      <w:pPr>
        <w:jc w:val="right"/>
      </w:pPr>
      <w:r>
        <w:t>لتحميل نموذج وصيغة دعوى غصب عقار على شكل pdf يرجى الضغط هنا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