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و نموذج طلب تسليم طفل إلى حاضنته أو حاصنه</w:t>
      </w:r>
    </w:p>
    <w:p>
      <w:pPr>
        <w:jc w:val="right"/>
      </w:pPr>
      <w:r>
        <w:t>المصدر: نموذج منشور في نادي المحامي السوري - يحتاج تحقق ومراجعة قبل الاعتماد</w:t>
      </w:r>
    </w:p>
    <w:p>
      <w:pPr>
        <w:jc w:val="right"/>
      </w:pPr>
      <w:r>
        <w:t>الرابط: https://www.syrian-lawyer.club/%d8%b7%d9%84%d8%a8-%d8%aa%d8%b3%d9%84%d9%8a%d9%85-%d8%b7%d9%81%d9%84-%d8%a5%d9%84%d9%89-%d8%ad%d8%a7%d8%b6%d9%86%d8%aa%d9%87/</w:t>
      </w:r>
    </w:p>
    <w:p>
      <w:pPr>
        <w:jc w:val="right"/>
      </w:pPr>
      <w:r>
        <w:t>تصنيف ميزان: طلب / إجراء قضائي</w:t>
      </w:r>
    </w:p>
    <w:p>
      <w:pPr>
        <w:jc w:val="right"/>
      </w:pPr>
      <w:r>
        <w:t>حالة المراجعة: خام - يحتاج مراجعة قانونية وحقوقية قبل الاعتماد</w:t>
      </w:r>
    </w:p>
    <w:p/>
    <w:p>
      <w:pPr>
        <w:jc w:val="right"/>
      </w:pPr>
      <w:r>
        <w:t>فضيلة القاضي الشرعي في ————- الموقر</w:t>
      </w:r>
    </w:p>
    <w:p>
      <w:pPr>
        <w:jc w:val="right"/>
      </w:pPr>
      <w:r>
        <w:t>المستدعية : السيدة ……………….. ، يمثلها المحامي …………………. ، بموجب سند الوكيل المرفق ربطا والمصدق أصولا .</w:t>
      </w:r>
    </w:p>
    <w:p>
      <w:pPr>
        <w:pStyle w:val="Heading1"/>
        <w:jc w:val="right"/>
      </w:pPr>
      <w:r>
        <w:t>الموضوع : طلب تسليم طفل إلى حاضنته .</w:t>
      </w:r>
    </w:p>
    <w:p>
      <w:pPr>
        <w:jc w:val="right"/>
      </w:pPr>
      <w:r>
        <w:t>المستدعية كانت زوجاً للمدعو …………… بصحيح العقد الجاري أمام محكمتكم الموقرة والمسجل لديها تحت رقم (——————-) وتاريخ 00/00/2000 وخلال استمرار الحياة الزوجية ما بينهما انجبا في عام————– طفلا أسمياه (………) . إلا أن والد الطفل رغم كونه لا يزال في سن الحضانة لا يزال ممتنعاً عن تسليم الطفل إلى حاضنته خلافا لنص القانون ، ربطا بيان عائلي يثبت الوقائع المذكورة سابقا .</w:t>
      </w:r>
    </w:p>
    <w:p>
      <w:pPr>
        <w:jc w:val="right"/>
      </w:pPr>
      <w:r>
        <w:t>ولما كان من الثابت قانوناً :</w:t>
      </w:r>
    </w:p>
    <w:p>
      <w:pPr>
        <w:jc w:val="right"/>
      </w:pPr>
      <w:r>
        <w:t>{ ـ للحاضن أماً كانت أو جدة لأم أن تطلب من القاضي تسليمها الصغير، وعلى القاضي أن يقرر هذا التسليم دون قضاء خصومة بعد التأكد من قرابتهما بوثيقة من أمانة السجل المدني ويقرر أيضاً للصغير نفقة مؤقتة على من يراه مكلفاً بها ويجري تنفيذ قرار القاضي من قبل دائرة التنفيذ المختصة ولمن يعارض في التسليم أو في النفقة وجوباً أو مقداراً أن يتقدم إلى المحكمة المختصة بالادعاء للتظلم من هذا القرار وتخضع الدعوى لإجراءات وطرق الطعن في الأحكام الشرعية ولا يؤثر رفع هذه الدعوى على تنفيذ القرار المذكور إلا حين صدور حكم مبرم } .</w:t>
      </w:r>
    </w:p>
    <w:p>
      <w:pPr>
        <w:jc w:val="right"/>
      </w:pPr>
      <w:r>
        <w:t>ولما كان الطفل بحاجة لنفقة مؤقتة خاصة وانه في سن يحتاج فيها إلى خدمات متعددة مثل ……….. .</w:t>
      </w:r>
    </w:p>
    <w:p>
      <w:pPr>
        <w:jc w:val="right"/>
      </w:pPr>
      <w:r>
        <w:t>الطلب : لذلك جئنا بهذا الاستدعاء نلتمس من فضيلتكم إعطاء القرار :</w:t>
      </w:r>
    </w:p>
    <w:p>
      <w:pPr>
        <w:jc w:val="right"/>
      </w:pPr>
      <w:r>
        <w:t>1) – بإلزام المدعو ……….. بتسليم الطفل ….. إلى حاضنته والدته (أو جدته) .</w:t>
      </w:r>
    </w:p>
    <w:p>
      <w:pPr>
        <w:jc w:val="right"/>
      </w:pPr>
      <w:r>
        <w:t>2) – بفرض نفقة مؤقتة للطفل …….. مبلغا وقدره /————/ …….. ليرة سورية في الشهر الواحد و إلزام والده بها .</w:t>
      </w:r>
    </w:p>
    <w:p>
      <w:pPr>
        <w:jc w:val="right"/>
      </w:pPr>
      <w:r>
        <w:t>—— في ——–2000 مع وافر الاحترام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