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دعوى اسقاط حضانة عن الأم بسبب زواجها من غير محرم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https://www.syrian-lawyer.club/%d9%86%d9%85%d9%88%d8%b0%d8%ac-%d8%af%d8%b9%d9%88%d9%89-%d8%a7%d8%b3%d9%82%d8%a7%d8%b7-%d8%ad%d8%b6%d8%a7%d9%86%d8%a9/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pStyle w:val="Heading1"/>
        <w:jc w:val="right"/>
      </w:pPr>
      <w:r>
        <w:t>1- ماهي دعوى اسقاط الحضانة :</w:t>
      </w:r>
    </w:p>
    <w:p>
      <w:pPr>
        <w:jc w:val="right"/>
      </w:pPr>
      <w:r>
        <w:t>هناك حالات عددها القانون لاسقاط حضانة الأم عن أولادها.</w:t>
      </w:r>
    </w:p>
    <w:p>
      <w:pPr>
        <w:jc w:val="right"/>
      </w:pPr>
      <w:r>
        <w:t>ومن هذه الحالات هو حالة زواج الحاضنة من شخص شخص آخر غير محرم للمحضون والشخص الوحيد عادة المحرم للمحضون هو العم أي عم الأطفال .</w:t>
      </w:r>
    </w:p>
    <w:p>
      <w:pPr>
        <w:jc w:val="right"/>
      </w:pPr>
      <w:r>
        <w:t>وبالتالي يستلزم سقوط الحضانة عن الأم وتسليم الطفل لمن يلي الأم في الحضانة وهو حسب التعديل الجديد الأب.</w:t>
      </w:r>
    </w:p>
    <w:p>
      <w:pPr>
        <w:jc w:val="right"/>
      </w:pPr>
      <w:r>
        <w:t>وقد شرحنا في مقال سابق لنا حالات سقوط الحضانة عن الأم ( اضغط هنا )</w:t>
      </w:r>
    </w:p>
    <w:p>
      <w:pPr>
        <w:pStyle w:val="Heading1"/>
        <w:jc w:val="right"/>
      </w:pPr>
      <w:r>
        <w:t>2- المواد القانونية المتعلقة باسقاط الحضانة :</w:t>
      </w:r>
    </w:p>
    <w:p>
      <w:pPr>
        <w:jc w:val="right"/>
      </w:pPr>
      <w:r>
        <w:t>المادة 138 من قانون الأحوال الشخصية</w:t>
      </w:r>
    </w:p>
    <w:p>
      <w:pPr>
        <w:jc w:val="right"/>
      </w:pPr>
      <w:r>
        <w:t>“زواج الحاضنة بغير قريب محرم من المحضون يسقط حضانتها “</w:t>
      </w:r>
    </w:p>
    <w:p>
      <w:pPr>
        <w:pStyle w:val="Heading1"/>
        <w:jc w:val="right"/>
      </w:pPr>
      <w:r>
        <w:t>3- الوثائق المطلوبة لدعوى نزع الحضانة عن الأم :</w:t>
      </w:r>
    </w:p>
    <w:p>
      <w:pPr>
        <w:jc w:val="right"/>
      </w:pPr>
      <w:r>
        <w:t>أ- بيان قيد عائلي للمدعي والمحضون اي للأب وابناءه.</w:t>
      </w:r>
    </w:p>
    <w:p>
      <w:pPr>
        <w:jc w:val="right"/>
      </w:pPr>
      <w:r>
        <w:t>ب – صورة مصدقة عن عقد زواج الأم من الشخص الجديد الغريب.</w:t>
      </w:r>
    </w:p>
    <w:p>
      <w:pPr>
        <w:jc w:val="right"/>
      </w:pPr>
      <w:r>
        <w:t>3- استدعاء الدعوى.</w:t>
      </w:r>
    </w:p>
    <w:p>
      <w:pPr>
        <w:pStyle w:val="Heading1"/>
        <w:jc w:val="right"/>
      </w:pPr>
      <w:r>
        <w:t>4- نموذج دعوى اسقاط الحضانة</w:t>
      </w:r>
    </w:p>
    <w:p>
      <w:pPr>
        <w:jc w:val="right"/>
      </w:pPr>
      <w:r>
        <w:t>المحكمة الشرعية الموقرة بدمشق</w:t>
      </w:r>
    </w:p>
    <w:p>
      <w:pPr>
        <w:jc w:val="right"/>
      </w:pPr>
      <w:r>
        <w:t>الجهة المدعية :</w:t>
      </w:r>
    </w:p>
    <w:p>
      <w:pPr>
        <w:jc w:val="right"/>
      </w:pPr>
      <w:r>
        <w:t>السيد ……………… ، يمثله المحامي …………… ، بموجب سند توكيل بدائي … رقم (———-) الموثق بتاريخ ———— من قبل مندوب رئيس مجلس فرع نقابة المحامين بدمشق .</w:t>
      </w:r>
    </w:p>
    <w:p>
      <w:pPr>
        <w:jc w:val="right"/>
      </w:pPr>
      <w:r>
        <w:t>المدعى عليها : السيدة …………….. ، المقيمة في دمشق – حي ………….- شارع ………… – بناء ………….- طابق …. .</w:t>
      </w:r>
    </w:p>
    <w:p>
      <w:pPr>
        <w:pStyle w:val="Heading1"/>
        <w:jc w:val="right"/>
      </w:pPr>
      <w:r>
        <w:t>الموضوع : إسقاط حضانة .</w:t>
      </w:r>
    </w:p>
    <w:p>
      <w:pPr>
        <w:jc w:val="right"/>
      </w:pPr>
      <w:r>
        <w:t>طرفا هذه الدعوى كانا زوجين بصحيح العقد الجاري أمام محكمتكم الموقرة والمسجل لديها تحت رقم (—————–) وتاريخ ————-</w:t>
      </w:r>
    </w:p>
    <w:p>
      <w:pPr>
        <w:jc w:val="right"/>
      </w:pPr>
      <w:r>
        <w:t>وخلال استمرار الحياة الزوجية ما بينهما انجبا في عام 0000 طفلا أسمياه (………) .</w:t>
      </w:r>
    </w:p>
    <w:p>
      <w:pPr>
        <w:jc w:val="right"/>
      </w:pPr>
      <w:r>
        <w:t>وبتاريخ ———– انتهت حياتهما الزوجية بطلاق بائن وتسلمت المدعى عليها الطفل ………… كونه لا يزال في سن الحضانة .</w:t>
      </w:r>
    </w:p>
    <w:p>
      <w:pPr>
        <w:jc w:val="right"/>
      </w:pPr>
      <w:r>
        <w:t>ولما كانت المدعى عليها قد تزوجت مجددا من شخص غريب عن المحضون ، الأمر الذي ، وعملاً بأحكام المادة 138من قانون الأحوال الشخصية ، يوجب إسقاط حضانتها :</w:t>
      </w:r>
    </w:p>
    <w:p>
      <w:pPr>
        <w:jc w:val="right"/>
      </w:pPr>
      <w:r>
        <w:t>{ زواج الحاضنة بغير قريب محرم من المحضون يسقط حضانتها } .</w:t>
      </w:r>
    </w:p>
    <w:p>
      <w:pPr>
        <w:jc w:val="right"/>
      </w:pPr>
      <w:r>
        <w:t>وكانت والدة المدعى عليها ( متوفية … أو غير مؤهلة لحضانة الطفل نظرا لالتزامها برعاية شؤون أسرة كبيرة مؤلفة من زوج وعدد من الأطفال … أو مصابة بمرض عضال يمنعها من رعاية الطفل المحضون …… أو قد بلغت سن الشيخوخة و أضحت مقعدة غير قادرة على رعاية المحضون) .</w:t>
      </w:r>
    </w:p>
    <w:p>
      <w:pPr>
        <w:jc w:val="right"/>
      </w:pPr>
      <w:r>
        <w:t>وكانت والدة/شقيقة المدعي تتوافر فيها جميع الشرائط المطلوبة قانونا والتي تؤهلها لرعاية وحضانة الطفل .</w:t>
      </w:r>
    </w:p>
    <w:p>
      <w:pPr>
        <w:jc w:val="right"/>
      </w:pPr>
      <w:r>
        <w:t>الطب : لذلك جئنا بهذه الدعوى نلتمس بعد الأمر بقيدها في سجل الأساس لدى محكمتكم الموقرة دعوة الطرفين إلى أقرب جلسة ممكنة ،</w:t>
      </w:r>
    </w:p>
    <w:p>
      <w:pPr>
        <w:jc w:val="right"/>
      </w:pPr>
      <w:r>
        <w:t>وبعد المحاكمة والثبوت إعطاء القرار:</w:t>
      </w:r>
    </w:p>
    <w:p>
      <w:pPr>
        <w:jc w:val="right"/>
      </w:pPr>
      <w:r>
        <w:t>1) – بإسقاط حضانة المدعى عليها للطفل ………… ، وتعيين والدة/شقيقة المدعي السيدة ………………. حاضنه قانونية لذلك الطفل .</w:t>
      </w:r>
    </w:p>
    <w:p>
      <w:pPr>
        <w:jc w:val="right"/>
      </w:pPr>
      <w:r>
        <w:t>2) – بتضمين المدعى عليها الرسوم والمصاريف وأتعاب المحاماة .</w:t>
      </w:r>
    </w:p>
    <w:p>
      <w:pPr>
        <w:jc w:val="right"/>
      </w:pPr>
      <w:r>
        <w:t>دمشق في 00/00/2000</w:t>
      </w:r>
    </w:p>
    <w:p>
      <w:pPr>
        <w:pStyle w:val="Heading1"/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p>
      <w:pPr>
        <w:jc w:val="right"/>
      </w:pPr>
      <w:r>
        <w:t>—————————————————————————————————–</w:t>
      </w:r>
    </w:p>
    <w:p>
      <w:pPr>
        <w:jc w:val="right"/>
      </w:pPr>
      <w:r>
        <w:t>لتحميل صيغة ونموذج دعوى اسقاط الحضانة على شكل pdf يرجى الضغط هنا</w:t>
      </w:r>
    </w:p>
    <w:p>
      <w:pPr>
        <w:jc w:val="right"/>
      </w:pPr>
      <w:r>
        <w:t>كما يمكنك الاطلاع على مقالاتنا بخصوص الحضانةب بعنوان :</w:t>
      </w:r>
    </w:p>
    <w:p>
      <w:pPr>
        <w:jc w:val="right"/>
      </w:pPr>
      <w:r>
        <w:t>مواد قانون الحضانة في سوريا</w:t>
      </w:r>
    </w:p>
    <w:p>
      <w:pPr>
        <w:jc w:val="right"/>
      </w:pPr>
      <w:r>
        <w:t>ماهو حق الخيار للطفل المحضون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