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نموذج طلب كف بحث في سوريا موجه للمحكمة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https://www.syrian-lawyer.club/%d9%86%d9%85%d9%88%d8%b0%d8%ac-%d8%b7%d9%84%d8%a8-%d9%83%d9%81-%d8%a8%d8%ad%d8%ab-%d9%81%d9%8a-%d8%b3%d9%88%d8%b1%d9%8a%d8%a7-%d9%85%d9%88%d8%ac%d9%87-%d9%84%d9%84%d9%85%d8%ad%d9%83%d9%85%d8%a9/</w:t>
      </w:r>
    </w:p>
    <w:p>
      <w:pPr>
        <w:jc w:val="right"/>
      </w:pPr>
      <w:r>
        <w:t>تصنيف ميزان: طلب / إجراء قضائي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السيد محكمة ———— في دمشق الموقر</w:t>
      </w:r>
    </w:p>
    <w:p>
      <w:pPr>
        <w:jc w:val="right"/>
      </w:pPr>
      <w:r>
        <w:t>مقدمه : —— بن —— – مقيم في ————-</w:t>
      </w:r>
    </w:p>
    <w:p>
      <w:pPr>
        <w:jc w:val="right"/>
      </w:pPr>
      <w:r>
        <w:t>الموضوع : طلب كف بحث</w:t>
      </w:r>
    </w:p>
    <w:p>
      <w:pPr>
        <w:jc w:val="right"/>
      </w:pPr>
      <w:r>
        <w:t>يعرض لسيادتكم مايلي :</w:t>
      </w:r>
    </w:p>
    <w:p>
      <w:pPr>
        <w:jc w:val="right"/>
      </w:pPr>
      <w:r>
        <w:t>الوقائع :</w:t>
      </w:r>
    </w:p>
    <w:p>
      <w:pPr>
        <w:jc w:val="right"/>
      </w:pPr>
      <w:r>
        <w:t>بتاريخ —/ —-/—— كان قد نظم الضبط رقم /—– / لدی قسم شرطة ———- . نظم فيه برقية بحث بحقي برقم /——- / تاريخ —/—-/2000 .</w:t>
      </w:r>
    </w:p>
    <w:p>
      <w:pPr>
        <w:jc w:val="right"/>
      </w:pPr>
      <w:r>
        <w:t>و قد تم احالته الی محكمتكم الموقرة و سجلت الدعوی برقم اساس /——-/ لعام 2000 .</w:t>
      </w:r>
    </w:p>
    <w:p>
      <w:pPr>
        <w:jc w:val="right"/>
      </w:pPr>
      <w:r>
        <w:t>وحيث أن الدعوى شملت بالعفو ( أو صدر فيها حكم ببرائتي أو عدم سؤوليتي عن الجرم المنسوب الي )</w:t>
      </w:r>
    </w:p>
    <w:p>
      <w:pPr>
        <w:jc w:val="right"/>
      </w:pPr>
      <w:r>
        <w:t>لذلك ألتمس من مقام المحكة الكريمة :</w:t>
      </w:r>
    </w:p>
    <w:p>
      <w:pPr>
        <w:jc w:val="right"/>
      </w:pPr>
      <w:r>
        <w:t>اصدار القرار بكف البحث عني بوجب البرقية رقم /——/ تاريخ —/ —- 2000 الصدارة عن قسم شرطة ——- وتسطير الكتاب اللازم لاسترداد البرقية أصولاً .</w:t>
      </w:r>
    </w:p>
    <w:p>
      <w:pPr>
        <w:jc w:val="right"/>
      </w:pPr>
      <w:r>
        <w:t>المستدعي</w:t>
      </w:r>
    </w:p>
    <w:p>
      <w:pPr>
        <w:jc w:val="right"/>
      </w:pPr>
      <w:r>
        <w:t>بتاريخ —/—/—-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