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نموذج و صيغة استئناف مقدم لقاضي الاحالة</w:t>
      </w:r>
    </w:p>
    <w:p>
      <w:pPr>
        <w:jc w:val="right"/>
      </w:pPr>
      <w:r>
        <w:t>المصدر: نموذج منشور في نادي المحامي السوري - يحتاج تحقق ومراجعة قبل الاعتماد</w:t>
      </w:r>
    </w:p>
    <w:p>
      <w:pPr>
        <w:jc w:val="right"/>
      </w:pPr>
      <w:r>
        <w:t>الرابط: https://www.syrian-lawyer.club/%d8%a7%d8%b3%d8%aa%d8%a6%d9%86%d8%a7%d9%81-%d9%85%d9%82%d8%af%d9%85-%d9%84%d9%82%d8%a7%d8%b6%d9%8a-%d8%a7%d9%84%d8%a7%d8%ad%d8%a7%d9%84%d8%a9/</w:t>
      </w:r>
    </w:p>
    <w:p>
      <w:pPr>
        <w:jc w:val="right"/>
      </w:pPr>
      <w:r>
        <w:t>تصنيف ميزان: دعوى &gt; طعون / مخاصمة</w:t>
      </w:r>
    </w:p>
    <w:p>
      <w:pPr>
        <w:jc w:val="right"/>
      </w:pPr>
      <w:r>
        <w:t>حالة المراجعة: خام - يحتاج مراجعة قانونية وحقوقية قبل الاعتماد</w:t>
      </w:r>
    </w:p>
    <w:p/>
    <w:p>
      <w:pPr>
        <w:jc w:val="right"/>
      </w:pPr>
      <w:r>
        <w:t>سيادة قاضي الاحالة بدمشق الموقر</w:t>
      </w:r>
    </w:p>
    <w:p>
      <w:pPr>
        <w:jc w:val="right"/>
      </w:pPr>
      <w:r>
        <w:t>الجهة المستـأنفة : السيد ………………………..، يمثله المحامي ………………… .</w:t>
      </w:r>
    </w:p>
    <w:p>
      <w:pPr>
        <w:jc w:val="right"/>
      </w:pPr>
      <w:r>
        <w:t>المستأنف عليهما : 1) – الحــق العـام .</w:t>
      </w:r>
    </w:p>
    <w:p>
      <w:pPr>
        <w:jc w:val="right"/>
      </w:pPr>
      <w:r>
        <w:t>2) – السيد ………………………… ، المقيم في دمشق – حي ………… – شارع ………….. بناء ……… – طابق …. .</w:t>
      </w:r>
    </w:p>
    <w:p>
      <w:pPr>
        <w:jc w:val="right"/>
      </w:pPr>
      <w:r>
        <w:t>القرار المستأنـف : القرار رقم (000) الصادر بتاريخ 00/00/0000 عن قاضي التحقيق ال….. بدمشق ، في الدعوى رقـم أساس /000/ لعـام 0000 ، والمتضمن :</w:t>
      </w:r>
    </w:p>
    <w:p>
      <w:pPr>
        <w:jc w:val="right"/>
      </w:pPr>
      <w:r>
        <w:t>{ منع محاكمة المدعى عليه …………..من جرم …………. لعدم قيام الدليل …..إلى آخر ما جاء في القرار المستأنف } .</w:t>
      </w:r>
    </w:p>
    <w:p>
      <w:pPr>
        <w:jc w:val="right"/>
      </w:pPr>
      <w:r>
        <w:t>أسباب الاستئناف : بتاريخ 00/00/0000 تبلغ المستأنف القرار المستأنف ، ولـما وجده مجحفاً بحقوقه ومخالفا للأصول والقانون بادر لاستئنافه طالبا فسخه للأسباب التالية :</w:t>
      </w:r>
    </w:p>
    <w:p>
      <w:pPr>
        <w:pStyle w:val="Heading1"/>
        <w:jc w:val="right"/>
      </w:pPr>
      <w:r>
        <w:t>أولا – في الشكل</w:t>
      </w:r>
    </w:p>
    <w:p>
      <w:pPr>
        <w:jc w:val="right"/>
      </w:pPr>
      <w:r>
        <w:t>لما كانت الفقرة /2/ من المادة /139/ من قانون أصول محاكمات الجزائية قد نصت على : ” للمدعي الشخصي أن يستأنف القرارات الصادرة بمقتضى المواد 118 و132 و133 و134 والقرارات المتعلقة بعدم الاختصاص وكل قرار من شأنه أن يضر بحقوقه الشخصية” .</w:t>
      </w:r>
    </w:p>
    <w:p>
      <w:pPr>
        <w:jc w:val="right"/>
      </w:pPr>
      <w:r>
        <w:t>وكان الاسـتئناف مقدما ضـمن المدة القانونية المنصوص عنها في المادة 140 أصول جزائية ، وباستدعاء مسـتوف لشرائطـه الشكلية ، وجـرى اسلاف الرسوم والتأمينات المتوجبة قانونا ، لذلك نلتمس قبول الاستئناف شكلا .</w:t>
      </w:r>
    </w:p>
    <w:p>
      <w:pPr>
        <w:jc w:val="right"/>
      </w:pPr>
      <w:r>
        <w:t>ثانيا – في القانون:</w:t>
      </w:r>
    </w:p>
    <w:p>
      <w:pPr>
        <w:jc w:val="right"/>
      </w:pPr>
      <w:r>
        <w:t>1- ————————————</w:t>
      </w:r>
    </w:p>
    <w:p>
      <w:pPr>
        <w:jc w:val="right"/>
      </w:pPr>
      <w:r>
        <w:t>2- —————————————</w:t>
      </w:r>
    </w:p>
    <w:p>
      <w:pPr>
        <w:jc w:val="right"/>
      </w:pPr>
      <w:r>
        <w:t>3- ——————————————–</w:t>
      </w:r>
    </w:p>
    <w:p>
      <w:pPr>
        <w:jc w:val="right"/>
      </w:pPr>
      <w:r>
        <w:t>4- —————————————————-</w:t>
      </w:r>
    </w:p>
    <w:p>
      <w:pPr>
        <w:jc w:val="right"/>
      </w:pPr>
      <w:r>
        <w:t>الطلب : لهذه الأسباب ، ولما ترونه سيادتكم من أسباب أخرى ، وبعد سماع أقوال شهود الادعاء ، يلتمـس المستأنف إعطاء القرار :</w:t>
      </w:r>
    </w:p>
    <w:p>
      <w:pPr>
        <w:jc w:val="right"/>
      </w:pPr>
      <w:r>
        <w:t>1) – بقبول الاستئناف شكلا .</w:t>
      </w:r>
    </w:p>
    <w:p>
      <w:pPr>
        <w:jc w:val="right"/>
      </w:pPr>
      <w:r>
        <w:t>2) – بقبول الاستئناف موضوعا وفسخ القرار المستأنف ، ومن حيث النتيجة ، الظن /اتهام المدعى عليه بالجنح / الجنايات المدعى بها ضده و إحالته إلى المحكمة المختصة أصولا .</w:t>
      </w:r>
    </w:p>
    <w:p>
      <w:pPr>
        <w:jc w:val="right"/>
      </w:pPr>
      <w:r>
        <w:t>3) – بتضمين المستأنف عليه الرسوم والمصاريف وأتعاب المحاماة .</w:t>
      </w:r>
    </w:p>
    <w:p>
      <w:pPr>
        <w:jc w:val="right"/>
      </w:pPr>
      <w:r>
        <w:t>دمشق في 00/00/0000</w:t>
      </w:r>
    </w:p>
    <w:p>
      <w:pPr>
        <w:jc w:val="right"/>
      </w:pPr>
      <w:r>
        <w:t>بكل تحفظ واحترام</w:t>
      </w:r>
    </w:p>
    <w:p>
      <w:pPr>
        <w:jc w:val="right"/>
      </w:pPr>
      <w:r>
        <w:t>المحامي الوكيل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