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vertAnchor="text" w:horzAnchor="margin" w:tblpXSpec="center" w:tblpY="73"/>
        <w:bidiVisual/>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5035"/>
      </w:tblGrid>
      <w:tr w:rsidR="00F529DC" w:rsidTr="00394C7F">
        <w:trPr>
          <w:trHeight w:val="2959"/>
        </w:trPr>
        <w:tc>
          <w:tcPr>
            <w:tcW w:w="5135" w:type="dxa"/>
            <w:vAlign w:val="center"/>
          </w:tcPr>
          <w:p w:rsidR="00F529DC" w:rsidRDefault="00F529DC" w:rsidP="00394C7F">
            <w:pPr>
              <w:bidi/>
              <w:jc w:val="center"/>
              <w:rPr>
                <w:rtl/>
              </w:rPr>
            </w:pPr>
            <w:r>
              <w:rPr>
                <w:noProof/>
                <w:rtl/>
              </w:rPr>
              <w:drawing>
                <wp:inline distT="0" distB="0" distL="0" distR="0" wp14:anchorId="520BE0B9" wp14:editId="2CB8EE67">
                  <wp:extent cx="1617776" cy="1847088"/>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laceHolde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7776" cy="1847088"/>
                          </a:xfrm>
                          <a:prstGeom prst="rect">
                            <a:avLst/>
                          </a:prstGeom>
                        </pic:spPr>
                      </pic:pic>
                    </a:graphicData>
                  </a:graphic>
                </wp:inline>
              </w:drawing>
            </w:r>
          </w:p>
        </w:tc>
        <w:tc>
          <w:tcPr>
            <w:tcW w:w="5035" w:type="dxa"/>
            <w:vAlign w:val="center"/>
          </w:tcPr>
          <w:p w:rsidR="00F529DC" w:rsidRDefault="001A57E7" w:rsidP="00394C7F">
            <w:pPr>
              <w:bidi/>
              <w:rPr>
                <w:rtl/>
              </w:rPr>
            </w:pPr>
            <w:r>
              <w:rPr>
                <w:noProof/>
                <w:rtl/>
              </w:rPr>
              <w:drawing>
                <wp:inline distT="0" distB="0" distL="0" distR="0" wp14:anchorId="4D9EAD0D" wp14:editId="5B619813">
                  <wp:extent cx="2769554" cy="1430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laceHold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9554" cy="1430306"/>
                          </a:xfrm>
                          <a:prstGeom prst="rect">
                            <a:avLst/>
                          </a:prstGeom>
                        </pic:spPr>
                      </pic:pic>
                    </a:graphicData>
                  </a:graphic>
                </wp:inline>
              </w:drawing>
            </w:r>
          </w:p>
        </w:tc>
      </w:tr>
      <w:tr w:rsidR="00F529DC" w:rsidTr="00394C7F">
        <w:tc>
          <w:tcPr>
            <w:tcW w:w="5135" w:type="dxa"/>
            <w:vAlign w:val="center"/>
          </w:tcPr>
          <w:p w:rsidR="00F529DC" w:rsidRDefault="00F529DC" w:rsidP="00394C7F">
            <w:pPr>
              <w:bidi/>
              <w:rPr>
                <w:rtl/>
              </w:rPr>
            </w:pPr>
          </w:p>
        </w:tc>
        <w:tc>
          <w:tcPr>
            <w:tcW w:w="5035" w:type="dxa"/>
            <w:vAlign w:val="center"/>
          </w:tcPr>
          <w:p w:rsidR="00F529DC" w:rsidRDefault="00F529DC" w:rsidP="00394C7F">
            <w:pPr>
              <w:bidi/>
              <w:rPr>
                <w:rtl/>
              </w:rPr>
            </w:pPr>
          </w:p>
        </w:tc>
      </w:tr>
      <w:tr w:rsidR="00F529DC" w:rsidTr="00394C7F">
        <w:trPr>
          <w:trHeight w:val="1070"/>
        </w:trPr>
        <w:tc>
          <w:tcPr>
            <w:tcW w:w="10170" w:type="dxa"/>
            <w:gridSpan w:val="2"/>
            <w:vAlign w:val="center"/>
          </w:tcPr>
          <w:p w:rsidR="00F529DC" w:rsidRPr="00AF41C2" w:rsidRDefault="00F529DC" w:rsidP="00394C7F">
            <w:pPr>
              <w:bidi/>
              <w:rPr>
                <w:rFonts w:cs="B Nazanin"/>
                <w:sz w:val="24"/>
                <w:szCs w:val="24"/>
              </w:rPr>
            </w:pPr>
            <w:r w:rsidRPr="00AF41C2">
              <w:rPr>
                <w:rFonts w:cs="B Nazanin" w:hint="cs"/>
                <w:sz w:val="24"/>
                <w:szCs w:val="24"/>
                <w:rtl/>
              </w:rPr>
              <w:t>توضیحات مربوط به تصاویر</w:t>
            </w:r>
            <w:r w:rsidR="00825C8E">
              <w:rPr>
                <w:rFonts w:cs="B Nazanin" w:hint="cs"/>
                <w:sz w:val="24"/>
                <w:szCs w:val="24"/>
                <w:rtl/>
              </w:rPr>
              <w:t xml:space="preserve"> بالا</w:t>
            </w:r>
          </w:p>
          <w:p w:rsidR="00F529DC" w:rsidRDefault="00825C8E" w:rsidP="00394C7F">
            <w:pPr>
              <w:bidi/>
              <w:rPr>
                <w:rtl/>
              </w:rPr>
            </w:pPr>
            <w:r>
              <w:rPr>
                <w:rFonts w:cs="B Nazanin" w:hint="cs"/>
                <w:sz w:val="24"/>
                <w:szCs w:val="24"/>
                <w:rtl/>
              </w:rPr>
              <w:t>زمان اجرا شدن برنامه با صفحه شروع که در عکس سمت چپ مشاهده می کنید روبه رو خواهید شد که بعد از اجرا کردن 6 سرویس برای بهتر کار کردن پایگاه داده به صفحه بعد خواهید رفت که در این جا دسترسی به اعضای فعال برای آزمون جاری و پرینت کارت آن ها را خواهید داشت.</w:t>
            </w:r>
          </w:p>
        </w:tc>
      </w:tr>
      <w:tr w:rsidR="00F529DC" w:rsidTr="00394C7F">
        <w:trPr>
          <w:trHeight w:val="3140"/>
        </w:trPr>
        <w:tc>
          <w:tcPr>
            <w:tcW w:w="5135" w:type="dxa"/>
            <w:vAlign w:val="center"/>
          </w:tcPr>
          <w:p w:rsidR="00825C8E" w:rsidRDefault="00825C8E" w:rsidP="00394C7F">
            <w:pPr>
              <w:bidi/>
              <w:jc w:val="center"/>
              <w:rPr>
                <w:noProof/>
                <w:rtl/>
              </w:rPr>
            </w:pPr>
            <w:r>
              <w:rPr>
                <w:noProof/>
                <w:rtl/>
              </w:rPr>
              <w:drawing>
                <wp:inline distT="0" distB="0" distL="0" distR="0" wp14:anchorId="57FB787E" wp14:editId="654A61EC">
                  <wp:extent cx="2209076" cy="159194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laceHolder.jpg"/>
                          <pic:cNvPicPr/>
                        </pic:nvPicPr>
                        <pic:blipFill rotWithShape="1">
                          <a:blip r:embed="rId6" cstate="print">
                            <a:extLst>
                              <a:ext uri="{28A0092B-C50C-407E-A947-70E740481C1C}">
                                <a14:useLocalDpi xmlns:a14="http://schemas.microsoft.com/office/drawing/2010/main" val="0"/>
                              </a:ext>
                            </a:extLst>
                          </a:blip>
                          <a:srcRect t="4568"/>
                          <a:stretch/>
                        </pic:blipFill>
                        <pic:spPr bwMode="auto">
                          <a:xfrm>
                            <a:off x="0" y="0"/>
                            <a:ext cx="2216610" cy="1597374"/>
                          </a:xfrm>
                          <a:prstGeom prst="rect">
                            <a:avLst/>
                          </a:prstGeom>
                          <a:ln>
                            <a:noFill/>
                          </a:ln>
                          <a:extLst>
                            <a:ext uri="{53640926-AAD7-44D8-BBD7-CCE9431645EC}">
                              <a14:shadowObscured xmlns:a14="http://schemas.microsoft.com/office/drawing/2010/main"/>
                            </a:ext>
                          </a:extLst>
                        </pic:spPr>
                      </pic:pic>
                    </a:graphicData>
                  </a:graphic>
                </wp:inline>
              </w:drawing>
            </w:r>
          </w:p>
          <w:p w:rsidR="00F529DC" w:rsidRDefault="00F529DC" w:rsidP="00825C8E">
            <w:pPr>
              <w:bidi/>
              <w:jc w:val="center"/>
              <w:rPr>
                <w:rtl/>
              </w:rPr>
            </w:pPr>
          </w:p>
        </w:tc>
        <w:tc>
          <w:tcPr>
            <w:tcW w:w="5035" w:type="dxa"/>
            <w:vAlign w:val="center"/>
          </w:tcPr>
          <w:p w:rsidR="00F529DC" w:rsidRDefault="001A57E7" w:rsidP="00394C7F">
            <w:pPr>
              <w:bidi/>
              <w:jc w:val="center"/>
              <w:rPr>
                <w:rtl/>
              </w:rPr>
            </w:pPr>
            <w:r>
              <w:rPr>
                <w:noProof/>
                <w:rtl/>
              </w:rPr>
              <w:drawing>
                <wp:inline distT="0" distB="0" distL="0" distR="0" wp14:anchorId="4C7592EA" wp14:editId="5591FAD7">
                  <wp:extent cx="2287075" cy="1525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laceHold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7075" cy="1525310"/>
                          </a:xfrm>
                          <a:prstGeom prst="rect">
                            <a:avLst/>
                          </a:prstGeom>
                        </pic:spPr>
                      </pic:pic>
                    </a:graphicData>
                  </a:graphic>
                </wp:inline>
              </w:drawing>
            </w:r>
          </w:p>
        </w:tc>
      </w:tr>
      <w:tr w:rsidR="00F529DC" w:rsidTr="00394C7F">
        <w:tc>
          <w:tcPr>
            <w:tcW w:w="5135" w:type="dxa"/>
            <w:vAlign w:val="center"/>
          </w:tcPr>
          <w:p w:rsidR="00F529DC" w:rsidRDefault="00F529DC" w:rsidP="00825C8E">
            <w:pPr>
              <w:bidi/>
              <w:rPr>
                <w:rtl/>
              </w:rPr>
            </w:pPr>
          </w:p>
        </w:tc>
        <w:tc>
          <w:tcPr>
            <w:tcW w:w="5035" w:type="dxa"/>
            <w:vAlign w:val="center"/>
          </w:tcPr>
          <w:p w:rsidR="00F529DC" w:rsidRDefault="00F529DC" w:rsidP="00394C7F">
            <w:pPr>
              <w:bidi/>
              <w:jc w:val="center"/>
              <w:rPr>
                <w:rtl/>
              </w:rPr>
            </w:pPr>
          </w:p>
        </w:tc>
      </w:tr>
      <w:tr w:rsidR="001A57E7" w:rsidTr="00394C7F">
        <w:trPr>
          <w:trHeight w:val="1178"/>
        </w:trPr>
        <w:tc>
          <w:tcPr>
            <w:tcW w:w="10170" w:type="dxa"/>
            <w:gridSpan w:val="2"/>
            <w:vAlign w:val="center"/>
          </w:tcPr>
          <w:p w:rsidR="00394C7F" w:rsidRPr="00AF41C2" w:rsidRDefault="00394C7F" w:rsidP="00394C7F">
            <w:pPr>
              <w:bidi/>
              <w:rPr>
                <w:rFonts w:cs="B Nazanin"/>
                <w:sz w:val="24"/>
                <w:szCs w:val="24"/>
              </w:rPr>
            </w:pPr>
            <w:r w:rsidRPr="00AF41C2">
              <w:rPr>
                <w:rFonts w:cs="B Nazanin" w:hint="cs"/>
                <w:sz w:val="24"/>
                <w:szCs w:val="24"/>
                <w:rtl/>
              </w:rPr>
              <w:t>توضیحات مربوط به تصاویر</w:t>
            </w:r>
            <w:r w:rsidR="00825C8E">
              <w:rPr>
                <w:rFonts w:cs="B Nazanin" w:hint="cs"/>
                <w:sz w:val="24"/>
                <w:szCs w:val="24"/>
                <w:rtl/>
              </w:rPr>
              <w:t xml:space="preserve"> بالا </w:t>
            </w:r>
          </w:p>
          <w:p w:rsidR="001A57E7" w:rsidRPr="00A07E79" w:rsidRDefault="00825C8E" w:rsidP="00394C7F">
            <w:pPr>
              <w:bidi/>
              <w:rPr>
                <w:rFonts w:cs="B Nazanin"/>
                <w:rtl/>
              </w:rPr>
            </w:pPr>
            <w:r w:rsidRPr="00A07E79">
              <w:rPr>
                <w:rFonts w:cs="B Nazanin" w:hint="cs"/>
                <w:rtl/>
              </w:rPr>
              <w:t>برای انتخاب افراد جدید با زدن دکمه برگشت به صفحه کل اعضا خواهیید رفت که در تصویر چپ مشاهده می کنید تمام کار های مربوط به پایگاه داده در اینجا انجام خواهد شد و برای تغییر اطلاعات کلی روی کارت بر روی تنظیمات کلیک کرده و به تصویر راست خواهید رفت.</w:t>
            </w:r>
          </w:p>
        </w:tc>
      </w:tr>
      <w:tr w:rsidR="00F529DC" w:rsidTr="00394C7F">
        <w:trPr>
          <w:trHeight w:val="3131"/>
        </w:trPr>
        <w:tc>
          <w:tcPr>
            <w:tcW w:w="5135" w:type="dxa"/>
            <w:vAlign w:val="center"/>
          </w:tcPr>
          <w:p w:rsidR="00F529DC" w:rsidRDefault="001A57E7" w:rsidP="00394C7F">
            <w:pPr>
              <w:bidi/>
              <w:jc w:val="center"/>
              <w:rPr>
                <w:rtl/>
              </w:rPr>
            </w:pPr>
            <w:r>
              <w:rPr>
                <w:noProof/>
                <w:rtl/>
              </w:rPr>
              <w:drawing>
                <wp:inline distT="0" distB="0" distL="0" distR="0" wp14:anchorId="19D4929A" wp14:editId="0B08DA0B">
                  <wp:extent cx="2668499"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laceHolder.jpg"/>
                          <pic:cNvPicPr/>
                        </pic:nvPicPr>
                        <pic:blipFill>
                          <a:blip r:embed="rId8">
                            <a:extLst>
                              <a:ext uri="{28A0092B-C50C-407E-A947-70E740481C1C}">
                                <a14:useLocalDpi xmlns:a14="http://schemas.microsoft.com/office/drawing/2010/main" val="0"/>
                              </a:ext>
                            </a:extLst>
                          </a:blip>
                          <a:stretch>
                            <a:fillRect/>
                          </a:stretch>
                        </pic:blipFill>
                        <pic:spPr>
                          <a:xfrm>
                            <a:off x="0" y="0"/>
                            <a:ext cx="2672668" cy="1583620"/>
                          </a:xfrm>
                          <a:prstGeom prst="rect">
                            <a:avLst/>
                          </a:prstGeom>
                        </pic:spPr>
                      </pic:pic>
                    </a:graphicData>
                  </a:graphic>
                </wp:inline>
              </w:drawing>
            </w:r>
          </w:p>
        </w:tc>
        <w:tc>
          <w:tcPr>
            <w:tcW w:w="5035" w:type="dxa"/>
            <w:vAlign w:val="center"/>
          </w:tcPr>
          <w:p w:rsidR="00F529DC" w:rsidRDefault="001A57E7" w:rsidP="00394C7F">
            <w:pPr>
              <w:bidi/>
              <w:jc w:val="center"/>
              <w:rPr>
                <w:rtl/>
              </w:rPr>
            </w:pPr>
            <w:r>
              <w:rPr>
                <w:noProof/>
                <w:rtl/>
              </w:rPr>
              <w:drawing>
                <wp:inline distT="0" distB="0" distL="0" distR="0" wp14:anchorId="2DB235BD" wp14:editId="28C462B6">
                  <wp:extent cx="2266950" cy="16041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laceHol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0081" cy="1613490"/>
                          </a:xfrm>
                          <a:prstGeom prst="rect">
                            <a:avLst/>
                          </a:prstGeom>
                        </pic:spPr>
                      </pic:pic>
                    </a:graphicData>
                  </a:graphic>
                </wp:inline>
              </w:drawing>
            </w:r>
          </w:p>
        </w:tc>
      </w:tr>
    </w:tbl>
    <w:p w:rsidR="00F209F0" w:rsidRDefault="00394C7F" w:rsidP="00394C7F">
      <w:pPr>
        <w:bidi/>
      </w:pPr>
      <w:bookmarkStart w:id="0" w:name="_GoBack"/>
      <w:bookmarkEnd w:id="0"/>
      <w:r>
        <w:rPr>
          <w:noProof/>
        </w:rPr>
        <mc:AlternateContent>
          <mc:Choice Requires="wps">
            <w:drawing>
              <wp:anchor distT="45720" distB="45720" distL="114300" distR="114300" simplePos="0" relativeHeight="251662336" behindDoc="1" locked="0" layoutInCell="1" allowOverlap="1" wp14:anchorId="0F19B20E" wp14:editId="67D0835F">
                <wp:simplePos x="0" y="0"/>
                <wp:positionH relativeFrom="margin">
                  <wp:posOffset>-209550</wp:posOffset>
                </wp:positionH>
                <wp:positionV relativeFrom="paragraph">
                  <wp:posOffset>7848599</wp:posOffset>
                </wp:positionV>
                <wp:extent cx="6359703" cy="1019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703" cy="1019175"/>
                        </a:xfrm>
                        <a:prstGeom prst="rect">
                          <a:avLst/>
                        </a:prstGeom>
                        <a:noFill/>
                        <a:ln w="9525">
                          <a:noFill/>
                          <a:miter lim="800000"/>
                          <a:headEnd/>
                          <a:tailEnd/>
                        </a:ln>
                      </wps:spPr>
                      <wps:txbx>
                        <w:txbxContent>
                          <w:p w:rsidR="00394C7F" w:rsidRDefault="00394C7F" w:rsidP="00394C7F">
                            <w:pPr>
                              <w:bidi/>
                              <w:spacing w:after="0"/>
                              <w:rPr>
                                <w:rFonts w:cs="B Nazanin"/>
                                <w:sz w:val="24"/>
                                <w:szCs w:val="24"/>
                                <w:rtl/>
                              </w:rPr>
                            </w:pPr>
                            <w:r w:rsidRPr="00AF41C2">
                              <w:rPr>
                                <w:rFonts w:cs="B Nazanin" w:hint="cs"/>
                                <w:sz w:val="24"/>
                                <w:szCs w:val="24"/>
                                <w:rtl/>
                              </w:rPr>
                              <w:t>توضیحات مربوط به تصاویر</w:t>
                            </w:r>
                            <w:r w:rsidR="00825C8E">
                              <w:rPr>
                                <w:rFonts w:cs="B Nazanin" w:hint="cs"/>
                                <w:sz w:val="24"/>
                                <w:szCs w:val="24"/>
                                <w:rtl/>
                              </w:rPr>
                              <w:t xml:space="preserve"> بالا</w:t>
                            </w:r>
                          </w:p>
                          <w:p w:rsidR="00825C8E" w:rsidRDefault="00825C8E" w:rsidP="00825C8E">
                            <w:pPr>
                              <w:bidi/>
                              <w:spacing w:after="0"/>
                              <w:rPr>
                                <w:rFonts w:cs="B Nazanin"/>
                                <w:sz w:val="24"/>
                                <w:szCs w:val="24"/>
                                <w:lang w:bidi="fa-IR"/>
                              </w:rPr>
                            </w:pPr>
                            <w:r>
                              <w:rPr>
                                <w:rFonts w:cs="B Nazanin" w:hint="cs"/>
                                <w:sz w:val="24"/>
                                <w:szCs w:val="24"/>
                                <w:rtl/>
                              </w:rPr>
                              <w:t xml:space="preserve">بعد از زدن دکمه پرینت به صفحه پرینت که در تصویر راست مشاهده خواهید رفت که اگر تکی باشد یک پرینت و اگر کلی باشد همه لیست مورد نظر را پرینت خواهد گرفت و اگر پرینتر در دسترس سیستم نباشد آن را در </w:t>
                            </w:r>
                            <w:r>
                              <w:rPr>
                                <w:rFonts w:cs="B Nazanin"/>
                                <w:sz w:val="24"/>
                                <w:szCs w:val="24"/>
                              </w:rPr>
                              <w:t xml:space="preserve">pdf </w:t>
                            </w:r>
                            <w:r>
                              <w:rPr>
                                <w:rFonts w:cs="B Nazanin" w:hint="cs"/>
                                <w:sz w:val="24"/>
                                <w:szCs w:val="24"/>
                                <w:rtl/>
                                <w:lang w:bidi="fa-IR"/>
                              </w:rPr>
                              <w:t xml:space="preserve"> ذخیره می کند در تصویر چپ مشاهده می کنید.</w:t>
                            </w:r>
                          </w:p>
                          <w:p w:rsidR="00B920FB" w:rsidRDefault="00B920FB" w:rsidP="00B920FB">
                            <w:pPr>
                              <w:bidi/>
                              <w:spacing w:after="0"/>
                              <w:rPr>
                                <w:rFonts w:cs="B Nazanin"/>
                                <w:sz w:val="24"/>
                                <w:szCs w:val="24"/>
                                <w:lang w:bidi="fa-IR"/>
                              </w:rPr>
                            </w:pPr>
                          </w:p>
                          <w:p w:rsidR="00B920FB" w:rsidRPr="00AF41C2" w:rsidRDefault="00B920FB" w:rsidP="00B920FB">
                            <w:pPr>
                              <w:bidi/>
                              <w:spacing w:after="0"/>
                              <w:rPr>
                                <w:rFonts w:cs="B Nazanin"/>
                                <w:sz w:val="24"/>
                                <w:szCs w:val="24"/>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9B20E" id="_x0000_t202" coordsize="21600,21600" o:spt="202" path="m,l,21600r21600,l21600,xe">
                <v:stroke joinstyle="miter"/>
                <v:path gradientshapeok="t" o:connecttype="rect"/>
              </v:shapetype>
              <v:shape id="Text Box 2" o:spid="_x0000_s1026" type="#_x0000_t202" style="position:absolute;left:0;text-align:left;margin-left:-16.5pt;margin-top:618pt;width:500.75pt;height:80.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" filled="f" stroked="f">
                <v:textbox>
                  <w:txbxContent>
                    <w:p w:rsidR="00394C7F" w:rsidRDefault="00394C7F" w:rsidP="00394C7F">
                      <w:pPr>
                        <w:bidi/>
                        <w:spacing w:after="0"/>
                        <w:rPr>
                          <w:rFonts w:cs="B Nazanin"/>
                          <w:sz w:val="24"/>
                          <w:szCs w:val="24"/>
                          <w:rtl/>
                        </w:rPr>
                      </w:pPr>
                      <w:r w:rsidRPr="00AF41C2">
                        <w:rPr>
                          <w:rFonts w:cs="B Nazanin" w:hint="cs"/>
                          <w:sz w:val="24"/>
                          <w:szCs w:val="24"/>
                          <w:rtl/>
                        </w:rPr>
                        <w:t>توضیحات مربوط به تصاویر</w:t>
                      </w:r>
                      <w:r w:rsidR="00825C8E">
                        <w:rPr>
                          <w:rFonts w:cs="B Nazanin" w:hint="cs"/>
                          <w:sz w:val="24"/>
                          <w:szCs w:val="24"/>
                          <w:rtl/>
                        </w:rPr>
                        <w:t xml:space="preserve"> بالا</w:t>
                      </w:r>
                    </w:p>
                    <w:p w:rsidR="00825C8E" w:rsidRDefault="00825C8E" w:rsidP="00825C8E">
                      <w:pPr>
                        <w:bidi/>
                        <w:spacing w:after="0"/>
                        <w:rPr>
                          <w:rFonts w:cs="B Nazanin"/>
                          <w:sz w:val="24"/>
                          <w:szCs w:val="24"/>
                          <w:lang w:bidi="fa-IR"/>
                        </w:rPr>
                      </w:pPr>
                      <w:r>
                        <w:rPr>
                          <w:rFonts w:cs="B Nazanin" w:hint="cs"/>
                          <w:sz w:val="24"/>
                          <w:szCs w:val="24"/>
                          <w:rtl/>
                        </w:rPr>
                        <w:t xml:space="preserve">بعد از زدن دکمه پرینت به صفحه پرینت که در تصویر راست مشاهده خواهید رفت که اگر تکی باشد یک پرینت و اگر کلی باشد همه لیست مورد نظر را پرینت خواهد گرفت و اگر پرینتر در دسترس سیستم نباشد آن را در </w:t>
                      </w:r>
                      <w:r>
                        <w:rPr>
                          <w:rFonts w:cs="B Nazanin"/>
                          <w:sz w:val="24"/>
                          <w:szCs w:val="24"/>
                        </w:rPr>
                        <w:t xml:space="preserve">pdf </w:t>
                      </w:r>
                      <w:r>
                        <w:rPr>
                          <w:rFonts w:cs="B Nazanin" w:hint="cs"/>
                          <w:sz w:val="24"/>
                          <w:szCs w:val="24"/>
                          <w:rtl/>
                          <w:lang w:bidi="fa-IR"/>
                        </w:rPr>
                        <w:t xml:space="preserve"> ذخیره می کند در تصویر چپ مشاهده می کنید.</w:t>
                      </w:r>
                    </w:p>
                    <w:p w:rsidR="00B920FB" w:rsidRDefault="00B920FB" w:rsidP="00B920FB">
                      <w:pPr>
                        <w:bidi/>
                        <w:spacing w:after="0"/>
                        <w:rPr>
                          <w:rFonts w:cs="B Nazanin"/>
                          <w:sz w:val="24"/>
                          <w:szCs w:val="24"/>
                          <w:lang w:bidi="fa-IR"/>
                        </w:rPr>
                      </w:pPr>
                    </w:p>
                    <w:p w:rsidR="00B920FB" w:rsidRPr="00AF41C2" w:rsidRDefault="00B920FB" w:rsidP="00B920FB">
                      <w:pPr>
                        <w:bidi/>
                        <w:spacing w:after="0"/>
                        <w:rPr>
                          <w:rFonts w:cs="B Nazanin"/>
                          <w:sz w:val="24"/>
                          <w:szCs w:val="24"/>
                          <w:rtl/>
                          <w:lang w:bidi="fa-IR"/>
                        </w:rPr>
                      </w:pPr>
                    </w:p>
                  </w:txbxContent>
                </v:textbox>
                <w10:wrap anchorx="margin"/>
              </v:shape>
            </w:pict>
          </mc:Fallback>
        </mc:AlternateContent>
      </w:r>
      <w:r w:rsidR="00844191">
        <w:rPr>
          <w:noProof/>
        </w:rPr>
        <mc:AlternateContent>
          <mc:Choice Requires="wps">
            <w:drawing>
              <wp:anchor distT="0" distB="0" distL="114300" distR="114300" simplePos="0" relativeHeight="251660288" behindDoc="1" locked="1" layoutInCell="1" allowOverlap="1" wp14:anchorId="5747FF8F" wp14:editId="0023F2CE">
                <wp:simplePos x="0" y="0"/>
                <wp:positionH relativeFrom="margin">
                  <wp:posOffset>542290</wp:posOffset>
                </wp:positionH>
                <wp:positionV relativeFrom="margin">
                  <wp:posOffset>-638810</wp:posOffset>
                </wp:positionV>
                <wp:extent cx="4892040" cy="513080"/>
                <wp:effectExtent l="0" t="0" r="0" b="1270"/>
                <wp:wrapThrough wrapText="bothSides">
                  <wp:wrapPolygon edited="0">
                    <wp:start x="252" y="0"/>
                    <wp:lineTo x="252" y="20851"/>
                    <wp:lineTo x="21280" y="20851"/>
                    <wp:lineTo x="21280" y="0"/>
                    <wp:lineTo x="252"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513080"/>
                        </a:xfrm>
                        <a:prstGeom prst="rect">
                          <a:avLst/>
                        </a:prstGeom>
                        <a:noFill/>
                        <a:ln w="9525">
                          <a:noFill/>
                          <a:miter lim="800000"/>
                          <a:headEnd/>
                          <a:tailEnd/>
                        </a:ln>
                      </wps:spPr>
                      <wps:txbx>
                        <w:txbxContent>
                          <w:p w:rsidR="007E5F2D" w:rsidRPr="00BB339C" w:rsidRDefault="007E5F2D" w:rsidP="007E5F2D">
                            <w:pPr>
                              <w:spacing w:line="276" w:lineRule="auto"/>
                              <w:jc w:val="center"/>
                              <w:rPr>
                                <w:rFonts w:ascii="Tahoma" w:hAnsi="Tahoma" w:cs="B Titr"/>
                                <w:sz w:val="36"/>
                                <w:szCs w:val="36"/>
                                <w:rtl/>
                                <w:lang w:bidi="fa-IR"/>
                              </w:rPr>
                            </w:pPr>
                            <w:r w:rsidRPr="00BB339C">
                              <w:rPr>
                                <w:rFonts w:ascii="Tahoma" w:hAnsi="Tahoma" w:cs="B Titr"/>
                                <w:sz w:val="36"/>
                                <w:szCs w:val="36"/>
                                <w:rtl/>
                                <w:lang w:bidi="fa-IR"/>
                              </w:rPr>
                              <w:t>اتوماسیون برگزاری آزمون های سازمان سنجش</w:t>
                            </w:r>
                          </w:p>
                          <w:p w:rsidR="00844191" w:rsidRPr="00EB7F9D" w:rsidRDefault="00844191" w:rsidP="00844191">
                            <w:pPr>
                              <w:bidi/>
                              <w:jc w:val="center"/>
                              <w:rPr>
                                <w:rFonts w:cs="B Titr"/>
                                <w:b/>
                                <w:bCs/>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7FF8F" id="_x0000_s1027" type="#_x0000_t202" style="position:absolute;left:0;text-align:left;margin-left:42.7pt;margin-top:-50.3pt;width:385.2pt;height:40.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" filled="f" stroked="f">
                <v:textbox>
                  <w:txbxContent>
                    <w:p w:rsidR="007E5F2D" w:rsidRPr="00BB339C" w:rsidRDefault="007E5F2D" w:rsidP="007E5F2D">
                      <w:pPr>
                        <w:spacing w:line="276" w:lineRule="auto"/>
                        <w:jc w:val="center"/>
                        <w:rPr>
                          <w:rFonts w:ascii="Tahoma" w:hAnsi="Tahoma" w:cs="B Titr"/>
                          <w:sz w:val="36"/>
                          <w:szCs w:val="36"/>
                          <w:rtl/>
                          <w:lang w:bidi="fa-IR"/>
                        </w:rPr>
                      </w:pPr>
                      <w:r w:rsidRPr="00BB339C">
                        <w:rPr>
                          <w:rFonts w:ascii="Tahoma" w:hAnsi="Tahoma" w:cs="B Titr"/>
                          <w:sz w:val="36"/>
                          <w:szCs w:val="36"/>
                          <w:rtl/>
                          <w:lang w:bidi="fa-IR"/>
                        </w:rPr>
                        <w:t>اتوماسیون برگزاری آزمون های سازمان سنجش</w:t>
                      </w:r>
                    </w:p>
                    <w:p w:rsidR="00844191" w:rsidRPr="00EB7F9D" w:rsidRDefault="00844191" w:rsidP="00844191">
                      <w:pPr>
                        <w:bidi/>
                        <w:jc w:val="center"/>
                        <w:rPr>
                          <w:rFonts w:cs="B Titr"/>
                          <w:b/>
                          <w:bCs/>
                          <w:sz w:val="36"/>
                          <w:szCs w:val="36"/>
                        </w:rPr>
                      </w:pPr>
                    </w:p>
                  </w:txbxContent>
                </v:textbox>
                <w10:wrap type="through" anchorx="margin" anchory="margin"/>
                <w10:anchorlock/>
              </v:shape>
            </w:pict>
          </mc:Fallback>
        </mc:AlternateContent>
      </w:r>
      <w:r w:rsidR="00F209F0">
        <w:rPr>
          <w:noProof/>
          <w:rtl/>
        </w:rPr>
        <w:drawing>
          <wp:anchor distT="0" distB="0" distL="114300" distR="114300" simplePos="0" relativeHeight="251658240" behindDoc="1" locked="1" layoutInCell="1" allowOverlap="1" wp14:anchorId="7E267D35" wp14:editId="259E5930">
            <wp:simplePos x="0" y="0"/>
            <wp:positionH relativeFrom="margin">
              <wp:align>center</wp:align>
            </wp:positionH>
            <wp:positionV relativeFrom="margin">
              <wp:align>center</wp:align>
            </wp:positionV>
            <wp:extent cx="6858000" cy="9646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Form_BG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9646920"/>
                    </a:xfrm>
                    <a:prstGeom prst="rect">
                      <a:avLst/>
                    </a:prstGeom>
                  </pic:spPr>
                </pic:pic>
              </a:graphicData>
            </a:graphic>
            <wp14:sizeRelH relativeFrom="margin">
              <wp14:pctWidth>0</wp14:pctWidth>
            </wp14:sizeRelH>
            <wp14:sizeRelV relativeFrom="margin">
              <wp14:pctHeight>0</wp14:pctHeight>
            </wp14:sizeRelV>
          </wp:anchor>
        </w:drawing>
      </w:r>
    </w:p>
    <w:sectPr w:rsidR="00F2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F0"/>
    <w:rsid w:val="0013193F"/>
    <w:rsid w:val="001A57E7"/>
    <w:rsid w:val="00341FA8"/>
    <w:rsid w:val="00394C7F"/>
    <w:rsid w:val="005F3BC2"/>
    <w:rsid w:val="005F784C"/>
    <w:rsid w:val="007E5F2D"/>
    <w:rsid w:val="00825C8E"/>
    <w:rsid w:val="00844191"/>
    <w:rsid w:val="00903318"/>
    <w:rsid w:val="009A1AF4"/>
    <w:rsid w:val="00A07E79"/>
    <w:rsid w:val="00AF41C2"/>
    <w:rsid w:val="00B920FB"/>
    <w:rsid w:val="00EB7F9D"/>
    <w:rsid w:val="00F209F0"/>
    <w:rsid w:val="00F52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6DE5"/>
  <w15:docId w15:val="{AE09AEF7-A601-4FE3-A164-6D0405D7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93F"/>
    <w:rPr>
      <w:rFonts w:ascii="Segoe UI" w:hAnsi="Segoe UI" w:cs="Segoe UI"/>
      <w:sz w:val="18"/>
      <w:szCs w:val="18"/>
    </w:rPr>
  </w:style>
  <w:style w:type="table" w:styleId="TableGrid">
    <w:name w:val="Table Grid"/>
    <w:basedOn w:val="TableNormal"/>
    <w:uiPriority w:val="39"/>
    <w:rsid w:val="00F5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Haswell</dc:creator>
  <cp:keywords/>
  <dc:description/>
  <cp:lastModifiedBy>hady_khann</cp:lastModifiedBy>
  <cp:revision>16</cp:revision>
  <cp:lastPrinted>2016-04-04T13:55:00Z</cp:lastPrinted>
  <dcterms:created xsi:type="dcterms:W3CDTF">2016-04-04T13:36:00Z</dcterms:created>
  <dcterms:modified xsi:type="dcterms:W3CDTF">2020-02-10T00:23:00Z</dcterms:modified>
</cp:coreProperties>
</file>