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0CE0FD8D" w14:textId="6AD83F49" w:rsidR="004124E2" w:rsidRPr="00746202" w:rsidRDefault="004124E2" w:rsidP="0074620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Consistency in output naming/directory structure in the distributed workflows and neat and tidy </w:t>
      </w:r>
      <w:proofErr w:type="spellStart"/>
      <w:r w:rsidRPr="00B175C0">
        <w:rPr>
          <w:highlight w:val="yellow"/>
        </w:rPr>
        <w:t>cwd</w:t>
      </w:r>
      <w:proofErr w:type="spellEnd"/>
      <w:r w:rsidRPr="00B175C0">
        <w:rPr>
          <w:highlight w:val="yellow"/>
        </w:rPr>
        <w:t xml:space="preserve"> following convergence</w:t>
      </w:r>
    </w:p>
    <w:p w14:paraId="447C80F2" w14:textId="77777777" w:rsidR="001F0C59" w:rsidRPr="004124E2" w:rsidRDefault="001F0C59" w:rsidP="001F0C59">
      <w:pPr>
        <w:pStyle w:val="ListParagraph"/>
        <w:numPr>
          <w:ilvl w:val="0"/>
          <w:numId w:val="2"/>
        </w:numPr>
        <w:rPr>
          <w:highlight w:val="green"/>
        </w:rPr>
      </w:pPr>
      <w:proofErr w:type="gramStart"/>
      <w:r w:rsidRPr="004124E2">
        <w:rPr>
          <w:highlight w:val="green"/>
        </w:rPr>
        <w:t>add</w:t>
      </w:r>
      <w:proofErr w:type="gramEnd"/>
      <w:r w:rsidRPr="004124E2">
        <w:rPr>
          <w:highlight w:val="green"/>
        </w:rPr>
        <w:t xml:space="preserve"> rejected </w:t>
      </w:r>
      <w:proofErr w:type="spellStart"/>
      <w:r w:rsidRPr="004124E2">
        <w:rPr>
          <w:highlight w:val="green"/>
        </w:rPr>
        <w:t>dir</w:t>
      </w:r>
      <w:proofErr w:type="spellEnd"/>
      <w:r w:rsidRPr="004124E2">
        <w:rPr>
          <w:highlight w:val="green"/>
        </w:rPr>
        <w:t xml:space="preserve"> to </w:t>
      </w:r>
      <w:proofErr w:type="spellStart"/>
      <w:r w:rsidRPr="004124E2">
        <w:rPr>
          <w:highlight w:val="green"/>
        </w:rPr>
        <w:t>simple_select</w:t>
      </w:r>
      <w:proofErr w:type="spellEnd"/>
      <w:r w:rsidRPr="004124E2">
        <w:rPr>
          <w:highlight w:val="green"/>
        </w:rPr>
        <w:t xml:space="preserve"> and give possibility to input desired select/reject dirs.</w:t>
      </w:r>
    </w:p>
    <w:p w14:paraId="1CBC6B8A" w14:textId="73E8879D" w:rsidR="004124E2" w:rsidRDefault="004124E2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B175C0">
        <w:rPr>
          <w:highlight w:val="green"/>
        </w:rPr>
        <w:t>Postprocessing</w:t>
      </w:r>
      <w:proofErr w:type="spellEnd"/>
      <w:r w:rsidRPr="00B175C0">
        <w:rPr>
          <w:highlight w:val="green"/>
        </w:rPr>
        <w:t xml:space="preserve"> of volumes in the distributed workflows</w:t>
      </w:r>
    </w:p>
    <w:p w14:paraId="2DBDEDC1" w14:textId="6A56C360" w:rsidR="00BC25A3" w:rsidRDefault="00BC25A3" w:rsidP="009B0604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>
        <w:rPr>
          <w:highlight w:val="green"/>
        </w:rPr>
        <w:t xml:space="preserve">Exception when partial stacks of wrong </w:t>
      </w:r>
      <w:proofErr w:type="spellStart"/>
      <w:r>
        <w:rPr>
          <w:highlight w:val="green"/>
        </w:rPr>
        <w:t>ldim</w:t>
      </w:r>
      <w:proofErr w:type="spellEnd"/>
    </w:p>
    <w:p w14:paraId="10BC38FA" w14:textId="5222F2F5" w:rsidR="000361EA" w:rsidRDefault="000361EA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Add </w:t>
      </w:r>
      <w:proofErr w:type="spellStart"/>
      <w:r>
        <w:rPr>
          <w:highlight w:val="green"/>
        </w:rPr>
        <w:t>cenlp</w:t>
      </w:r>
      <w:proofErr w:type="spellEnd"/>
      <w:r>
        <w:rPr>
          <w:highlight w:val="green"/>
        </w:rPr>
        <w:t xml:space="preserve"> option to relevant command lines</w:t>
      </w:r>
    </w:p>
    <w:p w14:paraId="746E5DAE" w14:textId="1F367FDE" w:rsidR="00592C2F" w:rsidRDefault="00592C2F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Make </w:t>
      </w:r>
      <w:proofErr w:type="spellStart"/>
      <w:proofErr w:type="gramStart"/>
      <w:r>
        <w:rPr>
          <w:highlight w:val="green"/>
        </w:rPr>
        <w:t>unblur</w:t>
      </w:r>
      <w:proofErr w:type="spellEnd"/>
      <w:r>
        <w:rPr>
          <w:highlight w:val="green"/>
        </w:rPr>
        <w:t xml:space="preserve">  commander</w:t>
      </w:r>
      <w:proofErr w:type="gramEnd"/>
      <w:r>
        <w:rPr>
          <w:highlight w:val="green"/>
        </w:rPr>
        <w:t xml:space="preserve"> stack the </w:t>
      </w:r>
      <w:proofErr w:type="spellStart"/>
      <w:r>
        <w:rPr>
          <w:highlight w:val="green"/>
        </w:rPr>
        <w:t>powerspectra</w:t>
      </w:r>
      <w:proofErr w:type="spellEnd"/>
      <w:r>
        <w:rPr>
          <w:highlight w:val="green"/>
        </w:rPr>
        <w:t xml:space="preserve"> (SP mode)</w:t>
      </w:r>
    </w:p>
    <w:p w14:paraId="6590BDD4" w14:textId="1C73F801" w:rsidR="00D77480" w:rsidRPr="009B0604" w:rsidRDefault="00D77480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>
        <w:rPr>
          <w:highlight w:val="green"/>
        </w:rPr>
        <w:t>Docgen</w:t>
      </w:r>
      <w:proofErr w:type="spellEnd"/>
      <w:r>
        <w:rPr>
          <w:highlight w:val="green"/>
        </w:rPr>
        <w:t xml:space="preserve"> for </w:t>
      </w:r>
      <w:proofErr w:type="spellStart"/>
      <w:r>
        <w:rPr>
          <w:highlight w:val="green"/>
        </w:rPr>
        <w:t>distr_exec</w:t>
      </w:r>
      <w:proofErr w:type="spellEnd"/>
    </w:p>
    <w:p w14:paraId="03765AA6" w14:textId="77777777" w:rsidR="001F0C59" w:rsidRDefault="001F0C59"/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184C1C0A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AD13FA">
        <w:rPr>
          <w:highlight w:val="green"/>
        </w:rPr>
        <w:t>Clever command line: any set of parameters should be possible to input in the environment file and not asked for upon execution (but command line should be able to override)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4CF69F89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integer </w:t>
      </w:r>
      <w:proofErr w:type="spellStart"/>
      <w:r>
        <w:rPr>
          <w:highlight w:val="green"/>
        </w:rPr>
        <w:t>rnaodm</w:t>
      </w:r>
      <w:proofErr w:type="spellEnd"/>
      <w:r>
        <w:rPr>
          <w:highlight w:val="green"/>
        </w:rPr>
        <w:t xml:space="preserve"> number generator with </w:t>
      </w:r>
      <w:proofErr w:type="spellStart"/>
      <w:r>
        <w:rPr>
          <w:highlight w:val="green"/>
        </w:rPr>
        <w:t>instrinsic</w:t>
      </w:r>
      <w:proofErr w:type="spellEnd"/>
      <w:r>
        <w:rPr>
          <w:highlight w:val="green"/>
        </w:rPr>
        <w:t xml:space="preserve"> one (Guide to Fortran 2008)</w:t>
      </w:r>
    </w:p>
    <w:p w14:paraId="39174FF9" w14:textId="466AD381" w:rsidR="005823F2" w:rsidRP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0AB9AD1A" w14:textId="60A5EB35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proofErr w:type="gramStart"/>
      <w:r w:rsidRPr="00761EB1">
        <w:rPr>
          <w:highlight w:val="green"/>
        </w:rPr>
        <w:t>asynchronous</w:t>
      </w:r>
      <w:proofErr w:type="gramEnd"/>
      <w:r w:rsidRPr="00761EB1">
        <w:rPr>
          <w:highlight w:val="green"/>
        </w:rPr>
        <w:t xml:space="preserve"> </w:t>
      </w:r>
      <w:proofErr w:type="spellStart"/>
      <w:r w:rsidRPr="00761EB1">
        <w:rPr>
          <w:highlight w:val="green"/>
        </w:rPr>
        <w:t>cavg</w:t>
      </w:r>
      <w:proofErr w:type="spellEnd"/>
      <w:r w:rsidRPr="00761EB1">
        <w:rPr>
          <w:highlight w:val="green"/>
        </w:rPr>
        <w:t>/</w:t>
      </w:r>
      <w:proofErr w:type="spellStart"/>
      <w:r w:rsidRPr="00761EB1">
        <w:rPr>
          <w:highlight w:val="green"/>
        </w:rPr>
        <w:t>vol</w:t>
      </w:r>
      <w:proofErr w:type="spellEnd"/>
      <w:r w:rsidRPr="00761EB1">
        <w:rPr>
          <w:highlight w:val="green"/>
        </w:rPr>
        <w:t xml:space="preserve"> assemble (to reduce latency between </w:t>
      </w:r>
      <w:r w:rsidR="0033083B">
        <w:rPr>
          <w:highlight w:val="green"/>
        </w:rPr>
        <w:t xml:space="preserve">distributed </w:t>
      </w:r>
      <w:r w:rsidRPr="00761EB1">
        <w:rPr>
          <w:highlight w:val="green"/>
        </w:rPr>
        <w:t>runs)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134E66C5" w:rsidR="00D77480" w:rsidRPr="00D77480" w:rsidRDefault="00D77480" w:rsidP="00D77480">
      <w:pPr>
        <w:ind w:left="360"/>
        <w:rPr>
          <w:u w:val="single"/>
        </w:rPr>
      </w:pPr>
      <w:r w:rsidRPr="00D77480">
        <w:rPr>
          <w:u w:val="single"/>
        </w:rPr>
        <w:t>Considerations</w:t>
      </w:r>
    </w:p>
    <w:p w14:paraId="5AA1FC06" w14:textId="41C95F52" w:rsidR="00D77480" w:rsidRDefault="00D77480" w:rsidP="00D77480">
      <w:pPr>
        <w:ind w:left="360"/>
      </w:pPr>
      <w:r>
        <w:t>Using the strategy pattern for the different modes of refinement?</w:t>
      </w:r>
    </w:p>
    <w:p w14:paraId="5FA37815" w14:textId="77777777" w:rsidR="00D77480" w:rsidRDefault="00D77480" w:rsidP="00D77480">
      <w:pPr>
        <w:ind w:left="360"/>
      </w:pPr>
    </w:p>
    <w:p w14:paraId="698616EB" w14:textId="77777777" w:rsidR="006F7F85" w:rsidRDefault="006F7F85" w:rsidP="006F7F85"/>
    <w:p w14:paraId="59D40684" w14:textId="77777777" w:rsidR="001756E1" w:rsidRDefault="001756E1">
      <w:pPr>
        <w:rPr>
          <w:u w:val="single"/>
        </w:rPr>
      </w:pPr>
      <w:r>
        <w:rPr>
          <w:u w:val="single"/>
        </w:rPr>
        <w:br w:type="page"/>
      </w: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3F4C7917" w14:textId="0F3268AE" w:rsidR="00761EB1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simple</w:t>
      </w:r>
      <w:proofErr w:type="gramEnd"/>
      <w:r>
        <w:t>_qsys_ctrl</w:t>
      </w:r>
      <w:proofErr w:type="spellEnd"/>
      <w:r>
        <w:t xml:space="preserve"> :: </w:t>
      </w:r>
      <w:proofErr w:type="spellStart"/>
      <w:r>
        <w:t>submit_scripts</w:t>
      </w:r>
      <w:proofErr w:type="spellEnd"/>
      <w:r>
        <w:t>; command execution failed with error Termination status of the command-language interpreter cannot be obtained. This means that when we execute a command line instruction from within Fortran we probably need to check that the exit status is healthy or iterate the command until it becomes successful and break out after a fixed number of iterations.</w:t>
      </w:r>
    </w:p>
    <w:p w14:paraId="7778620C" w14:textId="4AE0B62A" w:rsidR="006F7F85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 w:rsidRPr="006F7F85">
        <w:t>merge</w:t>
      </w:r>
      <w:proofErr w:type="gramEnd"/>
      <w:r w:rsidRPr="006F7F85">
        <w:t>_rmat_from_parts</w:t>
      </w:r>
      <w:proofErr w:type="spellEnd"/>
      <w:r>
        <w:t xml:space="preserve"> sometimes gives EOF error when reading </w:t>
      </w:r>
      <w:proofErr w:type="spellStart"/>
      <w:r>
        <w:t>shellweights</w:t>
      </w:r>
      <w:proofErr w:type="spellEnd"/>
      <w:r>
        <w:t xml:space="preserve">. I first thought that there might be a race </w:t>
      </w:r>
      <w:r w:rsidR="00746202">
        <w:t>condition,</w:t>
      </w:r>
      <w:r>
        <w:t xml:space="preserve"> i.e. that the merging started d</w:t>
      </w:r>
      <w:r w:rsidR="00746202">
        <w:t xml:space="preserve">espite all </w:t>
      </w:r>
      <w:proofErr w:type="spellStart"/>
      <w:r w:rsidR="00746202">
        <w:t>shellweights</w:t>
      </w:r>
      <w:proofErr w:type="spellEnd"/>
      <w:r w:rsidR="00746202">
        <w:t xml:space="preserve"> hadn’t </w:t>
      </w:r>
      <w:r>
        <w:t>been written</w:t>
      </w:r>
      <w:r w:rsidR="00746202">
        <w:t>, bu</w:t>
      </w:r>
      <w:r>
        <w:t xml:space="preserve">t this is impossible in the 3D case as the </w:t>
      </w:r>
      <w:proofErr w:type="spellStart"/>
      <w:proofErr w:type="gramStart"/>
      <w:r>
        <w:t>shellweight</w:t>
      </w:r>
      <w:proofErr w:type="spellEnd"/>
      <w:r>
        <w:t xml:space="preserve">  generation</w:t>
      </w:r>
      <w:proofErr w:type="gramEnd"/>
      <w:r>
        <w:t xml:space="preserve"> is decoupled from </w:t>
      </w:r>
      <w:r w:rsidR="00746202">
        <w:t>the search and in 2D you always merge</w:t>
      </w:r>
      <w:r>
        <w:t xml:space="preserve"> the </w:t>
      </w:r>
      <w:proofErr w:type="spellStart"/>
      <w:r>
        <w:t>shellweights</w:t>
      </w:r>
      <w:proofErr w:type="spellEnd"/>
      <w:r>
        <w:t xml:space="preserve"> from the previous iteration—so it may turn out to be just flaky disks on the cluster.</w:t>
      </w:r>
    </w:p>
    <w:p w14:paraId="02E9BA80" w14:textId="77777777" w:rsidR="007C243A" w:rsidRDefault="007C243A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FA7A40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FA7A40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FA7A40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25FFDFB9" w14:textId="73F12135" w:rsidR="00761EB1" w:rsidRDefault="00761EB1" w:rsidP="00761EB1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86AD08E" w14:textId="14CFAFEE" w:rsidR="00692AC9" w:rsidRPr="001F0C59" w:rsidRDefault="00692AC9" w:rsidP="00761EB1">
      <w:r>
        <w:t xml:space="preserve">Should we declare the </w:t>
      </w:r>
      <w:proofErr w:type="spellStart"/>
      <w:r>
        <w:t>params</w:t>
      </w:r>
      <w:proofErr w:type="spellEnd"/>
      <w:r>
        <w:t xml:space="preserve"> variables as protected?</w:t>
      </w:r>
    </w:p>
    <w:p w14:paraId="3BB2C194" w14:textId="77777777" w:rsidR="001F0C59" w:rsidRDefault="001F0C59" w:rsidP="001F0C59"/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756E1"/>
    <w:rsid w:val="001F0C59"/>
    <w:rsid w:val="00243D67"/>
    <w:rsid w:val="0033083B"/>
    <w:rsid w:val="004124E2"/>
    <w:rsid w:val="005823F2"/>
    <w:rsid w:val="00592C2F"/>
    <w:rsid w:val="00692AC9"/>
    <w:rsid w:val="006958D5"/>
    <w:rsid w:val="006D766E"/>
    <w:rsid w:val="006F7F85"/>
    <w:rsid w:val="00746202"/>
    <w:rsid w:val="0076163E"/>
    <w:rsid w:val="00761EB1"/>
    <w:rsid w:val="007C243A"/>
    <w:rsid w:val="00832020"/>
    <w:rsid w:val="009532A3"/>
    <w:rsid w:val="009B0604"/>
    <w:rsid w:val="00BC25A3"/>
    <w:rsid w:val="00C504E1"/>
    <w:rsid w:val="00D77480"/>
    <w:rsid w:val="00E36DD4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964</Words>
  <Characters>5499</Characters>
  <Application>Microsoft Macintosh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20</cp:revision>
  <dcterms:created xsi:type="dcterms:W3CDTF">2016-12-23T19:20:00Z</dcterms:created>
  <dcterms:modified xsi:type="dcterms:W3CDTF">2017-01-07T01:45:00Z</dcterms:modified>
</cp:coreProperties>
</file>