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Pasilla</w:t>
      </w:r>
      <w:r>
        <w:t xml:space="preserve"> </w:t>
      </w:r>
      <w:r>
        <w:t xml:space="preserve">Analysis</w:t>
      </w:r>
      <w:r>
        <w:t xml:space="preserve"> </w:t>
      </w:r>
      <w:r>
        <w:t xml:space="preserve">in</w:t>
      </w:r>
      <w:r>
        <w:t xml:space="preserve"> </w:t>
      </w:r>
      <w:r>
        <w:t xml:space="preserve">EdgeR</w:t>
      </w:r>
    </w:p>
    <w:p>
      <w:pPr>
        <w:pStyle w:val="Author"/>
      </w:pPr>
      <w:r>
        <w:t xml:space="preserve">Duncan</w:t>
      </w:r>
      <w:r>
        <w:t xml:space="preserve"> </w:t>
      </w:r>
      <w:r>
        <w:t xml:space="preserve">Brian</w:t>
      </w:r>
    </w:p>
    <w:p>
      <w:pPr>
        <w:pStyle w:val="Date"/>
      </w:pPr>
      <w:r>
        <w:t xml:space="preserve">Last</w:t>
      </w:r>
      <w:r>
        <w:t xml:space="preserve"> </w:t>
      </w:r>
      <w:r>
        <w:t xml:space="preserve">modified:</w:t>
      </w:r>
      <w:r>
        <w:t xml:space="preserve"> </w:t>
      </w:r>
      <w:r>
        <w:t xml:space="preserve">30</w:t>
      </w:r>
      <w:r>
        <w:t xml:space="preserve"> </w:t>
      </w:r>
      <w:r>
        <w:t xml:space="preserve">July,</w:t>
      </w:r>
      <w:r>
        <w:t xml:space="preserve"> </w:t>
      </w:r>
      <w:r>
        <w:t xml:space="preserve">2015</w:t>
      </w:r>
    </w:p>
    <w:p>
      <w:r>
        <w:t xml:space="preserve">Load edgeR and set working directory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(edgeR)</w:t>
      </w:r>
      <w:r>
        <w:br w:type="textWrapping"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"/home/participant/Course_Materials"</w:t>
      </w:r>
      <w:r>
        <w:rPr>
          <w:rStyle w:val="NormalTok"/>
        </w:rPr>
        <w:t xml:space="preserve">)</w:t>
      </w:r>
    </w:p>
    <w:p>
      <w:r>
        <w:t xml:space="preserve">Load the count file</w:t>
      </w:r>
    </w:p>
    <w:p>
      <w:pPr>
        <w:pStyle w:val="SourceCode"/>
      </w:pPr>
      <w:r>
        <w:rPr>
          <w:rStyle w:val="NormalTok"/>
        </w:rPr>
        <w:t xml:space="preserve">datafile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system.file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"extdata/pasilla_gene_counts.tsv"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package=</w:t>
      </w:r>
      <w:r>
        <w:rPr>
          <w:rStyle w:val="StringTok"/>
        </w:rPr>
        <w:t xml:space="preserve">"pasilla"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datafile</w:t>
      </w:r>
    </w:p>
    <w:p>
      <w:pPr>
        <w:pStyle w:val="SourceCode"/>
      </w:pPr>
      <w:r>
        <w:rPr>
          <w:rStyle w:val="VerbatimChar"/>
        </w:rPr>
        <w:t xml:space="preserve">## [1] "/home/participant/R/x86_64-pc-linux-gnu-library/3.2/pasilla/extdata/pasilla_gene_counts.tsv"</w:t>
      </w:r>
    </w:p>
    <w:p>
      <w:pPr>
        <w:pStyle w:val="SourceCode"/>
      </w:pPr>
      <w:r>
        <w:rPr>
          <w:rStyle w:val="VerbatimChar"/>
        </w:rPr>
        <w:t xml:space="preserve">## [1] "/home/participant/R/x86_64-pc-linux-gnu-library/3.2/pasilla/extdata/pasilla_gene_counts.tsv"</w:t>
      </w:r>
    </w:p>
    <w:p>
      <w:r>
        <w:t xml:space="preserve">Read the count table and print out</w:t>
      </w:r>
    </w:p>
    <w:p>
      <w:pPr>
        <w:pStyle w:val="SourceCode"/>
      </w:pPr>
      <w:r>
        <w:rPr>
          <w:rStyle w:val="NormalTok"/>
        </w:rPr>
        <w:t xml:space="preserve">pasillaCountTable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(datafile,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(pasillaCountTable)</w:t>
      </w:r>
    </w:p>
    <w:p>
      <w:pPr>
        <w:pStyle w:val="SourceCode"/>
      </w:pPr>
      <w:r>
        <w:rPr>
          <w:rStyle w:val="VerbatimChar"/>
        </w:rPr>
        <w:t xml:space="preserve">##             untreated1 untreated2 untreated3 untreated4 treated1 treated2</w:t>
      </w:r>
      <w:r>
        <w:br w:type="textWrapping"/>
      </w:r>
      <w:r>
        <w:rPr>
          <w:rStyle w:val="VerbatimChar"/>
        </w:rPr>
        <w:t xml:space="preserve">## FBgn0000003          0          0          0          0        0        0</w:t>
      </w:r>
      <w:r>
        <w:br w:type="textWrapping"/>
      </w:r>
      <w:r>
        <w:rPr>
          <w:rStyle w:val="VerbatimChar"/>
        </w:rPr>
        <w:t xml:space="preserve">## FBgn0000008         92        161         76         70      140       88</w:t>
      </w:r>
      <w:r>
        <w:br w:type="textWrapping"/>
      </w:r>
      <w:r>
        <w:rPr>
          <w:rStyle w:val="VerbatimChar"/>
        </w:rPr>
        <w:t xml:space="preserve">## FBgn0000014          5          1          0          0        4        0</w:t>
      </w:r>
      <w:r>
        <w:br w:type="textWrapping"/>
      </w:r>
      <w:r>
        <w:rPr>
          <w:rStyle w:val="VerbatimChar"/>
        </w:rPr>
        <w:t xml:space="preserve">## FBgn0000015          0          2          1          2        1        0</w:t>
      </w:r>
      <w:r>
        <w:br w:type="textWrapping"/>
      </w:r>
      <w:r>
        <w:rPr>
          <w:rStyle w:val="VerbatimChar"/>
        </w:rPr>
        <w:t xml:space="preserve">## FBgn0000017       4664       8714       3564       3150     6205     3072</w:t>
      </w:r>
      <w:r>
        <w:br w:type="textWrapping"/>
      </w:r>
      <w:r>
        <w:rPr>
          <w:rStyle w:val="VerbatimChar"/>
        </w:rPr>
        <w:t xml:space="preserve">## FBgn0000018        583        761        245        310      722      299</w:t>
      </w:r>
      <w:r>
        <w:br w:type="textWrapping"/>
      </w:r>
      <w:r>
        <w:rPr>
          <w:rStyle w:val="VerbatimChar"/>
        </w:rPr>
        <w:t xml:space="preserve">##             treated3</w:t>
      </w:r>
      <w:r>
        <w:br w:type="textWrapping"/>
      </w:r>
      <w:r>
        <w:rPr>
          <w:rStyle w:val="VerbatimChar"/>
        </w:rPr>
        <w:t xml:space="preserve">## FBgn0000003        1</w:t>
      </w:r>
      <w:r>
        <w:br w:type="textWrapping"/>
      </w:r>
      <w:r>
        <w:rPr>
          <w:rStyle w:val="VerbatimChar"/>
        </w:rPr>
        <w:t xml:space="preserve">## FBgn0000008       70</w:t>
      </w:r>
      <w:r>
        <w:br w:type="textWrapping"/>
      </w:r>
      <w:r>
        <w:rPr>
          <w:rStyle w:val="VerbatimChar"/>
        </w:rPr>
        <w:t xml:space="preserve">## FBgn0000014        0</w:t>
      </w:r>
      <w:r>
        <w:br w:type="textWrapping"/>
      </w:r>
      <w:r>
        <w:rPr>
          <w:rStyle w:val="VerbatimChar"/>
        </w:rPr>
        <w:t xml:space="preserve">## FBgn0000015        0</w:t>
      </w:r>
      <w:r>
        <w:br w:type="textWrapping"/>
      </w:r>
      <w:r>
        <w:rPr>
          <w:rStyle w:val="VerbatimChar"/>
        </w:rPr>
        <w:t xml:space="preserve">## FBgn0000017     3334</w:t>
      </w:r>
      <w:r>
        <w:br w:type="textWrapping"/>
      </w:r>
      <w:r>
        <w:rPr>
          <w:rStyle w:val="VerbatimChar"/>
        </w:rPr>
        <w:t xml:space="preserve">## FBgn0000018      308</w:t>
      </w:r>
    </w:p>
    <w:p>
      <w:r>
        <w:t xml:space="preserve">Construct the design and setup the conditions. Report how many samples were in the treated and untreated groups</w:t>
      </w:r>
    </w:p>
    <w:p>
      <w:pPr>
        <w:pStyle w:val="SourceCode"/>
      </w:pPr>
      <w:r>
        <w:rPr>
          <w:rStyle w:val="NormalTok"/>
        </w:rPr>
        <w:t xml:space="preserve">pasillaDesign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 pasillaCountTable 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condition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"untreated"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"untreated"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"untreated"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"untreated"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"treated"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"treated"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"treated"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libType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"single-end"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"single-end"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"paired-end"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"paired-end"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"single-end"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"paired-end"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"paired-end"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 )</w:t>
      </w:r>
      <w:r>
        <w:br w:type="textWrapping"/>
      </w:r>
      <w:r>
        <w:br w:type="textWrapping"/>
      </w:r>
      <w:r>
        <w:rPr>
          <w:rStyle w:val="NormalTok"/>
        </w:rPr>
        <w:t xml:space="preserve">pasillaDesign</w:t>
      </w:r>
    </w:p>
    <w:p>
      <w:pPr>
        <w:pStyle w:val="SourceCode"/>
      </w:pPr>
      <w:r>
        <w:rPr>
          <w:rStyle w:val="VerbatimChar"/>
        </w:rPr>
        <w:t xml:space="preserve">##            condition    libType</w:t>
      </w:r>
      <w:r>
        <w:br w:type="textWrapping"/>
      </w:r>
      <w:r>
        <w:rPr>
          <w:rStyle w:val="VerbatimChar"/>
        </w:rPr>
        <w:t xml:space="preserve">## untreated1 untreated single-end</w:t>
      </w:r>
      <w:r>
        <w:br w:type="textWrapping"/>
      </w:r>
      <w:r>
        <w:rPr>
          <w:rStyle w:val="VerbatimChar"/>
        </w:rPr>
        <w:t xml:space="preserve">## untreated2 untreated single-end</w:t>
      </w:r>
      <w:r>
        <w:br w:type="textWrapping"/>
      </w:r>
      <w:r>
        <w:rPr>
          <w:rStyle w:val="VerbatimChar"/>
        </w:rPr>
        <w:t xml:space="preserve">## untreated3 untreated paired-end</w:t>
      </w:r>
      <w:r>
        <w:br w:type="textWrapping"/>
      </w:r>
      <w:r>
        <w:rPr>
          <w:rStyle w:val="VerbatimChar"/>
        </w:rPr>
        <w:t xml:space="preserve">## untreated4 untreated paired-end</w:t>
      </w:r>
      <w:r>
        <w:br w:type="textWrapping"/>
      </w:r>
      <w:r>
        <w:rPr>
          <w:rStyle w:val="VerbatimChar"/>
        </w:rPr>
        <w:t xml:space="preserve">## treated1     treated single-end</w:t>
      </w:r>
      <w:r>
        <w:br w:type="textWrapping"/>
      </w:r>
      <w:r>
        <w:rPr>
          <w:rStyle w:val="VerbatimChar"/>
        </w:rPr>
        <w:t xml:space="preserve">## treated2     treated paired-end</w:t>
      </w:r>
      <w:r>
        <w:br w:type="textWrapping"/>
      </w:r>
      <w:r>
        <w:rPr>
          <w:rStyle w:val="VerbatimChar"/>
        </w:rPr>
        <w:t xml:space="preserve">## treated3     treated paired-end</w:t>
      </w:r>
    </w:p>
    <w:p>
      <w:r>
        <w:t xml:space="preserve">Normalise</w:t>
      </w:r>
    </w:p>
    <w:p>
      <w:pPr>
        <w:pStyle w:val="SourceCode"/>
      </w:pPr>
      <w:r>
        <w:rPr>
          <w:rStyle w:val="NormalTok"/>
        </w:rPr>
        <w:t xml:space="preserve">pairedSamples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pasillaDesign$libType ==</w:t>
      </w:r>
      <w:r>
        <w:rPr>
          <w:rStyle w:val="StringTok"/>
        </w:rPr>
        <w:t xml:space="preserve"> "paired-end"</w:t>
      </w:r>
      <w:r>
        <w:br w:type="textWrapping"/>
      </w:r>
      <w:r>
        <w:rPr>
          <w:rStyle w:val="NormalTok"/>
        </w:rPr>
        <w:t xml:space="preserve">countTable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pasillaCountTable[ , pairedSamples ]</w:t>
      </w:r>
      <w:r>
        <w:br w:type="textWrapping"/>
      </w:r>
      <w:r>
        <w:rPr>
          <w:rStyle w:val="NormalTok"/>
        </w:rPr>
        <w:t xml:space="preserve">condition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pasillaDesign$condition[ pairedSamples ]</w:t>
      </w:r>
    </w:p>
    <w:p>
      <w:r>
        <w:t xml:space="preserve">Do the differential expression test and print the table of top hits</w:t>
      </w:r>
    </w:p>
    <w:p>
      <w:r>
        <w:t xml:space="preserve">Use the results of the previous code-chunk to comment on how many up and down regulated genes were found at a p-value cut-off of 0.05. [Embed your answers in this section of text quoting the p-value cut-off and number of genes]</w:t>
      </w:r>
    </w:p>
    <w:p>
      <w:r>
        <w:t xml:space="preserve">Produce the smear plot, but hide the code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8a99ec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Pasilla Analysis in EdgeR</dc:title>
  <dc:creator>Duncan Brian</dc:creator>
</cp:coreProperties>
</file>