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932" w:rsidRDefault="002F3932" w:rsidP="002F3932">
      <w:pPr>
        <w:pStyle w:val="a3"/>
        <w:wordWrap/>
        <w:snapToGrid/>
        <w:spacing w:line="312" w:lineRule="auto"/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고객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신용정보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보안관리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약정서</w:t>
      </w:r>
    </w:p>
    <w:p w:rsidR="002F3932" w:rsidRDefault="002F3932" w:rsidP="002F3932">
      <w:pPr>
        <w:pStyle w:val="a3"/>
        <w:snapToGrid/>
        <w:spacing w:line="312" w:lineRule="auto"/>
        <w:rPr>
          <w:sz w:val="16"/>
          <w:szCs w:val="16"/>
        </w:rPr>
      </w:pP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공평저축은행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이하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")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        )</w:t>
      </w:r>
      <w:proofErr w:type="gramEnd"/>
      <w:r>
        <w:rPr>
          <w:rFonts w:hint="eastAsia"/>
          <w:sz w:val="18"/>
          <w:szCs w:val="18"/>
        </w:rPr>
        <w:t>회사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이하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")</w:t>
      </w:r>
      <w:r>
        <w:rPr>
          <w:rFonts w:hint="eastAsia"/>
          <w:sz w:val="18"/>
          <w:szCs w:val="18"/>
        </w:rPr>
        <w:t>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업무상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</w:t>
      </w:r>
      <w:r>
        <w:rPr>
          <w:rFonts w:ascii="MS Mincho" w:hAnsi="MS Mincho" w:cs="MS Mincho"/>
          <w:sz w:val="18"/>
          <w:szCs w:val="18"/>
        </w:rPr>
        <w:t>․</w:t>
      </w:r>
      <w:r>
        <w:rPr>
          <w:rFonts w:hint="eastAsia"/>
          <w:sz w:val="18"/>
          <w:szCs w:val="18"/>
        </w:rPr>
        <w:t>활용하는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보안관리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약정을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체결한다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 xml:space="preserve"> 1 </w:t>
      </w:r>
      <w:r>
        <w:rPr>
          <w:rFonts w:hint="eastAsia"/>
          <w:sz w:val="18"/>
          <w:szCs w:val="18"/>
        </w:rPr>
        <w:t>조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목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</w:t>
      </w:r>
      <w:r>
        <w:rPr>
          <w:sz w:val="18"/>
          <w:szCs w:val="18"/>
        </w:rPr>
        <w:t>)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약정은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에게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업무상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</w:t>
      </w:r>
      <w:r>
        <w:rPr>
          <w:rFonts w:ascii="MS Mincho" w:hAnsi="MS Mincho" w:cs="MS Mincho"/>
          <w:sz w:val="18"/>
          <w:szCs w:val="18"/>
        </w:rPr>
        <w:t>․</w:t>
      </w:r>
      <w:r>
        <w:rPr>
          <w:rFonts w:hint="eastAsia"/>
          <w:sz w:val="18"/>
          <w:szCs w:val="18"/>
        </w:rPr>
        <w:t>활용하는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보안관리대책과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책임사항을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명확히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규정함으로써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보호하고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상호신뢰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확보를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목적으로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 xml:space="preserve"> 2 </w:t>
      </w:r>
      <w:r>
        <w:rPr>
          <w:rFonts w:hint="eastAsia"/>
          <w:sz w:val="18"/>
          <w:szCs w:val="18"/>
        </w:rPr>
        <w:t>조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업무목적외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금지</w:t>
      </w:r>
      <w:r>
        <w:rPr>
          <w:sz w:val="18"/>
          <w:szCs w:val="18"/>
        </w:rPr>
        <w:t>)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에게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제공목적에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직접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업무</w:t>
      </w:r>
      <w:proofErr w:type="gramStart"/>
      <w:r>
        <w:rPr>
          <w:sz w:val="18"/>
          <w:szCs w:val="18"/>
        </w:rPr>
        <w:t xml:space="preserve">(         </w:t>
      </w:r>
      <w:r>
        <w:rPr>
          <w:rFonts w:hint="eastAsia"/>
          <w:sz w:val="18"/>
          <w:szCs w:val="18"/>
        </w:rPr>
        <w:t>업무</w:t>
      </w:r>
      <w:proofErr w:type="gramEnd"/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외에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용도로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없으며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자에게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임의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누설하여서는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안된다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항의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의무를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위반하여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 xml:space="preserve">" </w:t>
      </w:r>
      <w:r>
        <w:rPr>
          <w:rFonts w:hint="eastAsia"/>
          <w:sz w:val="18"/>
          <w:szCs w:val="18"/>
        </w:rPr>
        <w:t>또는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고객에게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손해는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책임지고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배상하여야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갑으로부터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제공받은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사전에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승인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없이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외로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별도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또는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매체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저장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출력하거나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복사가공해서는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안된다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 xml:space="preserve"> 3 </w:t>
      </w:r>
      <w:r>
        <w:rPr>
          <w:rFonts w:hint="eastAsia"/>
          <w:sz w:val="18"/>
          <w:szCs w:val="18"/>
        </w:rPr>
        <w:t>조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활용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지정</w:t>
      </w:r>
      <w:r>
        <w:rPr>
          <w:sz w:val="18"/>
          <w:szCs w:val="18"/>
        </w:rPr>
        <w:t>)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으로부터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제공받은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이하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이용자</w:t>
      </w:r>
      <w:r>
        <w:rPr>
          <w:sz w:val="18"/>
          <w:szCs w:val="18"/>
        </w:rPr>
        <w:t>")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제한하여야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하며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각각에게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전용</w:t>
      </w:r>
      <w:r>
        <w:rPr>
          <w:sz w:val="18"/>
          <w:szCs w:val="18"/>
        </w:rPr>
        <w:t xml:space="preserve"> id </w:t>
      </w:r>
      <w:r>
        <w:rPr>
          <w:rFonts w:hint="eastAsia"/>
          <w:sz w:val="18"/>
          <w:szCs w:val="18"/>
        </w:rPr>
        <w:t>부여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패스워드를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설정하도록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이용자가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</w:t>
      </w:r>
      <w:r>
        <w:rPr>
          <w:sz w:val="18"/>
          <w:szCs w:val="18"/>
        </w:rPr>
        <w:t xml:space="preserve"> id </w:t>
      </w:r>
      <w:r>
        <w:rPr>
          <w:rFonts w:hint="eastAsia"/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패스워드를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권한을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확인하여야하며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이용자의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활용에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기록관리를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고객정보가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보관된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장소에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적절한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보안대책을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강구하여야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“을”은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으로부터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제공받은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관리책임자를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지정하여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에게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통보하여야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이용자의</w:t>
      </w:r>
      <w:r>
        <w:rPr>
          <w:sz w:val="18"/>
          <w:szCs w:val="18"/>
        </w:rPr>
        <w:t xml:space="preserve"> id </w:t>
      </w:r>
      <w:r>
        <w:rPr>
          <w:rFonts w:hint="eastAsia"/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패스워드의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공유</w:t>
      </w:r>
      <w:r>
        <w:rPr>
          <w:rFonts w:ascii="MS Mincho" w:hAnsi="MS Mincho" w:cs="MS Mincho"/>
          <w:sz w:val="18"/>
          <w:szCs w:val="18"/>
        </w:rPr>
        <w:t>․</w:t>
      </w:r>
      <w:r>
        <w:rPr>
          <w:rFonts w:hint="eastAsia"/>
          <w:sz w:val="18"/>
          <w:szCs w:val="18"/>
        </w:rPr>
        <w:t>누설을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금지하며</w:t>
      </w:r>
      <w:r>
        <w:rPr>
          <w:sz w:val="18"/>
          <w:szCs w:val="18"/>
        </w:rPr>
        <w:t>,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이용자가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준수하도록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</w:t>
      </w:r>
      <w:r>
        <w:rPr>
          <w:rFonts w:ascii="MS Mincho" w:hAnsi="MS Mincho" w:cs="MS Mincho"/>
          <w:sz w:val="18"/>
          <w:szCs w:val="18"/>
        </w:rPr>
        <w:t>․</w:t>
      </w:r>
      <w:r>
        <w:rPr>
          <w:rFonts w:hint="eastAsia"/>
          <w:sz w:val="18"/>
          <w:szCs w:val="18"/>
        </w:rPr>
        <w:t>감독할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책임을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 xml:space="preserve"> 4 </w:t>
      </w:r>
      <w:r>
        <w:rPr>
          <w:rFonts w:hint="eastAsia"/>
          <w:sz w:val="18"/>
          <w:szCs w:val="18"/>
        </w:rPr>
        <w:t>조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신용정보의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송수신</w:t>
      </w:r>
      <w:r>
        <w:rPr>
          <w:sz w:val="18"/>
          <w:szCs w:val="18"/>
        </w:rPr>
        <w:t>)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“갑”과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고객정보를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전산데이터의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형태로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송수신하는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전용회선을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암호화하여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송수신함을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원칙으로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전용회선을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이용하지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않고</w:t>
      </w:r>
      <w:r>
        <w:rPr>
          <w:sz w:val="18"/>
          <w:szCs w:val="18"/>
        </w:rPr>
        <w:t xml:space="preserve"> PC</w:t>
      </w:r>
      <w:r>
        <w:rPr>
          <w:rFonts w:hint="eastAsia"/>
          <w:sz w:val="18"/>
          <w:szCs w:val="18"/>
        </w:rPr>
        <w:t>통신</w:t>
      </w:r>
      <w:r>
        <w:rPr>
          <w:sz w:val="18"/>
          <w:szCs w:val="18"/>
        </w:rPr>
        <w:t xml:space="preserve">, M/T(magnetic tape), </w:t>
      </w:r>
      <w:r>
        <w:rPr>
          <w:rFonts w:hint="eastAsia"/>
          <w:sz w:val="18"/>
          <w:szCs w:val="18"/>
        </w:rPr>
        <w:t>디스켓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송수신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경우대상문서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전건에</w:t>
      </w:r>
      <w:r>
        <w:rPr>
          <w:sz w:val="18"/>
          <w:szCs w:val="18"/>
        </w:rPr>
        <w:t xml:space="preserve"> PASS-WORD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설정함으로써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당해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업무와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무관한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임의로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열람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개봉할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없도록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 xml:space="preserve"> 5 </w:t>
      </w:r>
      <w:r>
        <w:rPr>
          <w:rFonts w:hint="eastAsia"/>
          <w:sz w:val="18"/>
          <w:szCs w:val="18"/>
        </w:rPr>
        <w:t>조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고객정보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폐기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반납</w:t>
      </w:r>
      <w:r>
        <w:rPr>
          <w:sz w:val="18"/>
          <w:szCs w:val="18"/>
        </w:rPr>
        <w:t>)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“을”은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으로부터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제공받은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보관기관이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정해진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경우에는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기간내에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정해지지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경우에는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제공목적이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충족된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폐기하거나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에게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반환하여야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proofErr w:type="gramStart"/>
      <w:r>
        <w:rPr>
          <w:sz w:val="18"/>
          <w:szCs w:val="18"/>
        </w:rPr>
        <w:t>..</w:t>
      </w:r>
      <w:proofErr w:type="gramEnd"/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항의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보관기간에도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불구하고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동의철회권을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행사하는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대신해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신용정보주체의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폐기할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요청하는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폐기하여야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 (</w:t>
      </w:r>
      <w:r>
        <w:rPr>
          <w:rFonts w:hint="eastAsia"/>
          <w:sz w:val="18"/>
          <w:szCs w:val="18"/>
        </w:rPr>
        <w:t>단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전화수신거부요청을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경우에는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전화마케팅을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중단하여야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.)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항과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항에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의거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폐기한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에게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통보일로부터</w:t>
      </w:r>
      <w:r>
        <w:rPr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개월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이내에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처리결과를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서면으로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통보하여야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보안관리상태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정보폐기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반납의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이행여부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확인하기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사무실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점검할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있으며</w:t>
      </w:r>
      <w:r>
        <w:rPr>
          <w:sz w:val="18"/>
          <w:szCs w:val="18"/>
        </w:rPr>
        <w:t>,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적극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협조한다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 xml:space="preserve"> 6 </w:t>
      </w:r>
      <w:r>
        <w:rPr>
          <w:rFonts w:hint="eastAsia"/>
          <w:sz w:val="18"/>
          <w:szCs w:val="18"/>
        </w:rPr>
        <w:t>조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책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임</w:t>
      </w:r>
      <w:r>
        <w:rPr>
          <w:sz w:val="18"/>
          <w:szCs w:val="18"/>
        </w:rPr>
        <w:t>)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“을”의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과실에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유출되거나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약정상의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의무이행을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소홀히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함으로써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lastRenderedPageBreak/>
        <w:t>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손해가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발생하거나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법적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책임이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부과될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책임을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지며</w:t>
      </w:r>
      <w:r>
        <w:rPr>
          <w:sz w:val="18"/>
          <w:szCs w:val="18"/>
        </w:rPr>
        <w:t>,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제휴계약을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파기할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 xml:space="preserve"> 7 </w:t>
      </w:r>
      <w:r>
        <w:rPr>
          <w:rFonts w:hint="eastAsia"/>
          <w:sz w:val="18"/>
          <w:szCs w:val="18"/>
        </w:rPr>
        <w:t>조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효력발생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유효기간</w:t>
      </w:r>
      <w:r>
        <w:rPr>
          <w:sz w:val="18"/>
          <w:szCs w:val="18"/>
        </w:rPr>
        <w:t>)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약정은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체결일로부터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효력이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발생하며</w:t>
      </w:r>
      <w:r>
        <w:rPr>
          <w:sz w:val="18"/>
          <w:szCs w:val="18"/>
        </w:rPr>
        <w:t>, "</w:t>
      </w:r>
      <w:r>
        <w:rPr>
          <w:rFonts w:hint="eastAsia"/>
          <w:sz w:val="18"/>
          <w:szCs w:val="18"/>
        </w:rPr>
        <w:t>갑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과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 xml:space="preserve">" </w:t>
      </w:r>
      <w:r>
        <w:rPr>
          <w:rFonts w:hint="eastAsia"/>
          <w:sz w:val="18"/>
          <w:szCs w:val="18"/>
        </w:rPr>
        <w:t>상호간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고객정보의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활용과관련한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계약이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유효한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약정도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유효한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약정의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유효기간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위반행위에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책임은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유효기간의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만료로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소멸되지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아니한다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제</w:t>
      </w:r>
      <w:r>
        <w:rPr>
          <w:sz w:val="18"/>
          <w:szCs w:val="18"/>
        </w:rPr>
        <w:t xml:space="preserve"> 8 </w:t>
      </w:r>
      <w:r>
        <w:rPr>
          <w:rFonts w:hint="eastAsia"/>
          <w:sz w:val="18"/>
          <w:szCs w:val="18"/>
        </w:rPr>
        <w:t>조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육</w:t>
      </w:r>
      <w:r>
        <w:rPr>
          <w:sz w:val="18"/>
          <w:szCs w:val="18"/>
        </w:rPr>
        <w:t>)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“을”은</w:t>
      </w:r>
      <w:r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이용자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고객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보호에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교육을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정기적으로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실시함으로써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신용정보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오·남용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예방하여야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한다</w:t>
      </w:r>
      <w:r>
        <w:rPr>
          <w:sz w:val="18"/>
          <w:szCs w:val="18"/>
        </w:rPr>
        <w:t>.</w:t>
      </w:r>
    </w:p>
    <w:p w:rsidR="002F3932" w:rsidRDefault="002F3932" w:rsidP="002F3932">
      <w:pPr>
        <w:pStyle w:val="a3"/>
        <w:snapToGrid/>
        <w:spacing w:line="300" w:lineRule="auto"/>
        <w:rPr>
          <w:sz w:val="18"/>
          <w:szCs w:val="18"/>
        </w:rPr>
      </w:pPr>
    </w:p>
    <w:p w:rsidR="002F3932" w:rsidRDefault="002F3932" w:rsidP="002F3932">
      <w:pPr>
        <w:pStyle w:val="a3"/>
        <w:snapToGrid/>
        <w:spacing w:line="300" w:lineRule="auto"/>
        <w:rPr>
          <w:b/>
          <w:bCs/>
          <w:sz w:val="18"/>
          <w:szCs w:val="18"/>
        </w:rPr>
      </w:pPr>
    </w:p>
    <w:p w:rsidR="002F3932" w:rsidRDefault="002F3932" w:rsidP="002F3932">
      <w:pPr>
        <w:pStyle w:val="a3"/>
        <w:snapToGrid/>
        <w:spacing w:line="300" w:lineRule="auto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갑</w:t>
      </w:r>
      <w:r>
        <w:rPr>
          <w:b/>
          <w:bCs/>
          <w:sz w:val="18"/>
          <w:szCs w:val="18"/>
        </w:rPr>
        <w:t xml:space="preserve">                                          </w:t>
      </w:r>
      <w:r>
        <w:rPr>
          <w:rFonts w:hint="eastAsia"/>
          <w:b/>
          <w:bCs/>
          <w:sz w:val="18"/>
          <w:szCs w:val="18"/>
        </w:rPr>
        <w:t>을</w:t>
      </w:r>
    </w:p>
    <w:p w:rsidR="00DF3D83" w:rsidRPr="002F3932" w:rsidRDefault="00DF3D83" w:rsidP="002F3932">
      <w:bookmarkStart w:id="0" w:name="_GoBack"/>
      <w:bookmarkEnd w:id="0"/>
    </w:p>
    <w:sectPr w:rsidR="00DF3D83" w:rsidRPr="002F39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4B"/>
    <w:rsid w:val="002F3932"/>
    <w:rsid w:val="00341D26"/>
    <w:rsid w:val="003F415E"/>
    <w:rsid w:val="003F6A8C"/>
    <w:rsid w:val="00754D80"/>
    <w:rsid w:val="008475BB"/>
    <w:rsid w:val="009F3C3F"/>
    <w:rsid w:val="00A20829"/>
    <w:rsid w:val="00A87DB3"/>
    <w:rsid w:val="00BE094B"/>
    <w:rsid w:val="00D17989"/>
    <w:rsid w:val="00DF3D83"/>
    <w:rsid w:val="00F4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C5C70-A1A1-4CB1-A29C-7A4FE6D8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1798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3</cp:revision>
  <dcterms:created xsi:type="dcterms:W3CDTF">2014-03-04T04:28:00Z</dcterms:created>
  <dcterms:modified xsi:type="dcterms:W3CDTF">2014-03-04T04:28:00Z</dcterms:modified>
</cp:coreProperties>
</file>