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011F46" w:rsidRPr="005630E0" w:rsidRDefault="00011F46" w:rsidP="005630E0">
      <w:pPr>
        <w:bidi/>
        <w:spacing w:line="360" w:lineRule="auto"/>
        <w:rPr>
          <w:rFonts w:hint="cs"/>
          <w:sz w:val="48"/>
          <w:szCs w:val="48"/>
          <w:rtl/>
          <w:lang w:val="en-US"/>
        </w:rPr>
      </w:pPr>
    </w:p>
    <w:p w14:paraId="00000002" w14:textId="77777777" w:rsidR="00011F46" w:rsidRDefault="00011F46">
      <w:pPr>
        <w:bidi/>
        <w:spacing w:line="360" w:lineRule="auto"/>
        <w:rPr>
          <w:sz w:val="48"/>
          <w:szCs w:val="48"/>
        </w:rPr>
      </w:pPr>
    </w:p>
    <w:p w14:paraId="00000003" w14:textId="77777777" w:rsidR="00011F46" w:rsidRDefault="00011F46">
      <w:pPr>
        <w:bidi/>
        <w:spacing w:line="360" w:lineRule="auto"/>
        <w:rPr>
          <w:sz w:val="48"/>
          <w:szCs w:val="48"/>
        </w:rPr>
      </w:pPr>
    </w:p>
    <w:p w14:paraId="00000004" w14:textId="77777777" w:rsidR="00011F46" w:rsidRDefault="00BB22A5">
      <w:pPr>
        <w:bidi/>
        <w:spacing w:line="360" w:lineRule="auto"/>
        <w:jc w:val="center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Introduction to Data Science</w:t>
      </w:r>
    </w:p>
    <w:p w14:paraId="00000005" w14:textId="77777777" w:rsidR="00011F46" w:rsidRDefault="00BB22A5">
      <w:pPr>
        <w:bidi/>
        <w:spacing w:line="360" w:lineRule="auto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  <w:rtl/>
        </w:rPr>
        <w:t>מטלה 4</w:t>
      </w:r>
    </w:p>
    <w:p w14:paraId="00000006" w14:textId="77777777" w:rsidR="00011F46" w:rsidRDefault="00BB22A5">
      <w:pPr>
        <w:bidi/>
        <w:spacing w:line="360" w:lineRule="auto"/>
        <w:jc w:val="center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  <w:rtl/>
        </w:rPr>
        <w:t>סמסטר אביב 2021</w:t>
      </w:r>
    </w:p>
    <w:p w14:paraId="00000007" w14:textId="77777777" w:rsidR="00011F46" w:rsidRDefault="00011F46">
      <w:pPr>
        <w:bidi/>
        <w:spacing w:line="360" w:lineRule="auto"/>
        <w:jc w:val="center"/>
        <w:rPr>
          <w:rFonts w:ascii="Calibri" w:eastAsia="Calibri" w:hAnsi="Calibri" w:cs="Calibri"/>
          <w:sz w:val="34"/>
          <w:szCs w:val="34"/>
        </w:rPr>
      </w:pPr>
    </w:p>
    <w:p w14:paraId="00000008" w14:textId="77777777" w:rsidR="00011F46" w:rsidRDefault="00BB22A5">
      <w:pPr>
        <w:bidi/>
        <w:spacing w:line="360" w:lineRule="auto"/>
        <w:jc w:val="center"/>
        <w:rPr>
          <w:rFonts w:ascii="Calibri" w:eastAsia="Calibri" w:hAnsi="Calibri" w:cs="Calibri"/>
          <w:sz w:val="28"/>
          <w:szCs w:val="28"/>
          <w:u w:val="single"/>
        </w:rPr>
      </w:pPr>
      <w:r>
        <w:rPr>
          <w:rFonts w:ascii="Calibri" w:eastAsia="Calibri" w:hAnsi="Calibri" w:cs="Calibri"/>
          <w:sz w:val="28"/>
          <w:szCs w:val="28"/>
          <w:u w:val="single"/>
          <w:rtl/>
        </w:rPr>
        <w:t>מרצה:</w:t>
      </w:r>
    </w:p>
    <w:p w14:paraId="00000009" w14:textId="77777777" w:rsidR="00011F46" w:rsidRDefault="00BB22A5">
      <w:pPr>
        <w:bidi/>
        <w:spacing w:line="360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rtl/>
        </w:rPr>
        <w:t xml:space="preserve">ד"ר </w:t>
      </w:r>
      <w:proofErr w:type="spellStart"/>
      <w:r>
        <w:rPr>
          <w:rFonts w:ascii="Calibri" w:eastAsia="Calibri" w:hAnsi="Calibri" w:cs="Calibri"/>
          <w:sz w:val="28"/>
          <w:szCs w:val="28"/>
          <w:rtl/>
        </w:rPr>
        <w:t>גייל</w:t>
      </w:r>
      <w:proofErr w:type="spellEnd"/>
      <w:r>
        <w:rPr>
          <w:rFonts w:ascii="Calibri" w:eastAsia="Calibri" w:hAnsi="Calibri" w:cs="Calibri"/>
          <w:sz w:val="28"/>
          <w:szCs w:val="28"/>
          <w:rtl/>
        </w:rPr>
        <w:t xml:space="preserve"> גלבוע פרידמן</w:t>
      </w:r>
    </w:p>
    <w:p w14:paraId="0000000A" w14:textId="77777777" w:rsidR="00011F46" w:rsidRDefault="00BB22A5">
      <w:pPr>
        <w:bidi/>
        <w:spacing w:line="360" w:lineRule="auto"/>
        <w:jc w:val="center"/>
        <w:rPr>
          <w:rFonts w:ascii="Calibri" w:eastAsia="Calibri" w:hAnsi="Calibri" w:cs="Calibri"/>
          <w:sz w:val="28"/>
          <w:szCs w:val="28"/>
          <w:u w:val="single"/>
        </w:rPr>
      </w:pPr>
      <w:r>
        <w:rPr>
          <w:rFonts w:ascii="Calibri" w:eastAsia="Calibri" w:hAnsi="Calibri" w:cs="Calibri"/>
          <w:sz w:val="28"/>
          <w:szCs w:val="28"/>
          <w:u w:val="single"/>
          <w:rtl/>
        </w:rPr>
        <w:t>מתרגל:</w:t>
      </w:r>
    </w:p>
    <w:p w14:paraId="0000000B" w14:textId="77777777" w:rsidR="00011F46" w:rsidRDefault="00BB22A5">
      <w:pPr>
        <w:bidi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8"/>
          <w:szCs w:val="28"/>
          <w:rtl/>
        </w:rPr>
        <w:t xml:space="preserve">עידן </w:t>
      </w:r>
      <w:proofErr w:type="spellStart"/>
      <w:r>
        <w:rPr>
          <w:rFonts w:ascii="Calibri" w:eastAsia="Calibri" w:hAnsi="Calibri" w:cs="Calibri"/>
          <w:sz w:val="28"/>
          <w:szCs w:val="28"/>
          <w:rtl/>
        </w:rPr>
        <w:t>לופו</w:t>
      </w:r>
      <w:proofErr w:type="spellEnd"/>
    </w:p>
    <w:p w14:paraId="0000000C" w14:textId="77777777" w:rsidR="00011F46" w:rsidRDefault="00BB22A5">
      <w:pPr>
        <w:bidi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8"/>
          <w:szCs w:val="28"/>
          <w:rtl/>
        </w:rPr>
        <w:t xml:space="preserve">אפי </w:t>
      </w:r>
      <w:proofErr w:type="spellStart"/>
      <w:r>
        <w:rPr>
          <w:rFonts w:ascii="Calibri" w:eastAsia="Calibri" w:hAnsi="Calibri" w:cs="Calibri"/>
          <w:sz w:val="28"/>
          <w:szCs w:val="28"/>
          <w:rtl/>
        </w:rPr>
        <w:t>פקאני</w:t>
      </w:r>
      <w:proofErr w:type="spellEnd"/>
      <w:r>
        <w:rPr>
          <w:rFonts w:ascii="Calibri" w:eastAsia="Calibri" w:hAnsi="Calibri" w:cs="Calibri"/>
          <w:sz w:val="28"/>
          <w:szCs w:val="28"/>
          <w:rtl/>
        </w:rPr>
        <w:br/>
      </w:r>
    </w:p>
    <w:p w14:paraId="0000000D" w14:textId="77777777" w:rsidR="00011F46" w:rsidRDefault="00011F46">
      <w:pPr>
        <w:bidi/>
      </w:pPr>
    </w:p>
    <w:p w14:paraId="0000000E" w14:textId="77777777" w:rsidR="00011F46" w:rsidRDefault="00011F46">
      <w:pPr>
        <w:bidi/>
      </w:pPr>
    </w:p>
    <w:p w14:paraId="0000000F" w14:textId="77777777" w:rsidR="00011F46" w:rsidRDefault="00011F46">
      <w:pPr>
        <w:bidi/>
      </w:pPr>
    </w:p>
    <w:p w14:paraId="00000010" w14:textId="77777777" w:rsidR="00011F46" w:rsidRDefault="00011F46">
      <w:pPr>
        <w:bidi/>
      </w:pPr>
    </w:p>
    <w:p w14:paraId="00000011" w14:textId="77777777" w:rsidR="00011F46" w:rsidRDefault="00011F46">
      <w:pPr>
        <w:bidi/>
      </w:pPr>
    </w:p>
    <w:p w14:paraId="00000012" w14:textId="77777777" w:rsidR="00011F46" w:rsidRDefault="00011F46">
      <w:pPr>
        <w:bidi/>
      </w:pPr>
    </w:p>
    <w:p w14:paraId="00000013" w14:textId="77777777" w:rsidR="00011F46" w:rsidRDefault="00011F46">
      <w:pPr>
        <w:bidi/>
      </w:pPr>
    </w:p>
    <w:p w14:paraId="00000014" w14:textId="77777777" w:rsidR="00011F46" w:rsidRDefault="00011F46">
      <w:pPr>
        <w:bidi/>
      </w:pPr>
    </w:p>
    <w:p w14:paraId="00000015" w14:textId="77777777" w:rsidR="00011F46" w:rsidRDefault="00011F46">
      <w:pPr>
        <w:bidi/>
      </w:pPr>
    </w:p>
    <w:p w14:paraId="00000016" w14:textId="77777777" w:rsidR="00011F46" w:rsidRDefault="00011F46">
      <w:pPr>
        <w:bidi/>
      </w:pPr>
    </w:p>
    <w:p w14:paraId="00000017" w14:textId="77777777" w:rsidR="00011F46" w:rsidRDefault="00011F46">
      <w:pPr>
        <w:bidi/>
      </w:pPr>
    </w:p>
    <w:p w14:paraId="00000018" w14:textId="77777777" w:rsidR="00011F46" w:rsidRDefault="00011F46">
      <w:pPr>
        <w:bidi/>
      </w:pPr>
    </w:p>
    <w:p w14:paraId="00000019" w14:textId="77777777" w:rsidR="00011F46" w:rsidRDefault="00011F46">
      <w:pPr>
        <w:bidi/>
      </w:pPr>
    </w:p>
    <w:p w14:paraId="0000001A" w14:textId="77777777" w:rsidR="00011F46" w:rsidRDefault="00011F46">
      <w:pPr>
        <w:bidi/>
      </w:pPr>
    </w:p>
    <w:p w14:paraId="0000001B" w14:textId="77777777" w:rsidR="00011F46" w:rsidRDefault="00011F46">
      <w:pPr>
        <w:bidi/>
      </w:pPr>
    </w:p>
    <w:p w14:paraId="0000001C" w14:textId="77777777" w:rsidR="00011F46" w:rsidRDefault="00011F46">
      <w:pPr>
        <w:bidi/>
      </w:pPr>
    </w:p>
    <w:p w14:paraId="0000001D" w14:textId="77777777" w:rsidR="00011F46" w:rsidRDefault="00011F46">
      <w:pPr>
        <w:pStyle w:val="Heading2"/>
        <w:rPr>
          <w:b/>
          <w:u w:val="single"/>
        </w:rPr>
      </w:pPr>
    </w:p>
    <w:p w14:paraId="0000001E" w14:textId="77777777" w:rsidR="00011F46" w:rsidRDefault="00BB22A5">
      <w:pPr>
        <w:pStyle w:val="Heading2"/>
        <w:jc w:val="center"/>
        <w:rPr>
          <w:rFonts w:ascii="Calibri" w:eastAsia="Calibri" w:hAnsi="Calibri" w:cs="Calibri"/>
          <w:b/>
          <w:sz w:val="36"/>
          <w:szCs w:val="36"/>
          <w:u w:val="single"/>
        </w:rPr>
      </w:pPr>
      <w:r>
        <w:rPr>
          <w:rFonts w:ascii="Calibri" w:eastAsia="Calibri" w:hAnsi="Calibri" w:cs="Calibri"/>
          <w:b/>
          <w:sz w:val="36"/>
          <w:szCs w:val="36"/>
          <w:u w:val="single"/>
        </w:rPr>
        <w:t xml:space="preserve">Ex4 - Decision Trees </w:t>
      </w:r>
      <w:r>
        <w:rPr>
          <w:rFonts w:ascii="Calibri" w:eastAsia="Calibri" w:hAnsi="Calibri" w:cs="Calibri"/>
          <w:b/>
          <w:sz w:val="36"/>
          <w:szCs w:val="36"/>
          <w:u w:val="single"/>
        </w:rPr>
        <w:br/>
        <w:t>Verbal Answers</w:t>
      </w:r>
    </w:p>
    <w:p w14:paraId="0000001F" w14:textId="77777777" w:rsidR="00011F46" w:rsidRDefault="00011F46">
      <w:pPr>
        <w:rPr>
          <w:rFonts w:ascii="Calibri" w:eastAsia="Calibri" w:hAnsi="Calibri" w:cs="Calibri"/>
          <w:sz w:val="36"/>
          <w:szCs w:val="36"/>
        </w:rPr>
      </w:pPr>
    </w:p>
    <w:p w14:paraId="00000020" w14:textId="77777777" w:rsidR="00011F46" w:rsidRDefault="00BB22A5">
      <w:pPr>
        <w:spacing w:line="360" w:lineRule="auto"/>
        <w:jc w:val="center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Part 1</w:t>
      </w:r>
    </w:p>
    <w:p w14:paraId="00000021" w14:textId="77777777" w:rsidR="00011F46" w:rsidRDefault="00011F46">
      <w:pPr>
        <w:bidi/>
        <w:jc w:val="right"/>
        <w:rPr>
          <w:rFonts w:ascii="Calibri" w:eastAsia="Calibri" w:hAnsi="Calibri" w:cs="Calibri"/>
        </w:rPr>
      </w:pPr>
      <w:bookmarkStart w:id="0" w:name="_gjdgxs" w:colFirst="0" w:colLast="0"/>
      <w:bookmarkEnd w:id="0"/>
    </w:p>
    <w:p w14:paraId="00000022" w14:textId="77777777" w:rsidR="00011F46" w:rsidRDefault="00BB22A5">
      <w:pPr>
        <w:spacing w:line="360" w:lineRule="auto"/>
        <w:rPr>
          <w:rFonts w:ascii="Calibri" w:eastAsia="Calibri" w:hAnsi="Calibri" w:cs="Calibri"/>
        </w:rPr>
      </w:pPr>
      <w:bookmarkStart w:id="1" w:name="_30j0zll" w:colFirst="0" w:colLast="0"/>
      <w:bookmarkEnd w:id="1"/>
      <w:r>
        <w:rPr>
          <w:rFonts w:ascii="Calibri" w:eastAsia="Calibri" w:hAnsi="Calibri" w:cs="Calibri"/>
        </w:rPr>
        <w:t xml:space="preserve">4. Before we start the </w:t>
      </w:r>
      <w:proofErr w:type="spellStart"/>
      <w:r>
        <w:rPr>
          <w:rFonts w:ascii="Calibri" w:eastAsia="Calibri" w:hAnsi="Calibri" w:cs="Calibri"/>
        </w:rPr>
        <w:t>preprocessing</w:t>
      </w:r>
      <w:proofErr w:type="spellEnd"/>
      <w:r>
        <w:rPr>
          <w:rFonts w:ascii="Calibri" w:eastAsia="Calibri" w:hAnsi="Calibri" w:cs="Calibri"/>
        </w:rPr>
        <w:t xml:space="preserve"> phase we can tell a few things about our data according our </w:t>
      </w:r>
      <w:proofErr w:type="spellStart"/>
      <w:r>
        <w:rPr>
          <w:rFonts w:ascii="Calibri" w:eastAsia="Calibri" w:hAnsi="Calibri" w:cs="Calibri"/>
        </w:rPr>
        <w:t>discreptional</w:t>
      </w:r>
      <w:proofErr w:type="spellEnd"/>
      <w:r>
        <w:rPr>
          <w:rFonts w:ascii="Calibri" w:eastAsia="Calibri" w:hAnsi="Calibri" w:cs="Calibri"/>
        </w:rPr>
        <w:t xml:space="preserve"> statistics: </w:t>
      </w:r>
    </w:p>
    <w:p w14:paraId="00000023" w14:textId="77777777" w:rsidR="00011F46" w:rsidRDefault="00BB22A5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By looking at columns ‘</w:t>
      </w:r>
      <w:proofErr w:type="spellStart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harsh_braking_ratio</w:t>
      </w:r>
      <w:proofErr w:type="spellEnd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’, ‘</w:t>
      </w:r>
      <w:proofErr w:type="spellStart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near_miss_bicycle_ratio</w:t>
      </w:r>
      <w:proofErr w:type="spellEnd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’, ‘</w:t>
      </w:r>
      <w:proofErr w:type="spellStart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near_miss_pedestrian_ratio</w:t>
      </w:r>
      <w:proofErr w:type="spellEnd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’ </w:t>
      </w:r>
      <w:r>
        <w:rPr>
          <w:rFonts w:ascii="Calibri" w:eastAsia="Calibri" w:hAnsi="Calibri" w:cs="Calibri"/>
        </w:rPr>
        <w:t xml:space="preserve">we understand that most of the </w:t>
      </w:r>
      <w:r>
        <w:rPr>
          <w:rFonts w:ascii="Calibri" w:eastAsia="Calibri" w:hAnsi="Calibri" w:cs="Calibri"/>
        </w:rPr>
        <w:t>values of those features are zero or very close to zero, this can imply those features might be less effective for our model. Moreover, ‘</w:t>
      </w:r>
      <w:proofErr w:type="spellStart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harsh_braking_ratio</w:t>
      </w:r>
      <w:proofErr w:type="spellEnd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’ </w:t>
      </w:r>
      <w:r>
        <w:rPr>
          <w:rFonts w:ascii="Calibri" w:eastAsia="Calibri" w:hAnsi="Calibri" w:cs="Calibri"/>
        </w:rPr>
        <w:t>has only 5162 observations opposed to most of the features which have 9,266 observations. That fac</w:t>
      </w:r>
      <w:r>
        <w:rPr>
          <w:rFonts w:ascii="Calibri" w:eastAsia="Calibri" w:hAnsi="Calibri" w:cs="Calibri"/>
        </w:rPr>
        <w:t>t combined with the high amount of zero values implies we probably cannot gain interesting information from the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</w:t>
      </w:r>
      <w:r>
        <w:rPr>
          <w:rFonts w:ascii="Calibri" w:eastAsia="Calibri" w:hAnsi="Calibri" w:cs="Calibri"/>
        </w:rPr>
        <w:t>‘</w:t>
      </w:r>
      <w:proofErr w:type="spellStart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harsh_braking_ratio</w:t>
      </w:r>
      <w:proofErr w:type="spellEnd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’ </w:t>
      </w:r>
      <w:r>
        <w:rPr>
          <w:rFonts w:ascii="Calibri" w:eastAsia="Calibri" w:hAnsi="Calibri" w:cs="Calibri"/>
        </w:rPr>
        <w:t xml:space="preserve">feature and we better drop it. </w:t>
      </w:r>
    </w:p>
    <w:p w14:paraId="00000024" w14:textId="77777777" w:rsidR="00011F46" w:rsidRDefault="00011F46">
      <w:pPr>
        <w:spacing w:line="360" w:lineRule="auto"/>
        <w:rPr>
          <w:rFonts w:ascii="Calibri" w:eastAsia="Calibri" w:hAnsi="Calibri" w:cs="Calibri"/>
        </w:rPr>
      </w:pPr>
    </w:p>
    <w:p w14:paraId="00000025" w14:textId="77777777" w:rsidR="00011F46" w:rsidRDefault="00BB22A5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  The proportions of dangerous sections is 24% vs. 76% of safe ones according to the “</w:t>
      </w:r>
      <w:proofErr w:type="spellStart"/>
      <w:r>
        <w:rPr>
          <w:rFonts w:ascii="Calibri" w:eastAsia="Calibri" w:hAnsi="Calibri" w:cs="Calibri"/>
        </w:rPr>
        <w:t>c</w:t>
      </w:r>
      <w:r>
        <w:rPr>
          <w:rFonts w:ascii="Calibri" w:eastAsia="Calibri" w:hAnsi="Calibri" w:cs="Calibri"/>
        </w:rPr>
        <w:t>ollision_likelihood</w:t>
      </w:r>
      <w:proofErr w:type="spellEnd"/>
      <w:r>
        <w:rPr>
          <w:rFonts w:ascii="Calibri" w:eastAsia="Calibri" w:hAnsi="Calibri" w:cs="Calibri"/>
        </w:rPr>
        <w:t>” column.</w:t>
      </w:r>
    </w:p>
    <w:p w14:paraId="00000026" w14:textId="77777777" w:rsidR="00011F46" w:rsidRDefault="00011F46">
      <w:pPr>
        <w:spacing w:line="360" w:lineRule="auto"/>
        <w:rPr>
          <w:rFonts w:ascii="Calibri" w:eastAsia="Calibri" w:hAnsi="Calibri" w:cs="Calibri"/>
        </w:rPr>
      </w:pPr>
    </w:p>
    <w:p w14:paraId="00000027" w14:textId="77777777" w:rsidR="00011F46" w:rsidRDefault="00BB22A5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6. a. We can see that the column with the most missing (NAN) values was "</w:t>
      </w:r>
      <w:proofErr w:type="spellStart"/>
      <w:r>
        <w:rPr>
          <w:rFonts w:ascii="Calibri" w:eastAsia="Calibri" w:hAnsi="Calibri" w:cs="Calibri"/>
        </w:rPr>
        <w:t>harsh_breaking_ratio</w:t>
      </w:r>
      <w:proofErr w:type="spellEnd"/>
      <w:r>
        <w:rPr>
          <w:rFonts w:ascii="Calibri" w:eastAsia="Calibri" w:hAnsi="Calibri" w:cs="Calibri"/>
        </w:rPr>
        <w:t xml:space="preserve">" with 4104 blank spaces. </w:t>
      </w:r>
    </w:p>
    <w:p w14:paraId="00000028" w14:textId="77777777" w:rsidR="00011F46" w:rsidRDefault="00011F46">
      <w:pPr>
        <w:spacing w:line="360" w:lineRule="auto"/>
        <w:rPr>
          <w:rFonts w:ascii="Calibri" w:eastAsia="Calibri" w:hAnsi="Calibri" w:cs="Calibri"/>
        </w:rPr>
      </w:pPr>
    </w:p>
    <w:p w14:paraId="00000029" w14:textId="77777777" w:rsidR="00011F46" w:rsidRDefault="00BB22A5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b. The most secure way to handle this type of NAN values is to place either the median or the mean/averag</w:t>
      </w:r>
      <w:r>
        <w:rPr>
          <w:rFonts w:ascii="Calibri" w:eastAsia="Calibri" w:hAnsi="Calibri" w:cs="Calibri"/>
        </w:rPr>
        <w:t xml:space="preserve">e value of the column. By operating in this methodology in order to fill a relatively small </w:t>
      </w:r>
      <w:proofErr w:type="gramStart"/>
      <w:r>
        <w:rPr>
          <w:rFonts w:ascii="Calibri" w:eastAsia="Calibri" w:hAnsi="Calibri" w:cs="Calibri"/>
        </w:rPr>
        <w:t>amount</w:t>
      </w:r>
      <w:proofErr w:type="gramEnd"/>
      <w:r>
        <w:rPr>
          <w:rFonts w:ascii="Calibri" w:eastAsia="Calibri" w:hAnsi="Calibri" w:cs="Calibri"/>
        </w:rPr>
        <w:t xml:space="preserve"> of missing observations (5%-7% tops) we can rest assured that we haven't affected our values and that didn’t create a significant statistical deviation or a </w:t>
      </w:r>
      <w:r>
        <w:rPr>
          <w:rFonts w:ascii="Calibri" w:eastAsia="Calibri" w:hAnsi="Calibri" w:cs="Calibri"/>
        </w:rPr>
        <w:t>bias in our data. Note that the average values of “</w:t>
      </w:r>
      <w:proofErr w:type="spellStart"/>
      <w:r>
        <w:rPr>
          <w:rFonts w:ascii="Calibri" w:eastAsia="Calibri" w:hAnsi="Calibri" w:cs="Calibri"/>
        </w:rPr>
        <w:t>near_miss_</w:t>
      </w:r>
      <w:proofErr w:type="gramStart"/>
      <w:r>
        <w:rPr>
          <w:rFonts w:ascii="Calibri" w:eastAsia="Calibri" w:hAnsi="Calibri" w:cs="Calibri"/>
        </w:rPr>
        <w:t>pedestrian</w:t>
      </w:r>
      <w:proofErr w:type="spellEnd"/>
      <w:r>
        <w:rPr>
          <w:rFonts w:ascii="Calibri" w:eastAsia="Calibri" w:hAnsi="Calibri" w:cs="Calibri"/>
        </w:rPr>
        <w:t>”  &amp;</w:t>
      </w:r>
      <w:proofErr w:type="gramEnd"/>
      <w:r>
        <w:rPr>
          <w:rFonts w:ascii="Calibri" w:eastAsia="Calibri" w:hAnsi="Calibri" w:cs="Calibri"/>
        </w:rPr>
        <w:t xml:space="preserve"> “</w:t>
      </w:r>
      <w:proofErr w:type="spellStart"/>
      <w:r>
        <w:rPr>
          <w:rFonts w:ascii="Calibri" w:eastAsia="Calibri" w:hAnsi="Calibri" w:cs="Calibri"/>
        </w:rPr>
        <w:t>near_miss_bicycle</w:t>
      </w:r>
      <w:proofErr w:type="spellEnd"/>
      <w:r>
        <w:rPr>
          <w:rFonts w:ascii="Calibri" w:eastAsia="Calibri" w:hAnsi="Calibri" w:cs="Calibri"/>
        </w:rPr>
        <w:t xml:space="preserve">” are in a biased state </w:t>
      </w:r>
      <w:proofErr w:type="spellStart"/>
      <w:r>
        <w:rPr>
          <w:rFonts w:ascii="Calibri" w:eastAsia="Calibri" w:hAnsi="Calibri" w:cs="Calibri"/>
        </w:rPr>
        <w:t>upwords</w:t>
      </w:r>
      <w:proofErr w:type="spellEnd"/>
      <w:r>
        <w:rPr>
          <w:rFonts w:ascii="Calibri" w:eastAsia="Calibri" w:hAnsi="Calibri" w:cs="Calibri"/>
        </w:rPr>
        <w:t>, 75% of the instances contain small values and close to zero, thus it’s better to fill them in with the median.</w:t>
      </w:r>
    </w:p>
    <w:p w14:paraId="0000002A" w14:textId="77777777" w:rsidR="00011F46" w:rsidRDefault="00BB22A5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On the other hand,</w:t>
      </w:r>
      <w:r>
        <w:rPr>
          <w:rFonts w:ascii="Calibri" w:eastAsia="Calibri" w:hAnsi="Calibri" w:cs="Calibri"/>
        </w:rPr>
        <w:t xml:space="preserve"> we can see that the “</w:t>
      </w:r>
      <w:proofErr w:type="spellStart"/>
      <w:r>
        <w:rPr>
          <w:rFonts w:ascii="Calibri" w:eastAsia="Calibri" w:hAnsi="Calibri" w:cs="Calibri"/>
        </w:rPr>
        <w:t>harsh_braking_count</w:t>
      </w:r>
      <w:proofErr w:type="spellEnd"/>
      <w:r>
        <w:rPr>
          <w:rFonts w:ascii="Calibri" w:eastAsia="Calibri" w:hAnsi="Calibri" w:cs="Calibri"/>
        </w:rPr>
        <w:t xml:space="preserve">” column is half empty and contains NANs in almost 50% of its cells, together with many zeros, making it the least informative column, therefore we should decide to </w:t>
      </w:r>
      <w:r>
        <w:rPr>
          <w:rFonts w:ascii="Calibri" w:eastAsia="Calibri" w:hAnsi="Calibri" w:cs="Calibri"/>
          <w:u w:val="single"/>
        </w:rPr>
        <w:t>remove it</w:t>
      </w:r>
      <w:r>
        <w:rPr>
          <w:rFonts w:ascii="Calibri" w:eastAsia="Calibri" w:hAnsi="Calibri" w:cs="Calibri"/>
        </w:rPr>
        <w:t xml:space="preserve">. </w:t>
      </w:r>
    </w:p>
    <w:p w14:paraId="0000002B" w14:textId="77777777" w:rsidR="00011F46" w:rsidRDefault="00011F46">
      <w:pPr>
        <w:spacing w:line="360" w:lineRule="auto"/>
        <w:rPr>
          <w:rFonts w:ascii="Calibri" w:eastAsia="Calibri" w:hAnsi="Calibri" w:cs="Calibri"/>
        </w:rPr>
      </w:pPr>
    </w:p>
    <w:p w14:paraId="0000002C" w14:textId="77777777" w:rsidR="00011F46" w:rsidRDefault="00BB22A5">
      <w:pPr>
        <w:spacing w:line="360" w:lineRule="auto"/>
        <w:jc w:val="center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Part 3</w:t>
      </w:r>
    </w:p>
    <w:p w14:paraId="0000002D" w14:textId="77777777" w:rsidR="00011F46" w:rsidRDefault="00BB22A5">
      <w:pPr>
        <w:tabs>
          <w:tab w:val="left" w:pos="284"/>
        </w:tabs>
        <w:spacing w:before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14.  Accuracy – Tree Depth</w:t>
      </w:r>
    </w:p>
    <w:p w14:paraId="1213F835" w14:textId="760DFD8E" w:rsidR="005630E0" w:rsidRDefault="005630E0" w:rsidP="005630E0">
      <w:r>
        <w:rPr>
          <w:rFonts w:ascii="Calibri" w:eastAsia="Calibri" w:hAnsi="Calibri" w:cs="Calibri"/>
          <w:noProof/>
        </w:rPr>
        <w:drawing>
          <wp:inline distT="0" distB="0" distL="0" distR="0" wp14:anchorId="302838B3" wp14:editId="57337546">
            <wp:extent cx="3737295" cy="2491530"/>
            <wp:effectExtent l="0" t="0" r="0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23" cy="251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E" w14:textId="0B74A526" w:rsidR="00011F46" w:rsidRDefault="00011F46">
      <w:pPr>
        <w:rPr>
          <w:rFonts w:ascii="Calibri" w:eastAsia="Calibri" w:hAnsi="Calibri" w:cs="Calibri"/>
        </w:rPr>
      </w:pPr>
    </w:p>
    <w:p w14:paraId="0000002F" w14:textId="77777777" w:rsidR="00011F46" w:rsidRDefault="00BB22A5">
      <w:pPr>
        <w:tabs>
          <w:tab w:val="left" w:pos="284"/>
        </w:tabs>
        <w:spacing w:before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Calibri" w:eastAsia="Calibri" w:hAnsi="Calibri" w:cs="Calibri"/>
        </w:rPr>
        <w:t xml:space="preserve">5) </w:t>
      </w:r>
      <w:proofErr w:type="gramStart"/>
      <w:r>
        <w:rPr>
          <w:rFonts w:ascii="Calibri" w:eastAsia="Calibri" w:hAnsi="Calibri" w:cs="Calibri"/>
        </w:rPr>
        <w:t>a)We</w:t>
      </w:r>
      <w:proofErr w:type="gramEnd"/>
      <w:r>
        <w:rPr>
          <w:rFonts w:ascii="Calibri" w:eastAsia="Calibri" w:hAnsi="Calibri" w:cs="Calibri"/>
        </w:rPr>
        <w:t xml:space="preserve"> can note that we get an </w:t>
      </w:r>
      <w:proofErr w:type="spellStart"/>
      <w:r>
        <w:rPr>
          <w:rFonts w:ascii="Calibri" w:eastAsia="Calibri" w:hAnsi="Calibri" w:cs="Calibri"/>
        </w:rPr>
        <w:t>up trend</w:t>
      </w:r>
      <w:proofErr w:type="spellEnd"/>
      <w:r>
        <w:rPr>
          <w:rFonts w:ascii="Calibri" w:eastAsia="Calibri" w:hAnsi="Calibri" w:cs="Calibri"/>
        </w:rPr>
        <w:t xml:space="preserve"> in the training accuracy graph respectively along to the maximum tree depth. The deeper the tree goes the greater the accuracy of the train-model becomes.</w:t>
      </w:r>
    </w:p>
    <w:p w14:paraId="00000030" w14:textId="77777777" w:rsidR="00011F46" w:rsidRDefault="00BB22A5">
      <w:pPr>
        <w:tabs>
          <w:tab w:val="left" w:pos="284"/>
        </w:tabs>
        <w:spacing w:before="240" w:after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tendency of the graph to grow as a function of the depth of the tree happens due to the improvement in the accuracy in each division of the tree.</w:t>
      </w:r>
    </w:p>
    <w:p w14:paraId="00000031" w14:textId="77777777" w:rsidR="00011F46" w:rsidRDefault="00BB22A5">
      <w:pPr>
        <w:tabs>
          <w:tab w:val="left" w:pos="284"/>
        </w:tabs>
        <w:spacing w:before="240" w:after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each split our model "learns" how to better predict the following values. This means that the deeper ou</w:t>
      </w:r>
      <w:r>
        <w:rPr>
          <w:rFonts w:ascii="Calibri" w:eastAsia="Calibri" w:hAnsi="Calibri" w:cs="Calibri"/>
        </w:rPr>
        <w:t>r tree will go, we will get a more accurate prediction for the train value. From our model we can see that after 20 splits of the tree we will reach the final accuracy of 1 which can imply that our model has reached overfitting.</w:t>
      </w:r>
    </w:p>
    <w:p w14:paraId="00000032" w14:textId="77777777" w:rsidR="00011F46" w:rsidRDefault="00BB22A5">
      <w:pPr>
        <w:tabs>
          <w:tab w:val="left" w:pos="284"/>
        </w:tabs>
        <w:spacing w:before="240" w:after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00000033" w14:textId="77777777" w:rsidR="00011F46" w:rsidRDefault="00BB22A5">
      <w:pPr>
        <w:tabs>
          <w:tab w:val="left" w:pos="284"/>
        </w:tabs>
        <w:spacing w:before="240" w:after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00000034" w14:textId="77777777" w:rsidR="00011F46" w:rsidRDefault="00BB22A5">
      <w:pPr>
        <w:tabs>
          <w:tab w:val="left" w:pos="284"/>
        </w:tabs>
        <w:spacing w:before="240" w:after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</w:t>
      </w:r>
    </w:p>
    <w:p w14:paraId="00000035" w14:textId="77777777" w:rsidR="00011F46" w:rsidRDefault="00BB22A5">
      <w:pPr>
        <w:tabs>
          <w:tab w:val="left" w:pos="284"/>
        </w:tabs>
        <w:spacing w:before="240" w:after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b) We can see from th</w:t>
      </w:r>
      <w:r>
        <w:rPr>
          <w:rFonts w:ascii="Calibri" w:eastAsia="Calibri" w:hAnsi="Calibri" w:cs="Calibri"/>
        </w:rPr>
        <w:t>e graph above that the deeper the tree goes until the value of ~6 the accuracy of the model on the test-set becomes greater and from 6 and beyond the accuracy diminishes. We can infer that the max point of our test-accuracy should be around 6.</w:t>
      </w:r>
    </w:p>
    <w:p w14:paraId="00000036" w14:textId="77777777" w:rsidR="00011F46" w:rsidRDefault="00BB22A5">
      <w:pPr>
        <w:tabs>
          <w:tab w:val="left" w:pos="284"/>
        </w:tabs>
        <w:spacing w:before="240" w:after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This occurs </w:t>
      </w:r>
      <w:r>
        <w:rPr>
          <w:rFonts w:ascii="Calibri" w:eastAsia="Calibri" w:hAnsi="Calibri" w:cs="Calibri"/>
        </w:rPr>
        <w:t>since values greater than 6 can cause an over-fitting of our model to our train data.</w:t>
      </w:r>
    </w:p>
    <w:p w14:paraId="00000037" w14:textId="77777777" w:rsidR="00011F46" w:rsidRDefault="00BB22A5">
      <w:pPr>
        <w:tabs>
          <w:tab w:val="left" w:pos="284"/>
        </w:tabs>
        <w:spacing w:before="240" w:after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 avoid this from happening we should consider the trade-off between the accuracy of our prediction and its margin of error against our model from being too specific.</w:t>
      </w:r>
    </w:p>
    <w:p w14:paraId="00000038" w14:textId="77777777" w:rsidR="00011F46" w:rsidRDefault="00BB22A5">
      <w:r>
        <w:rPr>
          <w:noProof/>
        </w:rPr>
        <w:drawing>
          <wp:inline distT="0" distB="0" distL="0" distR="0">
            <wp:extent cx="4822052" cy="1928821"/>
            <wp:effectExtent l="0" t="0" r="0" b="0"/>
            <wp:docPr id="4" name="image3.png" descr="Is overfitting okay if the test accuracy is high enough? - Quo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s overfitting okay if the test accuracy is high enough? - Quo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2052" cy="1928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00000039" w14:textId="77777777" w:rsidR="00011F46" w:rsidRDefault="00BB22A5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c) As a result we should recommend the use of a 6/7 </w:t>
      </w:r>
      <w:proofErr w:type="spellStart"/>
      <w:r>
        <w:rPr>
          <w:rFonts w:ascii="Calibri" w:eastAsia="Calibri" w:hAnsi="Calibri" w:cs="Calibri"/>
        </w:rPr>
        <w:t>maximial</w:t>
      </w:r>
      <w:proofErr w:type="spellEnd"/>
      <w:r>
        <w:rPr>
          <w:rFonts w:ascii="Calibri" w:eastAsia="Calibri" w:hAnsi="Calibri" w:cs="Calibri"/>
        </w:rPr>
        <w:t xml:space="preserve"> tree </w:t>
      </w:r>
      <w:proofErr w:type="gramStart"/>
      <w:r>
        <w:rPr>
          <w:rFonts w:ascii="Calibri" w:eastAsia="Calibri" w:hAnsi="Calibri" w:cs="Calibri"/>
        </w:rPr>
        <w:t>depth .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br/>
        <w:t>Using a 6/7 max tree depth will assure us the most optimal accuracy for our testing measurements with the minimal validation loss thus preventing a case of the model overfitting ou</w:t>
      </w:r>
      <w:r>
        <w:rPr>
          <w:rFonts w:ascii="Calibri" w:eastAsia="Calibri" w:hAnsi="Calibri" w:cs="Calibri"/>
        </w:rPr>
        <w:t>r data.</w:t>
      </w:r>
    </w:p>
    <w:p w14:paraId="0000003A" w14:textId="77777777" w:rsidR="00011F46" w:rsidRDefault="00BB22A5">
      <w:pPr>
        <w:spacing w:line="360" w:lineRule="auto"/>
      </w:pPr>
      <w:r>
        <w:rPr>
          <w:noProof/>
        </w:rPr>
        <w:drawing>
          <wp:inline distT="0" distB="0" distL="0" distR="0" wp14:editId="52765E7F">
            <wp:extent cx="3481431" cy="2474752"/>
            <wp:effectExtent l="0" t="0" r="0" b="1905"/>
            <wp:docPr id="2" name="image5.png" descr="Underfitting &amp;amp; Overfitting — The Thwarts of Machine Learning Models&amp;#39;​ Accuracy – Towards AI — The Best of Tech, Science, and Engineer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Underfitting &amp;amp; Overfitting — The Thwarts of Machine Learning Models&amp;#39;​ Accuracy – Towards AI — The Best of Tech, Science, and Engineeri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3167" cy="2490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B" w14:textId="77777777" w:rsidR="00011F46" w:rsidRDefault="00011F46">
      <w:pPr>
        <w:spacing w:line="360" w:lineRule="auto"/>
      </w:pPr>
    </w:p>
    <w:p w14:paraId="0000003E" w14:textId="77777777" w:rsidR="00011F46" w:rsidRDefault="00011F46">
      <w:pPr>
        <w:spacing w:line="360" w:lineRule="auto"/>
      </w:pPr>
    </w:p>
    <w:p w14:paraId="0000003F" w14:textId="77777777" w:rsidR="00011F46" w:rsidRDefault="00BB22A5">
      <w:pPr>
        <w:tabs>
          <w:tab w:val="left" w:pos="284"/>
        </w:tabs>
        <w:spacing w:before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19) Gini index is the criteria for calculating information gain. </w:t>
      </w:r>
      <w:r>
        <w:rPr>
          <w:rFonts w:ascii="Calibri" w:eastAsia="Calibri" w:hAnsi="Calibri" w:cs="Calibri"/>
        </w:rPr>
        <w:br/>
        <w:t xml:space="preserve">Decision tree algorithms use information gain to split a node. </w:t>
      </w:r>
      <w:r>
        <w:rPr>
          <w:rFonts w:ascii="Calibri" w:eastAsia="Calibri" w:hAnsi="Calibri" w:cs="Calibri"/>
        </w:rPr>
        <w:br/>
        <w:t xml:space="preserve">Gini measures the impurity of a node, so the algorithm would calculate the </w:t>
      </w:r>
      <w:proofErr w:type="spellStart"/>
      <w:r>
        <w:rPr>
          <w:rFonts w:ascii="Calibri" w:eastAsia="Calibri" w:hAnsi="Calibri" w:cs="Calibri"/>
        </w:rPr>
        <w:t>gini</w:t>
      </w:r>
      <w:proofErr w:type="spellEnd"/>
      <w:r>
        <w:rPr>
          <w:rFonts w:ascii="Calibri" w:eastAsia="Calibri" w:hAnsi="Calibri" w:cs="Calibri"/>
        </w:rPr>
        <w:t xml:space="preserve"> index for each </w:t>
      </w:r>
      <w:proofErr w:type="gramStart"/>
      <w:r>
        <w:rPr>
          <w:rFonts w:ascii="Calibri" w:eastAsia="Calibri" w:hAnsi="Calibri" w:cs="Calibri"/>
        </w:rPr>
        <w:t>feature, and</w:t>
      </w:r>
      <w:proofErr w:type="gramEnd"/>
      <w:r>
        <w:rPr>
          <w:rFonts w:ascii="Calibri" w:eastAsia="Calibri" w:hAnsi="Calibri" w:cs="Calibri"/>
        </w:rPr>
        <w:t xml:space="preserve"> choo</w:t>
      </w:r>
      <w:r>
        <w:rPr>
          <w:rFonts w:ascii="Calibri" w:eastAsia="Calibri" w:hAnsi="Calibri" w:cs="Calibri"/>
        </w:rPr>
        <w:t>se them one by one in an increasing order.</w:t>
      </w:r>
    </w:p>
    <w:p w14:paraId="00000040" w14:textId="77777777" w:rsidR="00011F46" w:rsidRDefault="00011F46">
      <w:pPr>
        <w:rPr>
          <w:rFonts w:ascii="Calibri" w:eastAsia="Calibri" w:hAnsi="Calibri" w:cs="Calibri"/>
        </w:rPr>
      </w:pPr>
    </w:p>
    <w:p w14:paraId="00000041" w14:textId="77777777" w:rsidR="00011F46" w:rsidRDefault="00BB22A5">
      <w:pPr>
        <w:spacing w:line="360" w:lineRule="auto"/>
        <w:rPr>
          <w:rFonts w:ascii="Calibri" w:eastAsia="Calibri" w:hAnsi="Calibri" w:cs="Calibri"/>
          <w:color w:val="202124"/>
          <w:highlight w:val="white"/>
        </w:rPr>
      </w:pPr>
      <w:r>
        <w:rPr>
          <w:rFonts w:ascii="Calibri" w:eastAsia="Calibri" w:hAnsi="Calibri" w:cs="Calibri"/>
        </w:rPr>
        <w:t xml:space="preserve">20) </w:t>
      </w:r>
      <w:r>
        <w:rPr>
          <w:rFonts w:ascii="Calibri" w:eastAsia="Calibri" w:hAnsi="Calibri" w:cs="Calibri"/>
          <w:color w:val="202124"/>
          <w:highlight w:val="white"/>
        </w:rPr>
        <w:t xml:space="preserve">In general, we will prefer to have a lower value for "Gini" </w:t>
      </w:r>
      <w:proofErr w:type="gramStart"/>
      <w:r>
        <w:rPr>
          <w:rFonts w:ascii="Calibri" w:eastAsia="Calibri" w:hAnsi="Calibri" w:cs="Calibri"/>
          <w:color w:val="202124"/>
          <w:highlight w:val="white"/>
        </w:rPr>
        <w:t>in order to</w:t>
      </w:r>
      <w:proofErr w:type="gramEnd"/>
      <w:r>
        <w:rPr>
          <w:rFonts w:ascii="Calibri" w:eastAsia="Calibri" w:hAnsi="Calibri" w:cs="Calibri"/>
          <w:color w:val="202124"/>
          <w:highlight w:val="white"/>
        </w:rPr>
        <w:t xml:space="preserve"> minimize the inequality of our data. </w:t>
      </w:r>
    </w:p>
    <w:p w14:paraId="00000042" w14:textId="77777777" w:rsidR="00011F46" w:rsidRDefault="00BB22A5">
      <w:pPr>
        <w:spacing w:line="360" w:lineRule="auto"/>
        <w:rPr>
          <w:rFonts w:ascii="Calibri" w:eastAsia="Calibri" w:hAnsi="Calibri" w:cs="Calibri"/>
          <w:color w:val="202124"/>
          <w:highlight w:val="white"/>
        </w:rPr>
      </w:pPr>
      <w:r>
        <w:rPr>
          <w:rFonts w:ascii="Calibri" w:eastAsia="Calibri" w:hAnsi="Calibri" w:cs="Calibri"/>
          <w:color w:val="202124"/>
          <w:highlight w:val="white"/>
        </w:rPr>
        <w:t>In our example (with random values for each feature) we can see that the "</w:t>
      </w:r>
      <w:proofErr w:type="spellStart"/>
      <w:r>
        <w:rPr>
          <w:rFonts w:ascii="Calibri" w:eastAsia="Calibri" w:hAnsi="Calibri" w:cs="Calibri"/>
          <w:color w:val="202124"/>
          <w:highlight w:val="white"/>
        </w:rPr>
        <w:t>gini</w:t>
      </w:r>
      <w:proofErr w:type="spellEnd"/>
      <w:r>
        <w:rPr>
          <w:rFonts w:ascii="Calibri" w:eastAsia="Calibri" w:hAnsi="Calibri" w:cs="Calibri"/>
          <w:color w:val="202124"/>
          <w:highlight w:val="white"/>
        </w:rPr>
        <w:t>" for the "</w:t>
      </w:r>
      <w:proofErr w:type="spellStart"/>
      <w:proofErr w:type="gramStart"/>
      <w:r>
        <w:rPr>
          <w:rFonts w:ascii="Calibri" w:eastAsia="Calibri" w:hAnsi="Calibri" w:cs="Calibri"/>
          <w:color w:val="202124"/>
          <w:highlight w:val="white"/>
        </w:rPr>
        <w:t>section</w:t>
      </w:r>
      <w:proofErr w:type="gramEnd"/>
      <w:r>
        <w:rPr>
          <w:rFonts w:ascii="Calibri" w:eastAsia="Calibri" w:hAnsi="Calibri" w:cs="Calibri"/>
          <w:color w:val="202124"/>
          <w:highlight w:val="white"/>
        </w:rPr>
        <w:t>_l</w:t>
      </w:r>
      <w:r>
        <w:rPr>
          <w:rFonts w:ascii="Calibri" w:eastAsia="Calibri" w:hAnsi="Calibri" w:cs="Calibri"/>
          <w:color w:val="202124"/>
          <w:highlight w:val="white"/>
        </w:rPr>
        <w:t>ength</w:t>
      </w:r>
      <w:proofErr w:type="spellEnd"/>
      <w:r>
        <w:rPr>
          <w:rFonts w:ascii="Calibri" w:eastAsia="Calibri" w:hAnsi="Calibri" w:cs="Calibri"/>
          <w:color w:val="202124"/>
          <w:highlight w:val="white"/>
        </w:rPr>
        <w:t>" parameter is 0.3361 and that the "</w:t>
      </w:r>
      <w:proofErr w:type="spellStart"/>
      <w:r>
        <w:rPr>
          <w:rFonts w:ascii="Calibri" w:eastAsia="Calibri" w:hAnsi="Calibri" w:cs="Calibri"/>
          <w:color w:val="202124"/>
          <w:highlight w:val="white"/>
        </w:rPr>
        <w:t>gini</w:t>
      </w:r>
      <w:proofErr w:type="spellEnd"/>
      <w:r>
        <w:rPr>
          <w:rFonts w:ascii="Calibri" w:eastAsia="Calibri" w:hAnsi="Calibri" w:cs="Calibri"/>
          <w:color w:val="202124"/>
          <w:highlight w:val="white"/>
        </w:rPr>
        <w:t>" for "</w:t>
      </w:r>
      <w:proofErr w:type="spellStart"/>
      <w:r>
        <w:rPr>
          <w:rFonts w:ascii="Calibri" w:eastAsia="Calibri" w:hAnsi="Calibri" w:cs="Calibri"/>
          <w:color w:val="202124"/>
          <w:highlight w:val="white"/>
        </w:rPr>
        <w:t>near_miss_pedestrian_ratio</w:t>
      </w:r>
      <w:proofErr w:type="spellEnd"/>
      <w:r>
        <w:rPr>
          <w:rFonts w:ascii="Calibri" w:eastAsia="Calibri" w:hAnsi="Calibri" w:cs="Calibri"/>
          <w:color w:val="202124"/>
          <w:highlight w:val="white"/>
        </w:rPr>
        <w:t xml:space="preserve">" parameter is 0.3143. </w:t>
      </w:r>
      <w:proofErr w:type="gramStart"/>
      <w:r>
        <w:rPr>
          <w:rFonts w:ascii="Calibri" w:eastAsia="Calibri" w:hAnsi="Calibri" w:cs="Calibri"/>
        </w:rPr>
        <w:t>Therefore</w:t>
      </w:r>
      <w:proofErr w:type="gramEnd"/>
      <w:r>
        <w:rPr>
          <w:rFonts w:ascii="Calibri" w:eastAsia="Calibri" w:hAnsi="Calibri" w:cs="Calibri"/>
        </w:rPr>
        <w:t xml:space="preserve"> for this example the algorithm will choose the ‘</w:t>
      </w:r>
      <w:proofErr w:type="spellStart"/>
      <w:r>
        <w:rPr>
          <w:rFonts w:ascii="Calibri" w:eastAsia="Calibri" w:hAnsi="Calibri" w:cs="Calibri"/>
        </w:rPr>
        <w:t>near_miss_pedestrian_ratio</w:t>
      </w:r>
      <w:proofErr w:type="spellEnd"/>
      <w:r>
        <w:rPr>
          <w:rFonts w:ascii="Calibri" w:eastAsia="Calibri" w:hAnsi="Calibri" w:cs="Calibri"/>
        </w:rPr>
        <w:t>’ feature as its first split.</w:t>
      </w:r>
    </w:p>
    <w:p w14:paraId="00000043" w14:textId="77777777" w:rsidR="00011F46" w:rsidRDefault="00BB22A5">
      <w:pPr>
        <w:tabs>
          <w:tab w:val="left" w:pos="284"/>
        </w:tabs>
        <w:spacing w:before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21) Feature importance graph:</w:t>
      </w:r>
    </w:p>
    <w:p w14:paraId="26A7DA2D" w14:textId="62B8FFFB" w:rsidR="005630E0" w:rsidRDefault="005630E0" w:rsidP="005630E0">
      <w:r>
        <w:rPr>
          <w:rFonts w:ascii="Calibri" w:eastAsia="Calibri" w:hAnsi="Calibri" w:cs="Calibri"/>
          <w:noProof/>
        </w:rPr>
        <w:drawing>
          <wp:inline distT="0" distB="0" distL="0" distR="0" wp14:anchorId="62B3CC0C" wp14:editId="05D84274">
            <wp:extent cx="5899840" cy="2927757"/>
            <wp:effectExtent l="0" t="0" r="0" b="635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76" cy="295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4" w14:textId="34C690CF" w:rsidR="00011F46" w:rsidRDefault="00011F46">
      <w:pPr>
        <w:rPr>
          <w:rFonts w:ascii="Calibri" w:eastAsia="Calibri" w:hAnsi="Calibri" w:cs="Calibri"/>
          <w:rtl/>
        </w:rPr>
      </w:pPr>
    </w:p>
    <w:p w14:paraId="5F41B646" w14:textId="221415C4" w:rsidR="005630E0" w:rsidRDefault="005630E0" w:rsidP="005630E0">
      <w:pPr>
        <w:bidi/>
        <w:rPr>
          <w:rFonts w:ascii="Calibri" w:eastAsia="Calibri" w:hAnsi="Calibri" w:cs="Calibri"/>
          <w:rtl/>
        </w:rPr>
      </w:pPr>
    </w:p>
    <w:p w14:paraId="7793BBB1" w14:textId="79947E0B" w:rsidR="00104E9F" w:rsidRDefault="00104E9F" w:rsidP="00104E9F">
      <w:pPr>
        <w:bidi/>
        <w:rPr>
          <w:rFonts w:ascii="Calibri" w:eastAsia="Calibri" w:hAnsi="Calibri" w:cs="Calibri"/>
          <w:rtl/>
        </w:rPr>
      </w:pPr>
    </w:p>
    <w:p w14:paraId="50B458DE" w14:textId="31C213A4" w:rsidR="00104E9F" w:rsidRDefault="00104E9F" w:rsidP="00104E9F">
      <w:pPr>
        <w:bidi/>
        <w:rPr>
          <w:rFonts w:ascii="Calibri" w:eastAsia="Calibri" w:hAnsi="Calibri" w:cs="Calibri"/>
          <w:rtl/>
        </w:rPr>
      </w:pPr>
    </w:p>
    <w:p w14:paraId="7D784FFE" w14:textId="0BA1C62D" w:rsidR="00104E9F" w:rsidRDefault="00104E9F" w:rsidP="00104E9F">
      <w:pPr>
        <w:bidi/>
        <w:rPr>
          <w:rFonts w:ascii="Calibri" w:eastAsia="Calibri" w:hAnsi="Calibri" w:cs="Calibri"/>
          <w:rtl/>
        </w:rPr>
      </w:pPr>
    </w:p>
    <w:p w14:paraId="583C6C69" w14:textId="2117DD9A" w:rsidR="00104E9F" w:rsidRDefault="00104E9F" w:rsidP="00104E9F">
      <w:pPr>
        <w:bidi/>
        <w:rPr>
          <w:rFonts w:ascii="Calibri" w:eastAsia="Calibri" w:hAnsi="Calibri" w:cs="Calibri"/>
          <w:rtl/>
        </w:rPr>
      </w:pPr>
    </w:p>
    <w:p w14:paraId="2B9D0E2D" w14:textId="77777777" w:rsidR="00104E9F" w:rsidRPr="005630E0" w:rsidRDefault="00104E9F" w:rsidP="00104E9F">
      <w:pPr>
        <w:bidi/>
        <w:rPr>
          <w:rFonts w:ascii="Calibri" w:eastAsia="Calibri" w:hAnsi="Calibri" w:cs="Calibri" w:hint="cs"/>
          <w:rtl/>
          <w:lang w:val="en-US"/>
        </w:rPr>
      </w:pPr>
    </w:p>
    <w:p w14:paraId="00000045" w14:textId="77777777" w:rsidR="00011F46" w:rsidRDefault="00BB22A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22) Gra</w:t>
      </w:r>
      <w:r>
        <w:rPr>
          <w:rFonts w:ascii="Calibri" w:eastAsia="Calibri" w:hAnsi="Calibri" w:cs="Calibri"/>
        </w:rPr>
        <w:t>phing the tree:</w:t>
      </w:r>
    </w:p>
    <w:p w14:paraId="00000046" w14:textId="77777777" w:rsidR="00011F46" w:rsidRDefault="00011F46">
      <w:pPr>
        <w:rPr>
          <w:rFonts w:ascii="Calibri" w:eastAsia="Calibri" w:hAnsi="Calibri" w:cs="Calibri"/>
        </w:rPr>
      </w:pPr>
    </w:p>
    <w:p w14:paraId="00000047" w14:textId="77777777" w:rsidR="00011F46" w:rsidRDefault="00BB22A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6218486" cy="687621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8486" cy="687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8" w14:textId="77777777" w:rsidR="00011F46" w:rsidRDefault="00011F46">
      <w:pPr>
        <w:rPr>
          <w:rFonts w:ascii="Calibri" w:eastAsia="Calibri" w:hAnsi="Calibri" w:cs="Calibri"/>
        </w:rPr>
      </w:pPr>
    </w:p>
    <w:p w14:paraId="00000049" w14:textId="77777777" w:rsidR="00011F46" w:rsidRDefault="00011F46">
      <w:pPr>
        <w:rPr>
          <w:rFonts w:ascii="Calibri" w:eastAsia="Calibri" w:hAnsi="Calibri" w:cs="Calibri"/>
        </w:rPr>
      </w:pPr>
    </w:p>
    <w:p w14:paraId="0000004B" w14:textId="433594C9" w:rsidR="00011F46" w:rsidRDefault="00BB22A5" w:rsidP="00104E9F">
      <w:pPr>
        <w:tabs>
          <w:tab w:val="left" w:pos="284"/>
        </w:tabs>
        <w:spacing w:before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23) When we look at the decision tree we’ve got, we can easily note that as the probability to predict correctly increases, the node’s </w:t>
      </w:r>
      <w:proofErr w:type="spellStart"/>
      <w:r>
        <w:rPr>
          <w:rFonts w:ascii="Calibri" w:eastAsia="Calibri" w:hAnsi="Calibri" w:cs="Calibri"/>
        </w:rPr>
        <w:t>color</w:t>
      </w:r>
      <w:proofErr w:type="spellEnd"/>
      <w:r>
        <w:rPr>
          <w:rFonts w:ascii="Calibri" w:eastAsia="Calibri" w:hAnsi="Calibri" w:cs="Calibri"/>
        </w:rPr>
        <w:t xml:space="preserve"> gets darker. The darker the blue </w:t>
      </w:r>
      <w:proofErr w:type="spellStart"/>
      <w:r>
        <w:rPr>
          <w:rFonts w:ascii="Calibri" w:eastAsia="Calibri" w:hAnsi="Calibri" w:cs="Calibri"/>
        </w:rPr>
        <w:t>color</w:t>
      </w:r>
      <w:proofErr w:type="spellEnd"/>
      <w:r>
        <w:rPr>
          <w:rFonts w:ascii="Calibri" w:eastAsia="Calibri" w:hAnsi="Calibri" w:cs="Calibri"/>
        </w:rPr>
        <w:t xml:space="preserve"> gets, the probability to predict ‘High’ increases. Same thing occurs when we</w:t>
      </w:r>
      <w:r>
        <w:rPr>
          <w:rFonts w:ascii="Calibri" w:eastAsia="Calibri" w:hAnsi="Calibri" w:cs="Calibri"/>
        </w:rPr>
        <w:t xml:space="preserve"> check the orange </w:t>
      </w:r>
      <w:proofErr w:type="spellStart"/>
      <w:r>
        <w:rPr>
          <w:rFonts w:ascii="Calibri" w:eastAsia="Calibri" w:hAnsi="Calibri" w:cs="Calibri"/>
        </w:rPr>
        <w:t>color</w:t>
      </w:r>
      <w:proofErr w:type="spellEnd"/>
      <w:r>
        <w:rPr>
          <w:rFonts w:ascii="Calibri" w:eastAsia="Calibri" w:hAnsi="Calibri" w:cs="Calibri"/>
        </w:rPr>
        <w:t xml:space="preserve"> and ‘Low’ predictions. </w:t>
      </w:r>
      <w:r>
        <w:rPr>
          <w:rFonts w:ascii="Calibri" w:eastAsia="Calibri" w:hAnsi="Calibri" w:cs="Calibri"/>
        </w:rPr>
        <w:br/>
        <w:t xml:space="preserve">We can spot that we have a few nodes with a </w:t>
      </w:r>
      <w:proofErr w:type="spellStart"/>
      <w:r>
        <w:rPr>
          <w:rFonts w:ascii="Calibri" w:eastAsia="Calibri" w:hAnsi="Calibri" w:cs="Calibri"/>
        </w:rPr>
        <w:t>gini</w:t>
      </w:r>
      <w:proofErr w:type="spellEnd"/>
      <w:r>
        <w:rPr>
          <w:rFonts w:ascii="Calibri" w:eastAsia="Calibri" w:hAnsi="Calibri" w:cs="Calibri"/>
        </w:rPr>
        <w:t xml:space="preserve"> index of 0. </w:t>
      </w:r>
      <w:r>
        <w:rPr>
          <w:rFonts w:ascii="Calibri" w:eastAsia="Calibri" w:hAnsi="Calibri" w:cs="Calibri"/>
        </w:rPr>
        <w:br/>
        <w:t>this means that each that will get there will be classified as ‘High’ (</w:t>
      </w:r>
      <w:proofErr w:type="spellStart"/>
      <w:r>
        <w:rPr>
          <w:rFonts w:ascii="Calibri" w:eastAsia="Calibri" w:hAnsi="Calibri" w:cs="Calibri"/>
        </w:rPr>
        <w:t>gini</w:t>
      </w:r>
      <w:proofErr w:type="spellEnd"/>
      <w:r>
        <w:rPr>
          <w:rFonts w:ascii="Calibri" w:eastAsia="Calibri" w:hAnsi="Calibri" w:cs="Calibri"/>
        </w:rPr>
        <w:t xml:space="preserve"> = 0 means the instances are purely classified). By looking at the tree</w:t>
      </w:r>
      <w:r>
        <w:rPr>
          <w:rFonts w:ascii="Calibri" w:eastAsia="Calibri" w:hAnsi="Calibri" w:cs="Calibri"/>
        </w:rPr>
        <w:t>, we can tell that on the left side most of the nodes are blue. So, we can assume that sections classified as ‘High’ have ‘</w:t>
      </w:r>
      <w:proofErr w:type="spellStart"/>
      <w:r>
        <w:rPr>
          <w:rFonts w:ascii="Calibri" w:eastAsia="Calibri" w:hAnsi="Calibri" w:cs="Calibri"/>
        </w:rPr>
        <w:t>near_miss_pedestrian_ratio</w:t>
      </w:r>
      <w:proofErr w:type="spellEnd"/>
      <w:r>
        <w:rPr>
          <w:rFonts w:ascii="Calibri" w:eastAsia="Calibri" w:hAnsi="Calibri" w:cs="Calibri"/>
        </w:rPr>
        <w:t>’ less than 0.002, and the left side of this subtree is even darker (blue). Meaning that these sections hav</w:t>
      </w:r>
      <w:r>
        <w:rPr>
          <w:rFonts w:ascii="Calibri" w:eastAsia="Calibri" w:hAnsi="Calibri" w:cs="Calibri"/>
        </w:rPr>
        <w:t>e ‘</w:t>
      </w:r>
      <w:proofErr w:type="spellStart"/>
      <w:r>
        <w:rPr>
          <w:rFonts w:ascii="Calibri" w:eastAsia="Calibri" w:hAnsi="Calibri" w:cs="Calibri"/>
        </w:rPr>
        <w:t>braking_count</w:t>
      </w:r>
      <w:proofErr w:type="spellEnd"/>
      <w:r>
        <w:rPr>
          <w:rFonts w:ascii="Calibri" w:eastAsia="Calibri" w:hAnsi="Calibri" w:cs="Calibri"/>
        </w:rPr>
        <w:t>’ less than 12.5.</w:t>
      </w:r>
    </w:p>
    <w:p w14:paraId="0000004C" w14:textId="77777777" w:rsidR="00011F46" w:rsidRDefault="00BB22A5">
      <w:pPr>
        <w:tabs>
          <w:tab w:val="left" w:pos="284"/>
        </w:tabs>
        <w:spacing w:before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Calibri" w:eastAsia="Calibri" w:hAnsi="Calibri" w:cs="Calibri"/>
          <w:vertAlign w:val="superscript"/>
        </w:rPr>
        <w:t>st</w:t>
      </w:r>
      <w:r>
        <w:rPr>
          <w:rFonts w:ascii="Calibri" w:eastAsia="Calibri" w:hAnsi="Calibri" w:cs="Calibri"/>
        </w:rPr>
        <w:t xml:space="preserve"> path:</w:t>
      </w:r>
    </w:p>
    <w:p w14:paraId="0000004D" w14:textId="77777777" w:rsidR="00011F46" w:rsidRDefault="00BB22A5">
      <w:pPr>
        <w:tabs>
          <w:tab w:val="left" w:pos="284"/>
        </w:tabs>
        <w:spacing w:before="240" w:line="360" w:lineRule="auto"/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114300" distB="114300" distL="114300" distR="114300">
            <wp:extent cx="5943600" cy="16129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E" w14:textId="77777777" w:rsidR="00011F46" w:rsidRDefault="00BB22A5">
      <w:pPr>
        <w:numPr>
          <w:ilvl w:val="0"/>
          <w:numId w:val="1"/>
        </w:numPr>
        <w:spacing w:line="360" w:lineRule="auto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Near_miss_pedestrain_ration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&lt;=0.002</w:t>
      </w:r>
    </w:p>
    <w:p w14:paraId="0000004F" w14:textId="77777777" w:rsidR="00011F46" w:rsidRDefault="00BB22A5">
      <w:pPr>
        <w:numPr>
          <w:ilvl w:val="0"/>
          <w:numId w:val="1"/>
        </w:numPr>
        <w:spacing w:line="360" w:lineRule="auto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Section_length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&lt; = 24.702</w:t>
      </w:r>
    </w:p>
    <w:p w14:paraId="00000050" w14:textId="77777777" w:rsidR="00011F46" w:rsidRDefault="00BB22A5">
      <w:pPr>
        <w:numPr>
          <w:ilvl w:val="0"/>
          <w:numId w:val="1"/>
        </w:numPr>
        <w:spacing w:line="360" w:lineRule="auto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Avg_speed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&lt;=33.127</w:t>
      </w:r>
    </w:p>
    <w:p w14:paraId="00000051" w14:textId="77777777" w:rsidR="00011F46" w:rsidRDefault="00BB22A5">
      <w:pPr>
        <w:numPr>
          <w:ilvl w:val="0"/>
          <w:numId w:val="1"/>
        </w:numPr>
        <w:spacing w:line="360" w:lineRule="auto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Braking_count</w:t>
      </w:r>
      <w:proofErr w:type="spellEnd"/>
      <w:r>
        <w:rPr>
          <w:rFonts w:ascii="Calibri" w:eastAsia="Calibri" w:hAnsi="Calibri" w:cs="Calibri"/>
          <w:sz w:val="22"/>
          <w:szCs w:val="22"/>
        </w:rPr>
        <w:t>&lt;=217</w:t>
      </w:r>
    </w:p>
    <w:p w14:paraId="00000052" w14:textId="77777777" w:rsidR="00011F46" w:rsidRDefault="00BB22A5">
      <w:pPr>
        <w:numPr>
          <w:ilvl w:val="0"/>
          <w:numId w:val="1"/>
        </w:numPr>
        <w:spacing w:line="360" w:lineRule="auto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Near_miss_pedestrain_ration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&lt;= 0.004</w:t>
      </w:r>
    </w:p>
    <w:p w14:paraId="00000053" w14:textId="77777777" w:rsidR="00011F46" w:rsidRDefault="00BB22A5">
      <w:pPr>
        <w:numPr>
          <w:ilvl w:val="0"/>
          <w:numId w:val="1"/>
        </w:numPr>
        <w:spacing w:line="360" w:lineRule="auto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Near_miss_pedestrain_ration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&lt;= 0.007</w:t>
      </w:r>
    </w:p>
    <w:p w14:paraId="00000056" w14:textId="77777777" w:rsidR="00011F46" w:rsidRDefault="00011F46">
      <w:pPr>
        <w:tabs>
          <w:tab w:val="left" w:pos="284"/>
        </w:tabs>
        <w:spacing w:before="240" w:line="360" w:lineRule="auto"/>
        <w:rPr>
          <w:rFonts w:ascii="Calibri" w:eastAsia="Calibri" w:hAnsi="Calibri" w:cs="Calibri"/>
        </w:rPr>
      </w:pPr>
    </w:p>
    <w:p w14:paraId="00000057" w14:textId="77777777" w:rsidR="00011F46" w:rsidRDefault="00BB22A5">
      <w:pPr>
        <w:tabs>
          <w:tab w:val="left" w:pos="284"/>
        </w:tabs>
        <w:spacing w:before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</w:t>
      </w:r>
      <w:r>
        <w:rPr>
          <w:rFonts w:ascii="Calibri" w:eastAsia="Calibri" w:hAnsi="Calibri" w:cs="Calibri"/>
          <w:vertAlign w:val="superscript"/>
        </w:rPr>
        <w:t>nd</w:t>
      </w:r>
      <w:r>
        <w:rPr>
          <w:rFonts w:ascii="Calibri" w:eastAsia="Calibri" w:hAnsi="Calibri" w:cs="Calibri"/>
        </w:rPr>
        <w:t xml:space="preserve"> path:</w:t>
      </w:r>
    </w:p>
    <w:p w14:paraId="00000058" w14:textId="77777777" w:rsidR="00011F46" w:rsidRDefault="00BB22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Near_miss_pedestrain_ration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&lt;=0.002</w:t>
      </w:r>
    </w:p>
    <w:p w14:paraId="00000059" w14:textId="77777777" w:rsidR="00011F46" w:rsidRDefault="00BB22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Section_length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 = 24.702</w:t>
      </w:r>
    </w:p>
    <w:p w14:paraId="0000005A" w14:textId="77777777" w:rsidR="00011F46" w:rsidRDefault="00BB22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Avg_speed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&lt;=3</w:t>
      </w:r>
      <w:r>
        <w:rPr>
          <w:rFonts w:ascii="Calibri" w:eastAsia="Calibri" w:hAnsi="Calibri" w:cs="Calibri"/>
          <w:sz w:val="22"/>
          <w:szCs w:val="22"/>
        </w:rPr>
        <w:t>0</w:t>
      </w:r>
      <w:r>
        <w:rPr>
          <w:rFonts w:ascii="Calibri" w:eastAsia="Calibri" w:hAnsi="Calibri" w:cs="Calibri"/>
          <w:color w:val="000000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525</w:t>
      </w:r>
    </w:p>
    <w:p w14:paraId="0000005B" w14:textId="77777777" w:rsidR="00011F46" w:rsidRDefault="00BB22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Braking_count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&lt;=</w:t>
      </w:r>
      <w:r>
        <w:rPr>
          <w:rFonts w:ascii="Calibri" w:eastAsia="Calibri" w:hAnsi="Calibri" w:cs="Calibri"/>
          <w:sz w:val="22"/>
          <w:szCs w:val="22"/>
        </w:rPr>
        <w:t>26.5</w:t>
      </w:r>
    </w:p>
    <w:p w14:paraId="0000005C" w14:textId="77777777" w:rsidR="00011F46" w:rsidRDefault="00BB22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Near_miss_bicycle_ratio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&lt;= 0.0</w:t>
      </w:r>
    </w:p>
    <w:p w14:paraId="0000005D" w14:textId="77777777" w:rsidR="00011F46" w:rsidRDefault="00BB22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Detection_drives_count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&lt;= </w:t>
      </w:r>
      <w:r>
        <w:rPr>
          <w:rFonts w:ascii="Calibri" w:eastAsia="Calibri" w:hAnsi="Calibri" w:cs="Calibri"/>
          <w:sz w:val="22"/>
          <w:szCs w:val="22"/>
        </w:rPr>
        <w:t>384.5</w:t>
      </w:r>
    </w:p>
    <w:p w14:paraId="0000005E" w14:textId="77777777" w:rsidR="00011F46" w:rsidRDefault="00BB22A5">
      <w:pPr>
        <w:tabs>
          <w:tab w:val="left" w:pos="284"/>
        </w:tabs>
        <w:spacing w:before="240" w:line="360" w:lineRule="auto"/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114300" distB="114300" distL="114300" distR="114300">
            <wp:extent cx="4514850" cy="336232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l="104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11F46">
      <w:headerReference w:type="default" r:id="rId14"/>
      <w:pgSz w:w="12240" w:h="15840"/>
      <w:pgMar w:top="1440" w:right="1440" w:bottom="1249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9ED54" w14:textId="77777777" w:rsidR="00BB22A5" w:rsidRDefault="00BB22A5">
      <w:r>
        <w:separator/>
      </w:r>
    </w:p>
  </w:endnote>
  <w:endnote w:type="continuationSeparator" w:id="0">
    <w:p w14:paraId="3AB8BC60" w14:textId="77777777" w:rsidR="00BB22A5" w:rsidRDefault="00BB22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7F926" w14:textId="77777777" w:rsidR="00BB22A5" w:rsidRDefault="00BB22A5">
      <w:r>
        <w:separator/>
      </w:r>
    </w:p>
  </w:footnote>
  <w:footnote w:type="continuationSeparator" w:id="0">
    <w:p w14:paraId="28EA9D43" w14:textId="77777777" w:rsidR="00BB22A5" w:rsidRDefault="00BB22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5F" w14:textId="77777777" w:rsidR="00011F46" w:rsidRDefault="00BB22A5">
    <w:r>
      <w:rPr>
        <w:noProof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column">
            <wp:posOffset>-480059</wp:posOffset>
          </wp:positionH>
          <wp:positionV relativeFrom="paragraph">
            <wp:posOffset>-404796</wp:posOffset>
          </wp:positionV>
          <wp:extent cx="2735580" cy="808990"/>
          <wp:effectExtent l="0" t="0" r="0" b="0"/>
          <wp:wrapSquare wrapText="bothSides" distT="0" distB="0" distL="0" distR="0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6047" t="26207" b="35574"/>
                  <a:stretch>
                    <a:fillRect/>
                  </a:stretch>
                </pic:blipFill>
                <pic:spPr>
                  <a:xfrm>
                    <a:off x="0" y="0"/>
                    <a:ext cx="2735580" cy="8089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F3120"/>
    <w:multiLevelType w:val="multilevel"/>
    <w:tmpl w:val="8FC88D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553C21"/>
    <w:multiLevelType w:val="multilevel"/>
    <w:tmpl w:val="09242A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F46"/>
    <w:rsid w:val="00011F46"/>
    <w:rsid w:val="00104E9F"/>
    <w:rsid w:val="005630E0"/>
    <w:rsid w:val="00BB2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7A03C7"/>
  <w15:docId w15:val="{E19014E6-65DA-2A4D-8EB5-913C9648B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GB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13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806</Words>
  <Characters>4595</Characters>
  <Application>Microsoft Office Word</Application>
  <DocSecurity>0</DocSecurity>
  <Lines>38</Lines>
  <Paragraphs>10</Paragraphs>
  <ScaleCrop>false</ScaleCrop>
  <Company/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Efi  Pecani</cp:lastModifiedBy>
  <cp:revision>3</cp:revision>
  <dcterms:created xsi:type="dcterms:W3CDTF">2021-08-16T14:08:00Z</dcterms:created>
  <dcterms:modified xsi:type="dcterms:W3CDTF">2021-08-16T14:08:00Z</dcterms:modified>
</cp:coreProperties>
</file>