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F3" w:rsidRDefault="00CD46F3" w:rsidP="00CD46F3">
      <w:pPr>
        <w:rPr>
          <w:b/>
          <w:shadow/>
          <w:spacing w:val="40"/>
          <w:sz w:val="56"/>
          <w:szCs w:val="56"/>
        </w:rPr>
      </w:pPr>
      <w:bookmarkStart w:id="0" w:name="_GoBack"/>
      <w:bookmarkEnd w:id="0"/>
    </w:p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Pr="00D52DDE" w:rsidRDefault="00FA0E06" w:rsidP="00FA0E06">
      <w:pPr>
        <w:rPr>
          <w:color w:val="1F497D"/>
          <w:sz w:val="144"/>
          <w:szCs w:val="144"/>
        </w:rPr>
      </w:pPr>
      <w:r w:rsidRPr="00D52DDE">
        <w:rPr>
          <w:color w:val="1F497D"/>
          <w:sz w:val="144"/>
          <w:szCs w:val="144"/>
        </w:rPr>
        <w:t>T A O Systems</w:t>
      </w:r>
    </w:p>
    <w:p w:rsidR="00FA0E06" w:rsidRPr="00D52DDE" w:rsidRDefault="00FA0E06" w:rsidP="00FA0E06">
      <w:pPr>
        <w:rPr>
          <w:color w:val="1F497D"/>
          <w:sz w:val="144"/>
          <w:szCs w:val="144"/>
        </w:rPr>
      </w:pPr>
    </w:p>
    <w:p w:rsidR="00FA0E06" w:rsidRDefault="00FA0E06" w:rsidP="00FA0E06"/>
    <w:p w:rsidR="00FA0E06" w:rsidRDefault="00FA0E06" w:rsidP="00FA0E06"/>
    <w:p w:rsidR="00FA0E06" w:rsidRDefault="00FA0E06" w:rsidP="00FA0E06">
      <w:pPr>
        <w:jc w:val="center"/>
        <w:rPr>
          <w:rFonts w:ascii="Broadway" w:hAnsi="Broadway"/>
          <w:sz w:val="72"/>
          <w:szCs w:val="72"/>
        </w:rPr>
      </w:pPr>
    </w:p>
    <w:p w:rsidR="00FA0E06" w:rsidRDefault="00FA0E06" w:rsidP="00FA0E06">
      <w:pPr>
        <w:jc w:val="center"/>
        <w:rPr>
          <w:rFonts w:ascii="Broadway" w:hAnsi="Broadway"/>
          <w:sz w:val="72"/>
          <w:szCs w:val="72"/>
        </w:rPr>
      </w:pPr>
    </w:p>
    <w:p w:rsidR="00FA0E06" w:rsidRDefault="00FA0E06" w:rsidP="00FA0E06">
      <w:pPr>
        <w:jc w:val="center"/>
        <w:rPr>
          <w:rFonts w:ascii="Broadway" w:hAnsi="Broadway"/>
          <w:sz w:val="72"/>
          <w:szCs w:val="72"/>
        </w:rPr>
      </w:pPr>
    </w:p>
    <w:p w:rsidR="00FA0E06" w:rsidRDefault="00FA0E06" w:rsidP="00FA0E06">
      <w:pPr>
        <w:jc w:val="center"/>
        <w:rPr>
          <w:rFonts w:ascii="Broadway" w:hAnsi="Broadway"/>
          <w:sz w:val="72"/>
          <w:szCs w:val="72"/>
        </w:rPr>
      </w:pPr>
    </w:p>
    <w:p w:rsidR="00FA0E06" w:rsidRPr="000B2EB4" w:rsidRDefault="00FA0E06" w:rsidP="00FA0E06">
      <w:pPr>
        <w:jc w:val="center"/>
        <w:rPr>
          <w:rFonts w:ascii="Broadway" w:hAnsi="Broadway"/>
          <w:color w:val="333399"/>
          <w:sz w:val="72"/>
          <w:szCs w:val="72"/>
          <w:u w:val="single"/>
        </w:rPr>
      </w:pPr>
      <w:r w:rsidRPr="000B64B0">
        <w:rPr>
          <w:rFonts w:ascii="Broadway" w:hAnsi="Broadway"/>
          <w:color w:val="333399"/>
          <w:sz w:val="96"/>
          <w:szCs w:val="96"/>
          <w:u w:val="single"/>
        </w:rPr>
        <w:t>COMPANY PROFILE</w:t>
      </w:r>
    </w:p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FA0E06"/>
    <w:p w:rsidR="00FA0E06" w:rsidRPr="000B64B0" w:rsidRDefault="00FA0E06" w:rsidP="00FA0E06">
      <w:pPr>
        <w:rPr>
          <w:rFonts w:ascii="Broadway" w:hAnsi="Broadway"/>
          <w:color w:val="333399"/>
          <w:sz w:val="96"/>
          <w:szCs w:val="96"/>
        </w:rPr>
      </w:pPr>
      <w:r w:rsidRPr="000B64B0">
        <w:rPr>
          <w:rFonts w:ascii="Broadway" w:hAnsi="Broadway"/>
          <w:color w:val="333399"/>
          <w:sz w:val="96"/>
          <w:szCs w:val="96"/>
        </w:rPr>
        <w:t>CONTENT</w:t>
      </w:r>
    </w:p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Pr="000B2EB4" w:rsidRDefault="00FA0E06" w:rsidP="00FA0E06">
      <w:pPr>
        <w:numPr>
          <w:ilvl w:val="0"/>
          <w:numId w:val="13"/>
        </w:numPr>
        <w:rPr>
          <w:rFonts w:ascii="Bookman Old Style" w:hAnsi="Bookman Old Style"/>
          <w:spacing w:val="40"/>
          <w:sz w:val="32"/>
          <w:szCs w:val="32"/>
        </w:rPr>
      </w:pPr>
      <w:r w:rsidRPr="000B2EB4">
        <w:rPr>
          <w:rFonts w:ascii="Bookman Old Style" w:hAnsi="Bookman Old Style"/>
          <w:spacing w:val="40"/>
          <w:sz w:val="32"/>
          <w:szCs w:val="32"/>
        </w:rPr>
        <w:t>THE COMPANY</w:t>
      </w:r>
    </w:p>
    <w:p w:rsidR="00FA0E06" w:rsidRPr="000B2EB4" w:rsidRDefault="00FA0E06" w:rsidP="00FA0E06">
      <w:pPr>
        <w:rPr>
          <w:rFonts w:ascii="Bookman Old Style" w:hAnsi="Bookman Old Style"/>
          <w:spacing w:val="40"/>
          <w:sz w:val="32"/>
          <w:szCs w:val="32"/>
        </w:rPr>
      </w:pPr>
    </w:p>
    <w:p w:rsidR="00FA0E06" w:rsidRPr="000B2EB4" w:rsidRDefault="00477E94" w:rsidP="00FA0E06">
      <w:pPr>
        <w:numPr>
          <w:ilvl w:val="0"/>
          <w:numId w:val="13"/>
        </w:numPr>
        <w:rPr>
          <w:rFonts w:ascii="Bookman Old Style" w:hAnsi="Bookman Old Style"/>
          <w:spacing w:val="40"/>
          <w:sz w:val="32"/>
          <w:szCs w:val="32"/>
        </w:rPr>
      </w:pPr>
      <w:r>
        <w:rPr>
          <w:rFonts w:ascii="Bookman Old Style" w:hAnsi="Bookman Old Style"/>
          <w:spacing w:val="40"/>
          <w:sz w:val="32"/>
          <w:szCs w:val="32"/>
        </w:rPr>
        <w:t>KEY PERSONNEL</w:t>
      </w:r>
    </w:p>
    <w:p w:rsidR="00FA0E06" w:rsidRPr="000B2EB4" w:rsidRDefault="00FA0E06" w:rsidP="00FA0E06">
      <w:pPr>
        <w:ind w:left="360"/>
        <w:rPr>
          <w:rFonts w:ascii="Bookman Old Style" w:hAnsi="Bookman Old Style"/>
          <w:spacing w:val="40"/>
          <w:sz w:val="32"/>
          <w:szCs w:val="32"/>
        </w:rPr>
      </w:pPr>
    </w:p>
    <w:p w:rsidR="00FA0E06" w:rsidRPr="000B2EB4" w:rsidRDefault="00FA0E06" w:rsidP="00FA0E06">
      <w:pPr>
        <w:numPr>
          <w:ilvl w:val="0"/>
          <w:numId w:val="13"/>
        </w:numPr>
        <w:rPr>
          <w:rFonts w:ascii="Bookman Old Style" w:hAnsi="Bookman Old Style"/>
          <w:spacing w:val="40"/>
          <w:sz w:val="32"/>
          <w:szCs w:val="32"/>
        </w:rPr>
      </w:pPr>
      <w:r w:rsidRPr="000B2EB4">
        <w:rPr>
          <w:rFonts w:ascii="Bookman Old Style" w:hAnsi="Bookman Old Style"/>
          <w:spacing w:val="40"/>
          <w:sz w:val="32"/>
          <w:szCs w:val="32"/>
        </w:rPr>
        <w:t>PROJECT LIST</w:t>
      </w:r>
    </w:p>
    <w:p w:rsidR="00FA0E06" w:rsidRPr="000B2EB4" w:rsidRDefault="00FA0E06" w:rsidP="00FA0E06">
      <w:pPr>
        <w:rPr>
          <w:rFonts w:ascii="Bookman Old Style" w:hAnsi="Bookman Old Style"/>
          <w:spacing w:val="40"/>
          <w:sz w:val="32"/>
          <w:szCs w:val="32"/>
        </w:rPr>
      </w:pPr>
    </w:p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/>
    <w:p w:rsidR="00FA0E06" w:rsidRDefault="00FA0E06" w:rsidP="00FA0E06">
      <w:pPr>
        <w:jc w:val="center"/>
      </w:pPr>
    </w:p>
    <w:p w:rsidR="00FA0E06" w:rsidRDefault="00FA0E06" w:rsidP="00FA0E06">
      <w:pPr>
        <w:jc w:val="center"/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rPr>
          <w:b/>
          <w:shadow/>
          <w:spacing w:val="40"/>
          <w:sz w:val="56"/>
          <w:szCs w:val="56"/>
        </w:rPr>
      </w:pPr>
    </w:p>
    <w:p w:rsidR="00FA0E06" w:rsidRDefault="00FA0E06" w:rsidP="00CD46F3">
      <w:pPr>
        <w:jc w:val="center"/>
        <w:rPr>
          <w:b/>
          <w:shadow/>
          <w:spacing w:val="40"/>
          <w:sz w:val="56"/>
          <w:szCs w:val="56"/>
        </w:rPr>
      </w:pPr>
    </w:p>
    <w:p w:rsidR="005F0F3D" w:rsidRDefault="005F0F3D" w:rsidP="005F0F3D">
      <w:pPr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4029075" cy="1076325"/>
            <wp:effectExtent l="19050" t="0" r="9525" b="0"/>
            <wp:docPr id="5" name="Picture 1" descr="G:\T.A.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.A.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23D" w:rsidRDefault="0094123D" w:rsidP="00875F0D">
      <w:pPr>
        <w:jc w:val="center"/>
        <w:rPr>
          <w:b/>
          <w:shadow/>
          <w:spacing w:val="40"/>
          <w:sz w:val="56"/>
          <w:szCs w:val="56"/>
        </w:rPr>
      </w:pPr>
    </w:p>
    <w:p w:rsidR="00C038CC" w:rsidRPr="00076ADE" w:rsidRDefault="00C038CC" w:rsidP="00875F0D">
      <w:pPr>
        <w:jc w:val="center"/>
        <w:rPr>
          <w:b/>
          <w:shadow/>
          <w:spacing w:val="40"/>
          <w:sz w:val="56"/>
          <w:szCs w:val="56"/>
        </w:rPr>
      </w:pPr>
      <w:r w:rsidRPr="00076ADE">
        <w:rPr>
          <w:b/>
          <w:shadow/>
          <w:spacing w:val="40"/>
          <w:sz w:val="56"/>
          <w:szCs w:val="56"/>
        </w:rPr>
        <w:t>THE COMPANY</w:t>
      </w:r>
    </w:p>
    <w:p w:rsidR="00E478EE" w:rsidRDefault="00E478EE" w:rsidP="00875F0D">
      <w:pPr>
        <w:rPr>
          <w:rFonts w:ascii="Arial" w:hAnsi="Arial" w:cs="Arial"/>
          <w:b/>
          <w:smallCaps/>
          <w:color w:val="000000"/>
          <w:sz w:val="32"/>
          <w:szCs w:val="32"/>
          <w:u w:val="single"/>
        </w:rPr>
      </w:pPr>
    </w:p>
    <w:p w:rsidR="00C038CC" w:rsidRPr="00875F0D" w:rsidRDefault="00CD46F3" w:rsidP="00C038CC">
      <w:pPr>
        <w:spacing w:line="320" w:lineRule="atLeast"/>
        <w:jc w:val="both"/>
        <w:rPr>
          <w:b/>
          <w:sz w:val="28"/>
          <w:szCs w:val="28"/>
        </w:rPr>
      </w:pPr>
      <w:r>
        <w:rPr>
          <w:rFonts w:ascii="Arial" w:hAnsi="Arial" w:cs="Arial"/>
          <w:b/>
          <w:spacing w:val="24"/>
          <w:sz w:val="28"/>
          <w:szCs w:val="28"/>
          <w:u w:val="single"/>
        </w:rPr>
        <w:t xml:space="preserve">T A O </w:t>
      </w:r>
      <w:proofErr w:type="spellStart"/>
      <w:r>
        <w:rPr>
          <w:rFonts w:ascii="Arial" w:hAnsi="Arial" w:cs="Arial"/>
          <w:b/>
          <w:spacing w:val="24"/>
          <w:sz w:val="28"/>
          <w:szCs w:val="28"/>
          <w:u w:val="single"/>
        </w:rPr>
        <w:t>Systems</w:t>
      </w:r>
      <w:r w:rsidR="00712E0A">
        <w:rPr>
          <w:sz w:val="28"/>
          <w:szCs w:val="28"/>
        </w:rPr>
        <w:t>is</w:t>
      </w:r>
      <w:proofErr w:type="spellEnd"/>
      <w:r w:rsidR="00712E0A">
        <w:rPr>
          <w:sz w:val="28"/>
          <w:szCs w:val="28"/>
        </w:rPr>
        <w:t xml:space="preserve"> a specialised electrical</w:t>
      </w:r>
      <w:r w:rsidR="00F5556C">
        <w:rPr>
          <w:sz w:val="28"/>
          <w:szCs w:val="28"/>
        </w:rPr>
        <w:t xml:space="preserve"> </w:t>
      </w:r>
      <w:r w:rsidR="00712E0A">
        <w:rPr>
          <w:sz w:val="28"/>
          <w:szCs w:val="28"/>
        </w:rPr>
        <w:t>e</w:t>
      </w:r>
      <w:r w:rsidR="00C038CC" w:rsidRPr="00875F0D">
        <w:rPr>
          <w:sz w:val="28"/>
          <w:szCs w:val="28"/>
        </w:rPr>
        <w:t>ngineering Contracting/Service</w:t>
      </w:r>
      <w:r w:rsidR="00D21CFA">
        <w:rPr>
          <w:sz w:val="28"/>
          <w:szCs w:val="28"/>
        </w:rPr>
        <w:t>s</w:t>
      </w:r>
      <w:r w:rsidR="00C038CC" w:rsidRPr="00875F0D">
        <w:rPr>
          <w:sz w:val="28"/>
          <w:szCs w:val="28"/>
        </w:rPr>
        <w:t xml:space="preserve"> Company primarily in</w:t>
      </w:r>
      <w:r w:rsidR="00D21CFA">
        <w:rPr>
          <w:sz w:val="28"/>
          <w:szCs w:val="28"/>
        </w:rPr>
        <w:t>to</w:t>
      </w:r>
      <w:r w:rsidR="00F5556C">
        <w:rPr>
          <w:sz w:val="28"/>
          <w:szCs w:val="28"/>
        </w:rPr>
        <w:t xml:space="preserve"> </w:t>
      </w:r>
      <w:r w:rsidR="00712E0A">
        <w:rPr>
          <w:sz w:val="28"/>
          <w:szCs w:val="28"/>
        </w:rPr>
        <w:t xml:space="preserve">Fire </w:t>
      </w:r>
      <w:r w:rsidR="00DB3685">
        <w:rPr>
          <w:sz w:val="28"/>
          <w:szCs w:val="28"/>
        </w:rPr>
        <w:t>Training</w:t>
      </w:r>
      <w:r w:rsidR="00712E0A">
        <w:rPr>
          <w:sz w:val="28"/>
          <w:szCs w:val="28"/>
        </w:rPr>
        <w:t xml:space="preserve"> and</w:t>
      </w:r>
      <w:r w:rsidR="00C038CC" w:rsidRPr="00875F0D">
        <w:rPr>
          <w:sz w:val="28"/>
          <w:szCs w:val="28"/>
        </w:rPr>
        <w:t xml:space="preserve"> Design, Sales, Installation and Maintenance of the under mentioned</w:t>
      </w:r>
      <w:r>
        <w:rPr>
          <w:sz w:val="28"/>
          <w:szCs w:val="28"/>
        </w:rPr>
        <w:t xml:space="preserve"> systems</w:t>
      </w:r>
      <w:r w:rsidR="00C038CC" w:rsidRPr="00875F0D">
        <w:rPr>
          <w:sz w:val="28"/>
          <w:szCs w:val="28"/>
        </w:rPr>
        <w:t>.</w:t>
      </w:r>
    </w:p>
    <w:p w:rsidR="00C038CC" w:rsidRPr="00875F0D" w:rsidRDefault="00C038CC" w:rsidP="00C038CC">
      <w:pPr>
        <w:pStyle w:val="Heading2"/>
        <w:ind w:left="720" w:hanging="720"/>
        <w:jc w:val="both"/>
        <w:rPr>
          <w:rFonts w:ascii="Times New Roman" w:hAnsi="Times New Roman" w:cs="Times New Roman"/>
          <w:i w:val="0"/>
          <w:u w:val="single"/>
        </w:rPr>
      </w:pPr>
      <w:r w:rsidRPr="00875F0D">
        <w:rPr>
          <w:rFonts w:ascii="Times New Roman" w:hAnsi="Times New Roman" w:cs="Times New Roman"/>
          <w:i w:val="0"/>
          <w:u w:val="single"/>
        </w:rPr>
        <w:t xml:space="preserve">PRODUCTS </w:t>
      </w:r>
      <w:r w:rsidR="00154B0E">
        <w:rPr>
          <w:rFonts w:ascii="Times New Roman" w:hAnsi="Times New Roman" w:cs="Times New Roman"/>
          <w:i w:val="0"/>
          <w:u w:val="single"/>
        </w:rPr>
        <w:t xml:space="preserve">AND </w:t>
      </w:r>
      <w:r w:rsidRPr="00875F0D">
        <w:rPr>
          <w:rFonts w:ascii="Times New Roman" w:hAnsi="Times New Roman" w:cs="Times New Roman"/>
          <w:i w:val="0"/>
          <w:u w:val="single"/>
        </w:rPr>
        <w:t>SERVICES</w:t>
      </w:r>
    </w:p>
    <w:p w:rsidR="00C038CC" w:rsidRPr="00875F0D" w:rsidRDefault="00C038CC" w:rsidP="00875F0D">
      <w:pPr>
        <w:pStyle w:val="Heading2"/>
        <w:ind w:left="720" w:hanging="720"/>
        <w:rPr>
          <w:rFonts w:ascii="Times New Roman" w:hAnsi="Times New Roman" w:cs="Times New Roman"/>
          <w:i w:val="0"/>
        </w:rPr>
      </w:pPr>
    </w:p>
    <w:p w:rsidR="00076ADE" w:rsidRDefault="00C038CC" w:rsidP="00875F0D">
      <w:pPr>
        <w:pStyle w:val="Heading2"/>
        <w:numPr>
          <w:ilvl w:val="0"/>
          <w:numId w:val="12"/>
        </w:numPr>
        <w:spacing w:before="0" w:after="0"/>
        <w:rPr>
          <w:rFonts w:ascii="Times New Roman" w:hAnsi="Times New Roman" w:cs="Times New Roman"/>
          <w:b w:val="0"/>
          <w:i w:val="0"/>
        </w:rPr>
      </w:pPr>
      <w:r w:rsidRPr="00875F0D">
        <w:rPr>
          <w:rFonts w:ascii="Times New Roman" w:hAnsi="Times New Roman" w:cs="Times New Roman"/>
          <w:i w:val="0"/>
        </w:rPr>
        <w:t>Security</w:t>
      </w:r>
      <w:r w:rsidRPr="00875F0D">
        <w:rPr>
          <w:rFonts w:ascii="Times New Roman" w:hAnsi="Times New Roman" w:cs="Times New Roman"/>
          <w:i w:val="0"/>
        </w:rPr>
        <w:tab/>
      </w:r>
      <w:r w:rsidRPr="00875F0D">
        <w:rPr>
          <w:rFonts w:ascii="Times New Roman" w:hAnsi="Times New Roman" w:cs="Times New Roman"/>
          <w:i w:val="0"/>
        </w:rPr>
        <w:tab/>
      </w:r>
      <w:r w:rsidRPr="00875F0D">
        <w:rPr>
          <w:rFonts w:ascii="Times New Roman" w:hAnsi="Times New Roman" w:cs="Times New Roman"/>
          <w:i w:val="0"/>
        </w:rPr>
        <w:tab/>
      </w:r>
      <w:r w:rsidRPr="00875F0D">
        <w:rPr>
          <w:rFonts w:ascii="Times New Roman" w:hAnsi="Times New Roman" w:cs="Times New Roman"/>
          <w:b w:val="0"/>
          <w:i w:val="0"/>
        </w:rPr>
        <w:t xml:space="preserve">Design, supply, installation and maintenance </w:t>
      </w:r>
    </w:p>
    <w:p w:rsidR="00C038CC" w:rsidRPr="00875F0D" w:rsidRDefault="00076ADE" w:rsidP="00554A4F">
      <w:pPr>
        <w:pStyle w:val="Heading2"/>
        <w:spacing w:before="0" w:after="0"/>
        <w:ind w:left="4320"/>
        <w:rPr>
          <w:rFonts w:ascii="Times New Roman" w:hAnsi="Times New Roman" w:cs="Times New Roman"/>
          <w:b w:val="0"/>
          <w:i w:val="0"/>
        </w:rPr>
      </w:pPr>
      <w:r w:rsidRPr="00076ADE">
        <w:rPr>
          <w:rFonts w:ascii="Times New Roman" w:hAnsi="Times New Roman" w:cs="Times New Roman"/>
          <w:b w:val="0"/>
          <w:i w:val="0"/>
        </w:rPr>
        <w:t>o</w:t>
      </w:r>
      <w:r w:rsidR="00C038CC" w:rsidRPr="00875F0D">
        <w:rPr>
          <w:rFonts w:ascii="Times New Roman" w:hAnsi="Times New Roman" w:cs="Times New Roman"/>
          <w:b w:val="0"/>
          <w:i w:val="0"/>
        </w:rPr>
        <w:t>f various</w:t>
      </w:r>
      <w:r w:rsidR="00F5556C">
        <w:rPr>
          <w:rFonts w:ascii="Times New Roman" w:hAnsi="Times New Roman" w:cs="Times New Roman"/>
          <w:b w:val="0"/>
          <w:i w:val="0"/>
        </w:rPr>
        <w:t xml:space="preserve"> </w:t>
      </w:r>
      <w:r w:rsidR="00B25F47">
        <w:rPr>
          <w:rFonts w:ascii="Times New Roman" w:hAnsi="Times New Roman" w:cs="Times New Roman"/>
          <w:b w:val="0"/>
          <w:i w:val="0"/>
        </w:rPr>
        <w:t>S</w:t>
      </w:r>
      <w:r w:rsidR="00C038CC" w:rsidRPr="00875F0D">
        <w:rPr>
          <w:rFonts w:ascii="Times New Roman" w:hAnsi="Times New Roman" w:cs="Times New Roman"/>
          <w:b w:val="0"/>
          <w:i w:val="0"/>
        </w:rPr>
        <w:t>ecurity systems including CCTV, Burglar Alarm Systems, Access Contro</w:t>
      </w:r>
      <w:r w:rsidR="0011686C">
        <w:rPr>
          <w:rFonts w:ascii="Times New Roman" w:hAnsi="Times New Roman" w:cs="Times New Roman"/>
          <w:b w:val="0"/>
          <w:i w:val="0"/>
        </w:rPr>
        <w:t>l, X-ray Scanning Machines,</w:t>
      </w:r>
      <w:r w:rsidR="00C038CC" w:rsidRPr="00875F0D">
        <w:rPr>
          <w:rFonts w:ascii="Times New Roman" w:hAnsi="Times New Roman" w:cs="Times New Roman"/>
          <w:b w:val="0"/>
          <w:i w:val="0"/>
        </w:rPr>
        <w:t xml:space="preserve"> Security Doors, Strong Room Doors and Safes</w:t>
      </w:r>
    </w:p>
    <w:p w:rsidR="00C038CC" w:rsidRPr="00875F0D" w:rsidRDefault="00C038CC" w:rsidP="00875F0D">
      <w:pPr>
        <w:rPr>
          <w:b/>
          <w:sz w:val="28"/>
          <w:szCs w:val="28"/>
        </w:rPr>
      </w:pPr>
    </w:p>
    <w:p w:rsidR="00C038CC" w:rsidRPr="00875F0D" w:rsidRDefault="00C038CC" w:rsidP="00875F0D">
      <w:pPr>
        <w:pStyle w:val="Heading2"/>
        <w:numPr>
          <w:ilvl w:val="0"/>
          <w:numId w:val="12"/>
        </w:numPr>
        <w:spacing w:before="0" w:after="0"/>
        <w:rPr>
          <w:rFonts w:ascii="Times New Roman" w:hAnsi="Times New Roman" w:cs="Times New Roman"/>
          <w:b w:val="0"/>
          <w:i w:val="0"/>
        </w:rPr>
      </w:pPr>
      <w:r w:rsidRPr="00875F0D">
        <w:rPr>
          <w:rFonts w:ascii="Times New Roman" w:hAnsi="Times New Roman" w:cs="Times New Roman"/>
          <w:i w:val="0"/>
        </w:rPr>
        <w:t>Fire Pr</w:t>
      </w:r>
      <w:r w:rsidR="007D4ACD">
        <w:rPr>
          <w:rFonts w:ascii="Times New Roman" w:hAnsi="Times New Roman" w:cs="Times New Roman"/>
          <w:i w:val="0"/>
        </w:rPr>
        <w:t>evention</w:t>
      </w:r>
      <w:r w:rsidRPr="00875F0D">
        <w:rPr>
          <w:rFonts w:ascii="Times New Roman" w:hAnsi="Times New Roman" w:cs="Times New Roman"/>
          <w:i w:val="0"/>
        </w:rPr>
        <w:tab/>
      </w:r>
      <w:r w:rsidRPr="00875F0D">
        <w:rPr>
          <w:rFonts w:ascii="Times New Roman" w:hAnsi="Times New Roman" w:cs="Times New Roman"/>
          <w:i w:val="0"/>
        </w:rPr>
        <w:tab/>
      </w:r>
      <w:r w:rsidRPr="00875F0D">
        <w:rPr>
          <w:rFonts w:ascii="Times New Roman" w:hAnsi="Times New Roman" w:cs="Times New Roman"/>
          <w:b w:val="0"/>
          <w:i w:val="0"/>
        </w:rPr>
        <w:t xml:space="preserve">Supply of Equipment and Installation for water </w:t>
      </w:r>
    </w:p>
    <w:p w:rsidR="00C038CC" w:rsidRDefault="00C038CC" w:rsidP="00875F0D">
      <w:pPr>
        <w:pStyle w:val="Heading2"/>
        <w:ind w:left="4320"/>
        <w:rPr>
          <w:rFonts w:ascii="Times New Roman" w:hAnsi="Times New Roman" w:cs="Times New Roman"/>
          <w:b w:val="0"/>
          <w:i w:val="0"/>
        </w:rPr>
      </w:pPr>
      <w:r w:rsidRPr="00875F0D">
        <w:rPr>
          <w:rFonts w:ascii="Times New Roman" w:hAnsi="Times New Roman" w:cs="Times New Roman"/>
          <w:b w:val="0"/>
          <w:i w:val="0"/>
        </w:rPr>
        <w:t>Sprinkler, Fire Alarm Systems</w:t>
      </w:r>
      <w:r w:rsidR="007D4ACD">
        <w:rPr>
          <w:rFonts w:ascii="Times New Roman" w:hAnsi="Times New Roman" w:cs="Times New Roman"/>
          <w:b w:val="0"/>
          <w:i w:val="0"/>
        </w:rPr>
        <w:t>,</w:t>
      </w:r>
      <w:r w:rsidR="00DB3685">
        <w:rPr>
          <w:rFonts w:ascii="Times New Roman" w:hAnsi="Times New Roman" w:cs="Times New Roman"/>
          <w:b w:val="0"/>
          <w:i w:val="0"/>
        </w:rPr>
        <w:t xml:space="preserve"> Fire</w:t>
      </w:r>
      <w:r w:rsidR="007D4ACD">
        <w:rPr>
          <w:rFonts w:ascii="Times New Roman" w:hAnsi="Times New Roman" w:cs="Times New Roman"/>
          <w:b w:val="0"/>
          <w:i w:val="0"/>
        </w:rPr>
        <w:t xml:space="preserve"> Extinguishers</w:t>
      </w:r>
      <w:r w:rsidRPr="00875F0D">
        <w:rPr>
          <w:rFonts w:ascii="Times New Roman" w:hAnsi="Times New Roman" w:cs="Times New Roman"/>
          <w:b w:val="0"/>
          <w:i w:val="0"/>
        </w:rPr>
        <w:t xml:space="preserve"> and Gaseous Extinguishing Systems (FM 200)</w:t>
      </w:r>
      <w:r w:rsidR="00DB3685">
        <w:rPr>
          <w:rFonts w:ascii="Times New Roman" w:hAnsi="Times New Roman" w:cs="Times New Roman"/>
          <w:b w:val="0"/>
          <w:i w:val="0"/>
        </w:rPr>
        <w:t>.Also fire training</w:t>
      </w:r>
      <w:r w:rsidR="0011686C">
        <w:rPr>
          <w:rFonts w:ascii="Times New Roman" w:hAnsi="Times New Roman" w:cs="Times New Roman"/>
          <w:b w:val="0"/>
          <w:i w:val="0"/>
        </w:rPr>
        <w:t>.</w:t>
      </w:r>
    </w:p>
    <w:p w:rsidR="00C038CC" w:rsidRPr="00875F0D" w:rsidRDefault="00C038CC" w:rsidP="00875F0D">
      <w:pPr>
        <w:rPr>
          <w:b/>
          <w:sz w:val="28"/>
          <w:szCs w:val="28"/>
        </w:rPr>
      </w:pPr>
    </w:p>
    <w:p w:rsidR="00B3200A" w:rsidRDefault="00076ADE" w:rsidP="00875F0D">
      <w:pPr>
        <w:pStyle w:val="Heading2"/>
        <w:numPr>
          <w:ilvl w:val="0"/>
          <w:numId w:val="12"/>
        </w:numPr>
        <w:spacing w:before="0" w:after="0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i w:val="0"/>
        </w:rPr>
        <w:t>Telecommunication</w:t>
      </w:r>
      <w:r w:rsidR="00C038CC" w:rsidRPr="00875F0D">
        <w:rPr>
          <w:rFonts w:ascii="Times New Roman" w:hAnsi="Times New Roman" w:cs="Times New Roman"/>
          <w:i w:val="0"/>
        </w:rPr>
        <w:tab/>
      </w:r>
      <w:r w:rsidR="00C038CC" w:rsidRPr="00875F0D">
        <w:rPr>
          <w:rFonts w:ascii="Times New Roman" w:hAnsi="Times New Roman" w:cs="Times New Roman"/>
          <w:b w:val="0"/>
          <w:i w:val="0"/>
        </w:rPr>
        <w:t>Supply and Installation of</w:t>
      </w:r>
      <w:r w:rsidR="00F5556C">
        <w:rPr>
          <w:rFonts w:ascii="Times New Roman" w:hAnsi="Times New Roman" w:cs="Times New Roman"/>
          <w:b w:val="0"/>
          <w:i w:val="0"/>
        </w:rPr>
        <w:t xml:space="preserve"> </w:t>
      </w:r>
      <w:r w:rsidR="00B3200A">
        <w:rPr>
          <w:rFonts w:ascii="Times New Roman" w:hAnsi="Times New Roman" w:cs="Times New Roman"/>
          <w:b w:val="0"/>
          <w:i w:val="0"/>
        </w:rPr>
        <w:t xml:space="preserve">Voice &amp; Data, </w:t>
      </w:r>
    </w:p>
    <w:p w:rsidR="00076ADE" w:rsidRDefault="00B3200A" w:rsidP="00B3200A">
      <w:pPr>
        <w:pStyle w:val="Heading2"/>
        <w:spacing w:before="0" w:after="0"/>
        <w:ind w:left="1440"/>
        <w:rPr>
          <w:rFonts w:ascii="Times New Roman" w:hAnsi="Times New Roman" w:cs="Times New Roman"/>
          <w:b w:val="0"/>
          <w:i w:val="0"/>
        </w:rPr>
      </w:pPr>
      <w:r>
        <w:rPr>
          <w:rFonts w:ascii="Times New Roman" w:hAnsi="Times New Roman" w:cs="Times New Roman"/>
          <w:b w:val="0"/>
          <w:i w:val="0"/>
        </w:rPr>
        <w:t>P</w:t>
      </w:r>
      <w:r w:rsidR="00725574">
        <w:rPr>
          <w:rFonts w:ascii="Times New Roman" w:hAnsi="Times New Roman" w:cs="Times New Roman"/>
          <w:b w:val="0"/>
          <w:i w:val="0"/>
        </w:rPr>
        <w:t xml:space="preserve">ublic </w:t>
      </w:r>
      <w:r>
        <w:rPr>
          <w:rFonts w:ascii="Times New Roman" w:hAnsi="Times New Roman" w:cs="Times New Roman"/>
          <w:b w:val="0"/>
          <w:i w:val="0"/>
        </w:rPr>
        <w:t>A</w:t>
      </w:r>
      <w:r w:rsidR="00725574">
        <w:rPr>
          <w:rFonts w:ascii="Times New Roman" w:hAnsi="Times New Roman" w:cs="Times New Roman"/>
          <w:b w:val="0"/>
          <w:i w:val="0"/>
        </w:rPr>
        <w:t>ddress</w:t>
      </w:r>
      <w:r>
        <w:rPr>
          <w:rFonts w:ascii="Times New Roman" w:hAnsi="Times New Roman" w:cs="Times New Roman"/>
          <w:b w:val="0"/>
          <w:i w:val="0"/>
        </w:rPr>
        <w:t xml:space="preserve"> and PABX Systems </w:t>
      </w:r>
    </w:p>
    <w:p w:rsidR="00076ADE" w:rsidRDefault="00076ADE" w:rsidP="00C038CC">
      <w:pPr>
        <w:jc w:val="both"/>
        <w:rPr>
          <w:b/>
          <w:sz w:val="28"/>
          <w:szCs w:val="28"/>
          <w:u w:val="single"/>
        </w:rPr>
      </w:pPr>
    </w:p>
    <w:p w:rsidR="00E478EE" w:rsidRDefault="00E478EE" w:rsidP="00C038CC">
      <w:pPr>
        <w:jc w:val="both"/>
        <w:rPr>
          <w:b/>
          <w:sz w:val="28"/>
          <w:szCs w:val="28"/>
          <w:u w:val="single"/>
        </w:rPr>
      </w:pPr>
    </w:p>
    <w:p w:rsidR="00CF15CB" w:rsidRPr="00875F0D" w:rsidRDefault="00CF15CB" w:rsidP="00CF15CB">
      <w:pPr>
        <w:jc w:val="both"/>
        <w:rPr>
          <w:b/>
          <w:sz w:val="28"/>
          <w:szCs w:val="28"/>
          <w:u w:val="single"/>
        </w:rPr>
      </w:pPr>
      <w:r w:rsidRPr="00875F0D">
        <w:rPr>
          <w:b/>
          <w:sz w:val="28"/>
          <w:szCs w:val="28"/>
          <w:u w:val="single"/>
        </w:rPr>
        <w:t>MAINTENANCE</w:t>
      </w:r>
    </w:p>
    <w:p w:rsidR="00CF15CB" w:rsidRPr="00875F0D" w:rsidRDefault="00CF15CB" w:rsidP="00CF15CB">
      <w:pPr>
        <w:jc w:val="both"/>
        <w:rPr>
          <w:b/>
          <w:sz w:val="28"/>
          <w:szCs w:val="28"/>
        </w:rPr>
      </w:pPr>
    </w:p>
    <w:p w:rsidR="00CF15CB" w:rsidRPr="00875F0D" w:rsidRDefault="00CF15CB" w:rsidP="00CF15CB">
      <w:pPr>
        <w:jc w:val="both"/>
        <w:rPr>
          <w:sz w:val="28"/>
          <w:szCs w:val="28"/>
        </w:rPr>
      </w:pPr>
      <w:r w:rsidRPr="00875F0D">
        <w:rPr>
          <w:sz w:val="28"/>
          <w:szCs w:val="28"/>
        </w:rPr>
        <w:t xml:space="preserve">Periodic Maintenance and System Monitoring Service are also provided by </w:t>
      </w:r>
      <w:r w:rsidRPr="00CD46F3">
        <w:rPr>
          <w:b/>
          <w:sz w:val="28"/>
          <w:szCs w:val="28"/>
        </w:rPr>
        <w:t xml:space="preserve">T </w:t>
      </w:r>
      <w:proofErr w:type="gramStart"/>
      <w:r w:rsidRPr="00CD46F3">
        <w:rPr>
          <w:b/>
          <w:sz w:val="28"/>
          <w:szCs w:val="28"/>
        </w:rPr>
        <w:t>A</w:t>
      </w:r>
      <w:proofErr w:type="gramEnd"/>
      <w:r w:rsidRPr="00CD46F3">
        <w:rPr>
          <w:b/>
          <w:sz w:val="28"/>
          <w:szCs w:val="28"/>
        </w:rPr>
        <w:t xml:space="preserve"> O Systems</w:t>
      </w:r>
      <w:r w:rsidRPr="00875F0D">
        <w:rPr>
          <w:sz w:val="28"/>
          <w:szCs w:val="28"/>
        </w:rPr>
        <w:t xml:space="preserve"> on all types of equipment</w:t>
      </w:r>
      <w:r>
        <w:rPr>
          <w:sz w:val="28"/>
          <w:szCs w:val="28"/>
        </w:rPr>
        <w:t xml:space="preserve"> as we are in constant touch with manufacture</w:t>
      </w:r>
      <w:r w:rsidR="00D21CFA">
        <w:rPr>
          <w:sz w:val="28"/>
          <w:szCs w:val="28"/>
        </w:rPr>
        <w:t>r</w:t>
      </w:r>
      <w:r>
        <w:rPr>
          <w:sz w:val="28"/>
          <w:szCs w:val="28"/>
        </w:rPr>
        <w:t xml:space="preserve">s and opens to full technical </w:t>
      </w:r>
      <w:r w:rsidR="00027995">
        <w:rPr>
          <w:sz w:val="28"/>
          <w:szCs w:val="28"/>
        </w:rPr>
        <w:t>supports</w:t>
      </w:r>
      <w:r w:rsidR="00725574">
        <w:rPr>
          <w:sz w:val="28"/>
          <w:szCs w:val="28"/>
        </w:rPr>
        <w:t xml:space="preserve"> when required</w:t>
      </w:r>
      <w:r w:rsidRPr="00875F0D">
        <w:rPr>
          <w:sz w:val="28"/>
          <w:szCs w:val="28"/>
        </w:rPr>
        <w:t>.</w:t>
      </w:r>
    </w:p>
    <w:p w:rsidR="00CF15CB" w:rsidRPr="00875F0D" w:rsidRDefault="00CF15CB" w:rsidP="00CF15CB">
      <w:pPr>
        <w:rPr>
          <w:sz w:val="28"/>
          <w:szCs w:val="28"/>
        </w:rPr>
      </w:pPr>
    </w:p>
    <w:p w:rsidR="00CF15CB" w:rsidRDefault="00CF15CB" w:rsidP="00CF15CB">
      <w:pPr>
        <w:rPr>
          <w:rFonts w:ascii="Arial" w:hAnsi="Arial" w:cs="Arial"/>
          <w:b/>
          <w:color w:val="000000"/>
          <w:u w:val="single"/>
        </w:rPr>
      </w:pPr>
    </w:p>
    <w:p w:rsidR="00E478EE" w:rsidRDefault="00E478EE" w:rsidP="00C038CC">
      <w:pPr>
        <w:jc w:val="both"/>
        <w:rPr>
          <w:b/>
          <w:sz w:val="28"/>
          <w:szCs w:val="28"/>
          <w:u w:val="single"/>
        </w:rPr>
      </w:pPr>
    </w:p>
    <w:p w:rsidR="00CF15CB" w:rsidRDefault="001427F8" w:rsidP="00CF15CB">
      <w:pPr>
        <w:jc w:val="center"/>
        <w:rPr>
          <w:rFonts w:ascii="Arial" w:hAnsi="Arial" w:cs="Arial"/>
          <w:b/>
          <w:color w:val="000000"/>
          <w:u w:val="single"/>
        </w:rPr>
      </w:pPr>
      <w:r>
        <w:rPr>
          <w:b/>
          <w:noProof/>
          <w:lang w:val="en-US" w:eastAsia="en-US"/>
        </w:rPr>
        <w:lastRenderedPageBreak/>
        <w:drawing>
          <wp:inline distT="0" distB="0" distL="0" distR="0">
            <wp:extent cx="1701800" cy="1270000"/>
            <wp:effectExtent l="19050" t="0" r="0" b="0"/>
            <wp:docPr id="2" name="Picture 2" descr="Ti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m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5CB" w:rsidRDefault="00CF15CB" w:rsidP="00CF15CB">
      <w:pPr>
        <w:rPr>
          <w:rFonts w:ascii="Arial" w:hAnsi="Arial" w:cs="Arial"/>
          <w:b/>
          <w:color w:val="000000"/>
          <w:u w:val="single"/>
        </w:rPr>
      </w:pPr>
    </w:p>
    <w:p w:rsidR="00CF15CB" w:rsidRDefault="00CF15CB" w:rsidP="00CF15CB">
      <w:pPr>
        <w:jc w:val="center"/>
        <w:rPr>
          <w:b/>
          <w:sz w:val="32"/>
          <w:szCs w:val="32"/>
          <w:u w:val="single"/>
        </w:rPr>
      </w:pPr>
    </w:p>
    <w:p w:rsidR="00CF15CB" w:rsidRDefault="00CF15CB" w:rsidP="00CF15CB">
      <w:pPr>
        <w:jc w:val="center"/>
        <w:rPr>
          <w:b/>
          <w:sz w:val="32"/>
          <w:szCs w:val="32"/>
          <w:u w:val="single"/>
        </w:rPr>
      </w:pPr>
    </w:p>
    <w:p w:rsidR="00CF15CB" w:rsidRPr="00875F0D" w:rsidRDefault="00CF15CB" w:rsidP="00CF15CB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KEY PERSONNEL</w:t>
      </w:r>
    </w:p>
    <w:p w:rsidR="00CF15CB" w:rsidRPr="00875F0D" w:rsidRDefault="00CF15CB" w:rsidP="00CF15CB">
      <w:pPr>
        <w:rPr>
          <w:b/>
          <w:sz w:val="28"/>
          <w:szCs w:val="28"/>
          <w:u w:val="single"/>
        </w:rPr>
      </w:pPr>
    </w:p>
    <w:p w:rsidR="00CF15CB" w:rsidRPr="00875F0D" w:rsidRDefault="00CF15CB" w:rsidP="00CF15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Timothy </w:t>
      </w:r>
      <w:proofErr w:type="spellStart"/>
      <w:r>
        <w:rPr>
          <w:b/>
          <w:sz w:val="28"/>
          <w:szCs w:val="28"/>
        </w:rPr>
        <w:t>Oyediran</w:t>
      </w:r>
      <w:proofErr w:type="spellEnd"/>
      <w:r w:rsidRPr="00875F0D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Head, Operations</w:t>
      </w:r>
      <w:r w:rsidRPr="00875F0D">
        <w:rPr>
          <w:b/>
          <w:sz w:val="28"/>
          <w:szCs w:val="28"/>
        </w:rPr>
        <w:t>)</w:t>
      </w:r>
    </w:p>
    <w:p w:rsidR="00CF15CB" w:rsidRPr="00875F0D" w:rsidRDefault="00CF15CB" w:rsidP="00CF15CB">
      <w:pPr>
        <w:rPr>
          <w:sz w:val="28"/>
          <w:szCs w:val="28"/>
        </w:rPr>
      </w:pPr>
    </w:p>
    <w:p w:rsidR="00CF15CB" w:rsidRDefault="00CF15CB" w:rsidP="00CF15CB">
      <w:pPr>
        <w:rPr>
          <w:rFonts w:ascii="Arial" w:hAnsi="Arial" w:cs="Arial"/>
          <w:sz w:val="28"/>
          <w:szCs w:val="28"/>
        </w:rPr>
      </w:pPr>
      <w:r w:rsidRPr="00875F0D">
        <w:rPr>
          <w:sz w:val="28"/>
          <w:szCs w:val="28"/>
        </w:rPr>
        <w:t xml:space="preserve">Mr. </w:t>
      </w:r>
      <w:proofErr w:type="spellStart"/>
      <w:r w:rsidRPr="00875F0D">
        <w:rPr>
          <w:sz w:val="28"/>
          <w:szCs w:val="28"/>
        </w:rPr>
        <w:t>Oyediran</w:t>
      </w:r>
      <w:proofErr w:type="spellEnd"/>
      <w:r w:rsidRPr="00875F0D">
        <w:rPr>
          <w:sz w:val="28"/>
          <w:szCs w:val="28"/>
        </w:rPr>
        <w:t xml:space="preserve"> is a graduate of </w:t>
      </w:r>
      <w:proofErr w:type="spellStart"/>
      <w:r w:rsidRPr="00875F0D">
        <w:rPr>
          <w:sz w:val="28"/>
          <w:szCs w:val="28"/>
        </w:rPr>
        <w:t>ObafemiAwolowo</w:t>
      </w:r>
      <w:proofErr w:type="spellEnd"/>
      <w:r w:rsidRPr="00875F0D">
        <w:rPr>
          <w:sz w:val="28"/>
          <w:szCs w:val="28"/>
        </w:rPr>
        <w:t xml:space="preserve"> University, Ile-Ife. His experience has ranged through sa</w:t>
      </w:r>
      <w:r w:rsidR="0011686C">
        <w:rPr>
          <w:sz w:val="28"/>
          <w:szCs w:val="28"/>
        </w:rPr>
        <w:t xml:space="preserve">les, management, </w:t>
      </w:r>
      <w:r w:rsidRPr="00875F0D">
        <w:rPr>
          <w:sz w:val="28"/>
          <w:szCs w:val="28"/>
        </w:rPr>
        <w:t>administration</w:t>
      </w:r>
      <w:r w:rsidR="0011686C">
        <w:rPr>
          <w:sz w:val="28"/>
          <w:szCs w:val="28"/>
        </w:rPr>
        <w:t xml:space="preserve"> and operations</w:t>
      </w:r>
      <w:r w:rsidRPr="00875F0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He had undergone various related professional trainings. </w:t>
      </w:r>
      <w:r w:rsidRPr="00875F0D">
        <w:rPr>
          <w:sz w:val="28"/>
          <w:szCs w:val="28"/>
        </w:rPr>
        <w:t xml:space="preserve">He has served as Admin and Support Services Officer at Industrial Mercantile and Investment Limited, </w:t>
      </w:r>
      <w:r>
        <w:rPr>
          <w:sz w:val="28"/>
          <w:szCs w:val="28"/>
        </w:rPr>
        <w:t>and also served as Admin/Operations Manager at</w:t>
      </w:r>
      <w:r w:rsidRPr="00BB48DF">
        <w:rPr>
          <w:rFonts w:ascii="Arial" w:hAnsi="Arial" w:cs="Arial"/>
          <w:sz w:val="28"/>
          <w:szCs w:val="28"/>
        </w:rPr>
        <w:t>A.C. Mainline Limited</w:t>
      </w:r>
      <w:r>
        <w:rPr>
          <w:rFonts w:ascii="Arial" w:hAnsi="Arial" w:cs="Arial"/>
          <w:sz w:val="28"/>
          <w:szCs w:val="28"/>
        </w:rPr>
        <w:t>, among others.</w:t>
      </w:r>
    </w:p>
    <w:p w:rsidR="00CF15CB" w:rsidRDefault="00CF15CB" w:rsidP="00CF15CB">
      <w:pPr>
        <w:rPr>
          <w:rFonts w:ascii="Arial" w:hAnsi="Arial" w:cs="Arial"/>
          <w:sz w:val="28"/>
          <w:szCs w:val="28"/>
        </w:rPr>
      </w:pPr>
    </w:p>
    <w:p w:rsidR="00CF15CB" w:rsidRDefault="00CF15CB" w:rsidP="00CF15CB">
      <w:pPr>
        <w:rPr>
          <w:rFonts w:ascii="Arial" w:hAnsi="Arial" w:cs="Arial"/>
          <w:b/>
          <w:sz w:val="28"/>
          <w:szCs w:val="28"/>
        </w:rPr>
      </w:pPr>
      <w:proofErr w:type="spellStart"/>
      <w:r w:rsidRPr="00311911">
        <w:rPr>
          <w:rFonts w:ascii="Arial" w:hAnsi="Arial" w:cs="Arial"/>
          <w:b/>
          <w:sz w:val="28"/>
          <w:szCs w:val="28"/>
        </w:rPr>
        <w:t>Akosile</w:t>
      </w:r>
      <w:proofErr w:type="spellEnd"/>
      <w:r w:rsidRPr="0031191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1911">
        <w:rPr>
          <w:rFonts w:ascii="Arial" w:hAnsi="Arial" w:cs="Arial"/>
          <w:b/>
          <w:sz w:val="28"/>
          <w:szCs w:val="28"/>
        </w:rPr>
        <w:t>Jacob</w:t>
      </w:r>
      <w:r>
        <w:rPr>
          <w:rFonts w:ascii="Arial" w:hAnsi="Arial" w:cs="Arial"/>
          <w:b/>
          <w:sz w:val="28"/>
          <w:szCs w:val="28"/>
        </w:rPr>
        <w:t>Adepoju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– (</w:t>
      </w:r>
      <w:r w:rsidR="00725574">
        <w:rPr>
          <w:rFonts w:ascii="Arial" w:hAnsi="Arial" w:cs="Arial"/>
          <w:b/>
          <w:sz w:val="28"/>
          <w:szCs w:val="28"/>
        </w:rPr>
        <w:t>Head, Technical</w:t>
      </w:r>
      <w:r w:rsidR="001427F8">
        <w:rPr>
          <w:rFonts w:ascii="Arial" w:hAnsi="Arial" w:cs="Arial"/>
          <w:b/>
          <w:sz w:val="28"/>
          <w:szCs w:val="28"/>
        </w:rPr>
        <w:t xml:space="preserve"> Services</w:t>
      </w:r>
      <w:r>
        <w:rPr>
          <w:rFonts w:ascii="Arial" w:hAnsi="Arial" w:cs="Arial"/>
          <w:b/>
          <w:sz w:val="28"/>
          <w:szCs w:val="28"/>
        </w:rPr>
        <w:t>)</w:t>
      </w:r>
    </w:p>
    <w:p w:rsidR="00CF15CB" w:rsidRDefault="00CF15CB" w:rsidP="00CF15CB">
      <w:pPr>
        <w:rPr>
          <w:rFonts w:ascii="Arial" w:hAnsi="Arial" w:cs="Arial"/>
          <w:sz w:val="28"/>
          <w:szCs w:val="28"/>
        </w:rPr>
      </w:pPr>
      <w:r w:rsidRPr="00F21AF2">
        <w:rPr>
          <w:rFonts w:ascii="Arial" w:hAnsi="Arial" w:cs="Arial"/>
          <w:sz w:val="28"/>
          <w:szCs w:val="28"/>
        </w:rPr>
        <w:t>Mr</w:t>
      </w: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Akosile</w:t>
      </w:r>
      <w:proofErr w:type="spellEnd"/>
      <w:r>
        <w:rPr>
          <w:rFonts w:ascii="Arial" w:hAnsi="Arial" w:cs="Arial"/>
          <w:sz w:val="28"/>
          <w:szCs w:val="28"/>
        </w:rPr>
        <w:t xml:space="preserve"> is a 1997 graduate of Electrical &amp; Electronics Engineering from the famous </w:t>
      </w:r>
      <w:proofErr w:type="spellStart"/>
      <w:r>
        <w:rPr>
          <w:rFonts w:ascii="Arial" w:hAnsi="Arial" w:cs="Arial"/>
          <w:sz w:val="28"/>
          <w:szCs w:val="28"/>
        </w:rPr>
        <w:t>Yaba</w:t>
      </w:r>
      <w:proofErr w:type="spellEnd"/>
      <w:r>
        <w:rPr>
          <w:rFonts w:ascii="Arial" w:hAnsi="Arial" w:cs="Arial"/>
          <w:sz w:val="28"/>
          <w:szCs w:val="28"/>
        </w:rPr>
        <w:t xml:space="preserve"> College of Technology and had a Post Graduate Diploma in Information Technology from Federal University of Technology, </w:t>
      </w:r>
      <w:proofErr w:type="spellStart"/>
      <w:r>
        <w:rPr>
          <w:rFonts w:ascii="Arial" w:hAnsi="Arial" w:cs="Arial"/>
          <w:sz w:val="28"/>
          <w:szCs w:val="28"/>
        </w:rPr>
        <w:t>Owerri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CF15CB" w:rsidRPr="00F21AF2" w:rsidRDefault="00CF15CB" w:rsidP="00CF15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Amongst others, he had worked as a Project Engineer at </w:t>
      </w:r>
      <w:proofErr w:type="spellStart"/>
      <w:r>
        <w:rPr>
          <w:rFonts w:ascii="Arial" w:hAnsi="Arial" w:cs="Arial"/>
          <w:sz w:val="28"/>
          <w:szCs w:val="28"/>
        </w:rPr>
        <w:t>Omecon</w:t>
      </w:r>
      <w:proofErr w:type="spellEnd"/>
      <w:r>
        <w:rPr>
          <w:rFonts w:ascii="Arial" w:hAnsi="Arial" w:cs="Arial"/>
          <w:sz w:val="28"/>
          <w:szCs w:val="28"/>
        </w:rPr>
        <w:t xml:space="preserve"> Integrated Engineering Services, </w:t>
      </w:r>
      <w:proofErr w:type="spellStart"/>
      <w:r>
        <w:rPr>
          <w:rFonts w:ascii="Arial" w:hAnsi="Arial" w:cs="Arial"/>
          <w:sz w:val="28"/>
          <w:szCs w:val="28"/>
        </w:rPr>
        <w:t>Oshodi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CF15CB" w:rsidRPr="00875F0D" w:rsidRDefault="00CF15CB" w:rsidP="00CF15CB">
      <w:pPr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CF15CB" w:rsidRPr="000F41B5" w:rsidRDefault="00007BE7" w:rsidP="00CF15C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Usman</w:t>
      </w:r>
      <w:proofErr w:type="spellEnd"/>
      <w:r>
        <w:rPr>
          <w:b/>
          <w:sz w:val="28"/>
          <w:szCs w:val="28"/>
        </w:rPr>
        <w:t xml:space="preserve">, Hammed </w:t>
      </w:r>
      <w:proofErr w:type="spellStart"/>
      <w:r>
        <w:rPr>
          <w:b/>
          <w:sz w:val="28"/>
          <w:szCs w:val="28"/>
        </w:rPr>
        <w:t>Oluwashola</w:t>
      </w:r>
      <w:proofErr w:type="spellEnd"/>
      <w:r w:rsidR="00CF15CB">
        <w:rPr>
          <w:b/>
          <w:sz w:val="28"/>
          <w:szCs w:val="28"/>
        </w:rPr>
        <w:t xml:space="preserve"> – (</w:t>
      </w:r>
      <w:r>
        <w:rPr>
          <w:b/>
          <w:sz w:val="28"/>
          <w:szCs w:val="28"/>
        </w:rPr>
        <w:t>Consultant &amp; Head of Training</w:t>
      </w:r>
      <w:r w:rsidR="00CF15CB">
        <w:rPr>
          <w:b/>
          <w:sz w:val="28"/>
          <w:szCs w:val="28"/>
        </w:rPr>
        <w:t>)</w:t>
      </w:r>
    </w:p>
    <w:p w:rsidR="00CF15CB" w:rsidRPr="00875F0D" w:rsidRDefault="00CF15CB" w:rsidP="00CF15CB">
      <w:pPr>
        <w:rPr>
          <w:sz w:val="28"/>
          <w:szCs w:val="28"/>
        </w:rPr>
      </w:pPr>
    </w:p>
    <w:p w:rsidR="00CF15CB" w:rsidRDefault="00CF15CB" w:rsidP="00CF15CB">
      <w:pPr>
        <w:rPr>
          <w:b/>
          <w:sz w:val="28"/>
          <w:szCs w:val="28"/>
        </w:rPr>
      </w:pPr>
      <w:r w:rsidRPr="00875F0D">
        <w:rPr>
          <w:sz w:val="28"/>
          <w:szCs w:val="28"/>
        </w:rPr>
        <w:t xml:space="preserve">Mr. </w:t>
      </w:r>
      <w:proofErr w:type="spellStart"/>
      <w:r w:rsidR="007C0739">
        <w:rPr>
          <w:sz w:val="28"/>
          <w:szCs w:val="28"/>
        </w:rPr>
        <w:t>Usman</w:t>
      </w:r>
      <w:proofErr w:type="spellEnd"/>
      <w:r w:rsidR="007C0739">
        <w:rPr>
          <w:sz w:val="28"/>
          <w:szCs w:val="28"/>
        </w:rPr>
        <w:t xml:space="preserve"> (</w:t>
      </w:r>
      <w:proofErr w:type="spellStart"/>
      <w:r w:rsidR="007C0739">
        <w:rPr>
          <w:sz w:val="28"/>
          <w:szCs w:val="28"/>
        </w:rPr>
        <w:t>GIFireE</w:t>
      </w:r>
      <w:proofErr w:type="spellEnd"/>
      <w:r w:rsidR="007C0739">
        <w:rPr>
          <w:sz w:val="28"/>
          <w:szCs w:val="28"/>
        </w:rPr>
        <w:t>, ANISP) i</w:t>
      </w:r>
      <w:r w:rsidR="000A03C3">
        <w:rPr>
          <w:sz w:val="28"/>
          <w:szCs w:val="28"/>
        </w:rPr>
        <w:t>s a</w:t>
      </w:r>
      <w:r w:rsidR="007C0739">
        <w:rPr>
          <w:sz w:val="28"/>
          <w:szCs w:val="28"/>
        </w:rPr>
        <w:t xml:space="preserve"> safety and </w:t>
      </w:r>
      <w:r w:rsidR="000A03C3">
        <w:rPr>
          <w:sz w:val="28"/>
          <w:szCs w:val="28"/>
        </w:rPr>
        <w:t>health</w:t>
      </w:r>
      <w:r w:rsidR="007C0739">
        <w:rPr>
          <w:sz w:val="28"/>
          <w:szCs w:val="28"/>
        </w:rPr>
        <w:t xml:space="preserve"> professional with many years of experience.He had undergone various related </w:t>
      </w:r>
      <w:r w:rsidR="00305802">
        <w:rPr>
          <w:sz w:val="28"/>
          <w:szCs w:val="28"/>
        </w:rPr>
        <w:t xml:space="preserve">academic </w:t>
      </w:r>
      <w:r w:rsidR="00D21CFA">
        <w:rPr>
          <w:sz w:val="28"/>
          <w:szCs w:val="28"/>
        </w:rPr>
        <w:t xml:space="preserve">and </w:t>
      </w:r>
      <w:r w:rsidR="007C0739">
        <w:rPr>
          <w:sz w:val="28"/>
          <w:szCs w:val="28"/>
        </w:rPr>
        <w:t>professional training – local and foreign</w:t>
      </w:r>
      <w:r w:rsidR="000A03C3">
        <w:rPr>
          <w:sz w:val="28"/>
          <w:szCs w:val="28"/>
        </w:rPr>
        <w:t xml:space="preserve"> and a member of various professional organisation/body. He had worked with Federal Fire Service, Nigeria as an instructor for not less than ten</w:t>
      </w:r>
      <w:r w:rsidR="009F2B7F">
        <w:rPr>
          <w:sz w:val="28"/>
          <w:szCs w:val="28"/>
        </w:rPr>
        <w:t xml:space="preserve"> years</w:t>
      </w:r>
      <w:r w:rsidR="000A03C3">
        <w:rPr>
          <w:sz w:val="28"/>
          <w:szCs w:val="28"/>
        </w:rPr>
        <w:t>.</w:t>
      </w:r>
    </w:p>
    <w:p w:rsidR="00CF15CB" w:rsidRDefault="00CF15CB" w:rsidP="00CF15CB">
      <w:pPr>
        <w:rPr>
          <w:b/>
          <w:sz w:val="28"/>
          <w:szCs w:val="28"/>
        </w:rPr>
      </w:pPr>
    </w:p>
    <w:p w:rsidR="00CF15CB" w:rsidRDefault="00CF15CB" w:rsidP="00CF15C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AkeemRasaq</w:t>
      </w:r>
      <w:proofErr w:type="spellEnd"/>
      <w:r>
        <w:rPr>
          <w:b/>
          <w:sz w:val="28"/>
          <w:szCs w:val="28"/>
        </w:rPr>
        <w:t xml:space="preserve"> – (Supervisor, Technical) </w:t>
      </w:r>
    </w:p>
    <w:p w:rsidR="00CF15CB" w:rsidRDefault="00CF15CB" w:rsidP="00CF15CB">
      <w:pPr>
        <w:rPr>
          <w:b/>
          <w:sz w:val="28"/>
          <w:szCs w:val="28"/>
        </w:rPr>
      </w:pPr>
    </w:p>
    <w:p w:rsidR="00CF15CB" w:rsidRPr="00F647E3" w:rsidRDefault="00CF15CB" w:rsidP="00CF15CB">
      <w:p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Rasaq</w:t>
      </w:r>
      <w:proofErr w:type="spellEnd"/>
      <w:r>
        <w:rPr>
          <w:sz w:val="28"/>
          <w:szCs w:val="28"/>
        </w:rPr>
        <w:t xml:space="preserve"> has undergone several local and international trainings in the course of his career </w:t>
      </w:r>
      <w:r w:rsidR="001427F8">
        <w:rPr>
          <w:sz w:val="28"/>
          <w:szCs w:val="28"/>
        </w:rPr>
        <w:t xml:space="preserve">with many years of experience </w:t>
      </w:r>
      <w:r>
        <w:rPr>
          <w:sz w:val="28"/>
          <w:szCs w:val="28"/>
        </w:rPr>
        <w:t xml:space="preserve">as a technical </w:t>
      </w:r>
      <w:r w:rsidR="001427F8">
        <w:rPr>
          <w:sz w:val="28"/>
          <w:szCs w:val="28"/>
        </w:rPr>
        <w:t>person</w:t>
      </w:r>
      <w:r>
        <w:rPr>
          <w:sz w:val="28"/>
          <w:szCs w:val="28"/>
        </w:rPr>
        <w:t xml:space="preserve"> in this business line. He worked with </w:t>
      </w:r>
      <w:proofErr w:type="spellStart"/>
      <w:r>
        <w:rPr>
          <w:sz w:val="28"/>
          <w:szCs w:val="28"/>
        </w:rPr>
        <w:t>Safequip</w:t>
      </w:r>
      <w:proofErr w:type="spellEnd"/>
      <w:r>
        <w:rPr>
          <w:sz w:val="28"/>
          <w:szCs w:val="28"/>
        </w:rPr>
        <w:t xml:space="preserve"> Limited before joining this team.</w:t>
      </w:r>
    </w:p>
    <w:p w:rsidR="00CF15CB" w:rsidRDefault="00CF15CB" w:rsidP="00CF15CB">
      <w:pPr>
        <w:rPr>
          <w:b/>
          <w:sz w:val="28"/>
          <w:szCs w:val="28"/>
        </w:rPr>
      </w:pPr>
    </w:p>
    <w:p w:rsidR="00CF15CB" w:rsidRDefault="00CF15CB" w:rsidP="00CF15CB">
      <w:pPr>
        <w:rPr>
          <w:b/>
          <w:sz w:val="28"/>
          <w:szCs w:val="28"/>
        </w:rPr>
      </w:pPr>
    </w:p>
    <w:p w:rsidR="00CF15CB" w:rsidRPr="000F41B5" w:rsidRDefault="00CF15CB" w:rsidP="00CF15C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KunleOyewole</w:t>
      </w:r>
      <w:proofErr w:type="spellEnd"/>
      <w:r>
        <w:rPr>
          <w:b/>
          <w:sz w:val="28"/>
          <w:szCs w:val="28"/>
        </w:rPr>
        <w:t>- (</w:t>
      </w:r>
      <w:r w:rsidRPr="000F41B5">
        <w:rPr>
          <w:b/>
          <w:sz w:val="28"/>
          <w:szCs w:val="28"/>
        </w:rPr>
        <w:t>Accounts and Investment</w:t>
      </w:r>
      <w:r>
        <w:rPr>
          <w:b/>
          <w:sz w:val="28"/>
          <w:szCs w:val="28"/>
        </w:rPr>
        <w:t>)</w:t>
      </w:r>
    </w:p>
    <w:p w:rsidR="00CF15CB" w:rsidRDefault="00CF15CB" w:rsidP="00CF15CB">
      <w:pPr>
        <w:rPr>
          <w:sz w:val="28"/>
          <w:szCs w:val="28"/>
        </w:rPr>
      </w:pPr>
      <w:proofErr w:type="spellStart"/>
      <w:r w:rsidRPr="00875F0D">
        <w:rPr>
          <w:sz w:val="28"/>
          <w:szCs w:val="28"/>
        </w:rPr>
        <w:t>Mr.</w:t>
      </w:r>
      <w:r>
        <w:rPr>
          <w:sz w:val="28"/>
          <w:szCs w:val="28"/>
        </w:rPr>
        <w:t>Oyewole</w:t>
      </w:r>
      <w:proofErr w:type="spellEnd"/>
      <w:r w:rsidRPr="00875F0D">
        <w:rPr>
          <w:sz w:val="28"/>
          <w:szCs w:val="28"/>
        </w:rPr>
        <w:t xml:space="preserve"> is a </w:t>
      </w:r>
      <w:r w:rsidR="001427F8">
        <w:rPr>
          <w:sz w:val="28"/>
          <w:szCs w:val="28"/>
        </w:rPr>
        <w:t>graduate of A</w:t>
      </w:r>
      <w:r>
        <w:rPr>
          <w:sz w:val="28"/>
          <w:szCs w:val="28"/>
        </w:rPr>
        <w:t xml:space="preserve">ccountancy from </w:t>
      </w:r>
      <w:proofErr w:type="spellStart"/>
      <w:r>
        <w:rPr>
          <w:sz w:val="28"/>
          <w:szCs w:val="28"/>
        </w:rPr>
        <w:t>OlabisiOnabanjo</w:t>
      </w:r>
      <w:proofErr w:type="spellEnd"/>
      <w:r>
        <w:rPr>
          <w:sz w:val="28"/>
          <w:szCs w:val="28"/>
        </w:rPr>
        <w:t xml:space="preserve"> University, Ago </w:t>
      </w:r>
      <w:proofErr w:type="spellStart"/>
      <w:r>
        <w:rPr>
          <w:sz w:val="28"/>
          <w:szCs w:val="28"/>
        </w:rPr>
        <w:t>Iwoye</w:t>
      </w:r>
      <w:proofErr w:type="spellEnd"/>
      <w:r>
        <w:rPr>
          <w:sz w:val="28"/>
          <w:szCs w:val="28"/>
        </w:rPr>
        <w:t>, and an associate of Chartered Institute of Accountants (ACA). He had acquired several years of professional work experiences.</w:t>
      </w:r>
    </w:p>
    <w:p w:rsidR="0094123D" w:rsidRDefault="0094123D" w:rsidP="00C038CC">
      <w:pPr>
        <w:jc w:val="both"/>
        <w:rPr>
          <w:b/>
          <w:sz w:val="28"/>
          <w:szCs w:val="28"/>
          <w:u w:val="single"/>
        </w:rPr>
      </w:pPr>
    </w:p>
    <w:p w:rsidR="0094123D" w:rsidRDefault="0094123D" w:rsidP="00E32AED">
      <w:pPr>
        <w:rPr>
          <w:b/>
        </w:rPr>
      </w:pPr>
    </w:p>
    <w:p w:rsidR="00B3200A" w:rsidRDefault="00B3200A" w:rsidP="00B3200A">
      <w:pPr>
        <w:jc w:val="both"/>
        <w:rPr>
          <w:b/>
        </w:rPr>
      </w:pPr>
      <w:r w:rsidRPr="00875F0D">
        <w:rPr>
          <w:b/>
          <w:sz w:val="28"/>
          <w:szCs w:val="28"/>
        </w:rPr>
        <w:t>The above persons are supported by various technical and administrative staff in the dispensation of their duties</w:t>
      </w:r>
      <w:r>
        <w:rPr>
          <w:b/>
        </w:rPr>
        <w:t>.</w:t>
      </w:r>
    </w:p>
    <w:p w:rsidR="00B3200A" w:rsidRDefault="00B3200A" w:rsidP="00B3200A">
      <w:pPr>
        <w:jc w:val="both"/>
        <w:rPr>
          <w:b/>
        </w:rPr>
      </w:pPr>
    </w:p>
    <w:p w:rsidR="00B3200A" w:rsidRDefault="00B3200A" w:rsidP="00B3200A">
      <w:pPr>
        <w:jc w:val="both"/>
        <w:rPr>
          <w:b/>
        </w:rPr>
      </w:pPr>
    </w:p>
    <w:p w:rsidR="00B3200A" w:rsidRDefault="00B3200A" w:rsidP="00B3200A">
      <w:pPr>
        <w:jc w:val="both"/>
        <w:rPr>
          <w:b/>
        </w:rPr>
      </w:pPr>
    </w:p>
    <w:p w:rsidR="00B3200A" w:rsidRDefault="00B3200A" w:rsidP="00B3200A">
      <w:pPr>
        <w:jc w:val="both"/>
        <w:rPr>
          <w:b/>
        </w:rPr>
      </w:pPr>
    </w:p>
    <w:p w:rsidR="00B3200A" w:rsidRDefault="001427F8" w:rsidP="00B3200A">
      <w:pPr>
        <w:jc w:val="both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>
            <wp:extent cx="2184400" cy="1638300"/>
            <wp:effectExtent l="19050" t="0" r="6350" b="0"/>
            <wp:docPr id="3" name="Picture 3" descr="Timo 2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o 2 cop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 w:eastAsia="en-US"/>
        </w:rPr>
        <w:drawing>
          <wp:inline distT="0" distB="0" distL="0" distR="0">
            <wp:extent cx="2159000" cy="1638300"/>
            <wp:effectExtent l="19050" t="0" r="0" b="0"/>
            <wp:docPr id="4" name="Picture 4" descr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17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00A" w:rsidRDefault="00B3200A" w:rsidP="00B3200A">
      <w:pPr>
        <w:jc w:val="both"/>
        <w:rPr>
          <w:b/>
        </w:rPr>
      </w:pPr>
    </w:p>
    <w:p w:rsidR="00B3200A" w:rsidRDefault="00B3200A" w:rsidP="00B3200A">
      <w:pPr>
        <w:jc w:val="both"/>
        <w:rPr>
          <w:b/>
          <w:sz w:val="32"/>
          <w:szCs w:val="32"/>
        </w:rPr>
      </w:pPr>
    </w:p>
    <w:p w:rsidR="00B3200A" w:rsidRDefault="00B3200A" w:rsidP="00B3200A">
      <w:pPr>
        <w:jc w:val="both"/>
        <w:rPr>
          <w:b/>
          <w:sz w:val="32"/>
          <w:szCs w:val="32"/>
        </w:rPr>
      </w:pPr>
      <w:r w:rsidRPr="00A651B7">
        <w:rPr>
          <w:b/>
          <w:sz w:val="32"/>
          <w:szCs w:val="32"/>
        </w:rPr>
        <w:t>PROJECT</w:t>
      </w:r>
      <w:r>
        <w:rPr>
          <w:b/>
          <w:sz w:val="32"/>
          <w:szCs w:val="32"/>
        </w:rPr>
        <w:t>S</w:t>
      </w:r>
    </w:p>
    <w:p w:rsidR="00B3200A" w:rsidRDefault="00B3200A" w:rsidP="00B3200A">
      <w:pPr>
        <w:jc w:val="both"/>
        <w:rPr>
          <w:b/>
          <w:sz w:val="32"/>
          <w:szCs w:val="32"/>
        </w:rPr>
      </w:pPr>
    </w:p>
    <w:p w:rsidR="00B3200A" w:rsidRPr="00C938BE" w:rsidRDefault="00B3200A" w:rsidP="00B3200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Amongst others, please find below some </w:t>
      </w:r>
      <w:r w:rsidR="00175351">
        <w:rPr>
          <w:sz w:val="32"/>
          <w:szCs w:val="32"/>
        </w:rPr>
        <w:t xml:space="preserve">executed </w:t>
      </w:r>
      <w:r>
        <w:rPr>
          <w:sz w:val="32"/>
          <w:szCs w:val="32"/>
        </w:rPr>
        <w:t>project</w:t>
      </w:r>
      <w:r w:rsidR="00D60B22">
        <w:rPr>
          <w:sz w:val="32"/>
          <w:szCs w:val="32"/>
        </w:rPr>
        <w:t>s</w:t>
      </w:r>
      <w:r>
        <w:rPr>
          <w:sz w:val="32"/>
          <w:szCs w:val="32"/>
        </w:rPr>
        <w:t xml:space="preserve"> list.</w:t>
      </w:r>
    </w:p>
    <w:p w:rsidR="00B3200A" w:rsidRDefault="00B3200A" w:rsidP="00B3200A">
      <w:pPr>
        <w:jc w:val="both"/>
        <w:rPr>
          <w:b/>
          <w:sz w:val="32"/>
          <w:szCs w:val="32"/>
        </w:rPr>
      </w:pPr>
    </w:p>
    <w:p w:rsidR="00B3200A" w:rsidRDefault="00B3200A" w:rsidP="00B3200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CLIENT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PROJECT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CONTRACTOR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80"/>
        <w:gridCol w:w="4032"/>
        <w:gridCol w:w="3456"/>
      </w:tblGrid>
      <w:tr w:rsidR="00B3200A" w:rsidRPr="00B14E32" w:rsidTr="005E4896">
        <w:tc>
          <w:tcPr>
            <w:tcW w:w="2700" w:type="dxa"/>
            <w:vAlign w:val="center"/>
          </w:tcPr>
          <w:p w:rsidR="00B3200A" w:rsidRPr="00B14E32" w:rsidRDefault="00B3200A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FCMB Plc</w:t>
            </w:r>
            <w:r w:rsidR="00B14E32">
              <w:rPr>
                <w:rFonts w:ascii="Trebuchet MS" w:hAnsi="Trebuchet MS"/>
                <w:sz w:val="20"/>
                <w:szCs w:val="20"/>
              </w:rPr>
              <w:t xml:space="preserve"> (Took the job with A.C Mainline Ltd, former </w:t>
            </w:r>
            <w:r w:rsidR="00D01F11">
              <w:rPr>
                <w:rFonts w:ascii="Trebuchet MS" w:hAnsi="Trebuchet MS"/>
                <w:sz w:val="20"/>
                <w:szCs w:val="20"/>
              </w:rPr>
              <w:t xml:space="preserve">Company </w:t>
            </w:r>
            <w:r w:rsidR="00B14E32">
              <w:rPr>
                <w:rFonts w:ascii="Trebuchet MS" w:hAnsi="Trebuchet MS"/>
                <w:sz w:val="20"/>
                <w:szCs w:val="20"/>
              </w:rPr>
              <w:t>name)</w:t>
            </w:r>
          </w:p>
        </w:tc>
        <w:tc>
          <w:tcPr>
            <w:tcW w:w="3780" w:type="dxa"/>
          </w:tcPr>
          <w:p w:rsidR="00B3200A" w:rsidRPr="00B14E32" w:rsidRDefault="00B3200A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 xml:space="preserve">Installation of Vault Doors at FCMB Plaza, Marina, Lagos. </w:t>
            </w:r>
          </w:p>
        </w:tc>
        <w:tc>
          <w:tcPr>
            <w:tcW w:w="3240" w:type="dxa"/>
            <w:vAlign w:val="center"/>
          </w:tcPr>
          <w:p w:rsidR="00B3200A" w:rsidRPr="00B14E32" w:rsidRDefault="00B3200A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Cappa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and </w:t>
            </w: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Dalberto</w:t>
            </w:r>
            <w:proofErr w:type="spellEnd"/>
          </w:p>
          <w:p w:rsidR="00F4367D" w:rsidRPr="00B14E32" w:rsidRDefault="00F4367D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Contact:EzeCgigozie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08036706634</w:t>
            </w:r>
          </w:p>
        </w:tc>
      </w:tr>
      <w:tr w:rsidR="00B3200A" w:rsidRPr="00B14E32" w:rsidTr="005E4896">
        <w:tc>
          <w:tcPr>
            <w:tcW w:w="2700" w:type="dxa"/>
            <w:vAlign w:val="center"/>
          </w:tcPr>
          <w:p w:rsidR="00B3200A" w:rsidRPr="00B14E32" w:rsidRDefault="001E4DD8" w:rsidP="005E4896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FCMB Plc</w:t>
            </w:r>
          </w:p>
        </w:tc>
        <w:tc>
          <w:tcPr>
            <w:tcW w:w="3780" w:type="dxa"/>
          </w:tcPr>
          <w:p w:rsidR="00B3200A" w:rsidRPr="00B14E32" w:rsidRDefault="001E4DD8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CCTV, Fire Alarm Supply ,installation &amp;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maintenenance</w:t>
            </w:r>
            <w:proofErr w:type="spellEnd"/>
            <w:r w:rsidR="00D6508D">
              <w:rPr>
                <w:rFonts w:ascii="Trebuchet MS" w:hAnsi="Trebuchet MS"/>
                <w:sz w:val="20"/>
                <w:szCs w:val="20"/>
              </w:rPr>
              <w:t xml:space="preserve"> at various branches</w:t>
            </w:r>
          </w:p>
        </w:tc>
        <w:tc>
          <w:tcPr>
            <w:tcW w:w="3240" w:type="dxa"/>
            <w:vAlign w:val="center"/>
          </w:tcPr>
          <w:p w:rsidR="00B3200A" w:rsidRPr="00B14E32" w:rsidRDefault="00D6508D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By Client</w:t>
            </w:r>
          </w:p>
        </w:tc>
      </w:tr>
      <w:tr w:rsidR="00B3200A" w:rsidRPr="00B14E32" w:rsidTr="005E4896">
        <w:tc>
          <w:tcPr>
            <w:tcW w:w="2700" w:type="dxa"/>
            <w:vAlign w:val="center"/>
          </w:tcPr>
          <w:p w:rsidR="00B3200A" w:rsidRPr="00B14E32" w:rsidRDefault="00B3200A" w:rsidP="005E4896">
            <w:p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Kwara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State Government</w:t>
            </w:r>
          </w:p>
        </w:tc>
        <w:tc>
          <w:tcPr>
            <w:tcW w:w="3780" w:type="dxa"/>
          </w:tcPr>
          <w:p w:rsidR="00B3200A" w:rsidRPr="00B14E32" w:rsidRDefault="00B3200A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 xml:space="preserve">Installation of Security, Fire Prevention and Communication System at Press </w:t>
            </w:r>
            <w:proofErr w:type="spellStart"/>
            <w:proofErr w:type="gramStart"/>
            <w:r w:rsidRPr="00B14E32">
              <w:rPr>
                <w:rFonts w:ascii="Trebuchet MS" w:hAnsi="Trebuchet MS"/>
                <w:sz w:val="20"/>
                <w:szCs w:val="20"/>
              </w:rPr>
              <w:t>Pavillion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,</w:t>
            </w:r>
            <w:proofErr w:type="gramEnd"/>
            <w:r w:rsidRPr="00B14E32">
              <w:rPr>
                <w:rFonts w:ascii="Trebuchet MS" w:hAnsi="Trebuchet MS"/>
                <w:sz w:val="20"/>
                <w:szCs w:val="20"/>
              </w:rPr>
              <w:t xml:space="preserve"> Ilorin.</w:t>
            </w:r>
          </w:p>
        </w:tc>
        <w:tc>
          <w:tcPr>
            <w:tcW w:w="3240" w:type="dxa"/>
            <w:vAlign w:val="center"/>
          </w:tcPr>
          <w:p w:rsidR="00B3200A" w:rsidRPr="00B14E32" w:rsidRDefault="00B3200A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Godab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Nigeria Limited</w:t>
            </w:r>
          </w:p>
        </w:tc>
      </w:tr>
      <w:tr w:rsidR="00B3200A" w:rsidRPr="00B14E32" w:rsidTr="005E4896">
        <w:tc>
          <w:tcPr>
            <w:tcW w:w="2700" w:type="dxa"/>
            <w:vAlign w:val="center"/>
          </w:tcPr>
          <w:p w:rsidR="00B3200A" w:rsidRPr="00B14E32" w:rsidRDefault="00B3200A" w:rsidP="005E4896">
            <w:p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Kwara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State Government</w:t>
            </w:r>
          </w:p>
        </w:tc>
        <w:tc>
          <w:tcPr>
            <w:tcW w:w="3780" w:type="dxa"/>
          </w:tcPr>
          <w:p w:rsidR="00B3200A" w:rsidRPr="00B14E32" w:rsidRDefault="00B3200A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 xml:space="preserve">Installation of Securityand Fire Prevention Systems at Governor’s </w:t>
            </w:r>
            <w:r w:rsidR="00D60B22" w:rsidRPr="00B14E32">
              <w:rPr>
                <w:rFonts w:ascii="Trebuchet MS" w:hAnsi="Trebuchet MS"/>
                <w:sz w:val="20"/>
                <w:szCs w:val="20"/>
              </w:rPr>
              <w:t>Residence,</w:t>
            </w:r>
            <w:r w:rsidRPr="00B14E32">
              <w:rPr>
                <w:rFonts w:ascii="Trebuchet MS" w:hAnsi="Trebuchet MS"/>
                <w:sz w:val="20"/>
                <w:szCs w:val="20"/>
              </w:rPr>
              <w:t xml:space="preserve"> Ilorin.</w:t>
            </w:r>
          </w:p>
        </w:tc>
        <w:tc>
          <w:tcPr>
            <w:tcW w:w="3240" w:type="dxa"/>
            <w:vAlign w:val="center"/>
          </w:tcPr>
          <w:p w:rsidR="00B3200A" w:rsidRPr="00B14E32" w:rsidRDefault="00B3200A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Godab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Nigeria Limited</w:t>
            </w:r>
          </w:p>
        </w:tc>
      </w:tr>
      <w:tr w:rsidR="00B3200A" w:rsidRPr="00B14E32" w:rsidTr="005E4896">
        <w:tc>
          <w:tcPr>
            <w:tcW w:w="2700" w:type="dxa"/>
            <w:vAlign w:val="center"/>
          </w:tcPr>
          <w:p w:rsidR="00B3200A" w:rsidRPr="00B14E32" w:rsidRDefault="00B3200A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Shell Nig Closed Pension Fund Administrator Ltd.</w:t>
            </w:r>
          </w:p>
        </w:tc>
        <w:tc>
          <w:tcPr>
            <w:tcW w:w="3780" w:type="dxa"/>
          </w:tcPr>
          <w:p w:rsidR="00B3200A" w:rsidRPr="00B14E32" w:rsidRDefault="00B3200A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 xml:space="preserve">Supply and Installation of Video Entry System, </w:t>
            </w: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Ikoyi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>.</w:t>
            </w:r>
          </w:p>
        </w:tc>
        <w:tc>
          <w:tcPr>
            <w:tcW w:w="3240" w:type="dxa"/>
            <w:vAlign w:val="center"/>
          </w:tcPr>
          <w:p w:rsidR="00B3200A" w:rsidRPr="00B14E32" w:rsidRDefault="00B3200A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PROVAST Limited</w:t>
            </w:r>
          </w:p>
        </w:tc>
      </w:tr>
      <w:tr w:rsidR="00305802" w:rsidRPr="00B14E32" w:rsidTr="005E4896">
        <w:tc>
          <w:tcPr>
            <w:tcW w:w="2700" w:type="dxa"/>
            <w:vAlign w:val="center"/>
          </w:tcPr>
          <w:p w:rsidR="00305802" w:rsidRPr="00B14E32" w:rsidRDefault="00D60B22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CONSOL Limited</w:t>
            </w:r>
          </w:p>
        </w:tc>
        <w:tc>
          <w:tcPr>
            <w:tcW w:w="3780" w:type="dxa"/>
          </w:tcPr>
          <w:p w:rsidR="00305802" w:rsidRPr="00B14E32" w:rsidRDefault="00D60B22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Supply &amp; Installation of CCTV, Fire Alarm/Fire Extinguisher and Training</w:t>
            </w:r>
          </w:p>
        </w:tc>
        <w:tc>
          <w:tcPr>
            <w:tcW w:w="3240" w:type="dxa"/>
            <w:vAlign w:val="center"/>
          </w:tcPr>
          <w:p w:rsidR="00305802" w:rsidRPr="00B14E32" w:rsidRDefault="00D60B22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By Client</w:t>
            </w:r>
          </w:p>
        </w:tc>
      </w:tr>
      <w:tr w:rsidR="00B3200A" w:rsidRPr="00B14E32" w:rsidTr="005E4896">
        <w:tc>
          <w:tcPr>
            <w:tcW w:w="2700" w:type="dxa"/>
            <w:vAlign w:val="center"/>
          </w:tcPr>
          <w:p w:rsidR="00B3200A" w:rsidRPr="00B14E32" w:rsidRDefault="00B3200A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PIL Limited</w:t>
            </w:r>
          </w:p>
        </w:tc>
        <w:tc>
          <w:tcPr>
            <w:tcW w:w="3780" w:type="dxa"/>
          </w:tcPr>
          <w:p w:rsidR="00B3200A" w:rsidRPr="00B14E32" w:rsidRDefault="00B3200A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Supply &amp; installation of Battery Operated Smoke Detectors and Fire Extinguishers.</w:t>
            </w:r>
          </w:p>
        </w:tc>
        <w:tc>
          <w:tcPr>
            <w:tcW w:w="3240" w:type="dxa"/>
            <w:vAlign w:val="center"/>
          </w:tcPr>
          <w:p w:rsidR="00B3200A" w:rsidRDefault="00B3200A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By Client.</w:t>
            </w:r>
          </w:p>
          <w:p w:rsidR="00D01F11" w:rsidRPr="00B14E32" w:rsidRDefault="00D01F11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Contact: </w:t>
            </w:r>
            <w:proofErr w:type="spellStart"/>
            <w:r>
              <w:rPr>
                <w:rFonts w:ascii="Trebuchet MS" w:hAnsi="Trebuchet MS"/>
                <w:sz w:val="20"/>
                <w:szCs w:val="20"/>
              </w:rPr>
              <w:t>Abigael</w:t>
            </w:r>
            <w:proofErr w:type="spellEnd"/>
            <w:r>
              <w:rPr>
                <w:rFonts w:ascii="Trebuchet MS" w:hAnsi="Trebuchet MS"/>
                <w:sz w:val="20"/>
                <w:szCs w:val="20"/>
              </w:rPr>
              <w:t xml:space="preserve"> 08035812188</w:t>
            </w:r>
          </w:p>
        </w:tc>
      </w:tr>
      <w:tr w:rsidR="00B3200A" w:rsidRPr="00B14E32" w:rsidTr="005E4896">
        <w:tc>
          <w:tcPr>
            <w:tcW w:w="2700" w:type="dxa"/>
            <w:vAlign w:val="center"/>
          </w:tcPr>
          <w:p w:rsidR="00B3200A" w:rsidRPr="00B14E32" w:rsidRDefault="00B3200A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TV Continental</w:t>
            </w:r>
          </w:p>
        </w:tc>
        <w:tc>
          <w:tcPr>
            <w:tcW w:w="3780" w:type="dxa"/>
          </w:tcPr>
          <w:p w:rsidR="00B3200A" w:rsidRPr="00B14E32" w:rsidRDefault="00B3200A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New Studio Project: Installation of Fire Alarm, CCTV, Access Control, Voice &amp; Data, PA System</w:t>
            </w:r>
          </w:p>
        </w:tc>
        <w:tc>
          <w:tcPr>
            <w:tcW w:w="3240" w:type="dxa"/>
            <w:vAlign w:val="center"/>
          </w:tcPr>
          <w:p w:rsidR="00B3200A" w:rsidRPr="00B14E32" w:rsidRDefault="00B3200A" w:rsidP="005E4896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>Mayfield Engineering, (</w:t>
            </w:r>
            <w:proofErr w:type="spellStart"/>
            <w:r w:rsidRPr="00B14E32">
              <w:rPr>
                <w:sz w:val="20"/>
                <w:szCs w:val="20"/>
              </w:rPr>
              <w:t>Technoton</w:t>
            </w:r>
            <w:proofErr w:type="spellEnd"/>
            <w:r w:rsidRPr="00B14E32">
              <w:rPr>
                <w:sz w:val="20"/>
                <w:szCs w:val="20"/>
              </w:rPr>
              <w:t xml:space="preserve"> Ltd as Electrical Contractor)</w:t>
            </w:r>
          </w:p>
          <w:p w:rsidR="00787243" w:rsidRPr="00B14E32" w:rsidRDefault="00787243" w:rsidP="005E489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 xml:space="preserve">Contact: </w:t>
            </w:r>
            <w:proofErr w:type="spellStart"/>
            <w:r w:rsidRPr="00B14E32">
              <w:rPr>
                <w:sz w:val="20"/>
                <w:szCs w:val="20"/>
              </w:rPr>
              <w:t>AuduDin’gan</w:t>
            </w:r>
            <w:proofErr w:type="spellEnd"/>
            <w:r w:rsidRPr="00B14E32">
              <w:rPr>
                <w:sz w:val="20"/>
                <w:szCs w:val="20"/>
              </w:rPr>
              <w:t xml:space="preserve"> 08033298221</w:t>
            </w:r>
          </w:p>
        </w:tc>
      </w:tr>
      <w:tr w:rsidR="00D60B22" w:rsidRPr="00B14E32" w:rsidTr="005E4896">
        <w:tc>
          <w:tcPr>
            <w:tcW w:w="2700" w:type="dxa"/>
            <w:vAlign w:val="center"/>
          </w:tcPr>
          <w:p w:rsidR="00D60B22" w:rsidRPr="00B14E32" w:rsidRDefault="00D60B22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Consult</w:t>
            </w:r>
            <w:r w:rsidR="00D21CFA" w:rsidRPr="00B14E32">
              <w:rPr>
                <w:rFonts w:ascii="Trebuchet MS" w:hAnsi="Trebuchet MS"/>
                <w:sz w:val="20"/>
                <w:szCs w:val="20"/>
              </w:rPr>
              <w:t xml:space="preserve"> Ventures Limited</w:t>
            </w:r>
          </w:p>
        </w:tc>
        <w:tc>
          <w:tcPr>
            <w:tcW w:w="3780" w:type="dxa"/>
          </w:tcPr>
          <w:p w:rsidR="00D60B22" w:rsidRPr="00B14E32" w:rsidRDefault="00D60B22" w:rsidP="005E4896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Fire Training</w:t>
            </w:r>
          </w:p>
        </w:tc>
        <w:tc>
          <w:tcPr>
            <w:tcW w:w="3240" w:type="dxa"/>
            <w:vAlign w:val="center"/>
          </w:tcPr>
          <w:p w:rsidR="00D60B22" w:rsidRPr="00B14E32" w:rsidRDefault="00D60B22" w:rsidP="005E4896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>By Client</w:t>
            </w:r>
          </w:p>
          <w:p w:rsidR="00787243" w:rsidRPr="00B14E32" w:rsidRDefault="00787243" w:rsidP="005E4896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 xml:space="preserve">Contact: Mr. </w:t>
            </w:r>
            <w:proofErr w:type="spellStart"/>
            <w:r w:rsidRPr="00B14E32">
              <w:rPr>
                <w:sz w:val="20"/>
                <w:szCs w:val="20"/>
              </w:rPr>
              <w:t>Lamija</w:t>
            </w:r>
            <w:proofErr w:type="spellEnd"/>
            <w:r w:rsidRPr="00B14E32">
              <w:rPr>
                <w:sz w:val="20"/>
                <w:szCs w:val="20"/>
              </w:rPr>
              <w:t xml:space="preserve"> 08053091788</w:t>
            </w:r>
          </w:p>
        </w:tc>
      </w:tr>
      <w:tr w:rsidR="00BC3E29" w:rsidRPr="00B14E32" w:rsidTr="005E4896">
        <w:tc>
          <w:tcPr>
            <w:tcW w:w="2700" w:type="dxa"/>
            <w:vAlign w:val="center"/>
          </w:tcPr>
          <w:p w:rsidR="00BC3E29" w:rsidRPr="00B14E32" w:rsidRDefault="001400F5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TV Continental</w:t>
            </w:r>
          </w:p>
        </w:tc>
        <w:tc>
          <w:tcPr>
            <w:tcW w:w="3780" w:type="dxa"/>
          </w:tcPr>
          <w:p w:rsidR="00BC3E29" w:rsidRPr="00B14E32" w:rsidRDefault="00BC3E29" w:rsidP="001400F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Installation of Fire Extinguishers</w:t>
            </w:r>
            <w:r w:rsidR="001400F5" w:rsidRPr="00B14E32">
              <w:rPr>
                <w:rFonts w:ascii="Trebuchet MS" w:hAnsi="Trebuchet MS"/>
                <w:sz w:val="20"/>
                <w:szCs w:val="20"/>
              </w:rPr>
              <w:t xml:space="preserve"> at the New Studio building</w:t>
            </w:r>
          </w:p>
        </w:tc>
        <w:tc>
          <w:tcPr>
            <w:tcW w:w="3240" w:type="dxa"/>
            <w:vAlign w:val="center"/>
          </w:tcPr>
          <w:p w:rsidR="00BC3E29" w:rsidRPr="00B14E32" w:rsidRDefault="001400F5" w:rsidP="001400F5">
            <w:pPr>
              <w:jc w:val="center"/>
              <w:rPr>
                <w:sz w:val="20"/>
                <w:szCs w:val="20"/>
              </w:rPr>
            </w:pPr>
            <w:proofErr w:type="spellStart"/>
            <w:r w:rsidRPr="00B14E32">
              <w:rPr>
                <w:sz w:val="20"/>
                <w:szCs w:val="20"/>
              </w:rPr>
              <w:t>Technoton</w:t>
            </w:r>
            <w:proofErr w:type="spellEnd"/>
            <w:r w:rsidRPr="00B14E32">
              <w:rPr>
                <w:sz w:val="20"/>
                <w:szCs w:val="20"/>
              </w:rPr>
              <w:t xml:space="preserve"> Limited</w:t>
            </w:r>
          </w:p>
          <w:p w:rsidR="00F4367D" w:rsidRPr="00B14E32" w:rsidRDefault="00F4367D" w:rsidP="001400F5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 xml:space="preserve">Contact: </w:t>
            </w:r>
            <w:proofErr w:type="spellStart"/>
            <w:r w:rsidRPr="00B14E32">
              <w:rPr>
                <w:sz w:val="20"/>
                <w:szCs w:val="20"/>
              </w:rPr>
              <w:t>AuduDin’gan</w:t>
            </w:r>
            <w:proofErr w:type="spellEnd"/>
            <w:r w:rsidRPr="00B14E32">
              <w:rPr>
                <w:sz w:val="20"/>
                <w:szCs w:val="20"/>
              </w:rPr>
              <w:t xml:space="preserve"> 08033298221</w:t>
            </w:r>
          </w:p>
        </w:tc>
      </w:tr>
      <w:tr w:rsidR="0011686C" w:rsidRPr="00B14E32" w:rsidTr="005E4896">
        <w:tc>
          <w:tcPr>
            <w:tcW w:w="2700" w:type="dxa"/>
            <w:vAlign w:val="center"/>
          </w:tcPr>
          <w:p w:rsidR="0011686C" w:rsidRPr="00B14E32" w:rsidRDefault="0011686C" w:rsidP="005E4896">
            <w:p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Consat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Television</w:t>
            </w:r>
          </w:p>
        </w:tc>
        <w:tc>
          <w:tcPr>
            <w:tcW w:w="3780" w:type="dxa"/>
          </w:tcPr>
          <w:p w:rsidR="0011686C" w:rsidRPr="00B14E32" w:rsidRDefault="0011686C" w:rsidP="001400F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Supply &amp;</w:t>
            </w:r>
            <w:r w:rsidR="004B38E4" w:rsidRPr="00B14E32">
              <w:rPr>
                <w:rFonts w:ascii="Trebuchet MS" w:hAnsi="Trebuchet MS"/>
                <w:sz w:val="20"/>
                <w:szCs w:val="20"/>
              </w:rPr>
              <w:t xml:space="preserve"> Installation of fire sensors &amp; fire extinguishers</w:t>
            </w:r>
          </w:p>
        </w:tc>
        <w:tc>
          <w:tcPr>
            <w:tcW w:w="3240" w:type="dxa"/>
            <w:vAlign w:val="center"/>
          </w:tcPr>
          <w:p w:rsidR="0011686C" w:rsidRPr="00B14E32" w:rsidRDefault="004B38E4" w:rsidP="001400F5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>By Client</w:t>
            </w:r>
          </w:p>
          <w:p w:rsidR="00F4367D" w:rsidRPr="00B14E32" w:rsidRDefault="00F4367D" w:rsidP="001400F5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 xml:space="preserve">Contact: </w:t>
            </w:r>
            <w:proofErr w:type="spellStart"/>
            <w:r w:rsidRPr="00B14E32">
              <w:rPr>
                <w:sz w:val="20"/>
                <w:szCs w:val="20"/>
              </w:rPr>
              <w:t>TitiAdekoya</w:t>
            </w:r>
            <w:proofErr w:type="spellEnd"/>
            <w:r w:rsidRPr="00B14E32">
              <w:rPr>
                <w:sz w:val="20"/>
                <w:szCs w:val="20"/>
              </w:rPr>
              <w:t xml:space="preserve"> 08102510659</w:t>
            </w:r>
          </w:p>
        </w:tc>
      </w:tr>
      <w:tr w:rsidR="00175351" w:rsidRPr="00B14E32" w:rsidTr="005E4896">
        <w:tc>
          <w:tcPr>
            <w:tcW w:w="2700" w:type="dxa"/>
            <w:vAlign w:val="center"/>
          </w:tcPr>
          <w:p w:rsidR="00175351" w:rsidRPr="00B14E32" w:rsidRDefault="00175351" w:rsidP="005E4896">
            <w:pPr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Redline Logistics Ltd</w:t>
            </w:r>
          </w:p>
        </w:tc>
        <w:tc>
          <w:tcPr>
            <w:tcW w:w="3780" w:type="dxa"/>
          </w:tcPr>
          <w:p w:rsidR="00175351" w:rsidRPr="00B14E32" w:rsidRDefault="00175351" w:rsidP="001400F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Servicing of Fire Extinguishers</w:t>
            </w:r>
          </w:p>
        </w:tc>
        <w:tc>
          <w:tcPr>
            <w:tcW w:w="3240" w:type="dxa"/>
            <w:vAlign w:val="center"/>
          </w:tcPr>
          <w:p w:rsidR="00175351" w:rsidRPr="00B14E32" w:rsidRDefault="00175351" w:rsidP="001400F5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>By Client</w:t>
            </w:r>
          </w:p>
          <w:p w:rsidR="00F4367D" w:rsidRPr="00B14E32" w:rsidRDefault="00F4367D" w:rsidP="001400F5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 xml:space="preserve">Contact: </w:t>
            </w:r>
            <w:proofErr w:type="spellStart"/>
            <w:r w:rsidRPr="00B14E32">
              <w:rPr>
                <w:sz w:val="20"/>
                <w:szCs w:val="20"/>
              </w:rPr>
              <w:t>AkeemAkinola</w:t>
            </w:r>
            <w:proofErr w:type="spellEnd"/>
            <w:r w:rsidRPr="00B14E32">
              <w:rPr>
                <w:sz w:val="20"/>
                <w:szCs w:val="20"/>
              </w:rPr>
              <w:t xml:space="preserve"> 08066304835</w:t>
            </w:r>
          </w:p>
        </w:tc>
      </w:tr>
      <w:tr w:rsidR="00175351" w:rsidRPr="00B14E32" w:rsidTr="005E4896">
        <w:tc>
          <w:tcPr>
            <w:tcW w:w="2700" w:type="dxa"/>
            <w:vAlign w:val="center"/>
          </w:tcPr>
          <w:p w:rsidR="00175351" w:rsidRPr="00B14E32" w:rsidRDefault="00175351" w:rsidP="005E4896">
            <w:pPr>
              <w:rPr>
                <w:rFonts w:ascii="Trebuchet MS" w:hAnsi="Trebuchet MS"/>
                <w:sz w:val="20"/>
                <w:szCs w:val="20"/>
              </w:rPr>
            </w:pPr>
            <w:proofErr w:type="spellStart"/>
            <w:r w:rsidRPr="00B14E32">
              <w:rPr>
                <w:rFonts w:ascii="Trebuchet MS" w:hAnsi="Trebuchet MS"/>
                <w:sz w:val="20"/>
                <w:szCs w:val="20"/>
              </w:rPr>
              <w:t>Rausty</w:t>
            </w:r>
            <w:proofErr w:type="spellEnd"/>
            <w:r w:rsidRPr="00B14E32">
              <w:rPr>
                <w:rFonts w:ascii="Trebuchet MS" w:hAnsi="Trebuchet MS"/>
                <w:sz w:val="20"/>
                <w:szCs w:val="20"/>
              </w:rPr>
              <w:t xml:space="preserve"> Brown Enterprises</w:t>
            </w:r>
          </w:p>
        </w:tc>
        <w:tc>
          <w:tcPr>
            <w:tcW w:w="3780" w:type="dxa"/>
          </w:tcPr>
          <w:p w:rsidR="00175351" w:rsidRPr="00B14E32" w:rsidRDefault="00175351" w:rsidP="001400F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 w:rsidRPr="00B14E32">
              <w:rPr>
                <w:rFonts w:ascii="Trebuchet MS" w:hAnsi="Trebuchet MS"/>
                <w:sz w:val="20"/>
                <w:szCs w:val="20"/>
              </w:rPr>
              <w:t>Supply &amp; Installation of Extinguishers</w:t>
            </w:r>
            <w:r w:rsidR="00787243" w:rsidRPr="00B14E32">
              <w:rPr>
                <w:rFonts w:ascii="Trebuchet MS" w:hAnsi="Trebuchet MS"/>
                <w:sz w:val="20"/>
                <w:szCs w:val="20"/>
              </w:rPr>
              <w:t>/servicing</w:t>
            </w:r>
          </w:p>
        </w:tc>
        <w:tc>
          <w:tcPr>
            <w:tcW w:w="3240" w:type="dxa"/>
            <w:vAlign w:val="center"/>
          </w:tcPr>
          <w:p w:rsidR="00175351" w:rsidRPr="00B14E32" w:rsidRDefault="00175351" w:rsidP="001400F5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>By Client</w:t>
            </w:r>
          </w:p>
          <w:p w:rsidR="00787243" w:rsidRPr="00B14E32" w:rsidRDefault="00787243" w:rsidP="001400F5">
            <w:pPr>
              <w:jc w:val="center"/>
              <w:rPr>
                <w:sz w:val="20"/>
                <w:szCs w:val="20"/>
              </w:rPr>
            </w:pPr>
            <w:r w:rsidRPr="00B14E32">
              <w:rPr>
                <w:sz w:val="20"/>
                <w:szCs w:val="20"/>
              </w:rPr>
              <w:t xml:space="preserve">Contact: Mr. </w:t>
            </w:r>
            <w:proofErr w:type="spellStart"/>
            <w:r w:rsidRPr="00B14E32">
              <w:rPr>
                <w:sz w:val="20"/>
                <w:szCs w:val="20"/>
              </w:rPr>
              <w:t>Ekpo</w:t>
            </w:r>
            <w:proofErr w:type="spellEnd"/>
            <w:r w:rsidRPr="00B14E32">
              <w:rPr>
                <w:sz w:val="20"/>
                <w:szCs w:val="20"/>
              </w:rPr>
              <w:t xml:space="preserve"> 08067909591</w:t>
            </w:r>
          </w:p>
        </w:tc>
      </w:tr>
      <w:tr w:rsidR="00787ADB" w:rsidRPr="00B14E32" w:rsidTr="005E4896">
        <w:tc>
          <w:tcPr>
            <w:tcW w:w="2700" w:type="dxa"/>
            <w:vAlign w:val="center"/>
          </w:tcPr>
          <w:p w:rsidR="00787ADB" w:rsidRPr="00B14E32" w:rsidRDefault="00787ADB" w:rsidP="005E4896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TECHNO OIL LTD</w:t>
            </w:r>
          </w:p>
        </w:tc>
        <w:tc>
          <w:tcPr>
            <w:tcW w:w="3780" w:type="dxa"/>
          </w:tcPr>
          <w:p w:rsidR="00787ADB" w:rsidRPr="00B14E32" w:rsidRDefault="00787ADB" w:rsidP="001400F5">
            <w:pPr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Installation &amp; Maintenance of Fire Alarm System</w:t>
            </w:r>
          </w:p>
        </w:tc>
        <w:tc>
          <w:tcPr>
            <w:tcW w:w="3240" w:type="dxa"/>
            <w:vAlign w:val="center"/>
          </w:tcPr>
          <w:p w:rsidR="00787ADB" w:rsidRPr="00B14E32" w:rsidRDefault="00787ADB" w:rsidP="001400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Client</w:t>
            </w:r>
          </w:p>
        </w:tc>
      </w:tr>
    </w:tbl>
    <w:p w:rsidR="00B3200A" w:rsidRPr="00B14E32" w:rsidRDefault="00B3200A" w:rsidP="00B3200A">
      <w:pPr>
        <w:jc w:val="both"/>
        <w:rPr>
          <w:b/>
          <w:sz w:val="20"/>
          <w:szCs w:val="20"/>
        </w:rPr>
      </w:pPr>
    </w:p>
    <w:sectPr w:rsidR="00B3200A" w:rsidRPr="00B14E32" w:rsidSect="000F41B5">
      <w:headerReference w:type="default" r:id="rId12"/>
      <w:footerReference w:type="default" r:id="rId13"/>
      <w:pgSz w:w="11906" w:h="16838" w:code="9"/>
      <w:pgMar w:top="547" w:right="1138" w:bottom="540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2B7" w:rsidRDefault="004832B7">
      <w:r>
        <w:separator/>
      </w:r>
    </w:p>
  </w:endnote>
  <w:endnote w:type="continuationSeparator" w:id="1">
    <w:p w:rsidR="004832B7" w:rsidRDefault="004832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A09" w:rsidRPr="00E3338D" w:rsidRDefault="00462A09" w:rsidP="00E3338D">
    <w:pPr>
      <w:pStyle w:val="Footer"/>
      <w:ind w:left="360"/>
      <w:jc w:val="center"/>
      <w:rPr>
        <w:b/>
        <w:color w:val="0000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2B7" w:rsidRDefault="004832B7">
      <w:r>
        <w:separator/>
      </w:r>
    </w:p>
  </w:footnote>
  <w:footnote w:type="continuationSeparator" w:id="1">
    <w:p w:rsidR="004832B7" w:rsidRDefault="004832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A09" w:rsidRPr="00B427C6" w:rsidRDefault="009E4498">
    <w:pPr>
      <w:pStyle w:val="Header"/>
      <w:rPr>
        <w:rFonts w:ascii="Arial Narrow" w:hAnsi="Arial Narrow"/>
        <w:color w:val="000080"/>
        <w:sz w:val="20"/>
        <w:szCs w:val="20"/>
      </w:rPr>
    </w:pPr>
    <w:r w:rsidRPr="009E4498">
      <w:rPr>
        <w:rFonts w:ascii="Arial Narrow" w:hAnsi="Arial Narrow"/>
        <w:noProof/>
        <w:color w:val="000080"/>
        <w:sz w:val="20"/>
        <w:szCs w:val="20"/>
      </w:rPr>
      <w:pict>
        <v:line id="_x0000_s2051" style="position:absolute;flip:y;z-index:251657728" from="-36pt,11.45pt" to="522.15pt,12.25pt" strokecolor="#339"/>
      </w:pict>
    </w:r>
    <w:r w:rsidR="00462A09" w:rsidRPr="00B427C6">
      <w:rPr>
        <w:rFonts w:ascii="Arial Narrow" w:hAnsi="Arial Narrow"/>
        <w:color w:val="000080"/>
        <w:sz w:val="20"/>
        <w:szCs w:val="20"/>
      </w:rPr>
      <w:tab/>
    </w:r>
    <w:r w:rsidR="00462A09" w:rsidRPr="00B427C6">
      <w:rPr>
        <w:rFonts w:ascii="Arial Narrow" w:hAnsi="Arial Narrow"/>
        <w:color w:val="000080"/>
        <w:sz w:val="20"/>
        <w:szCs w:val="20"/>
      </w:rPr>
      <w:tab/>
    </w:r>
    <w:r w:rsidR="00462A09" w:rsidRPr="00B427C6">
      <w:rPr>
        <w:rFonts w:ascii="Arial Narrow" w:hAnsi="Arial Narrow"/>
        <w:color w:val="000080"/>
        <w:sz w:val="20"/>
        <w:szCs w:val="20"/>
      </w:rPr>
      <w:tab/>
      <w:t xml:space="preserve">Page No. </w:t>
    </w:r>
    <w:r w:rsidRPr="00B427C6">
      <w:rPr>
        <w:rStyle w:val="PageNumber"/>
        <w:rFonts w:ascii="Arial Narrow" w:hAnsi="Arial Narrow"/>
        <w:color w:val="000080"/>
        <w:sz w:val="20"/>
        <w:szCs w:val="20"/>
      </w:rPr>
      <w:fldChar w:fldCharType="begin"/>
    </w:r>
    <w:r w:rsidR="00462A09" w:rsidRPr="00B427C6">
      <w:rPr>
        <w:rStyle w:val="PageNumber"/>
        <w:rFonts w:ascii="Arial Narrow" w:hAnsi="Arial Narrow"/>
        <w:color w:val="000080"/>
        <w:sz w:val="20"/>
        <w:szCs w:val="20"/>
      </w:rPr>
      <w:instrText xml:space="preserve"> PAGE </w:instrText>
    </w:r>
    <w:r w:rsidRPr="00B427C6">
      <w:rPr>
        <w:rStyle w:val="PageNumber"/>
        <w:rFonts w:ascii="Arial Narrow" w:hAnsi="Arial Narrow"/>
        <w:color w:val="000080"/>
        <w:sz w:val="20"/>
        <w:szCs w:val="20"/>
      </w:rPr>
      <w:fldChar w:fldCharType="separate"/>
    </w:r>
    <w:r w:rsidR="00787ADB">
      <w:rPr>
        <w:rStyle w:val="PageNumber"/>
        <w:rFonts w:ascii="Arial Narrow" w:hAnsi="Arial Narrow"/>
        <w:noProof/>
        <w:color w:val="000080"/>
        <w:sz w:val="20"/>
        <w:szCs w:val="20"/>
      </w:rPr>
      <w:t>5</w:t>
    </w:r>
    <w:r w:rsidRPr="00B427C6">
      <w:rPr>
        <w:rStyle w:val="PageNumber"/>
        <w:rFonts w:ascii="Arial Narrow" w:hAnsi="Arial Narrow"/>
        <w:color w:val="000080"/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0253"/>
    <w:multiLevelType w:val="hybridMultilevel"/>
    <w:tmpl w:val="5B58BBC0"/>
    <w:lvl w:ilvl="0" w:tplc="84C26DF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C3B3D5E"/>
    <w:multiLevelType w:val="multilevel"/>
    <w:tmpl w:val="8BF818F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2D210A6B"/>
    <w:multiLevelType w:val="hybridMultilevel"/>
    <w:tmpl w:val="43D23298"/>
    <w:lvl w:ilvl="0" w:tplc="704A3CA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0933285"/>
    <w:multiLevelType w:val="hybridMultilevel"/>
    <w:tmpl w:val="E21CEAAE"/>
    <w:lvl w:ilvl="0" w:tplc="36E66436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615727"/>
    <w:multiLevelType w:val="hybridMultilevel"/>
    <w:tmpl w:val="C96CCC48"/>
    <w:lvl w:ilvl="0" w:tplc="F104BCBA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2A250D"/>
    <w:multiLevelType w:val="hybridMultilevel"/>
    <w:tmpl w:val="08B2E66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8A0501"/>
    <w:multiLevelType w:val="hybridMultilevel"/>
    <w:tmpl w:val="FDD09B90"/>
    <w:lvl w:ilvl="0" w:tplc="D49E5C9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1B61567"/>
    <w:multiLevelType w:val="hybridMultilevel"/>
    <w:tmpl w:val="87868F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94737A"/>
    <w:multiLevelType w:val="hybridMultilevel"/>
    <w:tmpl w:val="D234A2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542069"/>
    <w:multiLevelType w:val="singleLevel"/>
    <w:tmpl w:val="422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7B350485"/>
    <w:multiLevelType w:val="hybridMultilevel"/>
    <w:tmpl w:val="5ED0B40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E9364CEE">
      <w:start w:val="1"/>
      <w:numFmt w:val="bullet"/>
      <w:lvlText w:val=""/>
      <w:lvlJc w:val="left"/>
      <w:pPr>
        <w:tabs>
          <w:tab w:val="num" w:pos="2535"/>
        </w:tabs>
        <w:ind w:left="2535" w:hanging="915"/>
      </w:pPr>
      <w:rPr>
        <w:rFonts w:ascii="Symbol" w:eastAsia="Times New Roman" w:hAnsi="Symbol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7EF72D26"/>
    <w:multiLevelType w:val="hybridMultilevel"/>
    <w:tmpl w:val="8BF818F8"/>
    <w:lvl w:ilvl="0" w:tplc="08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>
    <w:nsid w:val="7FC04BE9"/>
    <w:multiLevelType w:val="hybridMultilevel"/>
    <w:tmpl w:val="55A055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52">
      <o:colormenu v:ext="edit" strokecolor="#339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D1C31"/>
    <w:rsid w:val="00005597"/>
    <w:rsid w:val="00006F9C"/>
    <w:rsid w:val="00007BE7"/>
    <w:rsid w:val="000123A5"/>
    <w:rsid w:val="00025B9E"/>
    <w:rsid w:val="00027995"/>
    <w:rsid w:val="00037F3C"/>
    <w:rsid w:val="000475EB"/>
    <w:rsid w:val="0005023D"/>
    <w:rsid w:val="00061FC2"/>
    <w:rsid w:val="00076ADE"/>
    <w:rsid w:val="00092C26"/>
    <w:rsid w:val="000A03C3"/>
    <w:rsid w:val="000C1373"/>
    <w:rsid w:val="000E0E8D"/>
    <w:rsid w:val="000F41B5"/>
    <w:rsid w:val="00102559"/>
    <w:rsid w:val="00105746"/>
    <w:rsid w:val="001147DC"/>
    <w:rsid w:val="0011686C"/>
    <w:rsid w:val="00125757"/>
    <w:rsid w:val="00136185"/>
    <w:rsid w:val="00137106"/>
    <w:rsid w:val="001400F5"/>
    <w:rsid w:val="00141ED3"/>
    <w:rsid w:val="001427F8"/>
    <w:rsid w:val="0015180E"/>
    <w:rsid w:val="00152CBA"/>
    <w:rsid w:val="0015453D"/>
    <w:rsid w:val="00154B0E"/>
    <w:rsid w:val="00164EDF"/>
    <w:rsid w:val="001711B9"/>
    <w:rsid w:val="00172C62"/>
    <w:rsid w:val="00175351"/>
    <w:rsid w:val="001922FD"/>
    <w:rsid w:val="001923DD"/>
    <w:rsid w:val="00192F9A"/>
    <w:rsid w:val="00194A56"/>
    <w:rsid w:val="00196F4F"/>
    <w:rsid w:val="001A6487"/>
    <w:rsid w:val="001B6023"/>
    <w:rsid w:val="001B737C"/>
    <w:rsid w:val="001D30A2"/>
    <w:rsid w:val="001D45F0"/>
    <w:rsid w:val="001E4DD8"/>
    <w:rsid w:val="001F04C6"/>
    <w:rsid w:val="001F55C4"/>
    <w:rsid w:val="00201CDB"/>
    <w:rsid w:val="00202111"/>
    <w:rsid w:val="002049AC"/>
    <w:rsid w:val="00206804"/>
    <w:rsid w:val="00222F75"/>
    <w:rsid w:val="00225B85"/>
    <w:rsid w:val="002352B2"/>
    <w:rsid w:val="002364F0"/>
    <w:rsid w:val="002559D5"/>
    <w:rsid w:val="00256C1A"/>
    <w:rsid w:val="00257D71"/>
    <w:rsid w:val="00266790"/>
    <w:rsid w:val="002763AD"/>
    <w:rsid w:val="0028683A"/>
    <w:rsid w:val="002A10B4"/>
    <w:rsid w:val="002A121D"/>
    <w:rsid w:val="002A24D6"/>
    <w:rsid w:val="002A5842"/>
    <w:rsid w:val="002B1838"/>
    <w:rsid w:val="002B4AE8"/>
    <w:rsid w:val="002C0C89"/>
    <w:rsid w:val="002C46E3"/>
    <w:rsid w:val="002E0052"/>
    <w:rsid w:val="002E3892"/>
    <w:rsid w:val="002E3F6E"/>
    <w:rsid w:val="002F0913"/>
    <w:rsid w:val="002F4126"/>
    <w:rsid w:val="002F730E"/>
    <w:rsid w:val="00300D17"/>
    <w:rsid w:val="00301451"/>
    <w:rsid w:val="003031FB"/>
    <w:rsid w:val="00305802"/>
    <w:rsid w:val="00311911"/>
    <w:rsid w:val="003332F9"/>
    <w:rsid w:val="00342CFA"/>
    <w:rsid w:val="00345523"/>
    <w:rsid w:val="0035173D"/>
    <w:rsid w:val="00354FC6"/>
    <w:rsid w:val="00356C35"/>
    <w:rsid w:val="003573C5"/>
    <w:rsid w:val="00366025"/>
    <w:rsid w:val="00376C20"/>
    <w:rsid w:val="0038490E"/>
    <w:rsid w:val="003965DA"/>
    <w:rsid w:val="00397A80"/>
    <w:rsid w:val="003B0C71"/>
    <w:rsid w:val="003B4DC9"/>
    <w:rsid w:val="003C5814"/>
    <w:rsid w:val="003D22D1"/>
    <w:rsid w:val="003D3D4C"/>
    <w:rsid w:val="003D50FF"/>
    <w:rsid w:val="003F593F"/>
    <w:rsid w:val="00411CDD"/>
    <w:rsid w:val="00422B4A"/>
    <w:rsid w:val="004319F3"/>
    <w:rsid w:val="004337C8"/>
    <w:rsid w:val="00435145"/>
    <w:rsid w:val="00446161"/>
    <w:rsid w:val="0044688B"/>
    <w:rsid w:val="00462A09"/>
    <w:rsid w:val="0046613E"/>
    <w:rsid w:val="00466D66"/>
    <w:rsid w:val="004727CF"/>
    <w:rsid w:val="00473659"/>
    <w:rsid w:val="00477E94"/>
    <w:rsid w:val="004832B7"/>
    <w:rsid w:val="00485D40"/>
    <w:rsid w:val="00496E54"/>
    <w:rsid w:val="004A16ED"/>
    <w:rsid w:val="004A2D17"/>
    <w:rsid w:val="004A2F3F"/>
    <w:rsid w:val="004A4828"/>
    <w:rsid w:val="004B38E4"/>
    <w:rsid w:val="004C6514"/>
    <w:rsid w:val="004D2E60"/>
    <w:rsid w:val="004E1826"/>
    <w:rsid w:val="004E647A"/>
    <w:rsid w:val="004E75E6"/>
    <w:rsid w:val="004F7C95"/>
    <w:rsid w:val="00501F51"/>
    <w:rsid w:val="00516BE6"/>
    <w:rsid w:val="00516E00"/>
    <w:rsid w:val="005245A1"/>
    <w:rsid w:val="00525DA2"/>
    <w:rsid w:val="00526D1E"/>
    <w:rsid w:val="00531B6C"/>
    <w:rsid w:val="005478C2"/>
    <w:rsid w:val="00554A4F"/>
    <w:rsid w:val="00581650"/>
    <w:rsid w:val="00583DE9"/>
    <w:rsid w:val="005924CB"/>
    <w:rsid w:val="00595AEB"/>
    <w:rsid w:val="005A1100"/>
    <w:rsid w:val="005A5698"/>
    <w:rsid w:val="005A5FD6"/>
    <w:rsid w:val="005B00D0"/>
    <w:rsid w:val="005B3DA0"/>
    <w:rsid w:val="005B4A83"/>
    <w:rsid w:val="005C295F"/>
    <w:rsid w:val="005D13CC"/>
    <w:rsid w:val="005E06D9"/>
    <w:rsid w:val="005E208A"/>
    <w:rsid w:val="005E3B77"/>
    <w:rsid w:val="005E4896"/>
    <w:rsid w:val="005F0F3D"/>
    <w:rsid w:val="005F1D38"/>
    <w:rsid w:val="005F5220"/>
    <w:rsid w:val="006007CA"/>
    <w:rsid w:val="00607EB3"/>
    <w:rsid w:val="00640177"/>
    <w:rsid w:val="0064436E"/>
    <w:rsid w:val="00656718"/>
    <w:rsid w:val="0065682A"/>
    <w:rsid w:val="00663BA6"/>
    <w:rsid w:val="00673151"/>
    <w:rsid w:val="00695458"/>
    <w:rsid w:val="006B058F"/>
    <w:rsid w:val="006B1F8A"/>
    <w:rsid w:val="006B36AD"/>
    <w:rsid w:val="006C28CA"/>
    <w:rsid w:val="006D36CA"/>
    <w:rsid w:val="006D55D0"/>
    <w:rsid w:val="006E49C3"/>
    <w:rsid w:val="006E6416"/>
    <w:rsid w:val="006E7FF6"/>
    <w:rsid w:val="006F04F5"/>
    <w:rsid w:val="00704B1E"/>
    <w:rsid w:val="00712E0A"/>
    <w:rsid w:val="00720147"/>
    <w:rsid w:val="00720E3C"/>
    <w:rsid w:val="007223E0"/>
    <w:rsid w:val="00725574"/>
    <w:rsid w:val="007311D2"/>
    <w:rsid w:val="00754075"/>
    <w:rsid w:val="007647D6"/>
    <w:rsid w:val="0076525B"/>
    <w:rsid w:val="007709D9"/>
    <w:rsid w:val="007732AA"/>
    <w:rsid w:val="00776A77"/>
    <w:rsid w:val="00783185"/>
    <w:rsid w:val="00787243"/>
    <w:rsid w:val="00787ADB"/>
    <w:rsid w:val="007A284A"/>
    <w:rsid w:val="007B1A83"/>
    <w:rsid w:val="007B2633"/>
    <w:rsid w:val="007B7217"/>
    <w:rsid w:val="007C0739"/>
    <w:rsid w:val="007D1328"/>
    <w:rsid w:val="007D1C31"/>
    <w:rsid w:val="007D31ED"/>
    <w:rsid w:val="007D4ACD"/>
    <w:rsid w:val="0080211A"/>
    <w:rsid w:val="00803ED0"/>
    <w:rsid w:val="008174FE"/>
    <w:rsid w:val="00853BE2"/>
    <w:rsid w:val="00855EBC"/>
    <w:rsid w:val="00872AE7"/>
    <w:rsid w:val="00875F0D"/>
    <w:rsid w:val="008A022E"/>
    <w:rsid w:val="008A68E9"/>
    <w:rsid w:val="008A7B9E"/>
    <w:rsid w:val="008B1149"/>
    <w:rsid w:val="008B7502"/>
    <w:rsid w:val="008C4384"/>
    <w:rsid w:val="008E0642"/>
    <w:rsid w:val="008E4BDC"/>
    <w:rsid w:val="008E5FF2"/>
    <w:rsid w:val="008F608A"/>
    <w:rsid w:val="008F66D7"/>
    <w:rsid w:val="008F6F05"/>
    <w:rsid w:val="00902AE7"/>
    <w:rsid w:val="00906202"/>
    <w:rsid w:val="00914699"/>
    <w:rsid w:val="00917769"/>
    <w:rsid w:val="0094123D"/>
    <w:rsid w:val="00957F3C"/>
    <w:rsid w:val="00964F3F"/>
    <w:rsid w:val="00971609"/>
    <w:rsid w:val="00973C97"/>
    <w:rsid w:val="00974B57"/>
    <w:rsid w:val="009775DE"/>
    <w:rsid w:val="009850F2"/>
    <w:rsid w:val="00994EC2"/>
    <w:rsid w:val="009B49BF"/>
    <w:rsid w:val="009C4FBE"/>
    <w:rsid w:val="009C5363"/>
    <w:rsid w:val="009D06C1"/>
    <w:rsid w:val="009E12D9"/>
    <w:rsid w:val="009E38D4"/>
    <w:rsid w:val="009E4498"/>
    <w:rsid w:val="009F0EE7"/>
    <w:rsid w:val="009F2B7F"/>
    <w:rsid w:val="009F3601"/>
    <w:rsid w:val="00A105AF"/>
    <w:rsid w:val="00A25667"/>
    <w:rsid w:val="00A5262A"/>
    <w:rsid w:val="00A540E6"/>
    <w:rsid w:val="00A641A9"/>
    <w:rsid w:val="00A651B7"/>
    <w:rsid w:val="00A6676D"/>
    <w:rsid w:val="00A75007"/>
    <w:rsid w:val="00A84A48"/>
    <w:rsid w:val="00AA0758"/>
    <w:rsid w:val="00AA1C87"/>
    <w:rsid w:val="00AB0BF7"/>
    <w:rsid w:val="00AC1749"/>
    <w:rsid w:val="00AC4D9B"/>
    <w:rsid w:val="00AE52F8"/>
    <w:rsid w:val="00AF35E6"/>
    <w:rsid w:val="00AF5841"/>
    <w:rsid w:val="00B05A88"/>
    <w:rsid w:val="00B05F4F"/>
    <w:rsid w:val="00B06CEB"/>
    <w:rsid w:val="00B113CF"/>
    <w:rsid w:val="00B124B8"/>
    <w:rsid w:val="00B14E32"/>
    <w:rsid w:val="00B24891"/>
    <w:rsid w:val="00B25F47"/>
    <w:rsid w:val="00B3200A"/>
    <w:rsid w:val="00B427C6"/>
    <w:rsid w:val="00B56143"/>
    <w:rsid w:val="00B60ABA"/>
    <w:rsid w:val="00B63067"/>
    <w:rsid w:val="00B65E98"/>
    <w:rsid w:val="00B73381"/>
    <w:rsid w:val="00B7736C"/>
    <w:rsid w:val="00B939C8"/>
    <w:rsid w:val="00BA11F9"/>
    <w:rsid w:val="00BA2A8F"/>
    <w:rsid w:val="00BA5B6D"/>
    <w:rsid w:val="00BB48DF"/>
    <w:rsid w:val="00BC3E29"/>
    <w:rsid w:val="00BD124E"/>
    <w:rsid w:val="00BD5FB1"/>
    <w:rsid w:val="00BF1090"/>
    <w:rsid w:val="00BF23FB"/>
    <w:rsid w:val="00C038CC"/>
    <w:rsid w:val="00C061CC"/>
    <w:rsid w:val="00C108CE"/>
    <w:rsid w:val="00C1093A"/>
    <w:rsid w:val="00C35167"/>
    <w:rsid w:val="00C40895"/>
    <w:rsid w:val="00C4758E"/>
    <w:rsid w:val="00C54BB0"/>
    <w:rsid w:val="00C63CF0"/>
    <w:rsid w:val="00C665A0"/>
    <w:rsid w:val="00C777E9"/>
    <w:rsid w:val="00C80720"/>
    <w:rsid w:val="00C83884"/>
    <w:rsid w:val="00C83C67"/>
    <w:rsid w:val="00C938BE"/>
    <w:rsid w:val="00C974FC"/>
    <w:rsid w:val="00CA2B6A"/>
    <w:rsid w:val="00CA7E12"/>
    <w:rsid w:val="00CB0586"/>
    <w:rsid w:val="00CB17B1"/>
    <w:rsid w:val="00CB483E"/>
    <w:rsid w:val="00CB792D"/>
    <w:rsid w:val="00CC23AF"/>
    <w:rsid w:val="00CC6A61"/>
    <w:rsid w:val="00CD4229"/>
    <w:rsid w:val="00CD46F3"/>
    <w:rsid w:val="00CD7EB4"/>
    <w:rsid w:val="00CE0BBC"/>
    <w:rsid w:val="00CE50CF"/>
    <w:rsid w:val="00CF15CB"/>
    <w:rsid w:val="00D01F11"/>
    <w:rsid w:val="00D21CFA"/>
    <w:rsid w:val="00D268C4"/>
    <w:rsid w:val="00D34228"/>
    <w:rsid w:val="00D36DCD"/>
    <w:rsid w:val="00D37C1D"/>
    <w:rsid w:val="00D41E54"/>
    <w:rsid w:val="00D44B07"/>
    <w:rsid w:val="00D510E4"/>
    <w:rsid w:val="00D521CB"/>
    <w:rsid w:val="00D52DDE"/>
    <w:rsid w:val="00D60B22"/>
    <w:rsid w:val="00D619E1"/>
    <w:rsid w:val="00D6508D"/>
    <w:rsid w:val="00D67916"/>
    <w:rsid w:val="00D700C3"/>
    <w:rsid w:val="00D765A1"/>
    <w:rsid w:val="00D85CB2"/>
    <w:rsid w:val="00D865F9"/>
    <w:rsid w:val="00D87067"/>
    <w:rsid w:val="00DA1A72"/>
    <w:rsid w:val="00DA231E"/>
    <w:rsid w:val="00DB3685"/>
    <w:rsid w:val="00DC0987"/>
    <w:rsid w:val="00DF1C2B"/>
    <w:rsid w:val="00DF1F87"/>
    <w:rsid w:val="00DF2EC0"/>
    <w:rsid w:val="00E0108D"/>
    <w:rsid w:val="00E145AF"/>
    <w:rsid w:val="00E156B8"/>
    <w:rsid w:val="00E31105"/>
    <w:rsid w:val="00E31281"/>
    <w:rsid w:val="00E32AED"/>
    <w:rsid w:val="00E3338D"/>
    <w:rsid w:val="00E46D66"/>
    <w:rsid w:val="00E478EE"/>
    <w:rsid w:val="00E52124"/>
    <w:rsid w:val="00E64731"/>
    <w:rsid w:val="00E71319"/>
    <w:rsid w:val="00E86E00"/>
    <w:rsid w:val="00E92903"/>
    <w:rsid w:val="00E97E2D"/>
    <w:rsid w:val="00EA3C8B"/>
    <w:rsid w:val="00EA62A1"/>
    <w:rsid w:val="00EA6FBD"/>
    <w:rsid w:val="00EB1BBF"/>
    <w:rsid w:val="00EB2810"/>
    <w:rsid w:val="00EB6355"/>
    <w:rsid w:val="00EB6630"/>
    <w:rsid w:val="00EC02C6"/>
    <w:rsid w:val="00EC1D73"/>
    <w:rsid w:val="00EC3C71"/>
    <w:rsid w:val="00EC45B0"/>
    <w:rsid w:val="00EC4938"/>
    <w:rsid w:val="00ED0F48"/>
    <w:rsid w:val="00ED70A0"/>
    <w:rsid w:val="00F06EF4"/>
    <w:rsid w:val="00F11A08"/>
    <w:rsid w:val="00F17151"/>
    <w:rsid w:val="00F20CF3"/>
    <w:rsid w:val="00F20FD6"/>
    <w:rsid w:val="00F21AF2"/>
    <w:rsid w:val="00F4367D"/>
    <w:rsid w:val="00F5556C"/>
    <w:rsid w:val="00F5689C"/>
    <w:rsid w:val="00F647E3"/>
    <w:rsid w:val="00F6525B"/>
    <w:rsid w:val="00F73B14"/>
    <w:rsid w:val="00F810D6"/>
    <w:rsid w:val="00F812F4"/>
    <w:rsid w:val="00F925B1"/>
    <w:rsid w:val="00F97A85"/>
    <w:rsid w:val="00FA0B48"/>
    <w:rsid w:val="00FA0E06"/>
    <w:rsid w:val="00FA3DEA"/>
    <w:rsid w:val="00FA5683"/>
    <w:rsid w:val="00FB1250"/>
    <w:rsid w:val="00FC16A0"/>
    <w:rsid w:val="00FD12FA"/>
    <w:rsid w:val="00FE2EE5"/>
    <w:rsid w:val="00FE530F"/>
    <w:rsid w:val="00FF494D"/>
    <w:rsid w:val="00FF7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enu v:ext="edit" strokecolor="#339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F3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B73381"/>
    <w:pPr>
      <w:keepNext/>
      <w:outlineLvl w:val="0"/>
    </w:pPr>
    <w:rPr>
      <w:b/>
      <w:color w:val="000080"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qFormat/>
    <w:rsid w:val="005E3B7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D55D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D55D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55D0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23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223E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223E0"/>
  </w:style>
  <w:style w:type="character" w:styleId="LineNumber">
    <w:name w:val="line number"/>
    <w:basedOn w:val="DefaultParagraphFont"/>
    <w:rsid w:val="007223E0"/>
  </w:style>
  <w:style w:type="paragraph" w:styleId="BodyText">
    <w:name w:val="Body Text"/>
    <w:basedOn w:val="Normal"/>
    <w:rsid w:val="00B73381"/>
    <w:rPr>
      <w:sz w:val="36"/>
      <w:szCs w:val="20"/>
      <w:lang w:val="en-US" w:eastAsia="en-US"/>
    </w:rPr>
  </w:style>
  <w:style w:type="paragraph" w:styleId="BalloonText">
    <w:name w:val="Balloon Text"/>
    <w:basedOn w:val="Normal"/>
    <w:semiHidden/>
    <w:rsid w:val="00994E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54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FB12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529E-7610-409E-85CA-91B62B6C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652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Nwokolo</dc:creator>
  <cp:lastModifiedBy>OYEDIRAN</cp:lastModifiedBy>
  <cp:revision>6</cp:revision>
  <cp:lastPrinted>2013-11-10T20:45:00Z</cp:lastPrinted>
  <dcterms:created xsi:type="dcterms:W3CDTF">2017-11-02T10:42:00Z</dcterms:created>
  <dcterms:modified xsi:type="dcterms:W3CDTF">2017-11-02T10:40:00Z</dcterms:modified>
</cp:coreProperties>
</file>