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AE" w:rsidRPr="00D56896" w:rsidRDefault="00BB4AAE" w:rsidP="00BB4AAE">
      <w:pPr>
        <w:pStyle w:val="NoSpacing"/>
        <w:jc w:val="center"/>
        <w:rPr>
          <w:rFonts w:ascii="Cooper Black" w:hAnsi="Cooper Black"/>
          <w:sz w:val="56"/>
          <w:szCs w:val="56"/>
        </w:rPr>
      </w:pPr>
      <w:r w:rsidRPr="00D56896">
        <w:rPr>
          <w:rFonts w:ascii="Cooper Black" w:hAnsi="Cooper Black"/>
          <w:sz w:val="56"/>
          <w:szCs w:val="56"/>
        </w:rPr>
        <w:t>AKUMEFULA ENTERPRISES</w:t>
      </w:r>
    </w:p>
    <w:p w:rsidR="00BB4AAE" w:rsidRPr="008C7BF2" w:rsidRDefault="00BB4AAE" w:rsidP="00BB4AAE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       </w:t>
      </w:r>
      <w:r w:rsidRPr="008C7BF2">
        <w:rPr>
          <w:rFonts w:ascii="Times New Roman" w:hAnsi="Times New Roman" w:cs="Times New Roman"/>
          <w:b/>
          <w:i/>
          <w:sz w:val="32"/>
          <w:szCs w:val="28"/>
        </w:rPr>
        <w:t xml:space="preserve">Specializes In Trading, Contract and General Merchandise </w:t>
      </w:r>
    </w:p>
    <w:p w:rsidR="00BB4AAE" w:rsidRPr="00BA3B65" w:rsidRDefault="00BB4AAE" w:rsidP="00BB4AAE">
      <w:pPr>
        <w:pStyle w:val="NoSpacing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A3B65">
        <w:rPr>
          <w:rFonts w:ascii="Times New Roman" w:hAnsi="Times New Roman" w:cs="Times New Roman"/>
          <w:sz w:val="28"/>
          <w:szCs w:val="28"/>
        </w:rPr>
        <w:t xml:space="preserve">Block D Flat 3 New Estate Covenant University </w:t>
      </w:r>
      <w:proofErr w:type="spellStart"/>
      <w:r w:rsidRPr="00BA3B65">
        <w:rPr>
          <w:rFonts w:ascii="Times New Roman" w:hAnsi="Times New Roman" w:cs="Times New Roman"/>
          <w:sz w:val="28"/>
          <w:szCs w:val="28"/>
        </w:rPr>
        <w:t>Canaanland</w:t>
      </w:r>
      <w:proofErr w:type="spellEnd"/>
      <w:r w:rsidRPr="00BA3B65">
        <w:rPr>
          <w:rFonts w:ascii="Times New Roman" w:hAnsi="Times New Roman" w:cs="Times New Roman"/>
          <w:sz w:val="28"/>
          <w:szCs w:val="28"/>
        </w:rPr>
        <w:t>, Ota Ogun State</w:t>
      </w:r>
      <w:r w:rsidRPr="00BA3B65">
        <w:rPr>
          <w:sz w:val="28"/>
          <w:szCs w:val="28"/>
        </w:rPr>
        <w:t>.</w:t>
      </w:r>
    </w:p>
    <w:p w:rsidR="00BB4AAE" w:rsidRPr="00BA3B65" w:rsidRDefault="00BB4AAE" w:rsidP="00BB4AA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BA3B65">
        <w:rPr>
          <w:rFonts w:ascii="Times New Roman" w:hAnsi="Times New Roman" w:cs="Times New Roman"/>
          <w:sz w:val="28"/>
          <w:szCs w:val="28"/>
        </w:rPr>
        <w:t>Phone: 08037134809, 08062351681</w:t>
      </w:r>
    </w:p>
    <w:p w:rsidR="00BB4AAE" w:rsidRDefault="00C569CD" w:rsidP="00BB4AA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7.7pt;margin-top:1.3pt;width:636pt;height:0;z-index:251660288" o:connectortype="straight" strokecolor="black [3200]" strokeweight="2.25pt">
            <v:shadow on="t" color="#868686" offset=",3pt" offset2=",2pt"/>
          </v:shape>
        </w:pict>
      </w:r>
    </w:p>
    <w:p w:rsidR="00BB4AAE" w:rsidRDefault="00BB4AAE" w:rsidP="00BB4AAE">
      <w:pPr>
        <w:rPr>
          <w:sz w:val="36"/>
          <w:szCs w:val="36"/>
        </w:rPr>
      </w:pPr>
    </w:p>
    <w:p w:rsidR="00BB4AAE" w:rsidRPr="00AA59A5" w:rsidRDefault="00BB4AAE" w:rsidP="00BB4AAE">
      <w:pPr>
        <w:ind w:left="6930"/>
        <w:rPr>
          <w:sz w:val="36"/>
          <w:szCs w:val="36"/>
        </w:rPr>
      </w:pPr>
      <w:r w:rsidRPr="00AA59A5">
        <w:rPr>
          <w:sz w:val="36"/>
          <w:szCs w:val="36"/>
        </w:rPr>
        <w:t xml:space="preserve">  </w:t>
      </w:r>
      <w:r>
        <w:rPr>
          <w:sz w:val="36"/>
          <w:szCs w:val="36"/>
        </w:rPr>
        <w:t>16</w:t>
      </w:r>
      <w:r w:rsidRPr="001D3484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November, 2018</w:t>
      </w:r>
    </w:p>
    <w:p w:rsidR="00BB4AAE" w:rsidRDefault="00BB4AAE" w:rsidP="00BB4AAE">
      <w:pPr>
        <w:pStyle w:val="NoSpacing"/>
        <w:rPr>
          <w:b/>
          <w:sz w:val="36"/>
          <w:szCs w:val="36"/>
        </w:rPr>
      </w:pPr>
    </w:p>
    <w:p w:rsidR="00BB4AAE" w:rsidRPr="00BB4AAE" w:rsidRDefault="00BB4AAE" w:rsidP="00BB4AAE">
      <w:pPr>
        <w:pStyle w:val="NoSpacing"/>
        <w:rPr>
          <w:b/>
          <w:sz w:val="36"/>
          <w:szCs w:val="36"/>
        </w:rPr>
      </w:pPr>
      <w:r w:rsidRPr="00BB4AAE">
        <w:rPr>
          <w:b/>
          <w:sz w:val="36"/>
          <w:szCs w:val="36"/>
        </w:rPr>
        <w:t>Procurement Department</w:t>
      </w:r>
    </w:p>
    <w:p w:rsidR="00BB4AAE" w:rsidRPr="00BB4AAE" w:rsidRDefault="00BB4AAE" w:rsidP="00BB4AAE">
      <w:pPr>
        <w:pStyle w:val="NoSpacing"/>
        <w:rPr>
          <w:b/>
          <w:sz w:val="36"/>
          <w:szCs w:val="36"/>
        </w:rPr>
      </w:pPr>
      <w:r w:rsidRPr="00BB4AAE">
        <w:rPr>
          <w:b/>
          <w:sz w:val="36"/>
          <w:szCs w:val="36"/>
        </w:rPr>
        <w:t>LFC</w:t>
      </w:r>
      <w:proofErr w:type="gramStart"/>
      <w:r w:rsidRPr="00BB4AAE">
        <w:rPr>
          <w:b/>
          <w:sz w:val="36"/>
          <w:szCs w:val="36"/>
        </w:rPr>
        <w:t xml:space="preserve">,  </w:t>
      </w:r>
      <w:proofErr w:type="spellStart"/>
      <w:r w:rsidRPr="00BB4AAE">
        <w:rPr>
          <w:b/>
          <w:sz w:val="36"/>
          <w:szCs w:val="36"/>
        </w:rPr>
        <w:t>Canaanland</w:t>
      </w:r>
      <w:proofErr w:type="spellEnd"/>
      <w:proofErr w:type="gramEnd"/>
      <w:r w:rsidRPr="00BB4AAE">
        <w:rPr>
          <w:b/>
          <w:sz w:val="36"/>
          <w:szCs w:val="36"/>
        </w:rPr>
        <w:t>,</w:t>
      </w:r>
    </w:p>
    <w:p w:rsidR="00BB4AAE" w:rsidRPr="00BB4AAE" w:rsidRDefault="00BB4AAE" w:rsidP="00BB4AAE">
      <w:pPr>
        <w:pStyle w:val="NoSpacing"/>
        <w:rPr>
          <w:b/>
          <w:sz w:val="36"/>
          <w:szCs w:val="36"/>
        </w:rPr>
      </w:pPr>
      <w:proofErr w:type="gramStart"/>
      <w:r w:rsidRPr="00BB4AAE">
        <w:rPr>
          <w:b/>
          <w:sz w:val="36"/>
          <w:szCs w:val="36"/>
        </w:rPr>
        <w:t>Ota, Ogun State.</w:t>
      </w:r>
      <w:proofErr w:type="gramEnd"/>
    </w:p>
    <w:p w:rsidR="00BB4AAE" w:rsidRPr="00AA59A5" w:rsidRDefault="00BB4AAE" w:rsidP="00BB4AAE">
      <w:pPr>
        <w:rPr>
          <w:sz w:val="36"/>
          <w:szCs w:val="36"/>
        </w:rPr>
      </w:pPr>
    </w:p>
    <w:p w:rsidR="00BB4AAE" w:rsidRPr="00AA59A5" w:rsidRDefault="00BB4AAE" w:rsidP="00BB4AAE">
      <w:pPr>
        <w:rPr>
          <w:sz w:val="36"/>
          <w:szCs w:val="36"/>
        </w:rPr>
      </w:pPr>
      <w:r w:rsidRPr="00AA59A5">
        <w:rPr>
          <w:sz w:val="36"/>
          <w:szCs w:val="36"/>
        </w:rPr>
        <w:t>Dear Sir,</w:t>
      </w:r>
    </w:p>
    <w:p w:rsidR="00BB4AAE" w:rsidRPr="00AA59A5" w:rsidRDefault="00BB4AAE" w:rsidP="00BB4AAE">
      <w:pPr>
        <w:jc w:val="center"/>
        <w:rPr>
          <w:b/>
          <w:sz w:val="36"/>
          <w:szCs w:val="36"/>
        </w:rPr>
      </w:pPr>
      <w:r w:rsidRPr="00AA59A5">
        <w:rPr>
          <w:b/>
          <w:sz w:val="36"/>
          <w:szCs w:val="36"/>
        </w:rPr>
        <w:t>LETTER OF INTRODUCTION</w:t>
      </w:r>
    </w:p>
    <w:p w:rsidR="00BB4AAE" w:rsidRPr="00AA59A5" w:rsidRDefault="00BB4AAE" w:rsidP="00BB4AAE">
      <w:pPr>
        <w:rPr>
          <w:sz w:val="36"/>
          <w:szCs w:val="36"/>
        </w:rPr>
      </w:pPr>
      <w:r w:rsidRPr="00AA59A5">
        <w:rPr>
          <w:sz w:val="36"/>
          <w:szCs w:val="36"/>
        </w:rPr>
        <w:t xml:space="preserve">We are pleased to introduce to you </w:t>
      </w:r>
      <w:proofErr w:type="spellStart"/>
      <w:r>
        <w:rPr>
          <w:b/>
          <w:i/>
          <w:sz w:val="36"/>
          <w:szCs w:val="36"/>
        </w:rPr>
        <w:t>Akumefula</w:t>
      </w:r>
      <w:proofErr w:type="spellEnd"/>
      <w:r>
        <w:rPr>
          <w:b/>
          <w:i/>
          <w:sz w:val="36"/>
          <w:szCs w:val="36"/>
        </w:rPr>
        <w:t xml:space="preserve"> Enterprises</w:t>
      </w:r>
      <w:r w:rsidRPr="00AA59A5">
        <w:rPr>
          <w:b/>
          <w:i/>
          <w:sz w:val="36"/>
          <w:szCs w:val="36"/>
        </w:rPr>
        <w:t>.</w:t>
      </w:r>
    </w:p>
    <w:p w:rsidR="00BB4AAE" w:rsidRPr="00AA59A5" w:rsidRDefault="00BB4AAE" w:rsidP="00BB4AAE">
      <w:pPr>
        <w:rPr>
          <w:sz w:val="36"/>
          <w:szCs w:val="36"/>
        </w:rPr>
      </w:pPr>
      <w:r w:rsidRPr="00AA59A5">
        <w:rPr>
          <w:sz w:val="36"/>
          <w:szCs w:val="36"/>
        </w:rPr>
        <w:t>The general nature of our business is:</w:t>
      </w:r>
    </w:p>
    <w:p w:rsidR="00BB4AAE" w:rsidRPr="00AA59A5" w:rsidRDefault="00BB4AAE" w:rsidP="00BB4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9A5">
        <w:rPr>
          <w:sz w:val="36"/>
          <w:szCs w:val="36"/>
        </w:rPr>
        <w:t xml:space="preserve">General contractor. </w:t>
      </w:r>
    </w:p>
    <w:p w:rsidR="00BB4AAE" w:rsidRPr="00AA59A5" w:rsidRDefault="00BB4AAE" w:rsidP="00BB4A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Supplying of building materials such as keys, aluminum accessories, paints, tie rod, nails, cement, doors, wire-nets </w:t>
      </w:r>
    </w:p>
    <w:p w:rsidR="00BB4AAE" w:rsidRPr="00AA59A5" w:rsidRDefault="00BB4AAE" w:rsidP="00BB4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9A5">
        <w:rPr>
          <w:sz w:val="36"/>
          <w:szCs w:val="36"/>
        </w:rPr>
        <w:t>General building maintenance</w:t>
      </w:r>
      <w:r>
        <w:rPr>
          <w:sz w:val="36"/>
          <w:szCs w:val="36"/>
        </w:rPr>
        <w:t>.</w:t>
      </w:r>
    </w:p>
    <w:p w:rsidR="00BB4AAE" w:rsidRPr="00AA59A5" w:rsidRDefault="00BB4AAE" w:rsidP="00BB4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9A5">
        <w:rPr>
          <w:sz w:val="36"/>
          <w:szCs w:val="36"/>
        </w:rPr>
        <w:t>Supplying of office furniture e.g. chairs executive swivel chair, conference table, office tables and cabinet safe.</w:t>
      </w:r>
    </w:p>
    <w:p w:rsidR="00BB4AAE" w:rsidRDefault="00BB4AAE" w:rsidP="00BB4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9A5">
        <w:rPr>
          <w:sz w:val="36"/>
          <w:szCs w:val="36"/>
        </w:rPr>
        <w:t>Supplying of all kinds of carpentry materials</w:t>
      </w:r>
      <w:r>
        <w:rPr>
          <w:sz w:val="36"/>
          <w:szCs w:val="36"/>
        </w:rPr>
        <w:t xml:space="preserve"> such as plywood, </w:t>
      </w:r>
      <w:r w:rsidRPr="00AA59A5">
        <w:rPr>
          <w:sz w:val="36"/>
          <w:szCs w:val="36"/>
        </w:rPr>
        <w:t xml:space="preserve">chemicals, planks, iron rod </w:t>
      </w:r>
      <w:proofErr w:type="spellStart"/>
      <w:r w:rsidRPr="00AA59A5">
        <w:rPr>
          <w:sz w:val="36"/>
          <w:szCs w:val="36"/>
        </w:rPr>
        <w:t>e.t.c</w:t>
      </w:r>
      <w:proofErr w:type="spellEnd"/>
      <w:r w:rsidRPr="00AA59A5">
        <w:rPr>
          <w:sz w:val="36"/>
          <w:szCs w:val="36"/>
        </w:rPr>
        <w:t>.</w:t>
      </w:r>
    </w:p>
    <w:p w:rsidR="00BB4AAE" w:rsidRPr="000721A4" w:rsidRDefault="00BB4AAE" w:rsidP="00BB4A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Supplying of all kinds of interior decoration such as </w:t>
      </w:r>
      <w:proofErr w:type="spellStart"/>
      <w:r>
        <w:rPr>
          <w:sz w:val="36"/>
          <w:szCs w:val="36"/>
        </w:rPr>
        <w:t>bedsheets</w:t>
      </w:r>
      <w:proofErr w:type="spellEnd"/>
      <w:r>
        <w:rPr>
          <w:sz w:val="36"/>
          <w:szCs w:val="36"/>
        </w:rPr>
        <w:t xml:space="preserve">, pillows, duvets, curtains, </w:t>
      </w:r>
      <w:r w:rsidRPr="00AA59A5">
        <w:rPr>
          <w:sz w:val="36"/>
          <w:szCs w:val="36"/>
        </w:rPr>
        <w:t>office blind, all kind of flowers and flower verse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e.t.c</w:t>
      </w:r>
      <w:proofErr w:type="spellEnd"/>
      <w:r w:rsidRPr="00AA59A5">
        <w:rPr>
          <w:sz w:val="36"/>
          <w:szCs w:val="36"/>
        </w:rPr>
        <w:t>.</w:t>
      </w:r>
    </w:p>
    <w:p w:rsidR="00BB4AAE" w:rsidRDefault="00BB4AAE" w:rsidP="00BB4AAE">
      <w:pPr>
        <w:rPr>
          <w:b/>
          <w:i/>
          <w:sz w:val="36"/>
          <w:szCs w:val="36"/>
        </w:rPr>
      </w:pPr>
    </w:p>
    <w:p w:rsidR="00BB4AAE" w:rsidRDefault="00BB4AAE" w:rsidP="00BB4AAE">
      <w:pPr>
        <w:rPr>
          <w:b/>
          <w:i/>
          <w:sz w:val="36"/>
          <w:szCs w:val="36"/>
        </w:rPr>
      </w:pPr>
    </w:p>
    <w:p w:rsidR="00BB4AAE" w:rsidRPr="00AA59A5" w:rsidRDefault="00BB4AAE" w:rsidP="00BB4AAE">
      <w:pPr>
        <w:rPr>
          <w:sz w:val="36"/>
          <w:szCs w:val="36"/>
        </w:rPr>
      </w:pPr>
      <w:r w:rsidRPr="00AA59A5">
        <w:rPr>
          <w:sz w:val="36"/>
          <w:szCs w:val="36"/>
        </w:rPr>
        <w:t>We promise to abide by stipulated rules.</w:t>
      </w:r>
    </w:p>
    <w:p w:rsidR="00BB4AAE" w:rsidRPr="00AA59A5" w:rsidRDefault="00BB4AAE" w:rsidP="00BB4AAE">
      <w:pPr>
        <w:rPr>
          <w:sz w:val="36"/>
          <w:szCs w:val="36"/>
        </w:rPr>
      </w:pPr>
      <w:r w:rsidRPr="00AA59A5">
        <w:rPr>
          <w:sz w:val="36"/>
          <w:szCs w:val="36"/>
        </w:rPr>
        <w:t xml:space="preserve">We shall be grateful, if we are given </w:t>
      </w:r>
      <w:proofErr w:type="spellStart"/>
      <w:r w:rsidRPr="00AA59A5">
        <w:rPr>
          <w:sz w:val="36"/>
          <w:szCs w:val="36"/>
        </w:rPr>
        <w:t>favourable</w:t>
      </w:r>
      <w:proofErr w:type="spellEnd"/>
      <w:r w:rsidRPr="00AA59A5">
        <w:rPr>
          <w:sz w:val="36"/>
          <w:szCs w:val="36"/>
        </w:rPr>
        <w:t xml:space="preserve"> consideration.</w:t>
      </w:r>
    </w:p>
    <w:p w:rsidR="00BB4AAE" w:rsidRPr="00AA59A5" w:rsidRDefault="00BB4AAE" w:rsidP="00BB4AAE">
      <w:pPr>
        <w:rPr>
          <w:sz w:val="36"/>
          <w:szCs w:val="36"/>
        </w:rPr>
      </w:pPr>
      <w:r w:rsidRPr="00AA59A5">
        <w:rPr>
          <w:sz w:val="36"/>
          <w:szCs w:val="36"/>
        </w:rPr>
        <w:t>Thanks in anticipation.</w:t>
      </w:r>
    </w:p>
    <w:p w:rsidR="00BB4AAE" w:rsidRPr="00AA59A5" w:rsidRDefault="00BB4AAE" w:rsidP="00BB4AAE">
      <w:pPr>
        <w:rPr>
          <w:sz w:val="36"/>
          <w:szCs w:val="36"/>
        </w:rPr>
      </w:pPr>
    </w:p>
    <w:p w:rsidR="00BB4AAE" w:rsidRDefault="00BB4AAE" w:rsidP="00BB4AAE">
      <w:pPr>
        <w:pStyle w:val="NoSpacing"/>
        <w:rPr>
          <w:b/>
          <w:sz w:val="36"/>
          <w:szCs w:val="36"/>
        </w:rPr>
      </w:pPr>
    </w:p>
    <w:p w:rsidR="00BB4AAE" w:rsidRDefault="00BB4AAE" w:rsidP="00BB4AAE">
      <w:pPr>
        <w:pStyle w:val="NoSpacing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Duruji</w:t>
      </w:r>
      <w:proofErr w:type="spellEnd"/>
      <w:r>
        <w:rPr>
          <w:b/>
          <w:sz w:val="36"/>
          <w:szCs w:val="36"/>
        </w:rPr>
        <w:t xml:space="preserve"> </w:t>
      </w:r>
      <w:r w:rsidR="00E72F07">
        <w:rPr>
          <w:b/>
          <w:sz w:val="36"/>
          <w:szCs w:val="36"/>
        </w:rPr>
        <w:t>Moses</w:t>
      </w:r>
    </w:p>
    <w:p w:rsidR="00BB4AAE" w:rsidRPr="00AA59A5" w:rsidRDefault="00BB4AAE" w:rsidP="00BB4AAE">
      <w:pPr>
        <w:pStyle w:val="NoSpacing"/>
        <w:rPr>
          <w:i/>
          <w:sz w:val="36"/>
          <w:szCs w:val="36"/>
        </w:rPr>
      </w:pPr>
      <w:r w:rsidRPr="00AA59A5">
        <w:rPr>
          <w:i/>
          <w:sz w:val="36"/>
          <w:szCs w:val="36"/>
        </w:rPr>
        <w:t xml:space="preserve">For: </w:t>
      </w:r>
      <w:proofErr w:type="spellStart"/>
      <w:r w:rsidR="00E72F07">
        <w:rPr>
          <w:i/>
          <w:sz w:val="36"/>
          <w:szCs w:val="36"/>
        </w:rPr>
        <w:t>Akumefula</w:t>
      </w:r>
      <w:proofErr w:type="spellEnd"/>
      <w:r w:rsidRPr="00B51C8F">
        <w:rPr>
          <w:i/>
          <w:sz w:val="36"/>
          <w:szCs w:val="36"/>
        </w:rPr>
        <w:t xml:space="preserve"> Enterprises</w:t>
      </w: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Default="00BB4AAE" w:rsidP="00BB4AAE">
      <w:pPr>
        <w:rPr>
          <w:sz w:val="28"/>
          <w:szCs w:val="28"/>
        </w:rPr>
      </w:pPr>
    </w:p>
    <w:p w:rsidR="00BB4AAE" w:rsidRPr="00F36E10" w:rsidRDefault="00BB4AAE" w:rsidP="00BB4AAE">
      <w:pPr>
        <w:jc w:val="center"/>
        <w:rPr>
          <w:b/>
          <w:sz w:val="40"/>
          <w:szCs w:val="40"/>
        </w:rPr>
      </w:pPr>
      <w:r w:rsidRPr="00F36E10">
        <w:rPr>
          <w:b/>
          <w:sz w:val="40"/>
          <w:szCs w:val="40"/>
        </w:rPr>
        <w:t>DIRECTORS/ STAFF STRENGTH</w:t>
      </w:r>
    </w:p>
    <w:p w:rsidR="00BB4AAE" w:rsidRPr="001D43EF" w:rsidRDefault="00BB4AAE" w:rsidP="00BB4AAE">
      <w:pPr>
        <w:rPr>
          <w:sz w:val="32"/>
          <w:szCs w:val="32"/>
        </w:rPr>
      </w:pPr>
    </w:p>
    <w:p w:rsidR="00BB4AAE" w:rsidRPr="001D43EF" w:rsidRDefault="00BB4AAE" w:rsidP="00BB4AAE">
      <w:pPr>
        <w:rPr>
          <w:sz w:val="32"/>
          <w:szCs w:val="32"/>
        </w:rPr>
      </w:pPr>
      <w:r w:rsidRPr="001D43EF">
        <w:rPr>
          <w:sz w:val="32"/>
          <w:szCs w:val="32"/>
        </w:rPr>
        <w:t xml:space="preserve">My name is </w:t>
      </w:r>
      <w:r>
        <w:rPr>
          <w:b/>
          <w:sz w:val="32"/>
          <w:szCs w:val="32"/>
        </w:rPr>
        <w:t>DURUJI MOSES</w:t>
      </w:r>
      <w:r>
        <w:rPr>
          <w:sz w:val="32"/>
          <w:szCs w:val="32"/>
        </w:rPr>
        <w:t>, the Director</w:t>
      </w:r>
      <w:r w:rsidRPr="001D43EF">
        <w:rPr>
          <w:sz w:val="32"/>
          <w:szCs w:val="32"/>
        </w:rPr>
        <w:t xml:space="preserve"> of </w:t>
      </w:r>
      <w:proofErr w:type="spellStart"/>
      <w:r>
        <w:rPr>
          <w:b/>
          <w:i/>
          <w:sz w:val="36"/>
          <w:szCs w:val="36"/>
        </w:rPr>
        <w:t>Akumefula</w:t>
      </w:r>
      <w:proofErr w:type="spellEnd"/>
      <w:r>
        <w:rPr>
          <w:b/>
          <w:i/>
          <w:sz w:val="36"/>
          <w:szCs w:val="36"/>
        </w:rPr>
        <w:t xml:space="preserve"> Enterprises</w:t>
      </w:r>
      <w:r w:rsidRPr="001D43EF">
        <w:rPr>
          <w:sz w:val="32"/>
          <w:szCs w:val="32"/>
        </w:rPr>
        <w:t xml:space="preserve"> Our </w:t>
      </w:r>
      <w:proofErr w:type="gramStart"/>
      <w:r w:rsidRPr="001D43EF">
        <w:rPr>
          <w:sz w:val="32"/>
          <w:szCs w:val="32"/>
        </w:rPr>
        <w:t>company</w:t>
      </w:r>
      <w:proofErr w:type="gramEnd"/>
      <w:r w:rsidRPr="001D43EF">
        <w:rPr>
          <w:sz w:val="32"/>
          <w:szCs w:val="32"/>
        </w:rPr>
        <w:t xml:space="preserve"> is blessed with quality human capital as a major boost to our quality service delivery.</w:t>
      </w:r>
      <w:r>
        <w:rPr>
          <w:sz w:val="32"/>
          <w:szCs w:val="32"/>
        </w:rPr>
        <w:t xml:space="preserve"> We are blessed with men of purpose and character; always willing to render their best for the achievement of common goal. </w:t>
      </w:r>
    </w:p>
    <w:p w:rsidR="00BB4AAE" w:rsidRDefault="00BB4AAE" w:rsidP="00BB4AAE">
      <w:pPr>
        <w:rPr>
          <w:sz w:val="32"/>
          <w:szCs w:val="32"/>
        </w:rPr>
      </w:pPr>
      <w:r w:rsidRPr="001D43EF">
        <w:rPr>
          <w:sz w:val="32"/>
          <w:szCs w:val="32"/>
        </w:rPr>
        <w:t>The teams that ma</w:t>
      </w:r>
      <w:r>
        <w:rPr>
          <w:sz w:val="32"/>
          <w:szCs w:val="32"/>
        </w:rPr>
        <w:t>d</w:t>
      </w:r>
      <w:r w:rsidRPr="001D43EF">
        <w:rPr>
          <w:sz w:val="32"/>
          <w:szCs w:val="32"/>
        </w:rPr>
        <w:t>e up our work force are formidable and excellent in the discharge of our duties and responsibilities.</w:t>
      </w:r>
    </w:p>
    <w:p w:rsidR="00BB4AAE" w:rsidRPr="0070529A" w:rsidRDefault="00BB4AAE" w:rsidP="00BB4AAE">
      <w:pPr>
        <w:spacing w:line="360" w:lineRule="auto"/>
        <w:rPr>
          <w:sz w:val="28"/>
          <w:szCs w:val="28"/>
        </w:rPr>
      </w:pPr>
      <w:r w:rsidRPr="0070529A">
        <w:rPr>
          <w:sz w:val="28"/>
          <w:szCs w:val="28"/>
        </w:rPr>
        <w:t xml:space="preserve">Our </w:t>
      </w:r>
      <w:proofErr w:type="spellStart"/>
      <w:r w:rsidRPr="0070529A">
        <w:rPr>
          <w:sz w:val="28"/>
          <w:szCs w:val="28"/>
        </w:rPr>
        <w:t>Heirachy</w:t>
      </w:r>
      <w:proofErr w:type="spellEnd"/>
      <w:r w:rsidRPr="0070529A">
        <w:rPr>
          <w:sz w:val="28"/>
          <w:szCs w:val="28"/>
        </w:rPr>
        <w:t xml:space="preserve"> Of Staff Is As Follows:</w:t>
      </w:r>
    </w:p>
    <w:p w:rsidR="00BB4AAE" w:rsidRPr="0070529A" w:rsidRDefault="00BB4AAE" w:rsidP="00BB4AA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, Moses </w:t>
      </w:r>
      <w:r w:rsidRPr="0070529A">
        <w:rPr>
          <w:sz w:val="28"/>
          <w:szCs w:val="28"/>
        </w:rPr>
        <w:t>– Director</w:t>
      </w:r>
    </w:p>
    <w:p w:rsidR="00BB4AAE" w:rsidRPr="0070529A" w:rsidRDefault="00BB4AAE" w:rsidP="00BB4AA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 </w:t>
      </w:r>
      <w:proofErr w:type="spellStart"/>
      <w:r w:rsidRPr="0070529A">
        <w:rPr>
          <w:b/>
          <w:sz w:val="28"/>
          <w:szCs w:val="28"/>
        </w:rPr>
        <w:t>Favour</w:t>
      </w:r>
      <w:proofErr w:type="spellEnd"/>
      <w:r w:rsidRPr="0070529A">
        <w:rPr>
          <w:b/>
          <w:sz w:val="28"/>
          <w:szCs w:val="28"/>
        </w:rPr>
        <w:t xml:space="preserve"> </w:t>
      </w:r>
      <w:r w:rsidRPr="0070529A">
        <w:rPr>
          <w:sz w:val="28"/>
          <w:szCs w:val="28"/>
        </w:rPr>
        <w:t>– CEO</w:t>
      </w:r>
    </w:p>
    <w:p w:rsidR="00BB4AAE" w:rsidRPr="0070529A" w:rsidRDefault="00BB4AAE" w:rsidP="00BB4AA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Uchechuckwu</w:t>
      </w:r>
      <w:proofErr w:type="spellEnd"/>
      <w:r w:rsidRPr="0070529A">
        <w:rPr>
          <w:b/>
          <w:sz w:val="28"/>
          <w:szCs w:val="28"/>
        </w:rPr>
        <w:t xml:space="preserve"> </w:t>
      </w: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 Moses </w:t>
      </w:r>
      <w:r w:rsidRPr="0070529A">
        <w:rPr>
          <w:sz w:val="28"/>
          <w:szCs w:val="28"/>
        </w:rPr>
        <w:t>– Director</w:t>
      </w:r>
    </w:p>
    <w:p w:rsidR="00BB4AAE" w:rsidRPr="0070529A" w:rsidRDefault="00BB4AAE" w:rsidP="00BB4AA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Stephini</w:t>
      </w:r>
      <w:proofErr w:type="spellEnd"/>
      <w:r w:rsidRPr="0070529A">
        <w:rPr>
          <w:b/>
          <w:sz w:val="28"/>
          <w:szCs w:val="28"/>
        </w:rPr>
        <w:t xml:space="preserve"> </w:t>
      </w: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 Moses</w:t>
      </w:r>
      <w:r w:rsidRPr="0070529A">
        <w:rPr>
          <w:sz w:val="28"/>
          <w:szCs w:val="28"/>
        </w:rPr>
        <w:t xml:space="preserve"> – Director</w:t>
      </w:r>
    </w:p>
    <w:p w:rsidR="00BB4AAE" w:rsidRPr="0070529A" w:rsidRDefault="00BB4AAE" w:rsidP="00BB4AA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Obinna</w:t>
      </w:r>
      <w:proofErr w:type="spellEnd"/>
      <w:r w:rsidRPr="0070529A">
        <w:rPr>
          <w:b/>
          <w:sz w:val="28"/>
          <w:szCs w:val="28"/>
        </w:rPr>
        <w:t xml:space="preserve"> </w:t>
      </w: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 </w:t>
      </w:r>
      <w:r w:rsidRPr="0070529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Director </w:t>
      </w:r>
    </w:p>
    <w:tbl>
      <w:tblPr>
        <w:tblW w:w="10842" w:type="dxa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42"/>
      </w:tblGrid>
      <w:tr w:rsidR="00BB4AAE" w:rsidTr="008B5FC9">
        <w:trPr>
          <w:trHeight w:val="13821"/>
        </w:trPr>
        <w:tc>
          <w:tcPr>
            <w:tcW w:w="10842" w:type="dxa"/>
            <w:tcBorders>
              <w:top w:val="triple" w:sz="12" w:space="0" w:color="auto"/>
              <w:left w:val="triple" w:sz="4" w:space="0" w:color="auto"/>
              <w:bottom w:val="triple" w:sz="4" w:space="0" w:color="auto"/>
              <w:right w:val="triple" w:sz="12" w:space="0" w:color="auto"/>
            </w:tcBorders>
          </w:tcPr>
          <w:p w:rsidR="00BB4AAE" w:rsidRPr="0016720B" w:rsidRDefault="00BB4AAE" w:rsidP="008B5FC9">
            <w:pPr>
              <w:jc w:val="center"/>
              <w:rPr>
                <w:rFonts w:ascii="Algerian" w:hAnsi="Algerian"/>
                <w:sz w:val="76"/>
                <w:szCs w:val="76"/>
              </w:rPr>
            </w:pPr>
            <w:r>
              <w:rPr>
                <w:rFonts w:ascii="Algerian" w:hAnsi="Algerian"/>
                <w:b/>
                <w:sz w:val="76"/>
                <w:szCs w:val="76"/>
              </w:rPr>
              <w:lastRenderedPageBreak/>
              <w:t>AKUMEFULA ENTERPRISES</w:t>
            </w:r>
          </w:p>
          <w:p w:rsidR="00BB4AAE" w:rsidRPr="00BB4AAE" w:rsidRDefault="00BB4AAE" w:rsidP="00BB4AAE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B4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Block D Flat 3 New Estate Covenant University </w:t>
            </w:r>
            <w:proofErr w:type="spellStart"/>
            <w:r w:rsidRPr="00BB4AAE">
              <w:rPr>
                <w:rFonts w:ascii="Times New Roman" w:hAnsi="Times New Roman" w:cs="Times New Roman"/>
                <w:b/>
                <w:sz w:val="28"/>
                <w:szCs w:val="28"/>
              </w:rPr>
              <w:t>Canaanland</w:t>
            </w:r>
            <w:proofErr w:type="spellEnd"/>
            <w:r w:rsidRPr="00BB4AAE">
              <w:rPr>
                <w:rFonts w:ascii="Times New Roman" w:hAnsi="Times New Roman" w:cs="Times New Roman"/>
                <w:b/>
                <w:sz w:val="28"/>
                <w:szCs w:val="28"/>
              </w:rPr>
              <w:t>, Ota Ogun State</w:t>
            </w:r>
            <w:r w:rsidRPr="00BB4AAE">
              <w:rPr>
                <w:b/>
                <w:sz w:val="28"/>
                <w:szCs w:val="28"/>
              </w:rPr>
              <w:t>.</w:t>
            </w:r>
          </w:p>
          <w:p w:rsidR="00BB4AAE" w:rsidRPr="00BB4AAE" w:rsidRDefault="00BB4AAE" w:rsidP="00BB4AA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4AAE">
              <w:rPr>
                <w:rFonts w:ascii="Times New Roman" w:hAnsi="Times New Roman" w:cs="Times New Roman"/>
                <w:b/>
                <w:sz w:val="28"/>
                <w:szCs w:val="28"/>
              </w:rPr>
              <w:t>Phone: 08037134809, 08062351681</w:t>
            </w:r>
          </w:p>
          <w:p w:rsidR="00BB4AAE" w:rsidRDefault="00BB4AAE" w:rsidP="008B5FC9">
            <w:pPr>
              <w:rPr>
                <w:rFonts w:ascii="Algerian" w:hAnsi="Algerian"/>
                <w:b/>
                <w:sz w:val="56"/>
                <w:szCs w:val="56"/>
              </w:rPr>
            </w:pPr>
          </w:p>
          <w:p w:rsidR="00BB4AAE" w:rsidRPr="0016720B" w:rsidRDefault="00BB4AAE" w:rsidP="008B5FC9">
            <w:pPr>
              <w:spacing w:line="360" w:lineRule="auto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16720B">
              <w:rPr>
                <w:rFonts w:ascii="Times New Roman" w:hAnsi="Times New Roman" w:cs="Times New Roman"/>
                <w:sz w:val="80"/>
                <w:szCs w:val="80"/>
              </w:rPr>
              <w:t>The General Nature Of Our</w:t>
            </w:r>
          </w:p>
          <w:p w:rsidR="00BB4AAE" w:rsidRPr="00692E0F" w:rsidRDefault="00BB4AAE" w:rsidP="008B5FC9">
            <w:pPr>
              <w:spacing w:line="36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16720B">
              <w:rPr>
                <w:rFonts w:ascii="Times New Roman" w:hAnsi="Times New Roman" w:cs="Times New Roman"/>
                <w:sz w:val="80"/>
                <w:szCs w:val="80"/>
              </w:rPr>
              <w:t>Business Are: General Contractor, Manufacturing, Supplier, General Merchant, Distributor And General Business.</w:t>
            </w:r>
          </w:p>
        </w:tc>
      </w:tr>
    </w:tbl>
    <w:p w:rsidR="00BB4AAE" w:rsidRDefault="00BB4AAE" w:rsidP="00BB4AAE">
      <w:pPr>
        <w:rPr>
          <w:sz w:val="28"/>
          <w:szCs w:val="28"/>
        </w:rPr>
      </w:pPr>
    </w:p>
    <w:tbl>
      <w:tblPr>
        <w:tblW w:w="10919" w:type="dxa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19"/>
      </w:tblGrid>
      <w:tr w:rsidR="00BB4AAE" w:rsidTr="008B5FC9">
        <w:trPr>
          <w:trHeight w:val="13615"/>
        </w:trPr>
        <w:tc>
          <w:tcPr>
            <w:tcW w:w="10919" w:type="dxa"/>
            <w:tcBorders>
              <w:top w:val="triple" w:sz="12" w:space="0" w:color="auto"/>
              <w:left w:val="triple" w:sz="4" w:space="0" w:color="auto"/>
              <w:bottom w:val="triple" w:sz="4" w:space="0" w:color="auto"/>
              <w:right w:val="triple" w:sz="12" w:space="0" w:color="auto"/>
            </w:tcBorders>
          </w:tcPr>
          <w:p w:rsidR="00BB4AAE" w:rsidRDefault="00BB4AAE" w:rsidP="008B5FC9">
            <w:pPr>
              <w:spacing w:line="480" w:lineRule="auto"/>
              <w:jc w:val="center"/>
              <w:rPr>
                <w:rFonts w:ascii="Elephant" w:hAnsi="Elephant"/>
                <w:b/>
                <w:sz w:val="70"/>
                <w:szCs w:val="70"/>
              </w:rPr>
            </w:pPr>
          </w:p>
          <w:p w:rsidR="00BB4AAE" w:rsidRPr="00792529" w:rsidRDefault="00BB4AAE" w:rsidP="008B5FC9">
            <w:pPr>
              <w:spacing w:line="480" w:lineRule="auto"/>
              <w:jc w:val="center"/>
              <w:rPr>
                <w:rFonts w:ascii="Elephant" w:hAnsi="Elephant"/>
                <w:b/>
                <w:sz w:val="96"/>
                <w:szCs w:val="70"/>
              </w:rPr>
            </w:pPr>
            <w:r>
              <w:rPr>
                <w:rFonts w:ascii="Elephant" w:hAnsi="Elephant"/>
                <w:b/>
                <w:sz w:val="96"/>
                <w:szCs w:val="70"/>
              </w:rPr>
              <w:t>AKUMEFULA</w:t>
            </w:r>
          </w:p>
          <w:p w:rsidR="00BB4AAE" w:rsidRPr="00792529" w:rsidRDefault="00BB4AAE" w:rsidP="008B5FC9">
            <w:pPr>
              <w:spacing w:line="480" w:lineRule="auto"/>
              <w:rPr>
                <w:rFonts w:ascii="Elephant" w:hAnsi="Elephant"/>
                <w:b/>
                <w:sz w:val="96"/>
                <w:szCs w:val="70"/>
              </w:rPr>
            </w:pPr>
          </w:p>
          <w:p w:rsidR="00BB4AAE" w:rsidRPr="00792529" w:rsidRDefault="00BB4AAE" w:rsidP="008B5FC9">
            <w:pPr>
              <w:spacing w:line="480" w:lineRule="auto"/>
              <w:ind w:left="120"/>
              <w:rPr>
                <w:rFonts w:ascii="Elephant" w:hAnsi="Elephant"/>
                <w:b/>
                <w:sz w:val="96"/>
                <w:szCs w:val="70"/>
              </w:rPr>
            </w:pPr>
          </w:p>
          <w:p w:rsidR="00BB4AAE" w:rsidRPr="00792529" w:rsidRDefault="00BB4AAE" w:rsidP="008B5FC9">
            <w:pPr>
              <w:spacing w:line="480" w:lineRule="auto"/>
              <w:jc w:val="center"/>
              <w:rPr>
                <w:rFonts w:ascii="Elephant" w:hAnsi="Elephant"/>
                <w:b/>
                <w:sz w:val="96"/>
                <w:szCs w:val="70"/>
              </w:rPr>
            </w:pPr>
            <w:r w:rsidRPr="00792529">
              <w:rPr>
                <w:rFonts w:ascii="Elephant" w:hAnsi="Elephant"/>
                <w:b/>
                <w:sz w:val="96"/>
                <w:szCs w:val="70"/>
              </w:rPr>
              <w:t>ENTERPRISES.</w:t>
            </w:r>
          </w:p>
        </w:tc>
      </w:tr>
    </w:tbl>
    <w:p w:rsidR="00A4008E" w:rsidRDefault="00A4008E"/>
    <w:sectPr w:rsidR="00A4008E" w:rsidSect="00B51C8F">
      <w:pgSz w:w="12240" w:h="15840"/>
      <w:pgMar w:top="450" w:right="900" w:bottom="9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B5E55"/>
    <w:multiLevelType w:val="hybridMultilevel"/>
    <w:tmpl w:val="47842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36137"/>
    <w:multiLevelType w:val="hybridMultilevel"/>
    <w:tmpl w:val="45A404E0"/>
    <w:lvl w:ilvl="0" w:tplc="7574891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64A7E"/>
    <w:multiLevelType w:val="hybridMultilevel"/>
    <w:tmpl w:val="9940A93C"/>
    <w:lvl w:ilvl="0" w:tplc="1A3E2C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B4AAE"/>
    <w:rsid w:val="003F1A29"/>
    <w:rsid w:val="00662385"/>
    <w:rsid w:val="006F291F"/>
    <w:rsid w:val="00A4008E"/>
    <w:rsid w:val="00BB4AAE"/>
    <w:rsid w:val="00C33530"/>
    <w:rsid w:val="00C540F9"/>
    <w:rsid w:val="00C569CD"/>
    <w:rsid w:val="00D71E23"/>
    <w:rsid w:val="00D74C55"/>
    <w:rsid w:val="00E7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AE"/>
    <w:pPr>
      <w:ind w:left="720"/>
      <w:contextualSpacing/>
    </w:pPr>
  </w:style>
  <w:style w:type="paragraph" w:styleId="NoSpacing">
    <w:name w:val="No Spacing"/>
    <w:uiPriority w:val="1"/>
    <w:qFormat/>
    <w:rsid w:val="00BB4A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 AND MORNING S</dc:creator>
  <cp:lastModifiedBy>BRIGHT AND MORNING S</cp:lastModifiedBy>
  <cp:revision>2</cp:revision>
  <dcterms:created xsi:type="dcterms:W3CDTF">2018-11-19T13:45:00Z</dcterms:created>
  <dcterms:modified xsi:type="dcterms:W3CDTF">2018-11-19T13:45:00Z</dcterms:modified>
</cp:coreProperties>
</file>