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39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Pr="00276EBF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  <w:r w:rsidRPr="00276EBF">
        <w:rPr>
          <w:b/>
          <w:color w:val="0F243E" w:themeColor="text2" w:themeShade="80"/>
          <w:sz w:val="28"/>
          <w:szCs w:val="28"/>
          <w:u w:val="single"/>
        </w:rPr>
        <w:t>BANK ACCOUNTS DETAILS</w:t>
      </w:r>
    </w:p>
    <w:p w:rsidR="00D15339" w:rsidRPr="00276EBF" w:rsidRDefault="00D15339" w:rsidP="00D15339">
      <w:pPr>
        <w:jc w:val="center"/>
        <w:rPr>
          <w:b/>
          <w:color w:val="0F243E" w:themeColor="text2" w:themeShade="80"/>
          <w:sz w:val="28"/>
          <w:szCs w:val="28"/>
          <w:u w:val="single"/>
        </w:rPr>
      </w:pPr>
    </w:p>
    <w:p w:rsidR="00D15339" w:rsidRPr="00276EBF" w:rsidRDefault="00D15339" w:rsidP="00D15339">
      <w:pPr>
        <w:ind w:firstLine="720"/>
        <w:rPr>
          <w:b/>
          <w:color w:val="0F243E" w:themeColor="text2" w:themeShade="80"/>
          <w:sz w:val="28"/>
          <w:szCs w:val="28"/>
        </w:rPr>
      </w:pPr>
      <w:r w:rsidRPr="00276EBF">
        <w:rPr>
          <w:b/>
          <w:color w:val="0F243E" w:themeColor="text2" w:themeShade="80"/>
          <w:sz w:val="28"/>
          <w:szCs w:val="28"/>
        </w:rPr>
        <w:t xml:space="preserve">BANK NAME;  </w:t>
      </w:r>
      <w:r w:rsidRPr="00276EBF"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ab/>
        <w:t>COVENANT MICROFINANCE BANK</w:t>
      </w:r>
    </w:p>
    <w:p w:rsidR="00D15339" w:rsidRPr="00276EBF" w:rsidRDefault="00D15339" w:rsidP="00D15339">
      <w:pPr>
        <w:ind w:firstLine="720"/>
        <w:rPr>
          <w:b/>
          <w:color w:val="0F243E" w:themeColor="text2" w:themeShade="80"/>
          <w:sz w:val="28"/>
          <w:szCs w:val="28"/>
        </w:rPr>
      </w:pPr>
      <w:r w:rsidRPr="00276EBF">
        <w:rPr>
          <w:b/>
          <w:color w:val="0F243E" w:themeColor="text2" w:themeShade="80"/>
          <w:sz w:val="28"/>
          <w:szCs w:val="28"/>
        </w:rPr>
        <w:t>ACCOUNT NAME;</w:t>
      </w:r>
      <w:r w:rsidRPr="00276EBF">
        <w:rPr>
          <w:b/>
          <w:color w:val="0F243E" w:themeColor="text2" w:themeShade="80"/>
          <w:sz w:val="28"/>
          <w:szCs w:val="28"/>
        </w:rPr>
        <w:tab/>
        <w:t xml:space="preserve"> </w:t>
      </w:r>
      <w:r w:rsidRPr="00276EBF"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ab/>
      </w:r>
      <w:r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>EAGLE BUILDS SERVICES</w:t>
      </w:r>
    </w:p>
    <w:p w:rsidR="00D15339" w:rsidRPr="00276EBF" w:rsidRDefault="00D15339" w:rsidP="00D15339">
      <w:pPr>
        <w:ind w:firstLine="720"/>
        <w:rPr>
          <w:b/>
          <w:color w:val="0F243E" w:themeColor="text2" w:themeShade="80"/>
          <w:sz w:val="28"/>
          <w:szCs w:val="28"/>
        </w:rPr>
      </w:pPr>
      <w:r w:rsidRPr="00276EBF">
        <w:rPr>
          <w:b/>
          <w:color w:val="0F243E" w:themeColor="text2" w:themeShade="80"/>
          <w:sz w:val="28"/>
          <w:szCs w:val="28"/>
        </w:rPr>
        <w:t>ACCOUNT NUMBER;</w:t>
      </w:r>
      <w:r w:rsidRPr="00276EBF"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ab/>
      </w:r>
      <w:r w:rsidRPr="00276EBF">
        <w:rPr>
          <w:b/>
          <w:color w:val="0F243E" w:themeColor="text2" w:themeShade="80"/>
          <w:sz w:val="28"/>
          <w:szCs w:val="28"/>
        </w:rPr>
        <w:tab/>
        <w:t xml:space="preserve"> 0014720935</w:t>
      </w:r>
    </w:p>
    <w:p w:rsidR="00D15339" w:rsidRPr="00276EBF" w:rsidRDefault="00D15339" w:rsidP="00D15339">
      <w:pPr>
        <w:rPr>
          <w:b/>
          <w:color w:val="0F243E" w:themeColor="text2" w:themeShade="80"/>
          <w:sz w:val="28"/>
          <w:szCs w:val="28"/>
        </w:rPr>
      </w:pPr>
    </w:p>
    <w:p w:rsidR="00D15339" w:rsidRPr="00276EBF" w:rsidRDefault="00D15339" w:rsidP="00D15339">
      <w:pPr>
        <w:rPr>
          <w:b/>
          <w:color w:val="0F243E" w:themeColor="text2" w:themeShade="80"/>
          <w:sz w:val="28"/>
          <w:szCs w:val="28"/>
        </w:rPr>
      </w:pPr>
    </w:p>
    <w:p w:rsidR="00D15339" w:rsidRPr="00276EBF" w:rsidRDefault="00D15339" w:rsidP="00D15339">
      <w:pPr>
        <w:rPr>
          <w:b/>
          <w:color w:val="0F243E" w:themeColor="text2" w:themeShade="80"/>
          <w:sz w:val="28"/>
          <w:szCs w:val="28"/>
        </w:rPr>
      </w:pPr>
    </w:p>
    <w:p w:rsidR="00D15339" w:rsidRPr="00276EBF" w:rsidRDefault="00D15339" w:rsidP="00D15339">
      <w:pPr>
        <w:rPr>
          <w:b/>
          <w:color w:val="0F243E" w:themeColor="text2" w:themeShade="80"/>
          <w:sz w:val="28"/>
          <w:szCs w:val="28"/>
        </w:rPr>
      </w:pPr>
    </w:p>
    <w:p w:rsidR="00D15339" w:rsidRPr="00276EBF" w:rsidRDefault="00D15339" w:rsidP="00D15339">
      <w:pPr>
        <w:rPr>
          <w:b/>
          <w:color w:val="0F243E" w:themeColor="text2" w:themeShade="80"/>
          <w:sz w:val="28"/>
          <w:szCs w:val="28"/>
        </w:rPr>
      </w:pPr>
      <w:r w:rsidRPr="00276EBF">
        <w:rPr>
          <w:b/>
          <w:color w:val="0F243E" w:themeColor="text2" w:themeShade="80"/>
          <w:sz w:val="28"/>
          <w:szCs w:val="28"/>
        </w:rPr>
        <w:tab/>
        <w:t>SIGNATURE</w:t>
      </w:r>
    </w:p>
    <w:p w:rsidR="00D15339" w:rsidRPr="00F91643" w:rsidRDefault="00D15339" w:rsidP="00D15339">
      <w:pPr>
        <w:rPr>
          <w:b/>
          <w:color w:val="0F243E" w:themeColor="text2" w:themeShade="80"/>
          <w:sz w:val="24"/>
          <w:szCs w:val="24"/>
        </w:rPr>
      </w:pPr>
      <w:r>
        <w:rPr>
          <w:b/>
          <w:color w:val="0F243E" w:themeColor="text2" w:themeShade="80"/>
          <w:sz w:val="24"/>
          <w:szCs w:val="24"/>
        </w:rPr>
        <w:t xml:space="preserve">           </w:t>
      </w:r>
      <w:proofErr w:type="spellStart"/>
      <w:r>
        <w:rPr>
          <w:b/>
          <w:color w:val="0F243E" w:themeColor="text2" w:themeShade="80"/>
          <w:sz w:val="24"/>
          <w:szCs w:val="24"/>
        </w:rPr>
        <w:t>Thephilus</w:t>
      </w:r>
      <w:proofErr w:type="spellEnd"/>
      <w:r>
        <w:rPr>
          <w:b/>
          <w:color w:val="0F243E" w:themeColor="text2" w:themeShade="80"/>
          <w:sz w:val="24"/>
          <w:szCs w:val="24"/>
        </w:rPr>
        <w:t xml:space="preserve"> Trillions </w:t>
      </w:r>
    </w:p>
    <w:p w:rsidR="00385A45" w:rsidRDefault="00385A45"/>
    <w:p w:rsidR="00D15339" w:rsidRDefault="00D15339"/>
    <w:p w:rsidR="00D15339" w:rsidRDefault="00D15339"/>
    <w:sectPr w:rsidR="00D15339" w:rsidSect="0038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15339"/>
    <w:rsid w:val="00385A45"/>
    <w:rsid w:val="00D1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2018-11-22T23:32:00Z</dcterms:created>
  <dcterms:modified xsi:type="dcterms:W3CDTF">2018-11-22T23:33:00Z</dcterms:modified>
</cp:coreProperties>
</file>