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f95a9tg9p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 Diagram (DFD) for Agile Tracking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ere’s a </w:t>
      </w:r>
      <w:r w:rsidDel="00000000" w:rsidR="00000000" w:rsidRPr="00000000">
        <w:rPr>
          <w:b w:val="1"/>
          <w:rtl w:val="0"/>
        </w:rPr>
        <w:t xml:space="preserve">Level 0 (Context Diagram) and Level 1 (Detailed Breakdown)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Agile Tracking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vkvygkpkm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0: Context Diagram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Agile Tracking System</w:t>
      </w:r>
      <w:r w:rsidDel="00000000" w:rsidR="00000000" w:rsidRPr="00000000">
        <w:rPr>
          <w:rtl w:val="0"/>
        </w:rPr>
        <w:t xml:space="preserve"> enables </w:t>
      </w:r>
      <w:r w:rsidDel="00000000" w:rsidR="00000000" w:rsidRPr="00000000">
        <w:rPr>
          <w:b w:val="1"/>
          <w:rtl w:val="0"/>
        </w:rPr>
        <w:t xml:space="preserve">users and admins</w:t>
      </w:r>
      <w:r w:rsidDel="00000000" w:rsidR="00000000" w:rsidRPr="00000000">
        <w:rPr>
          <w:rtl w:val="0"/>
        </w:rPr>
        <w:t xml:space="preserve"> to interact with the system to </w:t>
      </w:r>
      <w:r w:rsidDel="00000000" w:rsidR="00000000" w:rsidRPr="00000000">
        <w:rPr>
          <w:b w:val="1"/>
          <w:rtl w:val="0"/>
        </w:rPr>
        <w:t xml:space="preserve">manage scrum teams, assign tasks, track progress, and update statuses</w:t>
      </w:r>
      <w:r w:rsidDel="00000000" w:rsidR="00000000" w:rsidRPr="00000000">
        <w:rPr>
          <w:rtl w:val="0"/>
        </w:rPr>
        <w:t xml:space="preserve">. The system processes user requests and interacts with a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for storing team and task data.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Entities &amp; Processes: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(Employee/Admin):</w:t>
      </w:r>
      <w:r w:rsidDel="00000000" w:rsidR="00000000" w:rsidRPr="00000000">
        <w:rPr>
          <w:rtl w:val="0"/>
        </w:rPr>
        <w:t xml:space="preserve"> Logs in, views tasks, and updates statuses.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Tracking System (Process 1.0):</w:t>
      </w:r>
      <w:r w:rsidDel="00000000" w:rsidR="00000000" w:rsidRPr="00000000">
        <w:rPr>
          <w:rtl w:val="0"/>
        </w:rPr>
        <w:t xml:space="preserve"> Handles user authentication, scrum team management, and task tracking.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(Data Store):</w:t>
      </w:r>
      <w:r w:rsidDel="00000000" w:rsidR="00000000" w:rsidRPr="00000000">
        <w:rPr>
          <w:rtl w:val="0"/>
        </w:rPr>
        <w:t xml:space="preserve"> Stores users, scrum teams, and task details.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+---------------------------------------+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User (Employee/Admin)    |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Agile Tracking System  </w:t>
        <w:tab/>
        <w:t xml:space="preserve">  |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(Process: 1.0)        </w:t>
        <w:tab/>
        <w:tab/>
        <w:t xml:space="preserve">  |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+--------------------------------------+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Database (User, Teams, Tasks)  |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i6ubw9o1x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Level 1: Detailed Breakdown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Processes Breakdown: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1.1 - User Authentication: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(Employees &amp; Admins) log in using their credentials.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verifies login details from the database.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1.2 - Scrum Team Management: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can create, update, and manage scrum teams.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can view assigned teams.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1.3 - Task Management: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assign tasks to employees.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update task statuses (To Do, In Progress, Done).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 1.4 - Task Tracking &amp; Reporting: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stores task history and updates.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view task progress.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       User (Employee/Admin)       |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Process 1.1 - User Authentication |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+------------------------------------------------------+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Process 1.2 - Scrum Team Management |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+------------------------------------------------------+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Process 1.3 - Task Management  |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+--------------------------------------------+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Process 1.4 - Task Tracking &amp; Reporting  |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+--------------------------------------------------------+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|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v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Database (Users, Teams, Tasks) |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k65jngqz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logs 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System verifies credentials </w:t>
      </w:r>
      <w:r w:rsidDel="00000000" w:rsidR="00000000" w:rsidRPr="00000000">
        <w:rPr>
          <w:b w:val="1"/>
          <w:rtl w:val="0"/>
        </w:rPr>
        <w:t xml:space="preserve">(Process 1.1)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manages scrum teams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stored in the database </w:t>
      </w:r>
      <w:r w:rsidDel="00000000" w:rsidR="00000000" w:rsidRPr="00000000">
        <w:rPr>
          <w:b w:val="1"/>
          <w:rtl w:val="0"/>
        </w:rPr>
        <w:t xml:space="preserve">(Process 1.2)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 are assigned &amp; updated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Task status updated in the database </w:t>
      </w:r>
      <w:r w:rsidDel="00000000" w:rsidR="00000000" w:rsidRPr="00000000">
        <w:rPr>
          <w:b w:val="1"/>
          <w:rtl w:val="0"/>
        </w:rPr>
        <w:t xml:space="preserve">(Process 1.3)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track progress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System retrieves task history </w:t>
      </w:r>
      <w:r w:rsidDel="00000000" w:rsidR="00000000" w:rsidRPr="00000000">
        <w:rPr>
          <w:b w:val="1"/>
          <w:rtl w:val="0"/>
        </w:rPr>
        <w:t xml:space="preserve">(Process 1.4)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