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F88" w:rsidRPr="00450755" w:rsidRDefault="00EA63EA" w:rsidP="00931F88">
      <w:pPr>
        <w:spacing w:after="0" w:line="360" w:lineRule="auto"/>
        <w:rPr>
          <w:sz w:val="18"/>
          <w:szCs w:val="18"/>
        </w:rPr>
      </w:pPr>
      <w:r w:rsidRPr="00450755">
        <w:rPr>
          <w:noProof/>
          <w:sz w:val="18"/>
          <w:szCs w:val="18"/>
        </w:rPr>
        <w:drawing>
          <wp:anchor distT="0" distB="0" distL="0" distR="0" simplePos="0" relativeHeight="251659264" behindDoc="1" locked="0" layoutInCell="0" allowOverlap="1" wp14:anchorId="1E92A391" wp14:editId="7A99BF39">
            <wp:simplePos x="0" y="0"/>
            <wp:positionH relativeFrom="page">
              <wp:posOffset>15875</wp:posOffset>
            </wp:positionH>
            <wp:positionV relativeFrom="page">
              <wp:posOffset>24765</wp:posOffset>
            </wp:positionV>
            <wp:extent cx="5334000" cy="7564755"/>
            <wp:effectExtent l="19050" t="19050" r="19050" b="17145"/>
            <wp:wrapNone/>
            <wp:docPr id="2" name="drawingObj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stretch/>
                  </pic:blipFill>
                  <pic:spPr>
                    <a:xfrm>
                      <a:off x="0" y="0"/>
                      <a:ext cx="5334000" cy="7564755"/>
                    </a:xfrm>
                    <a:prstGeom prst="rect">
                      <a:avLst/>
                    </a:prstGeom>
                    <a:noFill/>
                    <a:ln>
                      <a:solidFill>
                        <a:srgbClr val="92D050"/>
                      </a:solidFill>
                    </a:ln>
                  </pic:spPr>
                </pic:pic>
              </a:graphicData>
            </a:graphic>
          </wp:anchor>
        </w:drawing>
      </w:r>
      <w:r w:rsidR="00450755" w:rsidRPr="00450755">
        <w:rPr>
          <w:sz w:val="18"/>
          <w:szCs w:val="18"/>
        </w:rPr>
        <w:t xml:space="preserve"> </w:t>
      </w:r>
    </w:p>
    <w:tbl>
      <w:tblPr>
        <w:tblStyle w:val="TableGrid"/>
        <w:tblW w:w="0" w:type="auto"/>
        <w:tblLook w:val="04A0" w:firstRow="1" w:lastRow="0" w:firstColumn="1" w:lastColumn="0" w:noHBand="0" w:noVBand="1"/>
      </w:tblPr>
      <w:tblGrid>
        <w:gridCol w:w="2385"/>
        <w:gridCol w:w="5301"/>
      </w:tblGrid>
      <w:tr w:rsidR="00931F88" w:rsidRPr="00D4191A" w:rsidTr="00D4191A">
        <w:tc>
          <w:tcPr>
            <w:tcW w:w="7686" w:type="dxa"/>
            <w:gridSpan w:val="2"/>
          </w:tcPr>
          <w:p w:rsidR="00931F88" w:rsidRPr="00D4191A" w:rsidRDefault="00931F88" w:rsidP="00853708">
            <w:pPr>
              <w:jc w:val="center"/>
              <w:rPr>
                <w:sz w:val="20"/>
                <w:szCs w:val="20"/>
              </w:rPr>
            </w:pPr>
            <w:r w:rsidRPr="00D4191A">
              <w:rPr>
                <w:rFonts w:ascii="Calibri" w:eastAsia="Times New Roman" w:hAnsi="Calibri" w:cs="Calibri"/>
                <w:b/>
                <w:bCs/>
                <w:color w:val="000000"/>
                <w:sz w:val="20"/>
                <w:szCs w:val="20"/>
                <w:lang w:eastAsia="en-IN"/>
              </w:rPr>
              <w:t>DAY 1</w:t>
            </w:r>
          </w:p>
        </w:tc>
      </w:tr>
      <w:tr w:rsidR="00931F88" w:rsidRPr="00D4191A" w:rsidTr="00D4191A">
        <w:tc>
          <w:tcPr>
            <w:tcW w:w="7686" w:type="dxa"/>
            <w:gridSpan w:val="2"/>
          </w:tcPr>
          <w:p w:rsidR="00931F88" w:rsidRDefault="00931F88" w:rsidP="00D4191A">
            <w:pPr>
              <w:jc w:val="center"/>
              <w:rPr>
                <w:rFonts w:ascii="Calibri" w:eastAsia="Times New Roman" w:hAnsi="Calibri" w:cs="Times New Roman"/>
                <w:b/>
                <w:bCs/>
                <w:color w:val="000000"/>
                <w:sz w:val="20"/>
                <w:szCs w:val="20"/>
                <w:lang w:val="en-US" w:eastAsia="en-IN"/>
              </w:rPr>
            </w:pPr>
            <w:r w:rsidRPr="00D4191A">
              <w:rPr>
                <w:rFonts w:ascii="Calibri" w:eastAsia="Times New Roman" w:hAnsi="Calibri" w:cs="Times New Roman"/>
                <w:b/>
                <w:bCs/>
                <w:color w:val="000000"/>
                <w:sz w:val="20"/>
                <w:szCs w:val="20"/>
                <w:lang w:val="en-US" w:eastAsia="en-IN"/>
              </w:rPr>
              <w:t>VIRTUAL SCHOOL SCHEDULE FOR NURSERY –   60Min Plan</w:t>
            </w:r>
          </w:p>
          <w:p w:rsidR="00D4191A" w:rsidRPr="00D4191A" w:rsidRDefault="00D4191A" w:rsidP="00D4191A">
            <w:pPr>
              <w:jc w:val="center"/>
              <w:rPr>
                <w:rFonts w:ascii="Calibri" w:eastAsia="Times New Roman" w:hAnsi="Calibri" w:cs="Calibri"/>
                <w:b/>
                <w:bCs/>
                <w:color w:val="000000"/>
                <w:sz w:val="20"/>
                <w:szCs w:val="20"/>
                <w:lang w:eastAsia="en-IN"/>
              </w:rPr>
            </w:pPr>
          </w:p>
        </w:tc>
      </w:tr>
      <w:tr w:rsidR="00D4191A" w:rsidRPr="00D4191A" w:rsidTr="00D4191A">
        <w:tc>
          <w:tcPr>
            <w:tcW w:w="7686" w:type="dxa"/>
            <w:gridSpan w:val="2"/>
          </w:tcPr>
          <w:p w:rsidR="00D4191A" w:rsidRDefault="00D4191A" w:rsidP="00D4191A">
            <w:pPr>
              <w:jc w:val="center"/>
              <w:rPr>
                <w:rFonts w:ascii="Calibri" w:eastAsia="Times New Roman" w:hAnsi="Calibri" w:cs="Times New Roman"/>
                <w:b/>
                <w:bCs/>
                <w:color w:val="000000"/>
                <w:sz w:val="20"/>
                <w:szCs w:val="20"/>
                <w:lang w:eastAsia="en-IN"/>
              </w:rPr>
            </w:pPr>
          </w:p>
          <w:p w:rsidR="00D4191A" w:rsidRDefault="00D4191A" w:rsidP="00D4191A">
            <w:pPr>
              <w:jc w:val="center"/>
              <w:rPr>
                <w:rFonts w:ascii="Calibri" w:eastAsia="Times New Roman" w:hAnsi="Calibri" w:cs="Times New Roman"/>
                <w:b/>
                <w:bCs/>
                <w:color w:val="000000"/>
                <w:sz w:val="20"/>
                <w:szCs w:val="20"/>
                <w:lang w:eastAsia="en-IN"/>
              </w:rPr>
            </w:pPr>
          </w:p>
          <w:p w:rsidR="00D4191A" w:rsidRDefault="00D4191A" w:rsidP="00D4191A">
            <w:pPr>
              <w:jc w:val="center"/>
              <w:rPr>
                <w:rFonts w:ascii="Calibri" w:eastAsia="Times New Roman" w:hAnsi="Calibri" w:cs="Times New Roman"/>
                <w:b/>
                <w:bCs/>
                <w:color w:val="000000"/>
                <w:sz w:val="20"/>
                <w:szCs w:val="20"/>
                <w:lang w:eastAsia="en-IN"/>
              </w:rPr>
            </w:pPr>
          </w:p>
          <w:p w:rsidR="00D4191A" w:rsidRDefault="00D4191A" w:rsidP="00D4191A">
            <w:pPr>
              <w:jc w:val="center"/>
              <w:rPr>
                <w:rFonts w:ascii="Calibri" w:eastAsia="Times New Roman" w:hAnsi="Calibri" w:cs="Times New Roman"/>
                <w:b/>
                <w:bCs/>
                <w:color w:val="000000"/>
                <w:sz w:val="20"/>
                <w:szCs w:val="20"/>
                <w:lang w:eastAsia="en-IN"/>
              </w:rPr>
            </w:pPr>
          </w:p>
          <w:p w:rsidR="00D4191A" w:rsidRDefault="00D4191A" w:rsidP="00D4191A">
            <w:pPr>
              <w:jc w:val="center"/>
              <w:rPr>
                <w:rFonts w:ascii="Calibri" w:eastAsia="Times New Roman" w:hAnsi="Calibri" w:cs="Times New Roman"/>
                <w:b/>
                <w:bCs/>
                <w:color w:val="000000"/>
                <w:sz w:val="20"/>
                <w:szCs w:val="20"/>
                <w:lang w:eastAsia="en-IN"/>
              </w:rPr>
            </w:pPr>
          </w:p>
          <w:p w:rsidR="00D4191A" w:rsidRDefault="00D4191A" w:rsidP="00D4191A">
            <w:pPr>
              <w:jc w:val="center"/>
              <w:rPr>
                <w:rFonts w:ascii="Calibri" w:eastAsia="Times New Roman" w:hAnsi="Calibri" w:cs="Times New Roman"/>
                <w:b/>
                <w:bCs/>
                <w:color w:val="000000"/>
                <w:sz w:val="20"/>
                <w:szCs w:val="20"/>
                <w:lang w:eastAsia="en-IN"/>
              </w:rPr>
            </w:pPr>
          </w:p>
          <w:p w:rsidR="00D4191A" w:rsidRDefault="00D4191A" w:rsidP="00D4191A">
            <w:pPr>
              <w:jc w:val="center"/>
              <w:rPr>
                <w:rFonts w:ascii="Calibri" w:eastAsia="Times New Roman" w:hAnsi="Calibri" w:cs="Times New Roman"/>
                <w:b/>
                <w:bCs/>
                <w:color w:val="000000"/>
                <w:sz w:val="20"/>
                <w:szCs w:val="20"/>
                <w:lang w:eastAsia="en-IN"/>
              </w:rPr>
            </w:pPr>
          </w:p>
          <w:p w:rsidR="00D4191A" w:rsidRDefault="00D4191A" w:rsidP="00D4191A">
            <w:pPr>
              <w:jc w:val="center"/>
              <w:rPr>
                <w:rFonts w:ascii="Calibri" w:eastAsia="Times New Roman" w:hAnsi="Calibri" w:cs="Times New Roman"/>
                <w:b/>
                <w:bCs/>
                <w:color w:val="000000"/>
                <w:sz w:val="20"/>
                <w:szCs w:val="20"/>
                <w:lang w:eastAsia="en-IN"/>
              </w:rPr>
            </w:pPr>
          </w:p>
          <w:p w:rsidR="00D4191A" w:rsidRDefault="00D4191A" w:rsidP="00D4191A">
            <w:pPr>
              <w:jc w:val="center"/>
              <w:rPr>
                <w:rFonts w:ascii="Calibri" w:eastAsia="Times New Roman" w:hAnsi="Calibri" w:cs="Times New Roman"/>
                <w:b/>
                <w:bCs/>
                <w:color w:val="000000"/>
                <w:sz w:val="20"/>
                <w:szCs w:val="20"/>
                <w:lang w:eastAsia="en-IN"/>
              </w:rPr>
            </w:pPr>
          </w:p>
          <w:p w:rsidR="00D4191A" w:rsidRDefault="00D4191A" w:rsidP="00D4191A">
            <w:pPr>
              <w:jc w:val="center"/>
              <w:rPr>
                <w:rFonts w:ascii="Calibri" w:eastAsia="Times New Roman" w:hAnsi="Calibri" w:cs="Times New Roman"/>
                <w:b/>
                <w:bCs/>
                <w:color w:val="000000"/>
                <w:sz w:val="20"/>
                <w:szCs w:val="20"/>
                <w:lang w:eastAsia="en-IN"/>
              </w:rPr>
            </w:pPr>
          </w:p>
          <w:p w:rsidR="00D4191A" w:rsidRDefault="00D4191A" w:rsidP="00D4191A">
            <w:pPr>
              <w:jc w:val="center"/>
              <w:rPr>
                <w:rFonts w:ascii="Calibri" w:eastAsia="Times New Roman" w:hAnsi="Calibri" w:cs="Times New Roman"/>
                <w:b/>
                <w:bCs/>
                <w:color w:val="000000"/>
                <w:sz w:val="20"/>
                <w:szCs w:val="20"/>
                <w:lang w:eastAsia="en-IN"/>
              </w:rPr>
            </w:pPr>
          </w:p>
          <w:p w:rsidR="00D4191A" w:rsidRDefault="00D4191A" w:rsidP="00D4191A">
            <w:pPr>
              <w:jc w:val="center"/>
              <w:rPr>
                <w:rFonts w:ascii="Calibri" w:eastAsia="Times New Roman" w:hAnsi="Calibri" w:cs="Times New Roman"/>
                <w:b/>
                <w:bCs/>
                <w:color w:val="000000"/>
                <w:sz w:val="20"/>
                <w:szCs w:val="20"/>
                <w:lang w:eastAsia="en-IN"/>
              </w:rPr>
            </w:pPr>
          </w:p>
          <w:p w:rsidR="00D4191A" w:rsidRPr="00D4191A" w:rsidRDefault="00D4191A" w:rsidP="00D4191A">
            <w:pPr>
              <w:rPr>
                <w:rFonts w:ascii="Calibri" w:eastAsia="Times New Roman" w:hAnsi="Calibri" w:cs="Times New Roman"/>
                <w:b/>
                <w:bCs/>
                <w:color w:val="000000"/>
                <w:sz w:val="20"/>
                <w:szCs w:val="20"/>
                <w:lang w:eastAsia="en-IN"/>
              </w:rPr>
            </w:pPr>
          </w:p>
        </w:tc>
      </w:tr>
      <w:tr w:rsidR="00931F88" w:rsidRPr="00D4191A" w:rsidTr="00D4191A">
        <w:tc>
          <w:tcPr>
            <w:tcW w:w="7686" w:type="dxa"/>
            <w:gridSpan w:val="2"/>
            <w:vAlign w:val="bottom"/>
          </w:tcPr>
          <w:p w:rsidR="00931F88" w:rsidRPr="0045606F" w:rsidRDefault="00506B54" w:rsidP="0045606F">
            <w:pPr>
              <w:rPr>
                <w:rFonts w:ascii="Calibri" w:eastAsia="Times New Roman" w:hAnsi="Calibri" w:cs="Times New Roman"/>
                <w:b/>
                <w:bCs/>
                <w:color w:val="000000"/>
                <w:sz w:val="20"/>
                <w:szCs w:val="20"/>
                <w:lang w:val="en-US" w:eastAsia="en-IN"/>
              </w:rPr>
            </w:pPr>
            <w:r w:rsidRPr="0045606F">
              <w:rPr>
                <w:rFonts w:ascii="Calibri" w:eastAsia="Times New Roman" w:hAnsi="Calibri" w:cs="Times New Roman"/>
                <w:b/>
                <w:bCs/>
                <w:color w:val="000000"/>
                <w:sz w:val="20"/>
                <w:szCs w:val="20"/>
                <w:u w:val="single"/>
                <w:lang w:val="en-US" w:eastAsia="en-IN"/>
              </w:rPr>
              <w:t>THOUGHT FOR THE WEEK</w:t>
            </w:r>
            <w:r>
              <w:rPr>
                <w:rFonts w:ascii="Calibri" w:eastAsia="Times New Roman" w:hAnsi="Calibri" w:cs="Times New Roman"/>
                <w:b/>
                <w:bCs/>
                <w:color w:val="000000"/>
                <w:sz w:val="20"/>
                <w:szCs w:val="20"/>
                <w:lang w:val="en-US" w:eastAsia="en-IN"/>
              </w:rPr>
              <w:t xml:space="preserve">: </w:t>
            </w:r>
            <w:r w:rsidR="0045606F">
              <w:rPr>
                <w:rFonts w:ascii="Calibri" w:eastAsia="Times New Roman" w:hAnsi="Calibri" w:cs="Times New Roman"/>
                <w:b/>
                <w:bCs/>
                <w:color w:val="000000"/>
                <w:sz w:val="20"/>
                <w:szCs w:val="20"/>
                <w:lang w:val="en-US" w:eastAsia="en-IN"/>
              </w:rPr>
              <w:t>“</w:t>
            </w:r>
            <w:r>
              <w:rPr>
                <w:rFonts w:ascii="Calibri" w:eastAsia="Times New Roman" w:hAnsi="Calibri" w:cs="Times New Roman"/>
                <w:b/>
                <w:bCs/>
                <w:color w:val="000000"/>
                <w:sz w:val="20"/>
                <w:szCs w:val="20"/>
                <w:lang w:val="en-US" w:eastAsia="en-IN"/>
              </w:rPr>
              <w:t xml:space="preserve"> </w:t>
            </w:r>
            <w:r w:rsidR="0045606F">
              <w:rPr>
                <w:rFonts w:ascii="Calibri" w:eastAsia="Times New Roman" w:hAnsi="Calibri" w:cs="Times New Roman"/>
                <w:b/>
                <w:bCs/>
                <w:color w:val="000000"/>
                <w:sz w:val="20"/>
                <w:szCs w:val="20"/>
                <w:lang w:val="en-US" w:eastAsia="en-IN"/>
              </w:rPr>
              <w:t>For the very beginning of this Virtual Classes, the child should</w:t>
            </w:r>
            <w:r w:rsidR="0045606F">
              <w:rPr>
                <w:rFonts w:ascii="Calibri" w:eastAsia="Times New Roman" w:hAnsi="Calibri" w:cs="Times New Roman"/>
                <w:b/>
                <w:bCs/>
                <w:color w:val="000000"/>
                <w:sz w:val="20"/>
                <w:szCs w:val="20"/>
                <w:lang w:val="en-US" w:eastAsia="en-IN"/>
              </w:rPr>
              <w:br/>
              <w:t xml:space="preserve">                                                    experience the joy of discovery”</w:t>
            </w:r>
            <w:r w:rsidR="00931F88" w:rsidRPr="00D4191A">
              <w:rPr>
                <w:rFonts w:ascii="Calibri" w:eastAsia="Times New Roman" w:hAnsi="Calibri" w:cs="Times New Roman"/>
                <w:b/>
                <w:bCs/>
                <w:color w:val="000000"/>
                <w:sz w:val="20"/>
                <w:szCs w:val="20"/>
                <w:lang w:val="en-US" w:eastAsia="en-IN"/>
              </w:rPr>
              <w:t xml:space="preserve">             </w:t>
            </w:r>
            <w:r w:rsidR="00931F88" w:rsidRPr="00D4191A">
              <w:rPr>
                <w:rFonts w:ascii="Calibri" w:eastAsia="Times New Roman" w:hAnsi="Calibri" w:cs="Times New Roman"/>
                <w:b/>
                <w:bCs/>
                <w:color w:val="FF0000"/>
                <w:sz w:val="20"/>
                <w:szCs w:val="20"/>
                <w:lang w:val="en-US" w:eastAsia="en-IN"/>
              </w:rPr>
              <w:t xml:space="preserve">                                                  </w:t>
            </w:r>
            <w:r w:rsidR="00D4191A" w:rsidRPr="00D4191A">
              <w:rPr>
                <w:rFonts w:ascii="Calibri" w:eastAsia="Times New Roman" w:hAnsi="Calibri" w:cs="Times New Roman"/>
                <w:b/>
                <w:bCs/>
                <w:color w:val="000000"/>
                <w:sz w:val="20"/>
                <w:szCs w:val="20"/>
                <w:lang w:val="en-US" w:eastAsia="en-IN"/>
              </w:rPr>
              <w:t xml:space="preserve">                     </w:t>
            </w:r>
            <w:r w:rsidR="00931F88" w:rsidRPr="00D4191A">
              <w:rPr>
                <w:rFonts w:ascii="Calibri" w:eastAsia="Times New Roman" w:hAnsi="Calibri" w:cs="Times New Roman"/>
                <w:b/>
                <w:bCs/>
                <w:color w:val="000000"/>
                <w:sz w:val="20"/>
                <w:szCs w:val="20"/>
                <w:lang w:val="en-US" w:eastAsia="en-IN"/>
              </w:rPr>
              <w:t xml:space="preserve">           </w:t>
            </w:r>
          </w:p>
        </w:tc>
      </w:tr>
      <w:tr w:rsidR="00931F88" w:rsidRPr="00D4191A" w:rsidTr="00D4191A">
        <w:tc>
          <w:tcPr>
            <w:tcW w:w="7686" w:type="dxa"/>
            <w:gridSpan w:val="2"/>
            <w:vAlign w:val="bottom"/>
          </w:tcPr>
          <w:p w:rsidR="00D4191A" w:rsidRPr="00D4191A" w:rsidRDefault="00931F88" w:rsidP="00853708">
            <w:pPr>
              <w:rPr>
                <w:b/>
                <w:sz w:val="20"/>
                <w:szCs w:val="20"/>
              </w:rPr>
            </w:pPr>
            <w:r w:rsidRPr="00D4191A">
              <w:rPr>
                <w:rFonts w:ascii="Calibri" w:eastAsia="Times New Roman" w:hAnsi="Calibri" w:cs="Times New Roman"/>
                <w:b/>
                <w:bCs/>
                <w:color w:val="000000"/>
                <w:sz w:val="20"/>
                <w:szCs w:val="20"/>
                <w:lang w:val="en-US" w:eastAsia="en-IN"/>
              </w:rPr>
              <w:t xml:space="preserve">KIDZONIA PRAYER:  </w:t>
            </w:r>
            <w:r w:rsidRPr="00D4191A">
              <w:rPr>
                <w:b/>
                <w:sz w:val="20"/>
                <w:szCs w:val="20"/>
              </w:rPr>
              <w:t xml:space="preserve">Oh lord, </w:t>
            </w:r>
          </w:p>
          <w:p w:rsidR="00931F88" w:rsidRPr="00D4191A" w:rsidRDefault="00D4191A" w:rsidP="00853708">
            <w:pPr>
              <w:rPr>
                <w:b/>
                <w:sz w:val="20"/>
                <w:szCs w:val="20"/>
              </w:rPr>
            </w:pPr>
            <w:r w:rsidRPr="00D4191A">
              <w:rPr>
                <w:b/>
                <w:sz w:val="20"/>
                <w:szCs w:val="20"/>
              </w:rPr>
              <w:t xml:space="preserve">                                 </w:t>
            </w:r>
            <w:r>
              <w:rPr>
                <w:b/>
                <w:sz w:val="20"/>
                <w:szCs w:val="20"/>
              </w:rPr>
              <w:t xml:space="preserve">    </w:t>
            </w:r>
            <w:r w:rsidRPr="00D4191A">
              <w:rPr>
                <w:b/>
                <w:sz w:val="20"/>
                <w:szCs w:val="20"/>
              </w:rPr>
              <w:t>G</w:t>
            </w:r>
            <w:r w:rsidR="00931F88" w:rsidRPr="00D4191A">
              <w:rPr>
                <w:b/>
                <w:sz w:val="20"/>
                <w:szCs w:val="20"/>
              </w:rPr>
              <w:t>uide me from untruth towards truth,</w:t>
            </w:r>
          </w:p>
          <w:p w:rsidR="00931F88" w:rsidRPr="00D4191A" w:rsidRDefault="00931F88" w:rsidP="00853708">
            <w:pPr>
              <w:rPr>
                <w:b/>
                <w:sz w:val="20"/>
                <w:szCs w:val="20"/>
              </w:rPr>
            </w:pPr>
            <w:r w:rsidRPr="00D4191A">
              <w:rPr>
                <w:b/>
                <w:sz w:val="20"/>
                <w:szCs w:val="20"/>
              </w:rPr>
              <w:t xml:space="preserve">                            </w:t>
            </w:r>
            <w:r w:rsidR="00D4191A" w:rsidRPr="00D4191A">
              <w:rPr>
                <w:b/>
                <w:sz w:val="20"/>
                <w:szCs w:val="20"/>
              </w:rPr>
              <w:t xml:space="preserve">    </w:t>
            </w:r>
            <w:r w:rsidRPr="00D4191A">
              <w:rPr>
                <w:b/>
                <w:sz w:val="20"/>
                <w:szCs w:val="20"/>
              </w:rPr>
              <w:t xml:space="preserve"> </w:t>
            </w:r>
            <w:r w:rsidR="00D4191A">
              <w:rPr>
                <w:b/>
                <w:sz w:val="20"/>
                <w:szCs w:val="20"/>
              </w:rPr>
              <w:t xml:space="preserve">    </w:t>
            </w:r>
            <w:r w:rsidRPr="00D4191A">
              <w:rPr>
                <w:b/>
                <w:sz w:val="20"/>
                <w:szCs w:val="20"/>
              </w:rPr>
              <w:t>Darkness towards light,</w:t>
            </w:r>
          </w:p>
          <w:p w:rsidR="00931F88" w:rsidRPr="00D4191A" w:rsidRDefault="00931F88" w:rsidP="00853708">
            <w:pPr>
              <w:rPr>
                <w:b/>
                <w:sz w:val="20"/>
                <w:szCs w:val="20"/>
              </w:rPr>
            </w:pPr>
            <w:r w:rsidRPr="00D4191A">
              <w:rPr>
                <w:b/>
                <w:sz w:val="20"/>
                <w:szCs w:val="20"/>
              </w:rPr>
              <w:t xml:space="preserve">                            </w:t>
            </w:r>
            <w:r w:rsidR="00D4191A" w:rsidRPr="00D4191A">
              <w:rPr>
                <w:b/>
                <w:sz w:val="20"/>
                <w:szCs w:val="20"/>
              </w:rPr>
              <w:t xml:space="preserve">    </w:t>
            </w:r>
            <w:r w:rsidR="00D4191A">
              <w:rPr>
                <w:b/>
                <w:sz w:val="20"/>
                <w:szCs w:val="20"/>
              </w:rPr>
              <w:t xml:space="preserve">   </w:t>
            </w:r>
            <w:r w:rsidRPr="00D4191A">
              <w:rPr>
                <w:b/>
                <w:sz w:val="20"/>
                <w:szCs w:val="20"/>
              </w:rPr>
              <w:t xml:space="preserve"> </w:t>
            </w:r>
            <w:r w:rsidR="00506B54">
              <w:rPr>
                <w:b/>
                <w:sz w:val="20"/>
                <w:szCs w:val="20"/>
              </w:rPr>
              <w:t xml:space="preserve"> </w:t>
            </w:r>
            <w:r w:rsidRPr="00D4191A">
              <w:rPr>
                <w:b/>
                <w:sz w:val="20"/>
                <w:szCs w:val="20"/>
              </w:rPr>
              <w:t>From Mortality towards immortality</w:t>
            </w:r>
          </w:p>
          <w:p w:rsidR="00931F88" w:rsidRPr="00D4191A" w:rsidRDefault="00931F88" w:rsidP="00D4191A">
            <w:pPr>
              <w:rPr>
                <w:b/>
                <w:sz w:val="20"/>
                <w:szCs w:val="20"/>
              </w:rPr>
            </w:pPr>
            <w:r w:rsidRPr="00D4191A">
              <w:rPr>
                <w:b/>
                <w:sz w:val="20"/>
                <w:szCs w:val="20"/>
              </w:rPr>
              <w:t xml:space="preserve">                            </w:t>
            </w:r>
            <w:r w:rsidR="00D4191A" w:rsidRPr="00D4191A">
              <w:rPr>
                <w:b/>
                <w:sz w:val="20"/>
                <w:szCs w:val="20"/>
              </w:rPr>
              <w:t xml:space="preserve">    </w:t>
            </w:r>
            <w:r w:rsidRPr="00D4191A">
              <w:rPr>
                <w:b/>
                <w:sz w:val="20"/>
                <w:szCs w:val="20"/>
              </w:rPr>
              <w:t xml:space="preserve"> </w:t>
            </w:r>
            <w:r w:rsidR="00D4191A">
              <w:rPr>
                <w:b/>
                <w:sz w:val="20"/>
                <w:szCs w:val="20"/>
              </w:rPr>
              <w:t xml:space="preserve">  </w:t>
            </w:r>
            <w:r w:rsidR="00506B54">
              <w:rPr>
                <w:b/>
                <w:sz w:val="20"/>
                <w:szCs w:val="20"/>
              </w:rPr>
              <w:t xml:space="preserve"> </w:t>
            </w:r>
            <w:r w:rsidR="00D4191A">
              <w:rPr>
                <w:b/>
                <w:sz w:val="20"/>
                <w:szCs w:val="20"/>
              </w:rPr>
              <w:t xml:space="preserve"> </w:t>
            </w:r>
            <w:r w:rsidRPr="00D4191A">
              <w:rPr>
                <w:b/>
                <w:sz w:val="20"/>
                <w:szCs w:val="20"/>
              </w:rPr>
              <w:t>And may everyone live in peace.</w:t>
            </w:r>
          </w:p>
        </w:tc>
      </w:tr>
      <w:tr w:rsidR="00931F88" w:rsidRPr="00D4191A" w:rsidTr="00D4191A">
        <w:tc>
          <w:tcPr>
            <w:tcW w:w="2385" w:type="dxa"/>
            <w:vAlign w:val="bottom"/>
          </w:tcPr>
          <w:p w:rsidR="00931F88" w:rsidRPr="00D4191A" w:rsidRDefault="00931F88" w:rsidP="00853708">
            <w:pPr>
              <w:pStyle w:val="NoSpacing"/>
              <w:rPr>
                <w:rFonts w:ascii="Calibri" w:eastAsia="Times New Roman" w:hAnsi="Calibri" w:cs="Times New Roman"/>
                <w:b/>
                <w:bCs/>
                <w:color w:val="FF0000"/>
                <w:sz w:val="20"/>
                <w:szCs w:val="20"/>
                <w:lang w:val="en-US" w:eastAsia="en-IN"/>
              </w:rPr>
            </w:pPr>
            <w:r w:rsidRPr="00D4191A">
              <w:rPr>
                <w:rFonts w:ascii="Calibri" w:eastAsia="Times New Roman" w:hAnsi="Calibri" w:cs="Calibri"/>
                <w:b/>
                <w:bCs/>
                <w:color w:val="FF0000"/>
                <w:sz w:val="20"/>
                <w:szCs w:val="20"/>
                <w:lang w:val="en-US" w:eastAsia="en-IN"/>
              </w:rPr>
              <w:t>DAY PLAN</w:t>
            </w:r>
          </w:p>
        </w:tc>
        <w:tc>
          <w:tcPr>
            <w:tcW w:w="5301" w:type="dxa"/>
            <w:vAlign w:val="bottom"/>
          </w:tcPr>
          <w:p w:rsidR="00931F88" w:rsidRPr="00D4191A" w:rsidRDefault="00931F88" w:rsidP="00853708">
            <w:pPr>
              <w:pStyle w:val="NoSpacing"/>
              <w:jc w:val="center"/>
              <w:rPr>
                <w:rFonts w:ascii="Calibri" w:eastAsia="Times New Roman" w:hAnsi="Calibri" w:cs="Times New Roman"/>
                <w:b/>
                <w:bCs/>
                <w:color w:val="FF0000"/>
                <w:sz w:val="20"/>
                <w:szCs w:val="20"/>
                <w:lang w:val="en-US" w:eastAsia="en-IN"/>
              </w:rPr>
            </w:pPr>
            <w:r w:rsidRPr="00D4191A">
              <w:rPr>
                <w:rFonts w:ascii="Calibri" w:eastAsia="Times New Roman" w:hAnsi="Calibri" w:cs="Calibri"/>
                <w:b/>
                <w:bCs/>
                <w:color w:val="FF0000"/>
                <w:sz w:val="20"/>
                <w:szCs w:val="20"/>
                <w:lang w:eastAsia="en-IN"/>
              </w:rPr>
              <w:t>ACTIVITIES</w:t>
            </w:r>
          </w:p>
        </w:tc>
      </w:tr>
      <w:tr w:rsidR="00931F88" w:rsidRPr="00D4191A" w:rsidTr="00D4191A">
        <w:tc>
          <w:tcPr>
            <w:tcW w:w="2385" w:type="dxa"/>
          </w:tcPr>
          <w:p w:rsidR="00931F88" w:rsidRPr="00D4191A" w:rsidRDefault="00931F88" w:rsidP="00853708">
            <w:pPr>
              <w:rPr>
                <w:rFonts w:ascii="Calibri" w:eastAsia="Times New Roman" w:hAnsi="Calibri" w:cs="Calibri"/>
                <w:b/>
                <w:bCs/>
                <w:color w:val="000000"/>
                <w:sz w:val="20"/>
                <w:szCs w:val="20"/>
                <w:lang w:eastAsia="en-IN"/>
              </w:rPr>
            </w:pPr>
            <w:r w:rsidRPr="00D4191A">
              <w:rPr>
                <w:rFonts w:ascii="Calibri" w:eastAsia="Times New Roman" w:hAnsi="Calibri" w:cs="Calibri"/>
                <w:b/>
                <w:bCs/>
                <w:color w:val="000000"/>
                <w:sz w:val="20"/>
                <w:szCs w:val="20"/>
                <w:lang w:eastAsia="en-IN"/>
              </w:rPr>
              <w:t>WELCOMING &amp;CIRCLE TIME 15 MIN</w:t>
            </w:r>
            <w:r w:rsidR="0045606F">
              <w:rPr>
                <w:rFonts w:ascii="Calibri" w:eastAsia="Times New Roman" w:hAnsi="Calibri" w:cs="Calibri"/>
                <w:b/>
                <w:bCs/>
                <w:color w:val="000000"/>
                <w:sz w:val="20"/>
                <w:szCs w:val="20"/>
                <w:lang w:eastAsia="en-IN"/>
              </w:rPr>
              <w:t xml:space="preserve">             </w:t>
            </w:r>
            <w:r w:rsidRPr="00D4191A">
              <w:rPr>
                <w:rFonts w:ascii="Calibri" w:eastAsia="Times New Roman" w:hAnsi="Calibri" w:cs="Calibri"/>
                <w:b/>
                <w:bCs/>
                <w:color w:val="000000"/>
                <w:sz w:val="20"/>
                <w:szCs w:val="20"/>
                <w:lang w:eastAsia="en-IN"/>
              </w:rPr>
              <w:t>(video will be shared)</w:t>
            </w:r>
          </w:p>
        </w:tc>
        <w:tc>
          <w:tcPr>
            <w:tcW w:w="5301" w:type="dxa"/>
            <w:vAlign w:val="bottom"/>
          </w:tcPr>
          <w:p w:rsidR="00931F88" w:rsidRPr="00D4191A" w:rsidRDefault="00931F88" w:rsidP="00853708">
            <w:pPr>
              <w:pStyle w:val="NoSpacing"/>
              <w:rPr>
                <w:rFonts w:ascii="Calibri" w:eastAsia="Times New Roman" w:hAnsi="Calibri" w:cs="Times New Roman"/>
                <w:bCs/>
                <w:color w:val="000000"/>
                <w:sz w:val="20"/>
                <w:szCs w:val="20"/>
                <w:lang w:val="en-US" w:eastAsia="en-IN"/>
              </w:rPr>
            </w:pPr>
            <w:r w:rsidRPr="00D4191A">
              <w:rPr>
                <w:rFonts w:ascii="Calibri" w:eastAsia="Times New Roman" w:hAnsi="Calibri" w:cs="Calibri"/>
                <w:bCs/>
                <w:color w:val="000000"/>
                <w:sz w:val="20"/>
                <w:szCs w:val="20"/>
                <w:lang w:eastAsia="en-IN"/>
              </w:rPr>
              <w:t>Teacher should introduce herself and then welcome the children to new Virtual classroom</w:t>
            </w:r>
          </w:p>
        </w:tc>
      </w:tr>
      <w:tr w:rsidR="00931F88" w:rsidRPr="00D4191A" w:rsidTr="00D4191A">
        <w:tc>
          <w:tcPr>
            <w:tcW w:w="2385" w:type="dxa"/>
            <w:vAlign w:val="center"/>
          </w:tcPr>
          <w:p w:rsidR="00931F88" w:rsidRPr="00D4191A" w:rsidRDefault="00931F88" w:rsidP="00853708">
            <w:pPr>
              <w:rPr>
                <w:rFonts w:ascii="Calibri" w:eastAsia="Times New Roman" w:hAnsi="Calibri" w:cs="Calibri"/>
                <w:b/>
                <w:bCs/>
                <w:color w:val="000000"/>
                <w:sz w:val="20"/>
                <w:szCs w:val="20"/>
                <w:lang w:eastAsia="en-IN"/>
              </w:rPr>
            </w:pPr>
            <w:r w:rsidRPr="00D4191A">
              <w:rPr>
                <w:rFonts w:ascii="Calibri" w:eastAsia="Times New Roman" w:hAnsi="Calibri" w:cs="Calibri"/>
                <w:b/>
                <w:bCs/>
                <w:color w:val="000000"/>
                <w:sz w:val="20"/>
                <w:szCs w:val="20"/>
                <w:lang w:eastAsia="en-IN"/>
              </w:rPr>
              <w:t>RHYME/SONG OF THE DAY 15</w:t>
            </w:r>
            <w:r w:rsidRPr="00D4191A">
              <w:rPr>
                <w:rFonts w:ascii="Calibri" w:eastAsia="Times New Roman" w:hAnsi="Calibri" w:cs="Calibri"/>
                <w:b/>
                <w:bCs/>
                <w:color w:val="000000"/>
                <w:sz w:val="20"/>
                <w:szCs w:val="20"/>
                <w:lang w:val="en-US" w:eastAsia="en-IN"/>
              </w:rPr>
              <w:t>MIN</w:t>
            </w:r>
            <w:r w:rsidR="0045606F">
              <w:rPr>
                <w:rFonts w:ascii="Calibri" w:eastAsia="Times New Roman" w:hAnsi="Calibri" w:cs="Calibri"/>
                <w:b/>
                <w:bCs/>
                <w:color w:val="000000"/>
                <w:sz w:val="20"/>
                <w:szCs w:val="20"/>
                <w:lang w:val="en-US" w:eastAsia="en-IN"/>
              </w:rPr>
              <w:t xml:space="preserve">         </w:t>
            </w:r>
            <w:r w:rsidRPr="00D4191A">
              <w:rPr>
                <w:rFonts w:ascii="Calibri" w:eastAsia="Times New Roman" w:hAnsi="Calibri" w:cs="Calibri"/>
                <w:b/>
                <w:bCs/>
                <w:color w:val="000000"/>
                <w:sz w:val="20"/>
                <w:szCs w:val="20"/>
                <w:lang w:val="en-US" w:eastAsia="en-IN"/>
              </w:rPr>
              <w:t>(video/</w:t>
            </w:r>
            <w:proofErr w:type="spellStart"/>
            <w:r w:rsidRPr="00D4191A">
              <w:rPr>
                <w:rFonts w:ascii="Calibri" w:eastAsia="Times New Roman" w:hAnsi="Calibri" w:cs="Calibri"/>
                <w:b/>
                <w:bCs/>
                <w:color w:val="000000"/>
                <w:sz w:val="20"/>
                <w:szCs w:val="20"/>
                <w:lang w:val="en-US" w:eastAsia="en-IN"/>
              </w:rPr>
              <w:t>ppt</w:t>
            </w:r>
            <w:proofErr w:type="spellEnd"/>
            <w:r w:rsidRPr="00D4191A">
              <w:rPr>
                <w:rFonts w:ascii="Calibri" w:eastAsia="Times New Roman" w:hAnsi="Calibri" w:cs="Calibri"/>
                <w:b/>
                <w:bCs/>
                <w:color w:val="000000"/>
                <w:sz w:val="20"/>
                <w:szCs w:val="20"/>
                <w:lang w:val="en-US" w:eastAsia="en-IN"/>
              </w:rPr>
              <w:t xml:space="preserve"> will be shared)</w:t>
            </w:r>
          </w:p>
        </w:tc>
        <w:tc>
          <w:tcPr>
            <w:tcW w:w="5301" w:type="dxa"/>
            <w:vAlign w:val="bottom"/>
          </w:tcPr>
          <w:p w:rsidR="00931F88" w:rsidRPr="00F67154" w:rsidRDefault="00931F88" w:rsidP="00853708">
            <w:pPr>
              <w:pStyle w:val="NoSpacing"/>
              <w:rPr>
                <w:rFonts w:eastAsia="Times New Roman" w:cstheme="minorHAnsi"/>
                <w:b/>
                <w:bCs/>
                <w:color w:val="000000"/>
                <w:sz w:val="20"/>
                <w:szCs w:val="20"/>
                <w:lang w:val="en-US" w:eastAsia="en-IN"/>
              </w:rPr>
            </w:pPr>
            <w:r w:rsidRPr="00F67154">
              <w:rPr>
                <w:rFonts w:cstheme="minorHAnsi"/>
                <w:color w:val="222222"/>
                <w:sz w:val="20"/>
                <w:szCs w:val="20"/>
                <w:shd w:val="clear" w:color="auto" w:fill="FFFFFF"/>
              </w:rPr>
              <w:t xml:space="preserve">Kidzonia song and Welcome song                        </w:t>
            </w:r>
          </w:p>
        </w:tc>
      </w:tr>
      <w:tr w:rsidR="00931F88" w:rsidRPr="00D4191A" w:rsidTr="00D4191A">
        <w:tc>
          <w:tcPr>
            <w:tcW w:w="2385" w:type="dxa"/>
            <w:vAlign w:val="center"/>
          </w:tcPr>
          <w:p w:rsidR="00931F88" w:rsidRPr="00D4191A" w:rsidRDefault="00931F88" w:rsidP="00853708">
            <w:pPr>
              <w:rPr>
                <w:rFonts w:ascii="Calibri" w:eastAsia="Times New Roman" w:hAnsi="Calibri" w:cs="Calibri"/>
                <w:b/>
                <w:bCs/>
                <w:color w:val="000000"/>
                <w:sz w:val="20"/>
                <w:szCs w:val="20"/>
                <w:lang w:eastAsia="en-IN"/>
              </w:rPr>
            </w:pPr>
            <w:r w:rsidRPr="00D4191A">
              <w:rPr>
                <w:rFonts w:ascii="Calibri" w:eastAsia="Times New Roman" w:hAnsi="Calibri" w:cs="Calibri"/>
                <w:b/>
                <w:bCs/>
                <w:color w:val="000000"/>
                <w:sz w:val="20"/>
                <w:szCs w:val="20"/>
                <w:lang w:eastAsia="en-IN"/>
              </w:rPr>
              <w:t>Activity:</w:t>
            </w:r>
          </w:p>
          <w:p w:rsidR="00931F88" w:rsidRPr="00D4191A" w:rsidRDefault="00506B54" w:rsidP="00853708">
            <w:pPr>
              <w:rPr>
                <w:rFonts w:ascii="Calibri" w:eastAsia="Times New Roman" w:hAnsi="Calibri" w:cs="Calibri"/>
                <w:b/>
                <w:bCs/>
                <w:color w:val="000000"/>
                <w:sz w:val="20"/>
                <w:szCs w:val="20"/>
                <w:lang w:eastAsia="en-IN"/>
              </w:rPr>
            </w:pPr>
            <w:r>
              <w:rPr>
                <w:rFonts w:ascii="Calibri" w:eastAsia="Times New Roman" w:hAnsi="Calibri" w:cs="Calibri"/>
                <w:b/>
                <w:bCs/>
                <w:color w:val="000000"/>
                <w:sz w:val="20"/>
                <w:szCs w:val="20"/>
                <w:lang w:eastAsia="en-IN"/>
              </w:rPr>
              <w:t xml:space="preserve"> 15</w:t>
            </w:r>
            <w:r w:rsidR="00931F88" w:rsidRPr="00D4191A">
              <w:rPr>
                <w:rFonts w:ascii="Calibri" w:eastAsia="Times New Roman" w:hAnsi="Calibri" w:cs="Calibri"/>
                <w:b/>
                <w:bCs/>
                <w:color w:val="000000"/>
                <w:sz w:val="20"/>
                <w:szCs w:val="20"/>
                <w:lang w:eastAsia="en-IN"/>
              </w:rPr>
              <w:t xml:space="preserve"> min</w:t>
            </w:r>
          </w:p>
        </w:tc>
        <w:tc>
          <w:tcPr>
            <w:tcW w:w="5301" w:type="dxa"/>
            <w:vAlign w:val="bottom"/>
          </w:tcPr>
          <w:p w:rsidR="00931F88" w:rsidRPr="00D4191A" w:rsidRDefault="00931F88" w:rsidP="00853708">
            <w:pPr>
              <w:jc w:val="both"/>
              <w:rPr>
                <w:rFonts w:ascii="Geneva CY" w:eastAsia="font332" w:hAnsi="Geneva CY" w:cs="Geneva CY"/>
                <w:b/>
                <w:sz w:val="20"/>
                <w:szCs w:val="20"/>
              </w:rPr>
            </w:pPr>
            <w:r w:rsidRPr="00D4191A">
              <w:rPr>
                <w:rFonts w:ascii="Geneva CY" w:hAnsi="Geneva CY" w:cs="Geneva CY"/>
                <w:b/>
                <w:sz w:val="20"/>
                <w:szCs w:val="20"/>
              </w:rPr>
              <w:t>Resources</w:t>
            </w:r>
            <w:r w:rsidRPr="00D4191A">
              <w:rPr>
                <w:rFonts w:ascii="Geneva CY" w:eastAsia="font332" w:hAnsi="Geneva CY" w:cs="Geneva CY"/>
                <w:b/>
                <w:sz w:val="20"/>
                <w:szCs w:val="20"/>
              </w:rPr>
              <w:t xml:space="preserve">: </w:t>
            </w:r>
          </w:p>
          <w:p w:rsidR="00931F88" w:rsidRPr="00D4191A" w:rsidRDefault="00931F88" w:rsidP="00853708">
            <w:pPr>
              <w:rPr>
                <w:rFonts w:ascii="Geneva CY" w:eastAsia="font332" w:hAnsi="Geneva CY" w:cs="Geneva CY"/>
                <w:b/>
                <w:sz w:val="20"/>
                <w:szCs w:val="20"/>
              </w:rPr>
            </w:pPr>
            <w:r w:rsidRPr="00D4191A">
              <w:rPr>
                <w:rFonts w:ascii="Calibri" w:hAnsi="Calibri" w:cs="Calibri"/>
                <w:bCs/>
                <w:color w:val="000000"/>
                <w:sz w:val="20"/>
                <w:szCs w:val="20"/>
              </w:rPr>
              <w:t>Handkerchief, music system, CD</w:t>
            </w:r>
          </w:p>
          <w:p w:rsidR="00931F88" w:rsidRPr="00D4191A" w:rsidRDefault="00931F88" w:rsidP="00853708">
            <w:pPr>
              <w:rPr>
                <w:rFonts w:ascii="Calibri" w:hAnsi="Calibri" w:cs="Calibri"/>
                <w:b/>
                <w:bCs/>
                <w:color w:val="000000"/>
                <w:sz w:val="20"/>
                <w:szCs w:val="20"/>
              </w:rPr>
            </w:pPr>
            <w:r w:rsidRPr="00D4191A">
              <w:rPr>
                <w:rFonts w:ascii="Geneva CY" w:eastAsia="font332" w:hAnsi="Geneva CY" w:cs="Geneva CY"/>
                <w:b/>
                <w:sz w:val="20"/>
                <w:szCs w:val="20"/>
              </w:rPr>
              <w:t>Procedure:</w:t>
            </w:r>
            <w:r w:rsidRPr="00D4191A">
              <w:rPr>
                <w:rFonts w:ascii="Geneva CY" w:eastAsia="font332" w:hAnsi="Geneva CY" w:cs="Geneva CY"/>
                <w:sz w:val="20"/>
                <w:szCs w:val="20"/>
              </w:rPr>
              <w:t xml:space="preserve"> </w:t>
            </w:r>
          </w:p>
          <w:p w:rsidR="00931F88" w:rsidRPr="00D4191A" w:rsidRDefault="00D4191A" w:rsidP="00D4191A">
            <w:pPr>
              <w:rPr>
                <w:rFonts w:ascii="Calibri" w:hAnsi="Calibri" w:cs="Calibri"/>
                <w:bCs/>
                <w:color w:val="000000"/>
                <w:sz w:val="20"/>
                <w:szCs w:val="20"/>
              </w:rPr>
            </w:pPr>
            <w:r>
              <w:rPr>
                <w:rFonts w:ascii="Calibri" w:hAnsi="Calibri" w:cs="Calibri"/>
                <w:bCs/>
                <w:color w:val="000000"/>
                <w:sz w:val="20"/>
                <w:szCs w:val="20"/>
              </w:rPr>
              <w:t>Parents a</w:t>
            </w:r>
            <w:r w:rsidR="00931F88" w:rsidRPr="00D4191A">
              <w:rPr>
                <w:rFonts w:ascii="Calibri" w:hAnsi="Calibri" w:cs="Calibri"/>
                <w:bCs/>
                <w:color w:val="000000"/>
                <w:sz w:val="20"/>
                <w:szCs w:val="20"/>
              </w:rPr>
              <w:t>sk the children to stand on the handkerchief. Explain to the children that when music starts, they have to start dancing on the handkerchief and when it stops, they have to stop dancing.</w:t>
            </w:r>
          </w:p>
        </w:tc>
      </w:tr>
      <w:tr w:rsidR="00931F88" w:rsidRPr="00D4191A" w:rsidTr="00D4191A">
        <w:tc>
          <w:tcPr>
            <w:tcW w:w="2385" w:type="dxa"/>
          </w:tcPr>
          <w:p w:rsidR="00931F88" w:rsidRPr="00D4191A" w:rsidRDefault="00931F88" w:rsidP="00853708">
            <w:pPr>
              <w:rPr>
                <w:rFonts w:ascii="Calibri" w:eastAsia="Times New Roman" w:hAnsi="Calibri" w:cs="Calibri"/>
                <w:b/>
                <w:bCs/>
                <w:color w:val="000000"/>
                <w:sz w:val="20"/>
                <w:szCs w:val="20"/>
                <w:lang w:eastAsia="en-IN"/>
              </w:rPr>
            </w:pPr>
            <w:r w:rsidRPr="00D4191A">
              <w:rPr>
                <w:rFonts w:ascii="Calibri" w:eastAsia="Times New Roman" w:hAnsi="Calibri" w:cs="Calibri"/>
                <w:b/>
                <w:bCs/>
                <w:color w:val="000000"/>
                <w:sz w:val="20"/>
                <w:szCs w:val="20"/>
                <w:lang w:eastAsia="en-IN"/>
              </w:rPr>
              <w:t>WORKSHEET: 15 MIN</w:t>
            </w:r>
          </w:p>
        </w:tc>
        <w:tc>
          <w:tcPr>
            <w:tcW w:w="5301" w:type="dxa"/>
            <w:vAlign w:val="bottom"/>
          </w:tcPr>
          <w:p w:rsidR="00931F88" w:rsidRPr="00D4191A" w:rsidRDefault="00931F88" w:rsidP="00D4191A">
            <w:pPr>
              <w:rPr>
                <w:rFonts w:ascii="Calibri" w:eastAsia="Times New Roman" w:hAnsi="Calibri" w:cs="Calibri"/>
                <w:color w:val="000000"/>
                <w:sz w:val="20"/>
                <w:szCs w:val="20"/>
                <w:lang w:eastAsia="en-IN"/>
              </w:rPr>
            </w:pPr>
            <w:r w:rsidRPr="00D4191A">
              <w:rPr>
                <w:rFonts w:ascii="Calibri" w:eastAsia="Times New Roman" w:hAnsi="Calibri" w:cs="Calibri"/>
                <w:color w:val="000000"/>
                <w:sz w:val="20"/>
                <w:szCs w:val="20"/>
                <w:lang w:eastAsia="en-IN"/>
              </w:rPr>
              <w:t>Teacher need to explain the worksheet</w:t>
            </w:r>
          </w:p>
        </w:tc>
      </w:tr>
      <w:tr w:rsidR="00506B54" w:rsidRPr="00D4191A" w:rsidTr="00936DE1">
        <w:tc>
          <w:tcPr>
            <w:tcW w:w="7686" w:type="dxa"/>
            <w:gridSpan w:val="2"/>
          </w:tcPr>
          <w:p w:rsidR="00506B54" w:rsidRPr="002D4376" w:rsidRDefault="00506B54" w:rsidP="00D4191A">
            <w:pPr>
              <w:rPr>
                <w:rFonts w:ascii="Calibri" w:eastAsia="Times New Roman" w:hAnsi="Calibri" w:cs="Calibri"/>
                <w:b/>
                <w:bCs/>
                <w:color w:val="000000"/>
                <w:sz w:val="20"/>
                <w:szCs w:val="20"/>
                <w:lang w:eastAsia="en-IN"/>
              </w:rPr>
            </w:pPr>
            <w:bookmarkStart w:id="0" w:name="_GoBack"/>
            <w:r>
              <w:rPr>
                <w:rFonts w:ascii="Calibri" w:eastAsia="Times New Roman" w:hAnsi="Calibri" w:cs="Calibri"/>
                <w:b/>
                <w:bCs/>
                <w:color w:val="000000"/>
                <w:sz w:val="20"/>
                <w:szCs w:val="20"/>
                <w:lang w:eastAsia="en-IN"/>
              </w:rPr>
              <w:t xml:space="preserve">Note:  </w:t>
            </w:r>
            <w:r>
              <w:rPr>
                <w:rFonts w:ascii="Calibri" w:eastAsia="Times New Roman" w:hAnsi="Calibri" w:cs="Calibri"/>
                <w:color w:val="000000"/>
                <w:sz w:val="20"/>
                <w:szCs w:val="20"/>
                <w:lang w:eastAsia="en-IN"/>
              </w:rPr>
              <w:t xml:space="preserve">Kindly share the pictures and videos on Kidzonia/Kriyo app </w:t>
            </w:r>
            <w:bookmarkEnd w:id="0"/>
          </w:p>
        </w:tc>
      </w:tr>
    </w:tbl>
    <w:p w:rsidR="00771062" w:rsidRPr="00450755" w:rsidRDefault="00771062" w:rsidP="002D4376">
      <w:pPr>
        <w:shd w:val="clear" w:color="auto" w:fill="FFFFFF"/>
        <w:spacing w:after="0" w:line="360" w:lineRule="auto"/>
        <w:rPr>
          <w:sz w:val="18"/>
          <w:szCs w:val="18"/>
        </w:rPr>
      </w:pPr>
    </w:p>
    <w:sectPr w:rsidR="00771062" w:rsidRPr="00450755" w:rsidSect="00450755">
      <w:type w:val="continuous"/>
      <w:pgSz w:w="8400" w:h="11913"/>
      <w:pgMar w:top="1170" w:right="390" w:bottom="540" w:left="540"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neva CY">
    <w:altName w:val="Times New Roman"/>
    <w:charset w:val="00"/>
    <w:family w:val="auto"/>
    <w:pitch w:val="variable"/>
  </w:font>
  <w:font w:name="font332">
    <w:altName w:val="MS Mincho"/>
    <w:charset w:val="80"/>
    <w:family w:val="roman"/>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062"/>
    <w:rsid w:val="00014F00"/>
    <w:rsid w:val="002A77DC"/>
    <w:rsid w:val="002D4376"/>
    <w:rsid w:val="00450755"/>
    <w:rsid w:val="0045606F"/>
    <w:rsid w:val="00506B54"/>
    <w:rsid w:val="00771062"/>
    <w:rsid w:val="008F0707"/>
    <w:rsid w:val="00931F88"/>
    <w:rsid w:val="00AA76EA"/>
    <w:rsid w:val="00D4191A"/>
    <w:rsid w:val="00EA63EA"/>
    <w:rsid w:val="00F67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EA63EA"/>
    <w:pPr>
      <w:widowControl w:val="0"/>
      <w:autoSpaceDE w:val="0"/>
      <w:autoSpaceDN w:val="0"/>
      <w:spacing w:after="0" w:line="240" w:lineRule="auto"/>
    </w:pPr>
    <w:rPr>
      <w:rFonts w:ascii="Times New Roman" w:eastAsia="Times New Roman" w:hAnsi="Times New Roman" w:cs="Times New Roman"/>
    </w:rPr>
  </w:style>
  <w:style w:type="character" w:customStyle="1" w:styleId="TitleChar">
    <w:name w:val="Title Char"/>
    <w:basedOn w:val="DefaultParagraphFont"/>
    <w:link w:val="Title"/>
    <w:uiPriority w:val="1"/>
    <w:rsid w:val="00EA63EA"/>
    <w:rPr>
      <w:rFonts w:ascii="Times New Roman" w:eastAsia="Times New Roman" w:hAnsi="Times New Roman" w:cs="Times New Roman"/>
    </w:rPr>
  </w:style>
  <w:style w:type="paragraph" w:styleId="NoSpacing">
    <w:name w:val="No Spacing"/>
    <w:uiPriority w:val="1"/>
    <w:qFormat/>
    <w:rsid w:val="00931F88"/>
    <w:pPr>
      <w:spacing w:after="0" w:line="240" w:lineRule="auto"/>
    </w:pPr>
    <w:rPr>
      <w:rFonts w:eastAsiaTheme="minorHAnsi"/>
      <w:lang w:val="en-IN"/>
    </w:rPr>
  </w:style>
  <w:style w:type="table" w:styleId="TableGrid">
    <w:name w:val="Table Grid"/>
    <w:basedOn w:val="TableNormal"/>
    <w:uiPriority w:val="59"/>
    <w:rsid w:val="00931F88"/>
    <w:pPr>
      <w:spacing w:after="0" w:line="240" w:lineRule="auto"/>
    </w:pPr>
    <w:rPr>
      <w:rFonts w:eastAsiaTheme="minorHAnsi"/>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EA63EA"/>
    <w:pPr>
      <w:widowControl w:val="0"/>
      <w:autoSpaceDE w:val="0"/>
      <w:autoSpaceDN w:val="0"/>
      <w:spacing w:after="0" w:line="240" w:lineRule="auto"/>
    </w:pPr>
    <w:rPr>
      <w:rFonts w:ascii="Times New Roman" w:eastAsia="Times New Roman" w:hAnsi="Times New Roman" w:cs="Times New Roman"/>
    </w:rPr>
  </w:style>
  <w:style w:type="character" w:customStyle="1" w:styleId="TitleChar">
    <w:name w:val="Title Char"/>
    <w:basedOn w:val="DefaultParagraphFont"/>
    <w:link w:val="Title"/>
    <w:uiPriority w:val="1"/>
    <w:rsid w:val="00EA63EA"/>
    <w:rPr>
      <w:rFonts w:ascii="Times New Roman" w:eastAsia="Times New Roman" w:hAnsi="Times New Roman" w:cs="Times New Roman"/>
    </w:rPr>
  </w:style>
  <w:style w:type="paragraph" w:styleId="NoSpacing">
    <w:name w:val="No Spacing"/>
    <w:uiPriority w:val="1"/>
    <w:qFormat/>
    <w:rsid w:val="00931F88"/>
    <w:pPr>
      <w:spacing w:after="0" w:line="240" w:lineRule="auto"/>
    </w:pPr>
    <w:rPr>
      <w:rFonts w:eastAsiaTheme="minorHAnsi"/>
      <w:lang w:val="en-IN"/>
    </w:rPr>
  </w:style>
  <w:style w:type="table" w:styleId="TableGrid">
    <w:name w:val="Table Grid"/>
    <w:basedOn w:val="TableNormal"/>
    <w:uiPriority w:val="59"/>
    <w:rsid w:val="00931F88"/>
    <w:pPr>
      <w:spacing w:after="0" w:line="240" w:lineRule="auto"/>
    </w:pPr>
    <w:rPr>
      <w:rFonts w:eastAsiaTheme="minorHAnsi"/>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12</cp:revision>
  <cp:lastPrinted>2020-05-14T14:02:00Z</cp:lastPrinted>
  <dcterms:created xsi:type="dcterms:W3CDTF">2020-05-22T10:24:00Z</dcterms:created>
  <dcterms:modified xsi:type="dcterms:W3CDTF">2020-05-22T11:20:00Z</dcterms:modified>
</cp:coreProperties>
</file>