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43AE" w14:textId="136A81C5" w:rsidR="00987F18" w:rsidRDefault="006756DA">
      <w:r>
        <w:rPr>
          <w:noProof/>
        </w:rPr>
        <w:drawing>
          <wp:inline distT="0" distB="0" distL="0" distR="0" wp14:anchorId="2AA8BB81" wp14:editId="31E160FC">
            <wp:extent cx="5943600" cy="333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DA"/>
    <w:rsid w:val="006756DA"/>
    <w:rsid w:val="00BF524A"/>
    <w:rsid w:val="00E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6DFF"/>
  <w15:chartTrackingRefBased/>
  <w15:docId w15:val="{96028577-0EB1-4DA7-880E-B0100042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Hafen, Joseph (hafe4670@vandals.uidaho.edu)</dc:creator>
  <cp:keywords/>
  <dc:description/>
  <cp:lastModifiedBy>Hafen, Joseph (hafe4670@vandals.uidaho.edu)</cp:lastModifiedBy>
  <cp:revision>1</cp:revision>
  <dcterms:created xsi:type="dcterms:W3CDTF">2021-05-28T01:34:00Z</dcterms:created>
  <dcterms:modified xsi:type="dcterms:W3CDTF">2021-05-28T01:34:00Z</dcterms:modified>
</cp:coreProperties>
</file>