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Course Title: Distributed and Parallel Computing with Python</w:t>
      </w:r>
    </w:p>
    <w:p>
      <w:r>
        <w:t>Semester: Fall 2026</w:t>
      </w:r>
    </w:p>
    <w:p>
      <w:r>
        <w:t>Format: Lecture + Lab</w:t>
      </w:r>
    </w:p>
    <w:p>
      <w:r>
        <w:t>Credits: 3 (2 hrs lecture, 2 hrs lab per week)</w:t>
      </w:r>
    </w:p>
    <w:p>
      <w:r>
        <w:t>Prerequisites: Programming experience (Python), Data structures and algorithms</w:t>
      </w:r>
    </w:p>
    <w:p>
      <w:r>
        <w:t>Instructor: [TBD]</w:t>
      </w:r>
    </w:p>
    <w:p>
      <w:r>
        <w:t>Office Hours: [TBD]</w:t>
      </w:r>
    </w:p>
    <w:p>
      <w:r>
        <w:br/>
        <w:t>________________________________________</w:t>
      </w:r>
    </w:p>
    <w:p>
      <w:pPr>
        <w:pStyle w:val="Heading2"/>
      </w:pPr>
      <w:r>
        <w:t>Course Description</w:t>
      </w:r>
    </w:p>
    <w:p>
      <w:r>
        <w:t>This course examines principles of secure, parallel and distributed computing and their application in software engineering using Python. Students learn to develop Python applications that leverage concurrency, multiprocessing, threads and distributed computing frameworks such as message passing interface (MPI) and sockets. Security and networking concepts are integrated throughout to build robust and scalable systems.</w:t>
      </w:r>
    </w:p>
    <w:p>
      <w:r>
        <w:br/>
        <w:t>________________________________________</w:t>
      </w:r>
    </w:p>
    <w:p>
      <w:pPr>
        <w:pStyle w:val="Heading2"/>
      </w:pPr>
      <w:r>
        <w:t>Course Learning Objectives</w:t>
      </w:r>
    </w:p>
    <w:p>
      <w:pPr>
        <w:pStyle w:val="ListNumber"/>
      </w:pPr>
      <w:r>
        <w:t>Develop software applications using Python that exploit parallelism and concurrency.</w:t>
      </w:r>
    </w:p>
    <w:p>
      <w:pPr>
        <w:pStyle w:val="ListNumber"/>
      </w:pPr>
      <w:r>
        <w:t>Explain information management and computer security principles relevant to distributed systems.</w:t>
      </w:r>
    </w:p>
    <w:p>
      <w:pPr>
        <w:pStyle w:val="ListNumber"/>
      </w:pPr>
      <w:r>
        <w:t>Implement cryptographic algorithms and access control mechanisms to secure distributed applications.</w:t>
      </w:r>
    </w:p>
    <w:p>
      <w:pPr>
        <w:pStyle w:val="ListNumber"/>
      </w:pPr>
      <w:r>
        <w:t>Utilise Python libraries for multiprocessing, threading and asynchronous programming.</w:t>
      </w:r>
    </w:p>
    <w:p>
      <w:pPr>
        <w:pStyle w:val="ListNumber"/>
      </w:pPr>
      <w:r>
        <w:t>Design and implement distributed systems using sockets, REST APIs and message queues.</w:t>
      </w:r>
    </w:p>
    <w:p>
      <w:pPr>
        <w:pStyle w:val="ListNumber"/>
      </w:pPr>
      <w:r>
        <w:t>Apply parallel computing techniques to numeric and scientific computing using NumPy, SciPy and other libraries.</w:t>
      </w:r>
    </w:p>
    <w:p>
      <w:r>
        <w:br/>
        <w:t>________________________________________</w:t>
      </w:r>
    </w:p>
    <w:p>
      <w:pPr>
        <w:pStyle w:val="Heading2"/>
      </w:pPr>
      <w:r>
        <w:t>Weekly Schedule (Lecture + Lab)</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Week</w:t>
            </w:r>
          </w:p>
        </w:tc>
        <w:tc>
          <w:tcPr>
            <w:tcW w:type="dxa" w:w="2880"/>
          </w:tcPr>
          <w:p>
            <w:r>
              <w:t>Lecture Topic</w:t>
            </w:r>
          </w:p>
        </w:tc>
        <w:tc>
          <w:tcPr>
            <w:tcW w:type="dxa" w:w="2880"/>
          </w:tcPr>
          <w:p>
            <w:r>
              <w:t>Lab Exercise</w:t>
            </w:r>
          </w:p>
        </w:tc>
      </w:tr>
      <w:tr>
        <w:tc>
          <w:tcPr>
            <w:tcW w:type="dxa" w:w="2880"/>
          </w:tcPr>
          <w:p>
            <w:r>
              <w:t>1</w:t>
            </w:r>
          </w:p>
        </w:tc>
        <w:tc>
          <w:tcPr>
            <w:tcW w:type="dxa" w:w="2880"/>
          </w:tcPr>
          <w:p>
            <w:r>
              <w:t>Introduction to parallel and distributed computing</w:t>
            </w:r>
          </w:p>
        </w:tc>
        <w:tc>
          <w:tcPr>
            <w:tcW w:type="dxa" w:w="2880"/>
          </w:tcPr>
          <w:p>
            <w:r>
              <w:t>Python refresher: functions, modules and environments</w:t>
            </w:r>
          </w:p>
        </w:tc>
      </w:tr>
      <w:tr>
        <w:tc>
          <w:tcPr>
            <w:tcW w:type="dxa" w:w="2880"/>
          </w:tcPr>
          <w:p>
            <w:r>
              <w:t>2</w:t>
            </w:r>
          </w:p>
        </w:tc>
        <w:tc>
          <w:tcPr>
            <w:tcW w:type="dxa" w:w="2880"/>
          </w:tcPr>
          <w:p>
            <w:r>
              <w:t>Processes, threads and concurrency models</w:t>
            </w:r>
          </w:p>
        </w:tc>
        <w:tc>
          <w:tcPr>
            <w:tcW w:type="dxa" w:w="2880"/>
          </w:tcPr>
          <w:p>
            <w:r>
              <w:t>Using Python threading and concurrent.futures</w:t>
            </w:r>
          </w:p>
        </w:tc>
      </w:tr>
      <w:tr>
        <w:tc>
          <w:tcPr>
            <w:tcW w:type="dxa" w:w="2880"/>
          </w:tcPr>
          <w:p>
            <w:r>
              <w:t>3</w:t>
            </w:r>
          </w:p>
        </w:tc>
        <w:tc>
          <w:tcPr>
            <w:tcW w:type="dxa" w:w="2880"/>
          </w:tcPr>
          <w:p>
            <w:r>
              <w:t>Multiprocessing in Python</w:t>
            </w:r>
          </w:p>
        </w:tc>
        <w:tc>
          <w:tcPr>
            <w:tcW w:type="dxa" w:w="2880"/>
          </w:tcPr>
          <w:p>
            <w:r>
              <w:t>Implementing data parallelism with multiprocessing module</w:t>
            </w:r>
          </w:p>
        </w:tc>
      </w:tr>
      <w:tr>
        <w:tc>
          <w:tcPr>
            <w:tcW w:type="dxa" w:w="2880"/>
          </w:tcPr>
          <w:p>
            <w:r>
              <w:t>4</w:t>
            </w:r>
          </w:p>
        </w:tc>
        <w:tc>
          <w:tcPr>
            <w:tcW w:type="dxa" w:w="2880"/>
          </w:tcPr>
          <w:p>
            <w:r>
              <w:t>Asynchronous programming and asyncio</w:t>
            </w:r>
          </w:p>
        </w:tc>
        <w:tc>
          <w:tcPr>
            <w:tcW w:type="dxa" w:w="2880"/>
          </w:tcPr>
          <w:p>
            <w:r>
              <w:t>Building async I/O operations and event loops</w:t>
            </w:r>
          </w:p>
        </w:tc>
      </w:tr>
      <w:tr>
        <w:tc>
          <w:tcPr>
            <w:tcW w:type="dxa" w:w="2880"/>
          </w:tcPr>
          <w:p>
            <w:r>
              <w:t>5</w:t>
            </w:r>
          </w:p>
        </w:tc>
        <w:tc>
          <w:tcPr>
            <w:tcW w:type="dxa" w:w="2880"/>
          </w:tcPr>
          <w:p>
            <w:r>
              <w:t>Secure programming principles</w:t>
            </w:r>
          </w:p>
        </w:tc>
        <w:tc>
          <w:tcPr>
            <w:tcW w:type="dxa" w:w="2880"/>
          </w:tcPr>
          <w:p>
            <w:r>
              <w:t>Introduction to cryptography and secure coding practices</w:t>
            </w:r>
          </w:p>
        </w:tc>
      </w:tr>
      <w:tr>
        <w:tc>
          <w:tcPr>
            <w:tcW w:type="dxa" w:w="2880"/>
          </w:tcPr>
          <w:p>
            <w:r>
              <w:t>6</w:t>
            </w:r>
          </w:p>
        </w:tc>
        <w:tc>
          <w:tcPr>
            <w:tcW w:type="dxa" w:w="2880"/>
          </w:tcPr>
          <w:p>
            <w:r>
              <w:t>Access control and authentication</w:t>
            </w:r>
          </w:p>
        </w:tc>
        <w:tc>
          <w:tcPr>
            <w:tcW w:type="dxa" w:w="2880"/>
          </w:tcPr>
          <w:p>
            <w:r>
              <w:t>Implementing authentication with OAuth2 and JWT</w:t>
            </w:r>
          </w:p>
        </w:tc>
      </w:tr>
      <w:tr>
        <w:tc>
          <w:tcPr>
            <w:tcW w:type="dxa" w:w="2880"/>
          </w:tcPr>
          <w:p>
            <w:r>
              <w:t>7</w:t>
            </w:r>
          </w:p>
        </w:tc>
        <w:tc>
          <w:tcPr>
            <w:tcW w:type="dxa" w:w="2880"/>
          </w:tcPr>
          <w:p>
            <w:r>
              <w:t>Computer networking concepts and sockets</w:t>
            </w:r>
          </w:p>
        </w:tc>
        <w:tc>
          <w:tcPr>
            <w:tcW w:type="dxa" w:w="2880"/>
          </w:tcPr>
          <w:p>
            <w:r>
              <w:t>Building client–server applications using sockets</w:t>
            </w:r>
          </w:p>
        </w:tc>
      </w:tr>
      <w:tr>
        <w:tc>
          <w:tcPr>
            <w:tcW w:type="dxa" w:w="2880"/>
          </w:tcPr>
          <w:p>
            <w:r>
              <w:t>8</w:t>
            </w:r>
          </w:p>
        </w:tc>
        <w:tc>
          <w:tcPr>
            <w:tcW w:type="dxa" w:w="2880"/>
          </w:tcPr>
          <w:p>
            <w:r>
              <w:t>Web programming and REST APIs</w:t>
            </w:r>
          </w:p>
        </w:tc>
        <w:tc>
          <w:tcPr>
            <w:tcW w:type="dxa" w:w="2880"/>
          </w:tcPr>
          <w:p>
            <w:r>
              <w:t>Creating RESTful services with Flask or FastAPI</w:t>
            </w:r>
          </w:p>
        </w:tc>
      </w:tr>
      <w:tr>
        <w:tc>
          <w:tcPr>
            <w:tcW w:type="dxa" w:w="2880"/>
          </w:tcPr>
          <w:p>
            <w:r>
              <w:t>9</w:t>
            </w:r>
          </w:p>
        </w:tc>
        <w:tc>
          <w:tcPr>
            <w:tcW w:type="dxa" w:w="2880"/>
          </w:tcPr>
          <w:p>
            <w:r>
              <w:t>Numeric computing and vectorisation</w:t>
            </w:r>
          </w:p>
        </w:tc>
        <w:tc>
          <w:tcPr>
            <w:tcW w:type="dxa" w:w="2880"/>
          </w:tcPr>
          <w:p>
            <w:r>
              <w:t>Using NumPy and SciPy for parallel numeric computations</w:t>
            </w:r>
          </w:p>
        </w:tc>
      </w:tr>
      <w:tr>
        <w:tc>
          <w:tcPr>
            <w:tcW w:type="dxa" w:w="2880"/>
          </w:tcPr>
          <w:p>
            <w:r>
              <w:t>10</w:t>
            </w:r>
          </w:p>
        </w:tc>
        <w:tc>
          <w:tcPr>
            <w:tcW w:type="dxa" w:w="2880"/>
          </w:tcPr>
          <w:p>
            <w:r>
              <w:t>Parallel algorithms and patterns</w:t>
            </w:r>
          </w:p>
        </w:tc>
        <w:tc>
          <w:tcPr>
            <w:tcW w:type="dxa" w:w="2880"/>
          </w:tcPr>
          <w:p>
            <w:r>
              <w:t>Implementing map–reduce, divide-and-conquer and pipeline patterns</w:t>
            </w:r>
          </w:p>
        </w:tc>
      </w:tr>
      <w:tr>
        <w:tc>
          <w:tcPr>
            <w:tcW w:type="dxa" w:w="2880"/>
          </w:tcPr>
          <w:p>
            <w:r>
              <w:t>11</w:t>
            </w:r>
          </w:p>
        </w:tc>
        <w:tc>
          <w:tcPr>
            <w:tcW w:type="dxa" w:w="2880"/>
          </w:tcPr>
          <w:p>
            <w:r>
              <w:t>GPU programming and acceleration</w:t>
            </w:r>
          </w:p>
        </w:tc>
        <w:tc>
          <w:tcPr>
            <w:tcW w:type="dxa" w:w="2880"/>
          </w:tcPr>
          <w:p>
            <w:r>
              <w:t>Introduction to CUDA, Numba and GPU libraries</w:t>
            </w:r>
          </w:p>
        </w:tc>
      </w:tr>
      <w:tr>
        <w:tc>
          <w:tcPr>
            <w:tcW w:type="dxa" w:w="2880"/>
          </w:tcPr>
          <w:p>
            <w:r>
              <w:t>12</w:t>
            </w:r>
          </w:p>
        </w:tc>
        <w:tc>
          <w:tcPr>
            <w:tcW w:type="dxa" w:w="2880"/>
          </w:tcPr>
          <w:p>
            <w:r>
              <w:t>Distributed computing frameworks</w:t>
            </w:r>
          </w:p>
        </w:tc>
        <w:tc>
          <w:tcPr>
            <w:tcW w:type="dxa" w:w="2880"/>
          </w:tcPr>
          <w:p>
            <w:r>
              <w:t>Using Dask, MPI4Py and Ray for distributed tasks</w:t>
            </w:r>
          </w:p>
        </w:tc>
      </w:tr>
      <w:tr>
        <w:tc>
          <w:tcPr>
            <w:tcW w:type="dxa" w:w="2880"/>
          </w:tcPr>
          <w:p>
            <w:r>
              <w:t>13</w:t>
            </w:r>
          </w:p>
        </w:tc>
        <w:tc>
          <w:tcPr>
            <w:tcW w:type="dxa" w:w="2880"/>
          </w:tcPr>
          <w:p>
            <w:r>
              <w:t>Data persistence and databases</w:t>
            </w:r>
          </w:p>
        </w:tc>
        <w:tc>
          <w:tcPr>
            <w:tcW w:type="dxa" w:w="2880"/>
          </w:tcPr>
          <w:p>
            <w:r>
              <w:t>Connecting to SQL and NoSQL databases for distributed apps</w:t>
            </w:r>
          </w:p>
        </w:tc>
      </w:tr>
      <w:tr>
        <w:tc>
          <w:tcPr>
            <w:tcW w:type="dxa" w:w="2880"/>
          </w:tcPr>
          <w:p>
            <w:r>
              <w:t>14</w:t>
            </w:r>
          </w:p>
        </w:tc>
        <w:tc>
          <w:tcPr>
            <w:tcW w:type="dxa" w:w="2880"/>
          </w:tcPr>
          <w:p>
            <w:r>
              <w:t>Security in distributed systems</w:t>
            </w:r>
          </w:p>
        </w:tc>
        <w:tc>
          <w:tcPr>
            <w:tcW w:type="dxa" w:w="2880"/>
          </w:tcPr>
          <w:p>
            <w:r>
              <w:t>Threat modelling, encryption protocols and secure communications</w:t>
            </w:r>
          </w:p>
        </w:tc>
      </w:tr>
      <w:tr>
        <w:tc>
          <w:tcPr>
            <w:tcW w:type="dxa" w:w="2880"/>
          </w:tcPr>
          <w:p>
            <w:r>
              <w:t>15</w:t>
            </w:r>
          </w:p>
        </w:tc>
        <w:tc>
          <w:tcPr>
            <w:tcW w:type="dxa" w:w="2880"/>
          </w:tcPr>
          <w:p>
            <w:r>
              <w:t>Project workshop</w:t>
            </w:r>
          </w:p>
        </w:tc>
        <w:tc>
          <w:tcPr>
            <w:tcW w:type="dxa" w:w="2880"/>
          </w:tcPr>
          <w:p>
            <w:r>
              <w:t>Designing and implementing distributed computing projects</w:t>
            </w:r>
          </w:p>
        </w:tc>
      </w:tr>
      <w:tr>
        <w:tc>
          <w:tcPr>
            <w:tcW w:type="dxa" w:w="2880"/>
          </w:tcPr>
          <w:p>
            <w:r>
              <w:t>16</w:t>
            </w:r>
          </w:p>
        </w:tc>
        <w:tc>
          <w:tcPr>
            <w:tcW w:type="dxa" w:w="2880"/>
          </w:tcPr>
          <w:p>
            <w:r>
              <w:t>Project presentations and review</w:t>
            </w:r>
          </w:p>
        </w:tc>
        <w:tc>
          <w:tcPr>
            <w:tcW w:type="dxa" w:w="2880"/>
          </w:tcPr>
          <w:p>
            <w:r>
              <w:t>Students present distributed and parallel applications</w:t>
            </w:r>
          </w:p>
        </w:tc>
      </w:tr>
    </w:tbl>
    <w:p>
      <w:r>
        <w:br/>
        <w:t>________________________________________</w:t>
      </w:r>
    </w:p>
    <w:p>
      <w:pPr>
        <w:pStyle w:val="Heading2"/>
      </w:pPr>
      <w:r>
        <w:t>Assessments</w:t>
      </w:r>
    </w:p>
    <w:p>
      <w:pPr>
        <w:pStyle w:val="ListBullet"/>
      </w:pPr>
      <w:r>
        <w:t>Programming assignments (8) – 40%</w:t>
      </w:r>
    </w:p>
    <w:p>
      <w:pPr>
        <w:pStyle w:val="ListBullet"/>
      </w:pPr>
      <w:r>
        <w:t>Midterm exam – 15%</w:t>
      </w:r>
    </w:p>
    <w:p>
      <w:pPr>
        <w:pStyle w:val="ListBullet"/>
      </w:pPr>
      <w:r>
        <w:t>Final project (design, implementation, presentation) – 25%</w:t>
      </w:r>
    </w:p>
    <w:p>
      <w:pPr>
        <w:pStyle w:val="ListBullet"/>
      </w:pPr>
      <w:r>
        <w:t>Quizzes &amp; participation – 10%</w:t>
      </w:r>
    </w:p>
    <w:p>
      <w:pPr>
        <w:pStyle w:val="ListBullet"/>
      </w:pPr>
      <w:r>
        <w:t>Final exam – 10%</w:t>
      </w:r>
    </w:p>
    <w:p>
      <w:r>
        <w:br/>
        <w:t>________________________________________</w:t>
      </w:r>
    </w:p>
    <w:p>
      <w:pPr>
        <w:pStyle w:val="Heading2"/>
      </w:pPr>
      <w:r>
        <w:t>Textbooks &amp; Resources</w:t>
      </w:r>
    </w:p>
    <w:p>
      <w:pPr>
        <w:pStyle w:val="ListBullet"/>
      </w:pPr>
      <w:r>
        <w:t>McCool, M., Robison, A., &amp; Reinders, J. (2012). Structured Parallel Programming: Patterns for Efficient Computation.</w:t>
      </w:r>
    </w:p>
    <w:p>
      <w:pPr>
        <w:pStyle w:val="ListBullet"/>
      </w:pPr>
      <w:r>
        <w:t>Quinlan, M., et al. (2020). High Performance Python: Practical Performant Programming for Humans.</w:t>
      </w:r>
    </w:p>
    <w:p>
      <w:pPr>
        <w:pStyle w:val="ListBullet"/>
      </w:pPr>
      <w:r>
        <w:t>Official Python documentation and libraries (multiprocessing, threading, asyncio)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