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EE9" w:rsidRDefault="00565EE9" w:rsidP="00565EE9">
      <w:pPr>
        <w:spacing w:before="100" w:beforeAutospacing="1" w:after="100" w:afterAutospacing="1" w:line="240" w:lineRule="auto"/>
        <w:outlineLvl w:val="0"/>
        <w:rPr>
          <w:rFonts w:ascii="Tahoma" w:eastAsia="Times New Roman" w:hAnsi="Tahoma" w:cs="Tahoma"/>
          <w:b/>
          <w:bCs/>
          <w:kern w:val="36"/>
          <w:sz w:val="32"/>
          <w:szCs w:val="32"/>
        </w:rPr>
      </w:pPr>
      <w:r w:rsidRPr="00565EE9">
        <w:rPr>
          <w:rFonts w:ascii="Tahoma" w:eastAsia="Times New Roman" w:hAnsi="Tahoma" w:cs="Tahoma"/>
          <w:b/>
          <w:bCs/>
          <w:kern w:val="36"/>
          <w:sz w:val="32"/>
          <w:szCs w:val="32"/>
        </w:rPr>
        <w:t>Pushing Images</w:t>
      </w:r>
      <w:r>
        <w:rPr>
          <w:rFonts w:ascii="Tahoma" w:eastAsia="Times New Roman" w:hAnsi="Tahoma" w:cs="Tahoma"/>
          <w:b/>
          <w:bCs/>
          <w:kern w:val="36"/>
          <w:sz w:val="32"/>
          <w:szCs w:val="32"/>
        </w:rPr>
        <w:t xml:space="preserve"> in nexus repository manager </w:t>
      </w:r>
      <w:proofErr w:type="gramStart"/>
      <w:r>
        <w:rPr>
          <w:rFonts w:ascii="Tahoma" w:eastAsia="Times New Roman" w:hAnsi="Tahoma" w:cs="Tahoma"/>
          <w:b/>
          <w:bCs/>
          <w:kern w:val="36"/>
          <w:sz w:val="32"/>
          <w:szCs w:val="32"/>
        </w:rPr>
        <w:t>3</w:t>
      </w:r>
      <w:r w:rsidRPr="00565EE9">
        <w:rPr>
          <w:rFonts w:ascii="Tahoma" w:eastAsia="Times New Roman" w:hAnsi="Tahoma" w:cs="Tahoma"/>
          <w:b/>
          <w:bCs/>
          <w:kern w:val="36"/>
          <w:sz w:val="32"/>
          <w:szCs w:val="32"/>
        </w:rPr>
        <w:t xml:space="preserve"> :</w:t>
      </w:r>
      <w:proofErr w:type="gramEnd"/>
    </w:p>
    <w:p w:rsidR="00565EE9" w:rsidRDefault="00565EE9" w:rsidP="00565EE9">
      <w:pPr>
        <w:spacing w:before="100" w:beforeAutospacing="1" w:after="100" w:afterAutospacing="1" w:line="240" w:lineRule="auto"/>
        <w:outlineLvl w:val="0"/>
        <w:rPr>
          <w:rFonts w:ascii="Tahoma" w:eastAsia="Times New Roman" w:hAnsi="Tahoma" w:cs="Tahoma"/>
          <w:b/>
          <w:bCs/>
          <w:kern w:val="36"/>
          <w:sz w:val="32"/>
          <w:szCs w:val="32"/>
        </w:rPr>
      </w:pPr>
    </w:p>
    <w:p w:rsidR="002068B9" w:rsidRDefault="00565EE9" w:rsidP="00565EE9">
      <w:pPr>
        <w:spacing w:before="100" w:beforeAutospacing="1" w:after="100" w:afterAutospacing="1" w:line="240" w:lineRule="auto"/>
        <w:textAlignment w:val="top"/>
        <w:rPr>
          <w:rFonts w:ascii="Tahoma" w:eastAsia="Times New Roman" w:hAnsi="Tahoma" w:cs="Tahoma"/>
          <w:b/>
          <w:bCs/>
          <w:noProof/>
          <w:kern w:val="36"/>
          <w:sz w:val="32"/>
          <w:szCs w:val="32"/>
        </w:rPr>
      </w:pPr>
      <w:r w:rsidRPr="00565EE9">
        <w:rPr>
          <w:rFonts w:ascii="Times New Roman" w:eastAsia="Times New Roman" w:hAnsi="Times New Roman" w:cs="Times New Roman"/>
          <w:sz w:val="24"/>
          <w:szCs w:val="24"/>
        </w:rPr>
        <w:t>Sharing an image can be achieved by publishing it to a hosted repository. This is completely private and requires you to </w:t>
      </w:r>
      <w:r w:rsidRPr="00565EE9">
        <w:rPr>
          <w:rFonts w:ascii="Courier New" w:eastAsia="Times New Roman" w:hAnsi="Courier New" w:cs="Courier New"/>
          <w:sz w:val="20"/>
          <w:szCs w:val="20"/>
        </w:rPr>
        <w:t>tag</w:t>
      </w:r>
      <w:r w:rsidRPr="00565EE9">
        <w:rPr>
          <w:rFonts w:ascii="Times New Roman" w:eastAsia="Times New Roman" w:hAnsi="Times New Roman" w:cs="Times New Roman"/>
          <w:sz w:val="24"/>
          <w:szCs w:val="24"/>
        </w:rPr>
        <w:t> and </w:t>
      </w:r>
      <w:r w:rsidRPr="00565EE9">
        <w:rPr>
          <w:rFonts w:ascii="Courier New" w:eastAsia="Times New Roman" w:hAnsi="Courier New" w:cs="Courier New"/>
          <w:sz w:val="20"/>
          <w:szCs w:val="20"/>
        </w:rPr>
        <w:t>push</w:t>
      </w:r>
      <w:r w:rsidRPr="00565EE9">
        <w:rPr>
          <w:rFonts w:ascii="Times New Roman" w:eastAsia="Times New Roman" w:hAnsi="Times New Roman" w:cs="Times New Roman"/>
          <w:sz w:val="24"/>
          <w:szCs w:val="24"/>
        </w:rPr>
        <w:t> the image. When tagging an image, you can use the image identifier (</w:t>
      </w:r>
      <w:proofErr w:type="spellStart"/>
      <w:r w:rsidRPr="00565EE9">
        <w:rPr>
          <w:rFonts w:ascii="Courier New" w:eastAsia="Times New Roman" w:hAnsi="Courier New" w:cs="Courier New"/>
          <w:sz w:val="20"/>
          <w:szCs w:val="20"/>
        </w:rPr>
        <w:t>imageId</w:t>
      </w:r>
      <w:proofErr w:type="spellEnd"/>
      <w:r w:rsidRPr="00565EE9">
        <w:rPr>
          <w:rFonts w:ascii="Times New Roman" w:eastAsia="Times New Roman" w:hAnsi="Times New Roman" w:cs="Times New Roman"/>
          <w:sz w:val="24"/>
          <w:szCs w:val="24"/>
        </w:rPr>
        <w:t>). It is listed when showing the list of all images with </w:t>
      </w:r>
      <w:proofErr w:type="spellStart"/>
      <w:r w:rsidRPr="00565EE9">
        <w:rPr>
          <w:rFonts w:ascii="Courier New" w:eastAsia="Times New Roman" w:hAnsi="Courier New" w:cs="Courier New"/>
          <w:sz w:val="20"/>
          <w:szCs w:val="20"/>
        </w:rPr>
        <w:t>docker</w:t>
      </w:r>
      <w:proofErr w:type="spellEnd"/>
      <w:r w:rsidRPr="00565EE9">
        <w:rPr>
          <w:rFonts w:ascii="Courier New" w:eastAsia="Times New Roman" w:hAnsi="Courier New" w:cs="Courier New"/>
          <w:sz w:val="20"/>
          <w:szCs w:val="20"/>
        </w:rPr>
        <w:t xml:space="preserve"> images</w:t>
      </w:r>
      <w:r w:rsidRPr="00565EE9">
        <w:rPr>
          <w:rFonts w:ascii="Times New Roman" w:eastAsia="Times New Roman" w:hAnsi="Times New Roman" w:cs="Times New Roman"/>
          <w:sz w:val="24"/>
          <w:szCs w:val="24"/>
        </w:rPr>
        <w:t xml:space="preserve">. Syntax and an example (using </w:t>
      </w:r>
      <w:proofErr w:type="spellStart"/>
      <w:r w:rsidRPr="00565EE9">
        <w:rPr>
          <w:rFonts w:ascii="Courier New" w:eastAsia="Times New Roman" w:hAnsi="Courier New" w:cs="Courier New"/>
          <w:sz w:val="20"/>
          <w:szCs w:val="20"/>
        </w:rPr>
        <w:t>imageId</w:t>
      </w:r>
      <w:proofErr w:type="spellEnd"/>
      <w:r w:rsidRPr="00565EE9">
        <w:rPr>
          <w:rFonts w:ascii="Times New Roman" w:eastAsia="Times New Roman" w:hAnsi="Times New Roman" w:cs="Times New Roman"/>
          <w:sz w:val="24"/>
          <w:szCs w:val="24"/>
        </w:rPr>
        <w:t>) for creating a tag are:</w:t>
      </w:r>
      <w:r w:rsidR="002068B9" w:rsidRPr="002068B9">
        <w:rPr>
          <w:rFonts w:ascii="Tahoma" w:eastAsia="Times New Roman" w:hAnsi="Tahoma" w:cs="Tahoma"/>
          <w:b/>
          <w:bCs/>
          <w:noProof/>
          <w:kern w:val="36"/>
          <w:sz w:val="32"/>
          <w:szCs w:val="32"/>
        </w:rPr>
        <w:t xml:space="preserve"> </w:t>
      </w:r>
    </w:p>
    <w:p w:rsidR="00565EE9" w:rsidRPr="00565EE9" w:rsidRDefault="002068B9" w:rsidP="00565EE9">
      <w:pPr>
        <w:spacing w:before="100" w:beforeAutospacing="1" w:after="100" w:afterAutospacing="1" w:line="240" w:lineRule="auto"/>
        <w:textAlignment w:val="top"/>
        <w:rPr>
          <w:rFonts w:ascii="Times New Roman" w:eastAsia="Times New Roman" w:hAnsi="Times New Roman" w:cs="Times New Roman"/>
          <w:sz w:val="24"/>
          <w:szCs w:val="24"/>
        </w:rPr>
      </w:pPr>
      <w:r>
        <w:rPr>
          <w:rFonts w:ascii="Tahoma" w:eastAsia="Times New Roman" w:hAnsi="Tahoma" w:cs="Tahoma"/>
          <w:b/>
          <w:bCs/>
          <w:noProof/>
          <w:kern w:val="36"/>
          <w:sz w:val="32"/>
          <w:szCs w:val="32"/>
        </w:rPr>
        <w:drawing>
          <wp:inline distT="0" distB="0" distL="0" distR="0" wp14:anchorId="32885B71" wp14:editId="3428CB74">
            <wp:extent cx="59436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rsidR="002068B9" w:rsidRDefault="002068B9" w:rsidP="0056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20"/>
          <w:szCs w:val="20"/>
        </w:rPr>
      </w:pPr>
      <w:r w:rsidRPr="002068B9">
        <w:rPr>
          <w:rFonts w:ascii="Times New Roman" w:eastAsia="Times New Roman" w:hAnsi="Times New Roman" w:cs="Times New Roman"/>
          <w:sz w:val="24"/>
          <w:szCs w:val="24"/>
        </w:rPr>
        <w:t xml:space="preserve">For us (Baharan </w:t>
      </w:r>
      <w:proofErr w:type="gramStart"/>
      <w:r w:rsidRPr="002068B9">
        <w:rPr>
          <w:rFonts w:ascii="Times New Roman" w:eastAsia="Times New Roman" w:hAnsi="Times New Roman" w:cs="Times New Roman"/>
          <w:sz w:val="24"/>
          <w:szCs w:val="24"/>
        </w:rPr>
        <w:t>nexus )</w:t>
      </w:r>
      <w:proofErr w:type="gramEnd"/>
      <w:r w:rsidRPr="002068B9">
        <w:rPr>
          <w:rFonts w:ascii="Times New Roman" w:eastAsia="Times New Roman" w:hAnsi="Times New Roman" w:cs="Times New Roman"/>
          <w:sz w:val="24"/>
          <w:szCs w:val="24"/>
        </w:rPr>
        <w:t>:</w:t>
      </w:r>
    </w:p>
    <w:p w:rsidR="00565EE9" w:rsidRPr="00565EE9" w:rsidRDefault="00565EE9" w:rsidP="002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20"/>
          <w:szCs w:val="20"/>
        </w:rPr>
      </w:pPr>
      <w:proofErr w:type="spellStart"/>
      <w:proofErr w:type="gramStart"/>
      <w:r w:rsidRPr="00565EE9">
        <w:rPr>
          <w:rFonts w:ascii="Courier New" w:eastAsia="Times New Roman" w:hAnsi="Courier New" w:cs="Courier New"/>
          <w:sz w:val="20"/>
          <w:szCs w:val="20"/>
        </w:rPr>
        <w:t>docker</w:t>
      </w:r>
      <w:proofErr w:type="spellEnd"/>
      <w:proofErr w:type="gramEnd"/>
      <w:r w:rsidRPr="00565EE9">
        <w:rPr>
          <w:rFonts w:ascii="Courier New" w:eastAsia="Times New Roman" w:hAnsi="Courier New" w:cs="Courier New"/>
          <w:sz w:val="20"/>
          <w:szCs w:val="20"/>
        </w:rPr>
        <w:t xml:space="preserve"> tag af340544ed62 </w:t>
      </w:r>
      <w:r w:rsidR="002068B9">
        <w:rPr>
          <w:rFonts w:ascii="Courier New" w:eastAsia="Times New Roman" w:hAnsi="Courier New" w:cs="Courier New"/>
          <w:sz w:val="20"/>
          <w:szCs w:val="20"/>
        </w:rPr>
        <w:t>192.168.253.10:8083/</w:t>
      </w:r>
      <w:proofErr w:type="spellStart"/>
      <w:r w:rsidR="002068B9">
        <w:rPr>
          <w:rFonts w:ascii="Courier New" w:eastAsia="Times New Roman" w:hAnsi="Courier New" w:cs="Courier New"/>
          <w:sz w:val="20"/>
          <w:szCs w:val="20"/>
        </w:rPr>
        <w:t>Amad:latest</w:t>
      </w:r>
      <w:proofErr w:type="spellEnd"/>
    </w:p>
    <w:p w:rsidR="00565EE9" w:rsidRDefault="00565EE9" w:rsidP="00565EE9">
      <w:pPr>
        <w:spacing w:before="100" w:beforeAutospacing="1" w:after="100" w:afterAutospacing="1" w:line="240" w:lineRule="auto"/>
        <w:textAlignment w:val="top"/>
        <w:rPr>
          <w:rFonts w:ascii="Times New Roman" w:eastAsia="Times New Roman" w:hAnsi="Times New Roman" w:cs="Times New Roman"/>
          <w:sz w:val="24"/>
          <w:szCs w:val="24"/>
        </w:rPr>
      </w:pPr>
      <w:r w:rsidRPr="00565EE9">
        <w:rPr>
          <w:rFonts w:ascii="Times New Roman" w:eastAsia="Times New Roman" w:hAnsi="Times New Roman" w:cs="Times New Roman"/>
          <w:sz w:val="24"/>
          <w:szCs w:val="24"/>
        </w:rPr>
        <w:t>Once the tag, which can be equivalent to a version, is created successfully, you can confirm its creation with </w:t>
      </w:r>
      <w:proofErr w:type="spellStart"/>
      <w:r w:rsidRPr="00565EE9">
        <w:rPr>
          <w:rFonts w:ascii="Courier New" w:eastAsia="Times New Roman" w:hAnsi="Courier New" w:cs="Courier New"/>
          <w:sz w:val="20"/>
          <w:szCs w:val="20"/>
        </w:rPr>
        <w:t>docker</w:t>
      </w:r>
      <w:proofErr w:type="spellEnd"/>
      <w:r w:rsidRPr="00565EE9">
        <w:rPr>
          <w:rFonts w:ascii="Courier New" w:eastAsia="Times New Roman" w:hAnsi="Courier New" w:cs="Courier New"/>
          <w:sz w:val="20"/>
          <w:szCs w:val="20"/>
        </w:rPr>
        <w:t xml:space="preserve"> images</w:t>
      </w:r>
      <w:r w:rsidRPr="00565EE9">
        <w:rPr>
          <w:rFonts w:ascii="Times New Roman" w:eastAsia="Times New Roman" w:hAnsi="Times New Roman" w:cs="Times New Roman"/>
          <w:sz w:val="24"/>
          <w:szCs w:val="24"/>
        </w:rPr>
        <w:t> and issue the </w:t>
      </w:r>
      <w:r w:rsidRPr="00565EE9">
        <w:rPr>
          <w:rFonts w:ascii="Courier New" w:eastAsia="Times New Roman" w:hAnsi="Courier New" w:cs="Courier New"/>
          <w:sz w:val="20"/>
          <w:szCs w:val="20"/>
        </w:rPr>
        <w:t>push</w:t>
      </w:r>
      <w:r w:rsidRPr="00565EE9">
        <w:rPr>
          <w:rFonts w:ascii="Times New Roman" w:eastAsia="Times New Roman" w:hAnsi="Times New Roman" w:cs="Times New Roman"/>
          <w:sz w:val="24"/>
          <w:szCs w:val="24"/>
        </w:rPr>
        <w:t> with the syntax:</w:t>
      </w:r>
    </w:p>
    <w:p w:rsidR="002068B9" w:rsidRPr="00565EE9" w:rsidRDefault="002068B9" w:rsidP="00565EE9">
      <w:pPr>
        <w:spacing w:before="100" w:beforeAutospacing="1" w:after="100" w:afterAutospacing="1"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4560" cy="48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5">
                      <a:extLst>
                        <a:ext uri="{28A0092B-C50C-407E-A947-70E740481C1C}">
                          <a14:useLocalDpi xmlns:a14="http://schemas.microsoft.com/office/drawing/2010/main" val="0"/>
                        </a:ext>
                      </a:extLst>
                    </a:blip>
                    <a:stretch>
                      <a:fillRect/>
                    </a:stretch>
                  </pic:blipFill>
                  <pic:spPr>
                    <a:xfrm>
                      <a:off x="0" y="0"/>
                      <a:ext cx="6004560" cy="488315"/>
                    </a:xfrm>
                    <a:prstGeom prst="rect">
                      <a:avLst/>
                    </a:prstGeom>
                  </pic:spPr>
                </pic:pic>
              </a:graphicData>
            </a:graphic>
          </wp:inline>
        </w:drawing>
      </w:r>
    </w:p>
    <w:p w:rsidR="002068B9" w:rsidRDefault="002068B9" w:rsidP="002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20"/>
          <w:szCs w:val="20"/>
        </w:rPr>
      </w:pPr>
      <w:r w:rsidRPr="002068B9">
        <w:rPr>
          <w:rFonts w:ascii="Times New Roman" w:eastAsia="Times New Roman" w:hAnsi="Times New Roman" w:cs="Times New Roman"/>
          <w:sz w:val="24"/>
          <w:szCs w:val="24"/>
        </w:rPr>
        <w:t xml:space="preserve">For us (Baharan </w:t>
      </w:r>
      <w:proofErr w:type="gramStart"/>
      <w:r w:rsidRPr="002068B9">
        <w:rPr>
          <w:rFonts w:ascii="Times New Roman" w:eastAsia="Times New Roman" w:hAnsi="Times New Roman" w:cs="Times New Roman"/>
          <w:sz w:val="24"/>
          <w:szCs w:val="24"/>
        </w:rPr>
        <w:t>nexus )</w:t>
      </w:r>
      <w:proofErr w:type="gramEnd"/>
      <w:r w:rsidRPr="002068B9">
        <w:rPr>
          <w:rFonts w:ascii="Times New Roman" w:eastAsia="Times New Roman" w:hAnsi="Times New Roman" w:cs="Times New Roman"/>
          <w:sz w:val="24"/>
          <w:szCs w:val="24"/>
        </w:rPr>
        <w:t>:</w:t>
      </w:r>
    </w:p>
    <w:p w:rsidR="00565EE9" w:rsidRPr="00565EE9" w:rsidRDefault="00565EE9" w:rsidP="002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20"/>
          <w:szCs w:val="20"/>
        </w:rPr>
      </w:pPr>
      <w:proofErr w:type="spellStart"/>
      <w:proofErr w:type="gramStart"/>
      <w:r w:rsidRPr="00565EE9">
        <w:rPr>
          <w:rFonts w:ascii="Courier New" w:eastAsia="Times New Roman" w:hAnsi="Courier New" w:cs="Courier New"/>
          <w:sz w:val="20"/>
          <w:szCs w:val="20"/>
        </w:rPr>
        <w:t>docker</w:t>
      </w:r>
      <w:proofErr w:type="spellEnd"/>
      <w:proofErr w:type="gramEnd"/>
      <w:r w:rsidRPr="00565EE9">
        <w:rPr>
          <w:rFonts w:ascii="Courier New" w:eastAsia="Times New Roman" w:hAnsi="Courier New" w:cs="Courier New"/>
          <w:sz w:val="20"/>
          <w:szCs w:val="20"/>
        </w:rPr>
        <w:t xml:space="preserve"> push </w:t>
      </w:r>
      <w:r w:rsidR="002068B9">
        <w:rPr>
          <w:rFonts w:ascii="Courier New" w:eastAsia="Times New Roman" w:hAnsi="Courier New" w:cs="Courier New"/>
          <w:sz w:val="20"/>
          <w:szCs w:val="20"/>
        </w:rPr>
        <w:t>192.168.253.10:8083/</w:t>
      </w:r>
      <w:proofErr w:type="spellStart"/>
      <w:r w:rsidR="002068B9">
        <w:rPr>
          <w:rFonts w:ascii="Courier New" w:eastAsia="Times New Roman" w:hAnsi="Courier New" w:cs="Courier New"/>
          <w:sz w:val="20"/>
          <w:szCs w:val="20"/>
        </w:rPr>
        <w:t>Amad:latest</w:t>
      </w:r>
      <w:proofErr w:type="spellEnd"/>
    </w:p>
    <w:p w:rsidR="002068B9" w:rsidRDefault="002068B9" w:rsidP="00565EE9">
      <w:pPr>
        <w:spacing w:before="100" w:beforeAutospacing="1" w:after="100" w:afterAutospacing="1" w:line="240" w:lineRule="auto"/>
        <w:textAlignment w:val="top"/>
        <w:rPr>
          <w:rFonts w:ascii="Courier New" w:eastAsia="Times New Roman" w:hAnsi="Courier New" w:cs="Courier New"/>
          <w:noProof/>
          <w:sz w:val="20"/>
          <w:szCs w:val="20"/>
        </w:rPr>
      </w:pPr>
    </w:p>
    <w:p w:rsidR="002068B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r>
        <w:rPr>
          <w:rFonts w:ascii="Courier New" w:eastAsia="Times New Roman" w:hAnsi="Courier New" w:cs="Courier New"/>
          <w:noProof/>
          <w:sz w:val="20"/>
          <w:szCs w:val="20"/>
        </w:rPr>
        <w:drawing>
          <wp:inline distT="0" distB="0" distL="0" distR="0" wp14:anchorId="0F7DE047" wp14:editId="6B11C414">
            <wp:extent cx="61341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jpg"/>
                    <pic:cNvPicPr/>
                  </pic:nvPicPr>
                  <pic:blipFill>
                    <a:blip r:embed="rId6">
                      <a:extLst>
                        <a:ext uri="{28A0092B-C50C-407E-A947-70E740481C1C}">
                          <a14:useLocalDpi xmlns:a14="http://schemas.microsoft.com/office/drawing/2010/main" val="0"/>
                        </a:ext>
                      </a:extLst>
                    </a:blip>
                    <a:stretch>
                      <a:fillRect/>
                    </a:stretch>
                  </pic:blipFill>
                  <pic:spPr>
                    <a:xfrm>
                      <a:off x="0" y="0"/>
                      <a:ext cx="6134100" cy="647700"/>
                    </a:xfrm>
                    <a:prstGeom prst="rect">
                      <a:avLst/>
                    </a:prstGeom>
                  </pic:spPr>
                </pic:pic>
              </a:graphicData>
            </a:graphic>
          </wp:inline>
        </w:drawing>
      </w:r>
    </w:p>
    <w:p w:rsidR="00565EE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r w:rsidRPr="00565EE9">
        <w:rPr>
          <w:rFonts w:ascii="Times New Roman" w:eastAsia="Times New Roman" w:hAnsi="Times New Roman" w:cs="Times New Roman"/>
          <w:sz w:val="24"/>
          <w:szCs w:val="24"/>
        </w:rPr>
        <w:t xml:space="preserve"> </w:t>
      </w:r>
      <w:r w:rsidR="00565EE9" w:rsidRPr="00565EE9">
        <w:rPr>
          <w:rFonts w:ascii="Times New Roman" w:eastAsia="Times New Roman" w:hAnsi="Times New Roman" w:cs="Times New Roman"/>
          <w:sz w:val="24"/>
          <w:szCs w:val="24"/>
        </w:rPr>
        <w:t>A sample output could look like this:</w:t>
      </w:r>
    </w:p>
    <w:p w:rsidR="002068B9" w:rsidRPr="00565EE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545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rsidR="00565EE9" w:rsidRDefault="00565EE9" w:rsidP="00565EE9">
      <w:pPr>
        <w:spacing w:before="100" w:beforeAutospacing="1" w:after="100" w:afterAutospacing="1" w:line="240" w:lineRule="auto"/>
        <w:textAlignment w:val="top"/>
        <w:rPr>
          <w:rFonts w:ascii="Times New Roman" w:eastAsia="Times New Roman" w:hAnsi="Times New Roman" w:cs="Times New Roman"/>
          <w:sz w:val="24"/>
          <w:szCs w:val="24"/>
        </w:rPr>
      </w:pPr>
      <w:r w:rsidRPr="00565EE9">
        <w:rPr>
          <w:rFonts w:ascii="Times New Roman" w:eastAsia="Times New Roman" w:hAnsi="Times New Roman" w:cs="Times New Roman"/>
          <w:sz w:val="24"/>
          <w:szCs w:val="24"/>
        </w:rPr>
        <w:lastRenderedPageBreak/>
        <w:t>Now, this updated image is available in the repository manager and can be pulled by anyone with access to the repository, or the repository group, containing the image. Pulling the image from the repository group exposed at port </w:t>
      </w:r>
      <w:r w:rsidRPr="00565EE9">
        <w:rPr>
          <w:rFonts w:ascii="Courier New" w:eastAsia="Times New Roman" w:hAnsi="Courier New" w:cs="Courier New"/>
          <w:sz w:val="20"/>
          <w:szCs w:val="20"/>
        </w:rPr>
        <w:t>18443</w:t>
      </w:r>
      <w:r w:rsidRPr="00565EE9">
        <w:rPr>
          <w:rFonts w:ascii="Times New Roman" w:eastAsia="Times New Roman" w:hAnsi="Times New Roman" w:cs="Times New Roman"/>
          <w:sz w:val="24"/>
          <w:szCs w:val="24"/>
        </w:rPr>
        <w:t> can be done with:</w:t>
      </w:r>
    </w:p>
    <w:p w:rsidR="002068B9" w:rsidRPr="00565EE9" w:rsidRDefault="002068B9" w:rsidP="00565EE9">
      <w:pPr>
        <w:spacing w:before="100" w:beforeAutospacing="1" w:after="100" w:afterAutospacing="1"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56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6565"/>
                    </a:xfrm>
                    <a:prstGeom prst="rect">
                      <a:avLst/>
                    </a:prstGeom>
                  </pic:spPr>
                </pic:pic>
              </a:graphicData>
            </a:graphic>
          </wp:inline>
        </w:drawing>
      </w:r>
    </w:p>
    <w:p w:rsidR="00565EE9" w:rsidRPr="00565EE9" w:rsidRDefault="00565EE9" w:rsidP="002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20"/>
          <w:szCs w:val="20"/>
        </w:rPr>
      </w:pPr>
      <w:proofErr w:type="spellStart"/>
      <w:proofErr w:type="gramStart"/>
      <w:r w:rsidRPr="00565EE9">
        <w:rPr>
          <w:rFonts w:ascii="Courier New" w:eastAsia="Times New Roman" w:hAnsi="Courier New" w:cs="Courier New"/>
          <w:sz w:val="20"/>
          <w:szCs w:val="20"/>
        </w:rPr>
        <w:t>docker</w:t>
      </w:r>
      <w:proofErr w:type="spellEnd"/>
      <w:proofErr w:type="gramEnd"/>
      <w:r w:rsidRPr="00565EE9">
        <w:rPr>
          <w:rFonts w:ascii="Courier New" w:eastAsia="Times New Roman" w:hAnsi="Courier New" w:cs="Courier New"/>
          <w:sz w:val="20"/>
          <w:szCs w:val="20"/>
        </w:rPr>
        <w:t xml:space="preserve"> pull </w:t>
      </w:r>
      <w:r w:rsidR="002068B9">
        <w:rPr>
          <w:rFonts w:ascii="Courier New" w:eastAsia="Times New Roman" w:hAnsi="Courier New" w:cs="Courier New"/>
          <w:sz w:val="20"/>
          <w:szCs w:val="20"/>
        </w:rPr>
        <w:t>192.168.253.10:8083/</w:t>
      </w:r>
      <w:proofErr w:type="spellStart"/>
      <w:r w:rsidR="002068B9">
        <w:rPr>
          <w:rFonts w:ascii="Courier New" w:eastAsia="Times New Roman" w:hAnsi="Courier New" w:cs="Courier New"/>
          <w:sz w:val="20"/>
          <w:szCs w:val="20"/>
        </w:rPr>
        <w:t>Amad:la</w:t>
      </w:r>
      <w:r w:rsidRPr="00565EE9">
        <w:rPr>
          <w:rFonts w:ascii="Courier New" w:eastAsia="Times New Roman" w:hAnsi="Courier New" w:cs="Courier New"/>
          <w:sz w:val="20"/>
          <w:szCs w:val="20"/>
        </w:rPr>
        <w:t>test</w:t>
      </w:r>
      <w:proofErr w:type="spellEnd"/>
    </w:p>
    <w:p w:rsidR="00565EE9" w:rsidRPr="00565EE9" w:rsidRDefault="00565EE9" w:rsidP="00565EE9">
      <w:pPr>
        <w:spacing w:before="100" w:beforeAutospacing="1" w:after="100" w:afterAutospacing="1" w:line="240" w:lineRule="auto"/>
        <w:textAlignment w:val="top"/>
        <w:rPr>
          <w:rFonts w:ascii="Times New Roman" w:eastAsia="Times New Roman" w:hAnsi="Times New Roman" w:cs="Times New Roman"/>
          <w:sz w:val="24"/>
          <w:szCs w:val="24"/>
        </w:rPr>
      </w:pPr>
      <w:r w:rsidRPr="00565EE9">
        <w:rPr>
          <w:rFonts w:ascii="Times New Roman" w:eastAsia="Times New Roman" w:hAnsi="Times New Roman" w:cs="Times New Roman"/>
          <w:sz w:val="24"/>
          <w:szCs w:val="24"/>
        </w:rPr>
        <w:t xml:space="preserve">Prior to </w:t>
      </w:r>
      <w:r w:rsidRPr="00565EE9">
        <w:rPr>
          <w:rFonts w:ascii="Courier New" w:eastAsia="Times New Roman" w:hAnsi="Courier New" w:cs="Courier New"/>
          <w:sz w:val="20"/>
          <w:szCs w:val="20"/>
        </w:rPr>
        <w:t>push</w:t>
      </w:r>
      <w:r w:rsidRPr="00565EE9">
        <w:rPr>
          <w:rFonts w:ascii="Times New Roman" w:eastAsia="Times New Roman" w:hAnsi="Times New Roman" w:cs="Times New Roman"/>
          <w:sz w:val="24"/>
          <w:szCs w:val="24"/>
        </w:rPr>
        <w:t>, and depending on your configuration, repository manager login credentials may be required before a </w:t>
      </w:r>
      <w:r w:rsidRPr="00565EE9">
        <w:rPr>
          <w:rFonts w:ascii="Courier New" w:eastAsia="Times New Roman" w:hAnsi="Courier New" w:cs="Courier New"/>
          <w:sz w:val="20"/>
          <w:szCs w:val="20"/>
        </w:rPr>
        <w:t>push</w:t>
      </w:r>
      <w:r w:rsidRPr="00565EE9">
        <w:rPr>
          <w:rFonts w:ascii="Times New Roman" w:eastAsia="Times New Roman" w:hAnsi="Times New Roman" w:cs="Times New Roman"/>
          <w:sz w:val="24"/>
          <w:szCs w:val="24"/>
        </w:rPr>
        <w:t> or </w:t>
      </w:r>
      <w:r w:rsidRPr="00565EE9">
        <w:rPr>
          <w:rFonts w:ascii="Courier New" w:eastAsia="Times New Roman" w:hAnsi="Courier New" w:cs="Courier New"/>
          <w:sz w:val="20"/>
          <w:szCs w:val="20"/>
        </w:rPr>
        <w:t>pull</w:t>
      </w:r>
      <w:r w:rsidRPr="00565EE9">
        <w:rPr>
          <w:rFonts w:ascii="Times New Roman" w:eastAsia="Times New Roman" w:hAnsi="Times New Roman" w:cs="Times New Roman"/>
          <w:sz w:val="24"/>
          <w:szCs w:val="24"/>
        </w:rPr>
        <w:t> can occur.</w:t>
      </w:r>
    </w:p>
    <w:p w:rsidR="00565EE9" w:rsidRDefault="00565EE9" w:rsidP="002068B9">
      <w:pPr>
        <w:spacing w:before="100" w:beforeAutospacing="1" w:after="100" w:afterAutospacing="1" w:line="240" w:lineRule="auto"/>
        <w:textAlignment w:val="top"/>
        <w:rPr>
          <w:rFonts w:ascii="Times New Roman" w:eastAsia="Times New Roman" w:hAnsi="Times New Roman" w:cs="Times New Roman"/>
          <w:sz w:val="24"/>
          <w:szCs w:val="24"/>
        </w:rPr>
      </w:pPr>
      <w:r w:rsidRPr="00565EE9">
        <w:rPr>
          <w:rFonts w:ascii="Times New Roman" w:eastAsia="Times New Roman" w:hAnsi="Times New Roman" w:cs="Times New Roman"/>
          <w:sz w:val="24"/>
          <w:szCs w:val="24"/>
        </w:rPr>
        <w:t xml:space="preserve">Pushing large images can result in failures due to network interruptions and other issues. These partial uploads result in temporary storage for these transfers in the repository manager filling up. The task Purge incomplete </w:t>
      </w:r>
      <w:proofErr w:type="spellStart"/>
      <w:r w:rsidRPr="00565EE9">
        <w:rPr>
          <w:rFonts w:ascii="Times New Roman" w:eastAsia="Times New Roman" w:hAnsi="Times New Roman" w:cs="Times New Roman"/>
          <w:sz w:val="24"/>
          <w:szCs w:val="24"/>
        </w:rPr>
        <w:t>docker</w:t>
      </w:r>
      <w:proofErr w:type="spellEnd"/>
      <w:r w:rsidRPr="00565EE9">
        <w:rPr>
          <w:rFonts w:ascii="Times New Roman" w:eastAsia="Times New Roman" w:hAnsi="Times New Roman" w:cs="Times New Roman"/>
          <w:sz w:val="24"/>
          <w:szCs w:val="24"/>
        </w:rPr>
        <w:t xml:space="preserve"> uploads can be configured to delete these files. If you also tend to upload images to the same tag repeatedly, this can leave a lot of dangling images around, consuming a lot of space. The task Purge unused </w:t>
      </w:r>
      <w:proofErr w:type="spellStart"/>
      <w:r w:rsidRPr="00565EE9">
        <w:rPr>
          <w:rFonts w:ascii="Times New Roman" w:eastAsia="Times New Roman" w:hAnsi="Times New Roman" w:cs="Times New Roman"/>
          <w:sz w:val="24"/>
          <w:szCs w:val="24"/>
        </w:rPr>
        <w:t>docker</w:t>
      </w:r>
      <w:proofErr w:type="spellEnd"/>
      <w:r w:rsidRPr="00565EE9">
        <w:rPr>
          <w:rFonts w:ascii="Times New Roman" w:eastAsia="Times New Roman" w:hAnsi="Times New Roman" w:cs="Times New Roman"/>
          <w:sz w:val="24"/>
          <w:szCs w:val="24"/>
        </w:rPr>
        <w:t xml:space="preserve"> manifests and images can be configured to remove these files. </w:t>
      </w:r>
    </w:p>
    <w:p w:rsidR="002068B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p>
    <w:p w:rsidR="002068B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p>
    <w:p w:rsidR="002068B9" w:rsidRPr="00565EE9" w:rsidRDefault="002068B9" w:rsidP="002068B9">
      <w:pPr>
        <w:spacing w:before="100" w:beforeAutospacing="1" w:after="100" w:afterAutospacing="1"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 </w:t>
      </w:r>
      <w:bookmarkStart w:id="0" w:name="_GoBack"/>
      <w:bookmarkEnd w:id="0"/>
      <w:proofErr w:type="spellStart"/>
      <w:r>
        <w:rPr>
          <w:rFonts w:ascii="Times New Roman" w:eastAsia="Times New Roman" w:hAnsi="Times New Roman" w:cs="Times New Roman"/>
          <w:sz w:val="24"/>
          <w:szCs w:val="24"/>
        </w:rPr>
        <w:t>MM.Hafezieh</w:t>
      </w:r>
      <w:proofErr w:type="spellEnd"/>
    </w:p>
    <w:p w:rsidR="00565EE9" w:rsidRPr="00565EE9" w:rsidRDefault="00565EE9" w:rsidP="00565EE9">
      <w:pPr>
        <w:spacing w:before="100" w:beforeAutospacing="1" w:after="100" w:afterAutospacing="1" w:line="240" w:lineRule="auto"/>
        <w:outlineLvl w:val="0"/>
        <w:rPr>
          <w:rFonts w:ascii="Tahoma" w:eastAsia="Times New Roman" w:hAnsi="Tahoma" w:cs="Tahoma"/>
          <w:b/>
          <w:bCs/>
          <w:kern w:val="36"/>
          <w:sz w:val="32"/>
          <w:szCs w:val="32"/>
        </w:rPr>
      </w:pPr>
    </w:p>
    <w:p w:rsidR="00FB2072" w:rsidRPr="00565EE9" w:rsidRDefault="00FB2072">
      <w:pPr>
        <w:rPr>
          <w:rFonts w:ascii="Tahoma" w:hAnsi="Tahoma" w:cs="Tahoma"/>
          <w:sz w:val="32"/>
          <w:szCs w:val="32"/>
        </w:rPr>
      </w:pPr>
    </w:p>
    <w:sectPr w:rsidR="00FB2072" w:rsidRPr="0056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48"/>
    <w:rsid w:val="002068B9"/>
    <w:rsid w:val="00565EE9"/>
    <w:rsid w:val="009F1548"/>
    <w:rsid w:val="00FB2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ECF8"/>
  <w15:chartTrackingRefBased/>
  <w15:docId w15:val="{7D251E1F-2E34-49AE-90E8-BE69E793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5E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5E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5E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EE9"/>
    <w:rPr>
      <w:rFonts w:ascii="Courier New" w:eastAsia="Times New Roman" w:hAnsi="Courier New" w:cs="Courier New"/>
      <w:sz w:val="20"/>
      <w:szCs w:val="20"/>
    </w:rPr>
  </w:style>
  <w:style w:type="character" w:customStyle="1" w:styleId="pln">
    <w:name w:val="pln"/>
    <w:basedOn w:val="DefaultParagraphFont"/>
    <w:rsid w:val="00565EE9"/>
  </w:style>
  <w:style w:type="character" w:customStyle="1" w:styleId="pun">
    <w:name w:val="pun"/>
    <w:basedOn w:val="DefaultParagraphFont"/>
    <w:rsid w:val="00565EE9"/>
  </w:style>
  <w:style w:type="character" w:customStyle="1" w:styleId="kwd">
    <w:name w:val="kwd"/>
    <w:basedOn w:val="DefaultParagraphFont"/>
    <w:rsid w:val="00565EE9"/>
  </w:style>
  <w:style w:type="character" w:customStyle="1" w:styleId="lit">
    <w:name w:val="lit"/>
    <w:basedOn w:val="DefaultParagraphFont"/>
    <w:rsid w:val="00565EE9"/>
  </w:style>
  <w:style w:type="character" w:customStyle="1" w:styleId="typ">
    <w:name w:val="typ"/>
    <w:basedOn w:val="DefaultParagraphFont"/>
    <w:rsid w:val="00565EE9"/>
  </w:style>
  <w:style w:type="character" w:customStyle="1" w:styleId="com">
    <w:name w:val="com"/>
    <w:basedOn w:val="DefaultParagraphFont"/>
    <w:rsid w:val="00565EE9"/>
  </w:style>
  <w:style w:type="character" w:styleId="Hyperlink">
    <w:name w:val="Hyperlink"/>
    <w:basedOn w:val="DefaultParagraphFont"/>
    <w:uiPriority w:val="99"/>
    <w:semiHidden/>
    <w:unhideWhenUsed/>
    <w:rsid w:val="00565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356740">
      <w:bodyDiv w:val="1"/>
      <w:marLeft w:val="0"/>
      <w:marRight w:val="0"/>
      <w:marTop w:val="0"/>
      <w:marBottom w:val="0"/>
      <w:divBdr>
        <w:top w:val="none" w:sz="0" w:space="0" w:color="auto"/>
        <w:left w:val="none" w:sz="0" w:space="0" w:color="auto"/>
        <w:bottom w:val="none" w:sz="0" w:space="0" w:color="auto"/>
        <w:right w:val="none" w:sz="0" w:space="0" w:color="auto"/>
      </w:divBdr>
    </w:div>
    <w:div w:id="335155574">
      <w:bodyDiv w:val="1"/>
      <w:marLeft w:val="0"/>
      <w:marRight w:val="0"/>
      <w:marTop w:val="0"/>
      <w:marBottom w:val="0"/>
      <w:divBdr>
        <w:top w:val="none" w:sz="0" w:space="0" w:color="auto"/>
        <w:left w:val="none" w:sz="0" w:space="0" w:color="auto"/>
        <w:bottom w:val="none" w:sz="0" w:space="0" w:color="auto"/>
        <w:right w:val="none" w:sz="0" w:space="0" w:color="auto"/>
      </w:divBdr>
      <w:divsChild>
        <w:div w:id="1932082738">
          <w:marLeft w:val="0"/>
          <w:marRight w:val="0"/>
          <w:marTop w:val="0"/>
          <w:marBottom w:val="0"/>
          <w:divBdr>
            <w:top w:val="none" w:sz="0" w:space="0" w:color="auto"/>
            <w:left w:val="none" w:sz="0" w:space="0" w:color="auto"/>
            <w:bottom w:val="none" w:sz="0" w:space="0" w:color="auto"/>
            <w:right w:val="none" w:sz="0" w:space="0" w:color="auto"/>
          </w:divBdr>
          <w:divsChild>
            <w:div w:id="289215689">
              <w:marLeft w:val="0"/>
              <w:marRight w:val="0"/>
              <w:marTop w:val="0"/>
              <w:marBottom w:val="120"/>
              <w:divBdr>
                <w:top w:val="none" w:sz="0" w:space="0" w:color="auto"/>
                <w:left w:val="none" w:sz="0" w:space="0" w:color="auto"/>
                <w:bottom w:val="none" w:sz="0" w:space="0" w:color="auto"/>
                <w:right w:val="none" w:sz="0" w:space="0" w:color="auto"/>
              </w:divBdr>
              <w:divsChild>
                <w:div w:id="1115520730">
                  <w:marLeft w:val="0"/>
                  <w:marRight w:val="0"/>
                  <w:marTop w:val="120"/>
                  <w:marBottom w:val="120"/>
                  <w:divBdr>
                    <w:top w:val="none" w:sz="0" w:space="0" w:color="auto"/>
                    <w:left w:val="none" w:sz="0" w:space="0" w:color="auto"/>
                    <w:bottom w:val="none" w:sz="0" w:space="0" w:color="auto"/>
                    <w:right w:val="none" w:sz="0" w:space="0" w:color="auto"/>
                  </w:divBdr>
                  <w:divsChild>
                    <w:div w:id="712966863">
                      <w:marLeft w:val="0"/>
                      <w:marRight w:val="0"/>
                      <w:marTop w:val="0"/>
                      <w:marBottom w:val="0"/>
                      <w:divBdr>
                        <w:top w:val="none" w:sz="0" w:space="0" w:color="auto"/>
                        <w:left w:val="none" w:sz="0" w:space="0" w:color="auto"/>
                        <w:bottom w:val="none" w:sz="0" w:space="0" w:color="auto"/>
                        <w:right w:val="none" w:sz="0" w:space="0" w:color="auto"/>
                      </w:divBdr>
                      <w:divsChild>
                        <w:div w:id="853423451">
                          <w:marLeft w:val="0"/>
                          <w:marRight w:val="0"/>
                          <w:marTop w:val="0"/>
                          <w:marBottom w:val="0"/>
                          <w:divBdr>
                            <w:top w:val="none" w:sz="0" w:space="0" w:color="auto"/>
                            <w:left w:val="none" w:sz="0" w:space="0" w:color="auto"/>
                            <w:bottom w:val="none" w:sz="0" w:space="0" w:color="auto"/>
                            <w:right w:val="none" w:sz="0" w:space="0" w:color="auto"/>
                          </w:divBdr>
                          <w:divsChild>
                            <w:div w:id="1614944693">
                              <w:marLeft w:val="0"/>
                              <w:marRight w:val="0"/>
                              <w:marTop w:val="0"/>
                              <w:marBottom w:val="0"/>
                              <w:divBdr>
                                <w:top w:val="none" w:sz="0" w:space="0" w:color="auto"/>
                                <w:left w:val="none" w:sz="0" w:space="0" w:color="auto"/>
                                <w:bottom w:val="none" w:sz="0" w:space="0" w:color="auto"/>
                                <w:right w:val="none" w:sz="0" w:space="0" w:color="auto"/>
                              </w:divBdr>
                            </w:div>
                          </w:divsChild>
                        </w:div>
                        <w:div w:id="864633898">
                          <w:marLeft w:val="0"/>
                          <w:marRight w:val="0"/>
                          <w:marTop w:val="0"/>
                          <w:marBottom w:val="0"/>
                          <w:divBdr>
                            <w:top w:val="none" w:sz="0" w:space="0" w:color="auto"/>
                            <w:left w:val="none" w:sz="0" w:space="0" w:color="auto"/>
                            <w:bottom w:val="none" w:sz="0" w:space="0" w:color="auto"/>
                            <w:right w:val="none" w:sz="0" w:space="0" w:color="auto"/>
                          </w:divBdr>
                          <w:divsChild>
                            <w:div w:id="314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2020-02-29T12:26:00Z</dcterms:created>
  <dcterms:modified xsi:type="dcterms:W3CDTF">2020-02-29T12:50:00Z</dcterms:modified>
</cp:coreProperties>
</file>