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6.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60"/>
        <w:jc w:val="start"/>
        <w:rPr>
          <w:rFonts w:ascii="Times New Roman" w:hAnsi="Times New Roman"/>
        </w:rPr>
      </w:pPr>
      <w:r>
        <w:rPr>
          <w:rFonts w:ascii="Times New Roman" w:hAnsi="Times New Roman"/>
        </w:rPr>
      </w:r>
    </w:p>
    <w:p>
      <w:pPr>
        <w:pStyle w:val="BodyText"/>
        <w:bidi w:val="0"/>
        <w:spacing w:lineRule="auto" w:line="360"/>
        <w:jc w:val="center"/>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411730" cy="1970405"/>
            <wp:effectExtent l="0" t="0" r="0" b="0"/>
            <wp:wrapTopAndBottom/>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2411730" cy="1970405"/>
                    </a:xfrm>
                    <a:prstGeom prst="rect">
                      <a:avLst/>
                    </a:prstGeom>
                  </pic:spPr>
                </pic:pic>
              </a:graphicData>
            </a:graphic>
          </wp:anchor>
        </w:drawing>
      </w:r>
      <w:r>
        <w:rPr>
          <w:rStyle w:val="Strong"/>
          <w:rFonts w:ascii="Times New Roman" w:hAnsi="Times New Roman"/>
          <w:sz w:val="30"/>
          <w:szCs w:val="30"/>
        </w:rPr>
        <w:t>THE STATE UNIVERSITY OF ZANZIBAR</w:t>
      </w:r>
    </w:p>
    <w:p>
      <w:pPr>
        <w:pStyle w:val="BodyText"/>
        <w:bidi w:val="0"/>
        <w:spacing w:lineRule="auto" w:line="360"/>
        <w:jc w:val="center"/>
        <w:rPr/>
      </w:pPr>
      <w:r>
        <w:rPr>
          <w:rStyle w:val="Strong"/>
          <w:rFonts w:ascii="Times New Roman" w:hAnsi="Times New Roman"/>
          <w:sz w:val="30"/>
          <w:szCs w:val="30"/>
        </w:rPr>
        <w:t>SCHOOL OF COMPUTING COMMUNICATION AND MEDIA STUDIES</w:t>
      </w:r>
    </w:p>
    <w:p>
      <w:pPr>
        <w:pStyle w:val="BodyText"/>
        <w:bidi w:val="0"/>
        <w:spacing w:lineRule="auto" w:line="360"/>
        <w:jc w:val="center"/>
        <w:rPr/>
      </w:pPr>
      <w:r>
        <w:rPr>
          <w:rStyle w:val="Strong"/>
          <w:rFonts w:ascii="Times New Roman" w:hAnsi="Times New Roman"/>
          <w:sz w:val="30"/>
          <w:szCs w:val="30"/>
        </w:rPr>
        <w:t>DEPARTMENT OF COMPUTER SCIENCE AND INFORMATION TECHNOLOGY</w:t>
      </w:r>
    </w:p>
    <w:p>
      <w:pPr>
        <w:pStyle w:val="BodyText"/>
        <w:bidi w:val="0"/>
        <w:spacing w:lineRule="auto" w:line="360"/>
        <w:jc w:val="center"/>
        <w:rPr/>
      </w:pPr>
      <w:r>
        <w:rPr>
          <w:rStyle w:val="Strong"/>
          <w:rFonts w:ascii="Times New Roman" w:hAnsi="Times New Roman"/>
          <w:sz w:val="30"/>
          <w:szCs w:val="30"/>
        </w:rPr>
        <w:t>FINAL YEAR PROJECT REPORT</w:t>
      </w:r>
    </w:p>
    <w:p>
      <w:pPr>
        <w:pStyle w:val="BodyText"/>
        <w:bidi w:val="0"/>
        <w:spacing w:lineRule="auto" w:line="360"/>
        <w:jc w:val="center"/>
        <w:rPr/>
      </w:pPr>
      <w:r>
        <w:rPr>
          <w:rStyle w:val="Strong"/>
          <w:rFonts w:ascii="Times New Roman" w:hAnsi="Times New Roman"/>
          <w:sz w:val="30"/>
          <w:szCs w:val="30"/>
        </w:rPr>
        <w:t>Academic Year: 2025/2026</w:t>
      </w:r>
    </w:p>
    <w:p>
      <w:pPr>
        <w:pStyle w:val="BodyText"/>
        <w:bidi w:val="0"/>
        <w:spacing w:lineRule="auto" w:line="360"/>
        <w:jc w:val="center"/>
        <w:rPr/>
      </w:pPr>
      <w:r>
        <w:rPr>
          <w:rStyle w:val="Strong"/>
          <w:rFonts w:ascii="Times New Roman" w:hAnsi="Times New Roman"/>
          <w:sz w:val="30"/>
          <w:szCs w:val="30"/>
        </w:rPr>
        <w:t>PROJECT TITLE : QueueXpress: A Digital Queue Management System</w:t>
      </w:r>
    </w:p>
    <w:p>
      <w:pPr>
        <w:pStyle w:val="BodyText"/>
        <w:bidi w:val="0"/>
        <w:spacing w:lineRule="auto" w:line="360"/>
        <w:jc w:val="center"/>
        <w:rPr>
          <w:rStyle w:val="Strong"/>
          <w:rFonts w:ascii="Times New Roman" w:hAnsi="Times New Roman"/>
          <w:sz w:val="30"/>
          <w:szCs w:val="30"/>
        </w:rPr>
      </w:pPr>
      <w:r>
        <w:rPr>
          <w:rFonts w:ascii="Times New Roman" w:hAnsi="Times New Roman"/>
          <w:sz w:val="30"/>
          <w:szCs w:val="30"/>
        </w:rPr>
      </w:r>
    </w:p>
    <w:tbl>
      <w:tblPr>
        <w:tblW w:w="9720" w:type="dxa"/>
        <w:jc w:val="start"/>
        <w:tblInd w:w="-5" w:type="dxa"/>
        <w:tblLayout w:type="fixed"/>
        <w:tblCellMar>
          <w:top w:w="55" w:type="dxa"/>
          <w:start w:w="55" w:type="dxa"/>
          <w:bottom w:w="55" w:type="dxa"/>
          <w:end w:w="55" w:type="dxa"/>
        </w:tblCellMar>
      </w:tblPr>
      <w:tblGrid>
        <w:gridCol w:w="3990"/>
        <w:gridCol w:w="3028"/>
        <w:gridCol w:w="2702"/>
      </w:tblGrid>
      <w:tr>
        <w:trPr/>
        <w:tc>
          <w:tcPr>
            <w:tcW w:w="3990"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30"/>
                <w:szCs w:val="30"/>
                <w:u w:val="none"/>
              </w:rPr>
              <w:t>Student Full Name</w:t>
            </w:r>
          </w:p>
        </w:tc>
        <w:tc>
          <w:tcPr>
            <w:tcW w:w="3028"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30"/>
                <w:szCs w:val="30"/>
                <w:u w:val="none"/>
              </w:rPr>
              <w:t>Registration Number</w:t>
            </w:r>
          </w:p>
        </w:tc>
        <w:tc>
          <w:tcPr>
            <w:tcW w:w="2702"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30"/>
                <w:szCs w:val="30"/>
                <w:u w:val="none"/>
              </w:rPr>
              <w:t>Signature</w:t>
            </w:r>
          </w:p>
        </w:tc>
      </w:tr>
      <w:tr>
        <w:trPr/>
        <w:tc>
          <w:tcPr>
            <w:tcW w:w="399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Hafidh Mwita </w:t>
            </w:r>
            <w:r>
              <w:rPr>
                <w:rFonts w:ascii="Times New Roman" w:hAnsi="Times New Roman"/>
                <w:b w:val="false"/>
                <w:bCs w:val="false"/>
                <w:i w:val="false"/>
                <w:iCs w:val="false"/>
                <w:strike w:val="false"/>
                <w:dstrike w:val="false"/>
                <w:outline w:val="false"/>
                <w:shadow w:val="false"/>
                <w:color w:val="000000"/>
                <w:sz w:val="24"/>
                <w:szCs w:val="24"/>
                <w:u w:val="none"/>
              </w:rPr>
              <w:t>Haji</w:t>
            </w:r>
          </w:p>
        </w:tc>
        <w:tc>
          <w:tcPr>
            <w:tcW w:w="302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BITAM/11/23/099/TZ</w:t>
            </w:r>
          </w:p>
        </w:tc>
        <w:tc>
          <w:tcPr>
            <w:tcW w:w="2702"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bl>
    <w:p>
      <w:pPr>
        <w:pStyle w:val="Normal"/>
        <w:bidi w:val="0"/>
        <w:spacing w:lineRule="auto" w:line="360"/>
        <w:jc w:val="center"/>
        <w:rPr>
          <w:rStyle w:val="Emphasis"/>
          <w:rFonts w:ascii="Times New Roman" w:hAnsi="Times New Roman"/>
          <w:sz w:val="30"/>
          <w:szCs w:val="30"/>
        </w:rPr>
      </w:pPr>
      <w:r>
        <w:rPr>
          <w:rFonts w:ascii="Times New Roman" w:hAnsi="Times New Roman"/>
          <w:sz w:val="30"/>
          <w:szCs w:val="30"/>
        </w:rPr>
      </w:r>
    </w:p>
    <w:tbl>
      <w:tblPr>
        <w:tblW w:w="9720" w:type="dxa"/>
        <w:jc w:val="start"/>
        <w:tblInd w:w="-5" w:type="dxa"/>
        <w:tblLayout w:type="fixed"/>
        <w:tblCellMar>
          <w:top w:w="55" w:type="dxa"/>
          <w:start w:w="55" w:type="dxa"/>
          <w:bottom w:w="55" w:type="dxa"/>
          <w:end w:w="55" w:type="dxa"/>
        </w:tblCellMar>
      </w:tblPr>
      <w:tblGrid>
        <w:gridCol w:w="3990"/>
        <w:gridCol w:w="3150"/>
        <w:gridCol w:w="2580"/>
      </w:tblGrid>
      <w:tr>
        <w:trPr/>
        <w:tc>
          <w:tcPr>
            <w:tcW w:w="3990"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30"/>
                <w:szCs w:val="30"/>
                <w:u w:val="none"/>
              </w:rPr>
              <w:t>Supervisor</w:t>
            </w:r>
          </w:p>
        </w:tc>
        <w:tc>
          <w:tcPr>
            <w:tcW w:w="3150"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30"/>
                <w:szCs w:val="30"/>
                <w:u w:val="none"/>
              </w:rPr>
              <w:t>Signature</w:t>
            </w:r>
          </w:p>
        </w:tc>
        <w:tc>
          <w:tcPr>
            <w:tcW w:w="2580"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30"/>
                <w:szCs w:val="30"/>
                <w:u w:val="none"/>
              </w:rPr>
              <w:t>Date</w:t>
            </w:r>
          </w:p>
        </w:tc>
      </w:tr>
      <w:tr>
        <w:trPr/>
        <w:tc>
          <w:tcPr>
            <w:tcW w:w="399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Dr. Abdulrahim Haroun Ali</w:t>
            </w:r>
          </w:p>
        </w:tc>
        <w:tc>
          <w:tcPr>
            <w:tcW w:w="315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c>
          <w:tcPr>
            <w:tcW w:w="258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r>
          </w:p>
        </w:tc>
      </w:tr>
    </w:tbl>
    <w:p>
      <w:pPr>
        <w:pStyle w:val="Normal"/>
        <w:bidi w:val="0"/>
        <w:spacing w:lineRule="auto" w:line="360"/>
        <w:jc w:val="center"/>
        <w:rPr>
          <w:rStyle w:val="Emphasis"/>
          <w:rFonts w:ascii="Times New Roman" w:hAnsi="Times New Roman"/>
          <w:sz w:val="30"/>
          <w:szCs w:val="30"/>
        </w:rPr>
      </w:pPr>
      <w:r>
        <w:rPr>
          <w:rFonts w:ascii="Times New Roman" w:hAnsi="Times New Roman"/>
          <w:sz w:val="30"/>
          <w:szCs w:val="30"/>
        </w:rPr>
      </w:r>
    </w:p>
    <w:p>
      <w:pPr>
        <w:pStyle w:val="BodyText"/>
        <w:bidi w:val="0"/>
        <w:spacing w:lineRule="auto" w:line="360"/>
        <w:jc w:val="center"/>
        <w:rPr/>
      </w:pPr>
      <w:r>
        <w:rPr>
          <w:rStyle w:val="Emphasis"/>
          <w:rFonts w:ascii="Times New Roman" w:hAnsi="Times New Roman"/>
          <w:sz w:val="30"/>
          <w:szCs w:val="30"/>
        </w:rPr>
        <w:t xml:space="preserve">A final report submitted in partial fulfilment of the requirements for the award of </w:t>
      </w:r>
      <w:r>
        <w:rPr>
          <w:rStyle w:val="Emphasis"/>
          <w:rFonts w:ascii="Times New Roman" w:hAnsi="Times New Roman"/>
          <w:b/>
          <w:bCs/>
          <w:sz w:val="30"/>
          <w:szCs w:val="30"/>
        </w:rPr>
        <w:t>Bachelor of Information Technology and Business Management</w:t>
      </w:r>
    </w:p>
    <w:p>
      <w:pPr>
        <w:pStyle w:val="BodyText"/>
        <w:bidi w:val="0"/>
        <w:spacing w:lineRule="auto" w:line="360"/>
        <w:jc w:val="center"/>
        <w:rPr/>
      </w:pPr>
      <w:r>
        <w:rPr>
          <w:rStyle w:val="Strong"/>
          <w:rFonts w:ascii="Times New Roman" w:hAnsi="Times New Roman"/>
          <w:sz w:val="30"/>
          <w:szCs w:val="30"/>
        </w:rPr>
        <w:t>August, 2026</w:t>
      </w:r>
      <w:r>
        <w:br w:type="page"/>
      </w:r>
    </w:p>
    <w:p>
      <w:pPr>
        <w:pStyle w:val="Heading1"/>
        <w:bidi w:val="0"/>
        <w:spacing w:lineRule="auto" w:line="360" w:before="0" w:after="120"/>
        <w:jc w:val="center"/>
        <w:rPr>
          <w:rFonts w:ascii="Times New Roman" w:hAnsi="Times New Roman"/>
        </w:rPr>
      </w:pPr>
      <w:bookmarkStart w:id="0" w:name="__RefHeading___Toc2172_2176681340"/>
      <w:bookmarkEnd w:id="0"/>
      <w:r>
        <w:rPr>
          <w:rFonts w:ascii="Times New Roman" w:hAnsi="Times New Roman"/>
        </w:rPr>
        <w:t>DECLARATION</w:t>
      </w:r>
    </w:p>
    <w:p>
      <w:pPr>
        <w:pStyle w:val="BodyText"/>
        <w:bidi w:val="0"/>
        <w:spacing w:lineRule="auto" w:line="360"/>
        <w:jc w:val="both"/>
        <w:rPr/>
      </w:pPr>
      <w:r>
        <w:rPr>
          <w:rFonts w:ascii="Times New Roman" w:hAnsi="Times New Roman"/>
        </w:rPr>
        <w:t xml:space="preserve">I, </w:t>
      </w:r>
      <w:r>
        <w:rPr>
          <w:rStyle w:val="Strong"/>
          <w:rFonts w:ascii="Times New Roman" w:hAnsi="Times New Roman"/>
        </w:rPr>
        <w:t xml:space="preserve">Hafidh Mwita </w:t>
      </w:r>
      <w:r>
        <w:rPr>
          <w:rStyle w:val="Strong"/>
          <w:rFonts w:ascii="Times New Roman" w:hAnsi="Times New Roman"/>
        </w:rPr>
        <w:t>Haji</w:t>
      </w:r>
      <w:r>
        <w:rPr>
          <w:rFonts w:ascii="Times New Roman" w:hAnsi="Times New Roman"/>
        </w:rPr>
        <w:t>, hereby declare that this final report is my original work and has not been submitted for any degree or examination at any other university. All sources of information used in this report have been duly acknowledged.</w:t>
      </w:r>
    </w:p>
    <w:p>
      <w:pPr>
        <w:pStyle w:val="BodyText"/>
        <w:bidi w:val="0"/>
        <w:spacing w:lineRule="auto" w:line="360"/>
        <w:jc w:val="start"/>
        <w:rPr>
          <w:rFonts w:ascii="Times New Roman" w:hAnsi="Times New Roman"/>
        </w:rPr>
      </w:pPr>
      <w:r>
        <w:rPr>
          <w:rStyle w:val="Strong"/>
          <w:rFonts w:ascii="Times New Roman" w:hAnsi="Times New Roman"/>
        </w:rPr>
        <w:t>Signature:</w:t>
      </w:r>
      <w:r>
        <w:rPr>
          <w:rFonts w:ascii="Times New Roman" w:hAnsi="Times New Roman"/>
        </w:rPr>
        <w:t xml:space="preserve"> </w:t>
      </w:r>
      <w:r>
        <w:rPr>
          <w:rStyle w:val="Strong"/>
          <w:rFonts w:ascii="Times New Roman" w:hAnsi="Times New Roman"/>
        </w:rPr>
        <w:t>…………………………………..</w:t>
      </w:r>
    </w:p>
    <w:p>
      <w:pPr>
        <w:pStyle w:val="BodyText"/>
        <w:bidi w:val="0"/>
        <w:jc w:val="start"/>
        <w:rPr/>
      </w:pPr>
      <w:r>
        <w:rPr>
          <w:rStyle w:val="Strong"/>
        </w:rPr>
        <w:t>Date:</w:t>
      </w:r>
      <w:r>
        <w:rPr/>
        <w:t xml:space="preserve"> </w:t>
      </w:r>
      <w:r>
        <w:rPr>
          <w:rStyle w:val="Strong"/>
        </w:rPr>
        <w:t>………………………………………..</w:t>
      </w:r>
    </w:p>
    <w:p>
      <w:pPr>
        <w:pStyle w:val="BodyText"/>
        <w:bidi w:val="0"/>
        <w:spacing w:lineRule="auto" w:line="360"/>
        <w:jc w:val="start"/>
        <w:rPr>
          <w:rFonts w:ascii="Times New Roman" w:hAnsi="Times New Roman"/>
        </w:rPr>
      </w:pPr>
      <w:r>
        <w:rPr>
          <w:rFonts w:ascii="Times New Roman" w:hAnsi="Times New Roman"/>
        </w:rPr>
      </w:r>
      <w:r>
        <w:br w:type="page"/>
      </w:r>
    </w:p>
    <w:p>
      <w:pPr>
        <w:pStyle w:val="Heading1"/>
        <w:bidi w:val="0"/>
        <w:spacing w:lineRule="auto" w:line="360" w:before="0" w:after="120"/>
        <w:jc w:val="center"/>
        <w:rPr>
          <w:rFonts w:ascii="Times New Roman" w:hAnsi="Times New Roman"/>
        </w:rPr>
      </w:pPr>
      <w:bookmarkStart w:id="1" w:name="__RefHeading___Toc2174_2176681340"/>
      <w:bookmarkEnd w:id="1"/>
      <w:r>
        <w:rPr>
          <w:rFonts w:ascii="Times New Roman" w:hAnsi="Times New Roman"/>
        </w:rPr>
        <w:t>CERTIFICATION AND APPROVAL</w:t>
      </w:r>
    </w:p>
    <w:p>
      <w:pPr>
        <w:pStyle w:val="BodyText"/>
        <w:bidi w:val="0"/>
        <w:spacing w:lineRule="auto" w:line="360"/>
        <w:jc w:val="both"/>
        <w:rPr/>
      </w:pPr>
      <w:r>
        <w:rPr>
          <w:rFonts w:ascii="Times New Roman" w:hAnsi="Times New Roman"/>
        </w:rPr>
        <w:t xml:space="preserve">This is to certify that the final year project report titled </w:t>
      </w:r>
      <w:r>
        <w:rPr>
          <w:rStyle w:val="Strong"/>
          <w:rFonts w:ascii="Times New Roman" w:hAnsi="Times New Roman"/>
        </w:rPr>
        <w:t>"QueueXpress: A Digital Queue Management System for Yas Telecommunication Service Center"</w:t>
      </w:r>
      <w:r>
        <w:rPr>
          <w:rFonts w:ascii="Times New Roman" w:hAnsi="Times New Roman"/>
        </w:rPr>
        <w:t xml:space="preserve"> submitted by </w:t>
      </w:r>
      <w:r>
        <w:rPr>
          <w:rStyle w:val="Strong"/>
          <w:rFonts w:ascii="Times New Roman" w:hAnsi="Times New Roman"/>
        </w:rPr>
        <w:t xml:space="preserve">Hafidh Mwita </w:t>
      </w:r>
      <w:r>
        <w:rPr>
          <w:rStyle w:val="Strong"/>
          <w:rFonts w:ascii="Times New Roman" w:hAnsi="Times New Roman"/>
        </w:rPr>
        <w:t>Haji</w:t>
      </w:r>
      <w:r>
        <w:rPr>
          <w:rFonts w:ascii="Times New Roman" w:hAnsi="Times New Roman"/>
        </w:rPr>
        <w:t xml:space="preserve"> Registration Number: </w:t>
      </w:r>
      <w:r>
        <w:rPr>
          <w:rStyle w:val="Strong"/>
          <w:rFonts w:ascii="Times New Roman" w:hAnsi="Times New Roman"/>
        </w:rPr>
        <w:t>BITAM/11/23/099/TZ</w:t>
      </w:r>
      <w:r>
        <w:rPr>
          <w:rFonts w:ascii="Times New Roman" w:hAnsi="Times New Roman"/>
        </w:rPr>
        <w:t xml:space="preserve"> has been examined and approved for submission in partial fulfillment of the requirements for the award of </w:t>
      </w:r>
      <w:r>
        <w:rPr>
          <w:rStyle w:val="Strong"/>
          <w:rFonts w:ascii="Times New Roman" w:hAnsi="Times New Roman"/>
        </w:rPr>
        <w:t>Bachelor of Information Technology and Management</w:t>
      </w:r>
      <w:r>
        <w:rPr>
          <w:rFonts w:ascii="Times New Roman" w:hAnsi="Times New Roman"/>
        </w:rPr>
        <w:t>.</w:t>
      </w:r>
    </w:p>
    <w:p>
      <w:pPr>
        <w:pStyle w:val="BodyText"/>
        <w:bidi w:val="0"/>
        <w:spacing w:lineRule="auto" w:line="360"/>
        <w:jc w:val="both"/>
        <w:rPr/>
      </w:pPr>
      <w:r>
        <w:rPr>
          <w:rStyle w:val="Strong"/>
          <w:rFonts w:ascii="Times New Roman" w:hAnsi="Times New Roman"/>
        </w:rPr>
        <w:t>Supervisor:</w:t>
      </w:r>
      <w:r>
        <w:rPr>
          <w:rFonts w:ascii="Times New Roman" w:hAnsi="Times New Roman"/>
        </w:rPr>
        <w:t xml:space="preserve"> Dr. Abdulrahim Haroun Ali</w:t>
      </w:r>
    </w:p>
    <w:p>
      <w:pPr>
        <w:pStyle w:val="BodyText"/>
        <w:bidi w:val="0"/>
        <w:spacing w:lineRule="auto" w:line="360"/>
        <w:jc w:val="both"/>
        <w:rPr/>
      </w:pPr>
      <w:r>
        <w:rPr>
          <w:rStyle w:val="Strong"/>
          <w:rFonts w:ascii="Times New Roman" w:hAnsi="Times New Roman"/>
        </w:rPr>
        <w:t>Signature:</w:t>
      </w:r>
      <w:r>
        <w:rPr>
          <w:rFonts w:ascii="Times New Roman" w:hAnsi="Times New Roman"/>
        </w:rPr>
        <w:t xml:space="preserve"> </w:t>
      </w:r>
      <w:r>
        <w:rPr>
          <w:rStyle w:val="Strong"/>
          <w:rFonts w:ascii="Times New Roman" w:hAnsi="Times New Roman"/>
        </w:rPr>
        <w:t>………………………………………………………….</w:t>
      </w:r>
    </w:p>
    <w:p>
      <w:pPr>
        <w:pStyle w:val="BodyText"/>
        <w:bidi w:val="0"/>
        <w:spacing w:lineRule="auto" w:line="360"/>
        <w:jc w:val="both"/>
        <w:rPr/>
      </w:pPr>
      <w:r>
        <w:rPr>
          <w:rStyle w:val="Strong"/>
          <w:rFonts w:ascii="Times New Roman" w:hAnsi="Times New Roman"/>
        </w:rPr>
        <w:t>Date:</w:t>
      </w:r>
      <w:r>
        <w:rPr>
          <w:rFonts w:ascii="Times New Roman" w:hAnsi="Times New Roman"/>
        </w:rPr>
        <w:t xml:space="preserve"> </w:t>
      </w:r>
      <w:r>
        <w:rPr>
          <w:rStyle w:val="Strong"/>
          <w:rFonts w:ascii="Times New Roman" w:hAnsi="Times New Roman"/>
        </w:rPr>
        <w:t>………………………………………………………………..</w:t>
      </w:r>
    </w:p>
    <w:p>
      <w:pPr>
        <w:pStyle w:val="BodyText"/>
        <w:bidi w:val="0"/>
        <w:spacing w:lineRule="auto" w:line="360"/>
        <w:jc w:val="both"/>
        <w:rPr>
          <w:rStyle w:val="Strong"/>
          <w:rFonts w:ascii="Times New Roman" w:hAnsi="Times New Roman"/>
        </w:rPr>
      </w:pPr>
      <w:r>
        <w:rPr/>
      </w:r>
    </w:p>
    <w:p>
      <w:pPr>
        <w:pStyle w:val="BodyText"/>
        <w:bidi w:val="0"/>
        <w:spacing w:lineRule="auto" w:line="360"/>
        <w:jc w:val="both"/>
        <w:rPr/>
      </w:pPr>
      <w:r>
        <w:rPr>
          <w:rStyle w:val="Strong"/>
          <w:rFonts w:ascii="Times New Roman" w:hAnsi="Times New Roman"/>
        </w:rPr>
        <w:t>Examiner Name</w:t>
      </w:r>
      <w:r>
        <w:rPr>
          <w:rStyle w:val="Strong"/>
          <w:rFonts w:ascii="Times New Roman" w:hAnsi="Times New Roman"/>
        </w:rPr>
        <w:t>:</w:t>
      </w:r>
      <w:r>
        <w:rPr>
          <w:rFonts w:ascii="Times New Roman" w:hAnsi="Times New Roman"/>
          <w:b/>
          <w:bCs/>
        </w:rPr>
        <w:t>…………………………………………………...</w:t>
      </w:r>
    </w:p>
    <w:p>
      <w:pPr>
        <w:pStyle w:val="BodyText"/>
        <w:bidi w:val="0"/>
        <w:spacing w:lineRule="auto" w:line="360"/>
        <w:jc w:val="both"/>
        <w:rPr/>
      </w:pPr>
      <w:r>
        <w:rPr>
          <w:rStyle w:val="Strong"/>
          <w:rFonts w:ascii="Times New Roman" w:hAnsi="Times New Roman"/>
        </w:rPr>
        <w:t>Signature:</w:t>
      </w:r>
      <w:r>
        <w:rPr>
          <w:rFonts w:ascii="Times New Roman" w:hAnsi="Times New Roman"/>
        </w:rPr>
        <w:t xml:space="preserve"> </w:t>
      </w:r>
      <w:r>
        <w:rPr>
          <w:rStyle w:val="Strong"/>
          <w:rFonts w:ascii="Times New Roman" w:hAnsi="Times New Roman"/>
        </w:rPr>
        <w:t>………………………………...</w:t>
      </w:r>
    </w:p>
    <w:p>
      <w:pPr>
        <w:pStyle w:val="BodyText"/>
        <w:bidi w:val="0"/>
        <w:spacing w:lineRule="auto" w:line="360"/>
        <w:jc w:val="both"/>
        <w:rPr/>
      </w:pPr>
      <w:r>
        <w:rPr>
          <w:rStyle w:val="Strong"/>
          <w:rFonts w:ascii="Times New Roman" w:hAnsi="Times New Roman"/>
        </w:rPr>
        <w:t>Date: ……………………………………...</w:t>
      </w:r>
      <w:r>
        <w:br w:type="page"/>
      </w:r>
    </w:p>
    <w:p>
      <w:pPr>
        <w:pStyle w:val="Heading1"/>
        <w:bidi w:val="0"/>
        <w:spacing w:lineRule="auto" w:line="360" w:before="0" w:after="120"/>
        <w:jc w:val="center"/>
        <w:rPr>
          <w:rFonts w:ascii="Times New Roman" w:hAnsi="Times New Roman"/>
        </w:rPr>
      </w:pPr>
      <w:bookmarkStart w:id="2" w:name="__RefHeading___Toc2176_2176681340"/>
      <w:bookmarkEnd w:id="2"/>
      <w:r>
        <w:rPr>
          <w:rFonts w:ascii="Times New Roman" w:hAnsi="Times New Roman"/>
        </w:rPr>
        <w:t>DEDICATION</w:t>
      </w:r>
    </w:p>
    <w:p>
      <w:pPr>
        <w:pStyle w:val="BodyText"/>
        <w:bidi w:val="0"/>
        <w:spacing w:lineRule="auto" w:line="360"/>
        <w:jc w:val="both"/>
        <w:rPr>
          <w:rFonts w:ascii="Times New Roman" w:hAnsi="Times New Roman"/>
        </w:rPr>
      </w:pPr>
      <w:r>
        <w:rPr>
          <w:rFonts w:ascii="Times New Roman" w:hAnsi="Times New Roman"/>
        </w:rPr>
        <w:t>To my beloved parents, whose unwavering support, love, and encouragement have been the foundation of my academic journey. Their sacrifices and belief in my potential have inspired me to pursue my dreams and overcome every obstacle. Without their constant motivation and guidance, this achievement would not have been possible. I dedicate this project to them with the utmost respect and love.</w:t>
      </w:r>
      <w:r>
        <w:br w:type="page"/>
      </w:r>
    </w:p>
    <w:p>
      <w:pPr>
        <w:pStyle w:val="Heading1"/>
        <w:bidi w:val="0"/>
        <w:spacing w:lineRule="auto" w:line="360" w:before="0" w:after="120"/>
        <w:jc w:val="center"/>
        <w:rPr>
          <w:rFonts w:ascii="Times New Roman" w:hAnsi="Times New Roman"/>
        </w:rPr>
      </w:pPr>
      <w:bookmarkStart w:id="3" w:name="__RefHeading___Toc2178_2176681340"/>
      <w:bookmarkEnd w:id="3"/>
      <w:r>
        <w:rPr>
          <w:rFonts w:ascii="Times New Roman" w:hAnsi="Times New Roman"/>
        </w:rPr>
        <w:t>ACKNOWLEDGMENTS</w:t>
      </w:r>
    </w:p>
    <w:p>
      <w:pPr>
        <w:pStyle w:val="BodyText"/>
        <w:bidi w:val="0"/>
        <w:spacing w:lineRule="auto" w:line="360"/>
        <w:jc w:val="both"/>
        <w:rPr>
          <w:rFonts w:ascii="Times New Roman" w:hAnsi="Times New Roman"/>
        </w:rPr>
      </w:pPr>
      <w:r>
        <w:rPr>
          <w:rFonts w:ascii="Times New Roman" w:hAnsi="Times New Roman"/>
        </w:rPr>
        <w:t>First and foremost, I would like to thank Almighty Allah for granting me the strength, patience, and wisdom to successfully complete this project. Without His divine guidance, none of this would have been possible.</w:t>
      </w:r>
    </w:p>
    <w:p>
      <w:pPr>
        <w:pStyle w:val="BodyText"/>
        <w:bidi w:val="0"/>
        <w:spacing w:lineRule="auto" w:line="360"/>
        <w:jc w:val="both"/>
        <w:rPr/>
      </w:pPr>
      <w:r>
        <w:rPr>
          <w:rFonts w:ascii="Times New Roman" w:hAnsi="Times New Roman"/>
        </w:rPr>
        <w:t xml:space="preserve">I am deeply grateful to my supervisor, </w:t>
      </w:r>
      <w:r>
        <w:rPr>
          <w:rStyle w:val="Strong"/>
          <w:rFonts w:ascii="Times New Roman" w:hAnsi="Times New Roman"/>
        </w:rPr>
        <w:t>Dr. Abdulrahim Haroun Ali</w:t>
      </w:r>
      <w:r>
        <w:rPr>
          <w:rFonts w:ascii="Times New Roman" w:hAnsi="Times New Roman"/>
        </w:rPr>
        <w:t>, for his invaluable guidance and constant support throughout the development of this project. His expertise, patience, and constructive feedback have been instrumental in shaping this work. His encouragement to explore new ideas, combined with his insightful direction, has made a significant difference in the quality of this project.</w:t>
      </w:r>
    </w:p>
    <w:p>
      <w:pPr>
        <w:pStyle w:val="BodyText"/>
        <w:bidi w:val="0"/>
        <w:spacing w:lineRule="auto" w:line="360"/>
        <w:jc w:val="both"/>
        <w:rPr/>
      </w:pPr>
      <w:r>
        <w:rPr>
          <w:rFonts w:ascii="Times New Roman" w:hAnsi="Times New Roman"/>
        </w:rPr>
        <w:t xml:space="preserve">I extend my sincere gratitude to the management and staff of </w:t>
      </w:r>
      <w:r>
        <w:rPr>
          <w:rStyle w:val="Strong"/>
          <w:rFonts w:ascii="Times New Roman" w:hAnsi="Times New Roman"/>
        </w:rPr>
        <w:t xml:space="preserve">Yas Telecommunication Service </w:t>
      </w:r>
      <w:r>
        <w:rPr>
          <w:rFonts w:ascii="Times New Roman" w:hAnsi="Times New Roman"/>
        </w:rPr>
        <w:t xml:space="preserve"> for providing the requirements, environment, and feedback that shaped this system. Their willingness to participate in user testing and provide honest feedback was invaluable.</w:t>
      </w:r>
    </w:p>
    <w:p>
      <w:pPr>
        <w:pStyle w:val="BodyText"/>
        <w:bidi w:val="0"/>
        <w:spacing w:lineRule="auto" w:line="360"/>
        <w:jc w:val="both"/>
        <w:rPr/>
      </w:pPr>
      <w:r>
        <w:rPr>
          <w:rFonts w:ascii="Times New Roman" w:hAnsi="Times New Roman"/>
        </w:rPr>
        <w:t xml:space="preserve">Special thanks to all the lecturers at the </w:t>
      </w:r>
      <w:r>
        <w:rPr>
          <w:rStyle w:val="Strong"/>
          <w:rFonts w:ascii="Times New Roman" w:hAnsi="Times New Roman"/>
        </w:rPr>
        <w:t>State University of Zanzibar (SUZA)</w:t>
      </w:r>
      <w:r>
        <w:rPr>
          <w:rFonts w:ascii="Times New Roman" w:hAnsi="Times New Roman"/>
        </w:rPr>
        <w:t xml:space="preserve"> for their dedication and commitment to providing quality education. Their teachings have been invaluable in shaping my academic foundation and preparing me for the challenges of the real world.</w:t>
      </w:r>
    </w:p>
    <w:p>
      <w:pPr>
        <w:pStyle w:val="BodyText"/>
        <w:bidi w:val="0"/>
        <w:spacing w:lineRule="auto" w:line="360"/>
        <w:jc w:val="both"/>
        <w:rPr>
          <w:rFonts w:ascii="Times New Roman" w:hAnsi="Times New Roman"/>
        </w:rPr>
      </w:pPr>
      <w:r>
        <w:rPr>
          <w:rFonts w:ascii="Times New Roman" w:hAnsi="Times New Roman"/>
        </w:rPr>
        <w:t>I would also like to extend my sincere gratitude to my fellow students and friends for their encouragement, collaboration, and mutual support during this project. Their presence and advice have been a source of motivation, making this journey more enjoyable and memorable.</w:t>
      </w:r>
    </w:p>
    <w:p>
      <w:pPr>
        <w:pStyle w:val="Heading1"/>
        <w:bidi w:val="0"/>
        <w:spacing w:lineRule="auto" w:line="360"/>
        <w:jc w:val="center"/>
        <w:rPr>
          <w:rFonts w:ascii="Times New Roman" w:hAnsi="Times New Roman"/>
        </w:rPr>
      </w:pPr>
      <w:bookmarkStart w:id="4" w:name="__RefHeading___Toc2180_2176681340"/>
      <w:bookmarkEnd w:id="4"/>
      <w:r>
        <w:rPr>
          <w:rFonts w:ascii="Times New Roman" w:hAnsi="Times New Roman"/>
        </w:rPr>
        <w:t>ABSTRACT</w:t>
      </w:r>
    </w:p>
    <w:p>
      <w:pPr>
        <w:pStyle w:val="BodyText"/>
        <w:bidi w:val="0"/>
        <w:spacing w:lineRule="auto" w:line="360"/>
        <w:jc w:val="both"/>
        <w:rPr>
          <w:rFonts w:ascii="Times New Roman" w:hAnsi="Times New Roman"/>
        </w:rPr>
      </w:pPr>
      <w:r>
        <w:rPr>
          <w:rFonts w:ascii="Times New Roman" w:hAnsi="Times New Roman"/>
        </w:rPr>
        <w:t>QueueXpress is a digital queue management system developed to address inefficiencies in manual queue handling at Yas Telecommunication Service Center. The traditional paper-based ticketing system resulted in long queues, customer frustration, staff inefficiency, and lack of transparency in service delivery. This project aimed to replace manual queue handling with a QR code-driven solution, enabling customers to join queues via their smartphones, monitor their position in real-time, and receive vibration feedback when their turn approaches.</w:t>
      </w:r>
    </w:p>
    <w:p>
      <w:pPr>
        <w:pStyle w:val="BodyText"/>
        <w:bidi w:val="0"/>
        <w:spacing w:lineRule="auto" w:line="360"/>
        <w:jc w:val="both"/>
        <w:rPr/>
      </w:pPr>
      <w:r>
        <w:rPr>
          <w:rFonts w:ascii="Times New Roman" w:hAnsi="Times New Roman"/>
        </w:rPr>
        <w:t xml:space="preserve">The system was implemented using </w:t>
      </w:r>
      <w:r>
        <w:rPr>
          <w:rStyle w:val="Strong"/>
          <w:rFonts w:ascii="Times New Roman" w:hAnsi="Times New Roman"/>
        </w:rPr>
        <w:t>Django REST Framework</w:t>
      </w:r>
      <w:r>
        <w:rPr>
          <w:rFonts w:ascii="Times New Roman" w:hAnsi="Times New Roman"/>
        </w:rPr>
        <w:t xml:space="preserve"> for the backend API, </w:t>
      </w:r>
      <w:r>
        <w:rPr>
          <w:rStyle w:val="Strong"/>
          <w:rFonts w:ascii="Times New Roman" w:hAnsi="Times New Roman"/>
        </w:rPr>
        <w:t>React.js</w:t>
      </w:r>
      <w:r>
        <w:rPr>
          <w:rFonts w:ascii="Times New Roman" w:hAnsi="Times New Roman"/>
        </w:rPr>
        <w:t xml:space="preserve"> for web interfaces , </w:t>
      </w:r>
      <w:r>
        <w:rPr>
          <w:rStyle w:val="Strong"/>
          <w:rFonts w:ascii="Times New Roman" w:hAnsi="Times New Roman"/>
        </w:rPr>
        <w:t>React Native</w:t>
      </w:r>
      <w:r>
        <w:rPr>
          <w:rFonts w:ascii="Times New Roman" w:hAnsi="Times New Roman"/>
        </w:rPr>
        <w:t xml:space="preserve"> with </w:t>
      </w:r>
      <w:r>
        <w:rPr>
          <w:rStyle w:val="Strong"/>
          <w:rFonts w:ascii="Times New Roman" w:hAnsi="Times New Roman"/>
        </w:rPr>
        <w:t>Expo</w:t>
      </w:r>
      <w:r>
        <w:rPr>
          <w:rFonts w:ascii="Times New Roman" w:hAnsi="Times New Roman"/>
        </w:rPr>
        <w:t xml:space="preserve"> for the mobile application, and </w:t>
      </w:r>
      <w:r>
        <w:rPr>
          <w:rStyle w:val="Strong"/>
          <w:rFonts w:ascii="Times New Roman" w:hAnsi="Times New Roman"/>
        </w:rPr>
        <w:t>MySQL</w:t>
      </w:r>
      <w:r>
        <w:rPr>
          <w:rFonts w:ascii="Times New Roman" w:hAnsi="Times New Roman"/>
        </w:rPr>
        <w:t xml:space="preserve"> for data storage. Key features include dynamic batch management, real-time queue monitoring with 5-second auto-refresh, duplicate entry prevention, average response time analytics, automated feedback collection after service completion, and multilingual support which is English and Swahili.</w:t>
      </w:r>
    </w:p>
    <w:p>
      <w:pPr>
        <w:pStyle w:val="BodyText"/>
        <w:bidi w:val="0"/>
        <w:spacing w:lineRule="auto" w:line="360"/>
        <w:jc w:val="both"/>
        <w:rPr/>
      </w:pPr>
      <w:r>
        <w:rPr>
          <w:rFonts w:ascii="Times New Roman" w:hAnsi="Times New Roman"/>
        </w:rPr>
        <w:t xml:space="preserve">The system was developed using the </w:t>
      </w:r>
      <w:r>
        <w:rPr>
          <w:rStyle w:val="Strong"/>
          <w:rFonts w:ascii="Times New Roman" w:hAnsi="Times New Roman"/>
        </w:rPr>
        <w:t>Agile methodology</w:t>
      </w:r>
      <w:r>
        <w:rPr>
          <w:rFonts w:ascii="Times New Roman" w:hAnsi="Times New Roman"/>
        </w:rPr>
        <w:t xml:space="preserve">, with iterative development and continuous supervisor feedback. Testing was conducted across all system modules, achieving a </w:t>
      </w:r>
      <w:r>
        <w:rPr>
          <w:rStyle w:val="Strong"/>
          <w:rFonts w:ascii="Times New Roman" w:hAnsi="Times New Roman"/>
        </w:rPr>
        <w:t>100% pass rate</w:t>
      </w:r>
      <w:r>
        <w:rPr>
          <w:rFonts w:ascii="Times New Roman" w:hAnsi="Times New Roman"/>
        </w:rPr>
        <w:t xml:space="preserve"> for functional requirements across 35 functional tests, 8 integration tests, and 10 non-functional tests. The system successfully handles multiple concurrent users, provides real-time queue updates, and delivers staff performance metrics through average response time calculations. The completed product is deployed as a </w:t>
      </w:r>
      <w:r>
        <w:rPr>
          <w:rStyle w:val="Strong"/>
          <w:rFonts w:ascii="Times New Roman" w:hAnsi="Times New Roman"/>
        </w:rPr>
        <w:t>functional prototype</w:t>
      </w:r>
      <w:r>
        <w:rPr>
          <w:rFonts w:ascii="Times New Roman" w:hAnsi="Times New Roman"/>
        </w:rPr>
        <w:t>, ready for pilot deployment at the service center.</w:t>
      </w:r>
    </w:p>
    <w:sdt>
      <w:sdtPr>
        <w:docPartObj>
          <w:docPartGallery w:val="Table of Contents"/>
          <w:docPartUnique w:val="true"/>
        </w:docPartObj>
      </w:sdtPr>
      <w:sdtContent>
        <w:p>
          <w:pPr>
            <w:pStyle w:val="TOCHeading"/>
            <w:bidi w:val="0"/>
            <w:spacing w:before="0" w:after="120"/>
            <w:jc w:val="start"/>
            <w:rPr/>
          </w:pPr>
          <w:r>
            <w:br w:type="page"/>
          </w:r>
          <w:r>
            <w:rPr/>
            <w:t>Table of Contents</w:t>
          </w:r>
        </w:p>
        <w:p>
          <w:pPr>
            <w:pStyle w:val="TOC1"/>
            <w:tabs>
              <w:tab w:val="clear" w:pos="9638"/>
              <w:tab w:val="right" w:pos="9637" w:leader="dot"/>
            </w:tabs>
            <w:bidi w:val="0"/>
            <w:jc w:val="start"/>
            <w:rPr/>
          </w:pPr>
          <w:r>
            <w:fldChar w:fldCharType="begin"/>
          </w:r>
          <w:r>
            <w:rPr>
              <w:rStyle w:val="IndexLink"/>
            </w:rPr>
            <w:instrText xml:space="preserve"> TOC \f \o "1-9" \h</w:instrText>
          </w:r>
          <w:r>
            <w:rPr>
              <w:rStyle w:val="IndexLink"/>
            </w:rPr>
            <w:fldChar w:fldCharType="separate"/>
          </w:r>
          <w:hyperlink w:anchor="__RefHeading___Toc2172_2176681340">
            <w:r>
              <w:rPr>
                <w:rStyle w:val="IndexLink"/>
              </w:rPr>
              <w:t>DECLARATION</w:t>
            </w:r>
            <w:r>
              <w:rPr>
                <w:rStyle w:val="IndexLink"/>
              </w:rPr>
              <w:tab/>
              <w:t>2</w:t>
            </w:r>
          </w:hyperlink>
        </w:p>
        <w:p>
          <w:pPr>
            <w:pStyle w:val="TOC1"/>
            <w:tabs>
              <w:tab w:val="clear" w:pos="9638"/>
              <w:tab w:val="right" w:pos="9637" w:leader="dot"/>
            </w:tabs>
            <w:bidi w:val="0"/>
            <w:jc w:val="start"/>
            <w:rPr/>
          </w:pPr>
          <w:hyperlink w:anchor="__RefHeading___Toc2174_2176681340">
            <w:r>
              <w:rPr>
                <w:rStyle w:val="IndexLink"/>
              </w:rPr>
              <w:t>CERTIFICATION AND APPROVAL</w:t>
              <w:tab/>
              <w:t>3</w:t>
            </w:r>
          </w:hyperlink>
        </w:p>
        <w:p>
          <w:pPr>
            <w:pStyle w:val="TOC1"/>
            <w:tabs>
              <w:tab w:val="clear" w:pos="9638"/>
              <w:tab w:val="right" w:pos="9637" w:leader="dot"/>
            </w:tabs>
            <w:bidi w:val="0"/>
            <w:jc w:val="start"/>
            <w:rPr/>
          </w:pPr>
          <w:hyperlink w:anchor="__RefHeading___Toc2176_2176681340">
            <w:r>
              <w:rPr>
                <w:rStyle w:val="IndexLink"/>
              </w:rPr>
              <w:t>DEDICATION</w:t>
              <w:tab/>
              <w:t>4</w:t>
            </w:r>
          </w:hyperlink>
        </w:p>
        <w:p>
          <w:pPr>
            <w:pStyle w:val="TOC1"/>
            <w:tabs>
              <w:tab w:val="clear" w:pos="9638"/>
              <w:tab w:val="right" w:pos="9637" w:leader="dot"/>
            </w:tabs>
            <w:bidi w:val="0"/>
            <w:jc w:val="start"/>
            <w:rPr/>
          </w:pPr>
          <w:hyperlink w:anchor="__RefHeading___Toc2178_2176681340">
            <w:r>
              <w:rPr>
                <w:rStyle w:val="IndexLink"/>
              </w:rPr>
              <w:t>ACKNOWLEDGMENTS</w:t>
              <w:tab/>
              <w:t>5</w:t>
            </w:r>
          </w:hyperlink>
        </w:p>
        <w:p>
          <w:pPr>
            <w:pStyle w:val="TOC1"/>
            <w:tabs>
              <w:tab w:val="clear" w:pos="9638"/>
              <w:tab w:val="right" w:pos="9637" w:leader="dot"/>
            </w:tabs>
            <w:bidi w:val="0"/>
            <w:jc w:val="start"/>
            <w:rPr/>
          </w:pPr>
          <w:hyperlink w:anchor="__RefHeading___Toc2180_2176681340">
            <w:r>
              <w:rPr>
                <w:rStyle w:val="IndexLink"/>
              </w:rPr>
              <w:t>ABSTRACT</w:t>
              <w:tab/>
              <w:t>5</w:t>
            </w:r>
          </w:hyperlink>
        </w:p>
        <w:p>
          <w:pPr>
            <w:pStyle w:val="TOC1"/>
            <w:tabs>
              <w:tab w:val="clear" w:pos="9638"/>
              <w:tab w:val="right" w:pos="9637" w:leader="dot"/>
            </w:tabs>
            <w:bidi w:val="0"/>
            <w:jc w:val="start"/>
            <w:rPr/>
          </w:pPr>
          <w:hyperlink w:anchor="__RefHeading___Toc2182_2176681340">
            <w:r>
              <w:rPr>
                <w:rStyle w:val="IndexLink"/>
              </w:rPr>
              <w:t>CHAPTER ONE</w:t>
              <w:tab/>
              <w:t>11</w:t>
            </w:r>
          </w:hyperlink>
        </w:p>
        <w:p>
          <w:pPr>
            <w:pStyle w:val="TOC2"/>
            <w:tabs>
              <w:tab w:val="right" w:pos="9637" w:leader="dot"/>
              <w:tab w:val="right" w:pos="9638" w:leader="dot"/>
            </w:tabs>
            <w:bidi w:val="0"/>
            <w:jc w:val="start"/>
            <w:rPr/>
          </w:pPr>
          <w:hyperlink w:anchor="__RefHeading___Toc2184_2176681340">
            <w:r>
              <w:rPr>
                <w:rStyle w:val="IndexLink"/>
              </w:rPr>
              <w:t>1.1 Introduction</w:t>
              <w:tab/>
              <w:t>11</w:t>
            </w:r>
          </w:hyperlink>
        </w:p>
        <w:p>
          <w:pPr>
            <w:pStyle w:val="TOC2"/>
            <w:tabs>
              <w:tab w:val="right" w:pos="9637" w:leader="dot"/>
              <w:tab w:val="right" w:pos="9638" w:leader="dot"/>
            </w:tabs>
            <w:bidi w:val="0"/>
            <w:jc w:val="start"/>
            <w:rPr/>
          </w:pPr>
          <w:hyperlink w:anchor="__RefHeading___Toc2186_2176681340">
            <w:r>
              <w:rPr>
                <w:rStyle w:val="IndexLink"/>
              </w:rPr>
              <w:t>1.2 Implementation Environment</w:t>
              <w:tab/>
              <w:t>11</w:t>
            </w:r>
          </w:hyperlink>
        </w:p>
        <w:p>
          <w:pPr>
            <w:pStyle w:val="TOC2"/>
            <w:tabs>
              <w:tab w:val="right" w:pos="9637" w:leader="dot"/>
              <w:tab w:val="right" w:pos="9638" w:leader="dot"/>
            </w:tabs>
            <w:bidi w:val="0"/>
            <w:jc w:val="start"/>
            <w:rPr/>
          </w:pPr>
          <w:hyperlink w:anchor="__RefHeading___Toc2188_2176681340">
            <w:r>
              <w:rPr>
                <w:rStyle w:val="IndexLink"/>
              </w:rPr>
              <w:t>1.3 Implementation Process</w:t>
              <w:tab/>
              <w:t>12</w:t>
            </w:r>
          </w:hyperlink>
        </w:p>
        <w:p>
          <w:pPr>
            <w:pStyle w:val="TOC2"/>
            <w:tabs>
              <w:tab w:val="right" w:pos="9637" w:leader="dot"/>
              <w:tab w:val="right" w:pos="9638" w:leader="dot"/>
            </w:tabs>
            <w:bidi w:val="0"/>
            <w:jc w:val="start"/>
            <w:rPr/>
          </w:pPr>
          <w:hyperlink w:anchor="__RefHeading___Toc2190_2176681340">
            <w:r>
              <w:rPr>
                <w:rStyle w:val="IndexLink"/>
              </w:rPr>
              <w:t>1.4 Implementation of Major Modules</w:t>
              <w:tab/>
              <w:t>12</w:t>
            </w:r>
          </w:hyperlink>
        </w:p>
        <w:p>
          <w:pPr>
            <w:pStyle w:val="TOC3"/>
            <w:tabs>
              <w:tab w:val="right" w:pos="9637" w:leader="dot"/>
              <w:tab w:val="right" w:pos="9638" w:leader="dot"/>
            </w:tabs>
            <w:bidi w:val="0"/>
            <w:jc w:val="start"/>
            <w:rPr/>
          </w:pPr>
          <w:hyperlink w:anchor="__RefHeading___Toc2192_2176681340">
            <w:r>
              <w:rPr>
                <w:rStyle w:val="IndexLink"/>
              </w:rPr>
              <w:t>1.4.1 Authentication Module ,SRS-F2, SDD Section 5.2.1</w:t>
              <w:tab/>
              <w:t>12</w:t>
            </w:r>
          </w:hyperlink>
        </w:p>
        <w:p>
          <w:pPr>
            <w:pStyle w:val="TOC3"/>
            <w:tabs>
              <w:tab w:val="right" w:pos="9637" w:leader="dot"/>
              <w:tab w:val="right" w:pos="9638" w:leader="dot"/>
            </w:tabs>
            <w:bidi w:val="0"/>
            <w:jc w:val="start"/>
            <w:rPr/>
          </w:pPr>
          <w:hyperlink w:anchor="__RefHeading___Toc2194_2176681340">
            <w:r>
              <w:rPr>
                <w:rStyle w:val="IndexLink"/>
              </w:rPr>
              <w:t>1.4.2 Queue Entry Module ,SRS-F1, SDD Section 5.2.1</w:t>
              <w:tab/>
              <w:t>13</w:t>
            </w:r>
          </w:hyperlink>
        </w:p>
        <w:p>
          <w:pPr>
            <w:pStyle w:val="TOC3"/>
            <w:tabs>
              <w:tab w:val="right" w:pos="9637" w:leader="dot"/>
              <w:tab w:val="right" w:pos="9638" w:leader="dot"/>
            </w:tabs>
            <w:bidi w:val="0"/>
            <w:jc w:val="start"/>
            <w:rPr/>
          </w:pPr>
          <w:hyperlink w:anchor="__RefHeading___Toc2196_2176681340">
            <w:r>
              <w:rPr>
                <w:rStyle w:val="IndexLink"/>
              </w:rPr>
              <w:t>1.4.3 Batch Management Module .SRS-F4, SDD Section 5.2.1</w:t>
              <w:tab/>
              <w:t>14</w:t>
            </w:r>
          </w:hyperlink>
        </w:p>
        <w:p>
          <w:pPr>
            <w:pStyle w:val="TOC3"/>
            <w:tabs>
              <w:tab w:val="right" w:pos="9637" w:leader="dot"/>
              <w:tab w:val="right" w:pos="9638" w:leader="dot"/>
            </w:tabs>
            <w:bidi w:val="0"/>
            <w:jc w:val="start"/>
            <w:rPr/>
          </w:pPr>
          <w:hyperlink w:anchor="__RefHeading___Toc2198_2176681340">
            <w:r>
              <w:rPr>
                <w:rStyle w:val="IndexLink"/>
              </w:rPr>
              <w:t>1.4.4 Queue Control Module,SRS-F7, SDD Section 5.2.1</w:t>
              <w:tab/>
              <w:t>14</w:t>
            </w:r>
          </w:hyperlink>
        </w:p>
        <w:p>
          <w:pPr>
            <w:pStyle w:val="TOC3"/>
            <w:tabs>
              <w:tab w:val="right" w:pos="9637" w:leader="dot"/>
              <w:tab w:val="right" w:pos="9638" w:leader="dot"/>
            </w:tabs>
            <w:bidi w:val="0"/>
            <w:jc w:val="start"/>
            <w:rPr/>
          </w:pPr>
          <w:hyperlink w:anchor="__RefHeading___Toc2200_2176681340">
            <w:r>
              <w:rPr>
                <w:rStyle w:val="IndexLink"/>
              </w:rPr>
              <w:t>1.4.5 Admin Management Module,SRS-F10, SDD Section 5.2.1</w:t>
              <w:tab/>
              <w:t>15</w:t>
            </w:r>
          </w:hyperlink>
        </w:p>
        <w:p>
          <w:pPr>
            <w:pStyle w:val="TOC3"/>
            <w:tabs>
              <w:tab w:val="right" w:pos="9637" w:leader="dot"/>
              <w:tab w:val="right" w:pos="9638" w:leader="dot"/>
            </w:tabs>
            <w:bidi w:val="0"/>
            <w:jc w:val="start"/>
            <w:rPr/>
          </w:pPr>
          <w:hyperlink w:anchor="__RefHeading___Toc2202_2176681340">
            <w:r>
              <w:rPr>
                <w:rStyle w:val="IndexLink"/>
              </w:rPr>
              <w:t>1.4.6 Customer Mobile App Module ,-F1, SRS-F5, SDD Section 5.2.1</w:t>
              <w:tab/>
              <w:t>15</w:t>
            </w:r>
          </w:hyperlink>
        </w:p>
        <w:p>
          <w:pPr>
            <w:pStyle w:val="TOC3"/>
            <w:tabs>
              <w:tab w:val="right" w:pos="9637" w:leader="dot"/>
              <w:tab w:val="right" w:pos="9638" w:leader="dot"/>
            </w:tabs>
            <w:bidi w:val="0"/>
            <w:jc w:val="start"/>
            <w:rPr/>
          </w:pPr>
          <w:hyperlink w:anchor="__RefHeading___Toc2204_2176681340">
            <w:r>
              <w:rPr>
                <w:rStyle w:val="IndexLink"/>
              </w:rPr>
              <w:t>1.4.7 Customer Web Join Page Module ,SRS-F1, SDD Section 5.2.1</w:t>
              <w:tab/>
              <w:t>16</w:t>
            </w:r>
          </w:hyperlink>
        </w:p>
        <w:p>
          <w:pPr>
            <w:pStyle w:val="TOC3"/>
            <w:tabs>
              <w:tab w:val="right" w:pos="9637" w:leader="dot"/>
              <w:tab w:val="right" w:pos="9638" w:leader="dot"/>
            </w:tabs>
            <w:bidi w:val="0"/>
            <w:jc w:val="start"/>
            <w:rPr/>
          </w:pPr>
          <w:hyperlink w:anchor="__RefHeading___Toc2206_2176681340">
            <w:r>
              <w:rPr>
                <w:rStyle w:val="IndexLink"/>
              </w:rPr>
              <w:t>1.4.8 Feedback Module ,SRS-F9, SDD Section 5.2.1</w:t>
              <w:tab/>
              <w:t>17</w:t>
            </w:r>
          </w:hyperlink>
        </w:p>
        <w:p>
          <w:pPr>
            <w:pStyle w:val="TOC3"/>
            <w:tabs>
              <w:tab w:val="right" w:pos="9637" w:leader="dot"/>
              <w:tab w:val="right" w:pos="9638" w:leader="dot"/>
            </w:tabs>
            <w:bidi w:val="0"/>
            <w:jc w:val="start"/>
            <w:rPr/>
          </w:pPr>
          <w:hyperlink w:anchor="__RefHeading___Toc2208_2176681340">
            <w:r>
              <w:rPr>
                <w:rStyle w:val="IndexLink"/>
              </w:rPr>
              <w:t>1.4.9 Reports Module ,SRS-F10, SDD Section 5.2.1</w:t>
              <w:tab/>
              <w:t>17</w:t>
            </w:r>
          </w:hyperlink>
        </w:p>
        <w:p>
          <w:pPr>
            <w:pStyle w:val="TOC2"/>
            <w:tabs>
              <w:tab w:val="right" w:pos="9637" w:leader="dot"/>
              <w:tab w:val="right" w:pos="9638" w:leader="dot"/>
            </w:tabs>
            <w:bidi w:val="0"/>
            <w:jc w:val="start"/>
            <w:rPr/>
          </w:pPr>
          <w:hyperlink w:anchor="__RefHeading___Toc2210_2176681340">
            <w:r>
              <w:rPr>
                <w:rStyle w:val="IndexLink"/>
              </w:rPr>
              <w:t>1.5 User-Interface Implementation</w:t>
              <w:tab/>
              <w:t>18</w:t>
            </w:r>
          </w:hyperlink>
        </w:p>
        <w:p>
          <w:pPr>
            <w:pStyle w:val="TOC2"/>
            <w:tabs>
              <w:tab w:val="right" w:pos="9637" w:leader="dot"/>
              <w:tab w:val="right" w:pos="9638" w:leader="dot"/>
            </w:tabs>
            <w:bidi w:val="0"/>
            <w:jc w:val="start"/>
            <w:rPr/>
          </w:pPr>
          <w:hyperlink w:anchor="__RefHeading___Toc2212_2176681340">
            <w:r>
              <w:rPr>
                <w:rStyle w:val="IndexLink"/>
              </w:rPr>
              <w:t>1.6 Data Storage Implementation</w:t>
              <w:tab/>
              <w:t>25</w:t>
            </w:r>
          </w:hyperlink>
        </w:p>
        <w:p>
          <w:pPr>
            <w:pStyle w:val="TOC2"/>
            <w:tabs>
              <w:tab w:val="right" w:pos="9637" w:leader="dot"/>
              <w:tab w:val="right" w:pos="9638" w:leader="dot"/>
            </w:tabs>
            <w:bidi w:val="0"/>
            <w:jc w:val="start"/>
            <w:rPr/>
          </w:pPr>
          <w:hyperlink w:anchor="__RefHeading___Toc2214_2176681340">
            <w:r>
              <w:rPr>
                <w:rStyle w:val="IndexLink"/>
              </w:rPr>
              <w:t>1.7 System Integration</w:t>
              <w:tab/>
              <w:t>26</w:t>
            </w:r>
          </w:hyperlink>
        </w:p>
        <w:p>
          <w:pPr>
            <w:pStyle w:val="TOC2"/>
            <w:tabs>
              <w:tab w:val="right" w:pos="9637" w:leader="dot"/>
              <w:tab w:val="right" w:pos="9638" w:leader="dot"/>
            </w:tabs>
            <w:bidi w:val="0"/>
            <w:jc w:val="start"/>
            <w:rPr/>
          </w:pPr>
          <w:hyperlink w:anchor="__RefHeading___Toc2216_2176681340">
            <w:r>
              <w:rPr>
                <w:rStyle w:val="IndexLink"/>
              </w:rPr>
              <w:t>1.8 Security Controls Implemented</w:t>
              <w:tab/>
              <w:t>27</w:t>
            </w:r>
          </w:hyperlink>
        </w:p>
        <w:p>
          <w:pPr>
            <w:pStyle w:val="TOC2"/>
            <w:tabs>
              <w:tab w:val="right" w:pos="9637" w:leader="dot"/>
              <w:tab w:val="right" w:pos="9638" w:leader="dot"/>
            </w:tabs>
            <w:bidi w:val="0"/>
            <w:jc w:val="start"/>
            <w:rPr/>
          </w:pPr>
          <w:hyperlink w:anchor="__RefHeading___Toc2218_2176681340">
            <w:r>
              <w:rPr>
                <w:rStyle w:val="IndexLink"/>
              </w:rPr>
              <w:t>1.9 Variations from the Approved SRS and SDD</w:t>
              <w:tab/>
              <w:t>27</w:t>
            </w:r>
          </w:hyperlink>
        </w:p>
        <w:p>
          <w:pPr>
            <w:pStyle w:val="TOC2"/>
            <w:tabs>
              <w:tab w:val="right" w:pos="9637" w:leader="dot"/>
              <w:tab w:val="right" w:pos="9638" w:leader="dot"/>
            </w:tabs>
            <w:bidi w:val="0"/>
            <w:jc w:val="start"/>
            <w:rPr/>
          </w:pPr>
          <w:hyperlink w:anchor="__RefHeading___Toc2220_2176681340">
            <w:r>
              <w:rPr>
                <w:rStyle w:val="IndexLink"/>
              </w:rPr>
              <w:t>1.10 Implementation Challenges and Solutions</w:t>
              <w:tab/>
              <w:t>28</w:t>
            </w:r>
          </w:hyperlink>
        </w:p>
        <w:p>
          <w:pPr>
            <w:pStyle w:val="TOC2"/>
            <w:tabs>
              <w:tab w:val="right" w:pos="9637" w:leader="dot"/>
              <w:tab w:val="right" w:pos="9638" w:leader="dot"/>
            </w:tabs>
            <w:bidi w:val="0"/>
            <w:jc w:val="start"/>
            <w:rPr/>
          </w:pPr>
          <w:hyperlink w:anchor="__RefHeading___Toc2222_2176681340">
            <w:r>
              <w:rPr>
                <w:rStyle w:val="IndexLink"/>
              </w:rPr>
              <w:t>1.11 Chapter Summary</w:t>
              <w:tab/>
              <w:t>28</w:t>
            </w:r>
          </w:hyperlink>
        </w:p>
        <w:p>
          <w:pPr>
            <w:pStyle w:val="TOC1"/>
            <w:tabs>
              <w:tab w:val="clear" w:pos="9638"/>
              <w:tab w:val="right" w:pos="9637" w:leader="dot"/>
            </w:tabs>
            <w:bidi w:val="0"/>
            <w:jc w:val="start"/>
            <w:rPr/>
          </w:pPr>
          <w:hyperlink w:anchor="__RefHeading___Toc2224_2176681340">
            <w:r>
              <w:rPr>
                <w:rStyle w:val="IndexLink"/>
              </w:rPr>
              <w:t>CHAPTER TWO</w:t>
              <w:tab/>
              <w:t>29</w:t>
            </w:r>
          </w:hyperlink>
        </w:p>
        <w:p>
          <w:pPr>
            <w:pStyle w:val="TOC2"/>
            <w:tabs>
              <w:tab w:val="right" w:pos="9637" w:leader="dot"/>
              <w:tab w:val="right" w:pos="9638" w:leader="dot"/>
            </w:tabs>
            <w:bidi w:val="0"/>
            <w:jc w:val="start"/>
            <w:rPr/>
          </w:pPr>
          <w:hyperlink w:anchor="__RefHeading___Toc2226_2176681340">
            <w:r>
              <w:rPr>
                <w:rStyle w:val="IndexLink"/>
              </w:rPr>
              <w:t>2.1 Introduction</w:t>
              <w:tab/>
              <w:t>29</w:t>
            </w:r>
          </w:hyperlink>
        </w:p>
        <w:p>
          <w:pPr>
            <w:pStyle w:val="TOC2"/>
            <w:tabs>
              <w:tab w:val="right" w:pos="9637" w:leader="dot"/>
              <w:tab w:val="right" w:pos="9638" w:leader="dot"/>
            </w:tabs>
            <w:bidi w:val="0"/>
            <w:jc w:val="start"/>
            <w:rPr/>
          </w:pPr>
          <w:hyperlink w:anchor="__RefHeading___Toc2228_2176681340">
            <w:r>
              <w:rPr>
                <w:rStyle w:val="IndexLink"/>
              </w:rPr>
              <w:t>2.2 Test Environment</w:t>
              <w:tab/>
              <w:t>29</w:t>
            </w:r>
          </w:hyperlink>
        </w:p>
        <w:p>
          <w:pPr>
            <w:pStyle w:val="TOC2"/>
            <w:tabs>
              <w:tab w:val="right" w:pos="9637" w:leader="dot"/>
              <w:tab w:val="right" w:pos="9638" w:leader="dot"/>
            </w:tabs>
            <w:bidi w:val="0"/>
            <w:jc w:val="start"/>
            <w:rPr/>
          </w:pPr>
          <w:hyperlink w:anchor="__RefHeading___Toc2230_2176681340">
            <w:r>
              <w:rPr>
                <w:rStyle w:val="IndexLink"/>
              </w:rPr>
              <w:t>2.3 Functional Testing</w:t>
              <w:tab/>
              <w:t>29</w:t>
            </w:r>
          </w:hyperlink>
        </w:p>
        <w:p>
          <w:pPr>
            <w:pStyle w:val="TOC2"/>
            <w:tabs>
              <w:tab w:val="right" w:pos="9637" w:leader="dot"/>
              <w:tab w:val="right" w:pos="9638" w:leader="dot"/>
            </w:tabs>
            <w:bidi w:val="0"/>
            <w:jc w:val="start"/>
            <w:rPr/>
          </w:pPr>
          <w:hyperlink w:anchor="__RefHeading___Toc2232_2176681340">
            <w:r>
              <w:rPr>
                <w:rStyle w:val="IndexLink"/>
              </w:rPr>
              <w:t>2.4 Integration Testing</w:t>
              <w:tab/>
              <w:t>32</w:t>
            </w:r>
          </w:hyperlink>
        </w:p>
        <w:p>
          <w:pPr>
            <w:pStyle w:val="TOC2"/>
            <w:tabs>
              <w:tab w:val="right" w:pos="9637" w:leader="dot"/>
              <w:tab w:val="right" w:pos="9638" w:leader="dot"/>
            </w:tabs>
            <w:bidi w:val="0"/>
            <w:jc w:val="start"/>
            <w:rPr/>
          </w:pPr>
          <w:hyperlink w:anchor="__RefHeading___Toc2234_2176681340">
            <w:r>
              <w:rPr>
                <w:rStyle w:val="IndexLink"/>
              </w:rPr>
              <w:t>2.5 Non-Functional Testing</w:t>
              <w:tab/>
              <w:t>33</w:t>
            </w:r>
          </w:hyperlink>
        </w:p>
        <w:p>
          <w:pPr>
            <w:pStyle w:val="TOC2"/>
            <w:tabs>
              <w:tab w:val="right" w:pos="9637" w:leader="dot"/>
              <w:tab w:val="right" w:pos="9638" w:leader="dot"/>
            </w:tabs>
            <w:bidi w:val="0"/>
            <w:jc w:val="start"/>
            <w:rPr/>
          </w:pPr>
          <w:hyperlink w:anchor="__RefHeading___Toc2236_2176681340">
            <w:r>
              <w:rPr>
                <w:rStyle w:val="IndexLink"/>
              </w:rPr>
              <w:t>2.6 User-Acceptance Testing</w:t>
              <w:tab/>
              <w:t>34</w:t>
            </w:r>
          </w:hyperlink>
        </w:p>
        <w:p>
          <w:pPr>
            <w:pStyle w:val="TOC2"/>
            <w:tabs>
              <w:tab w:val="right" w:pos="9637" w:leader="dot"/>
              <w:tab w:val="right" w:pos="9638" w:leader="dot"/>
            </w:tabs>
            <w:bidi w:val="0"/>
            <w:jc w:val="start"/>
            <w:rPr/>
          </w:pPr>
          <w:hyperlink w:anchor="__RefHeading___Toc2238_2176681340">
            <w:r>
              <w:rPr>
                <w:rStyle w:val="IndexLink"/>
              </w:rPr>
              <w:t>2.7 Project-Specific Technical Results</w:t>
              <w:tab/>
              <w:t>35</w:t>
            </w:r>
          </w:hyperlink>
        </w:p>
        <w:p>
          <w:pPr>
            <w:pStyle w:val="TOC3"/>
            <w:tabs>
              <w:tab w:val="right" w:pos="9637" w:leader="dot"/>
              <w:tab w:val="right" w:pos="9638" w:leader="dot"/>
            </w:tabs>
            <w:bidi w:val="0"/>
            <w:jc w:val="start"/>
            <w:rPr/>
          </w:pPr>
          <w:hyperlink w:anchor="__RefHeading___Toc2240_2176681340">
            <w:r>
              <w:rPr>
                <w:rStyle w:val="IndexLink"/>
              </w:rPr>
              <w:t>2.7.1 Web/Mobile Application Results</w:t>
              <w:tab/>
              <w:t>35</w:t>
            </w:r>
          </w:hyperlink>
        </w:p>
        <w:p>
          <w:pPr>
            <w:pStyle w:val="TOC2"/>
            <w:tabs>
              <w:tab w:val="right" w:pos="9637" w:leader="dot"/>
              <w:tab w:val="right" w:pos="9638" w:leader="dot"/>
            </w:tabs>
            <w:bidi w:val="0"/>
            <w:jc w:val="start"/>
            <w:rPr/>
          </w:pPr>
          <w:hyperlink w:anchor="__RefHeading___Toc2242_2176681340">
            <w:r>
              <w:rPr>
                <w:rStyle w:val="IndexLink"/>
              </w:rPr>
              <w:t>2.8 Summary of Test Results</w:t>
              <w:tab/>
              <w:t>35</w:t>
            </w:r>
          </w:hyperlink>
        </w:p>
        <w:p>
          <w:pPr>
            <w:pStyle w:val="TOC2"/>
            <w:tabs>
              <w:tab w:val="right" w:pos="9637" w:leader="dot"/>
              <w:tab w:val="right" w:pos="9638" w:leader="dot"/>
            </w:tabs>
            <w:bidi w:val="0"/>
            <w:jc w:val="start"/>
            <w:rPr/>
          </w:pPr>
          <w:hyperlink w:anchor="__RefHeading___Toc2244_2176681340">
            <w:r>
              <w:rPr>
                <w:rStyle w:val="IndexLink"/>
              </w:rPr>
              <w:t>2.9 Discussion of Results</w:t>
              <w:tab/>
              <w:t>35</w:t>
            </w:r>
          </w:hyperlink>
        </w:p>
        <w:p>
          <w:pPr>
            <w:pStyle w:val="TOC2"/>
            <w:tabs>
              <w:tab w:val="right" w:pos="9637" w:leader="dot"/>
              <w:tab w:val="right" w:pos="9638" w:leader="dot"/>
            </w:tabs>
            <w:bidi w:val="0"/>
            <w:jc w:val="start"/>
            <w:rPr/>
          </w:pPr>
          <w:hyperlink w:anchor="__RefHeading___Toc2246_2176681340">
            <w:r>
              <w:rPr>
                <w:rStyle w:val="IndexLink"/>
              </w:rPr>
              <w:t>2.10 Chapter Summary</w:t>
              <w:tab/>
              <w:t>36</w:t>
            </w:r>
          </w:hyperlink>
        </w:p>
        <w:p>
          <w:pPr>
            <w:pStyle w:val="TOC1"/>
            <w:tabs>
              <w:tab w:val="clear" w:pos="9638"/>
              <w:tab w:val="right" w:pos="9637" w:leader="dot"/>
            </w:tabs>
            <w:bidi w:val="0"/>
            <w:jc w:val="start"/>
            <w:rPr/>
          </w:pPr>
          <w:hyperlink w:anchor="__RefHeading___Toc2248_2176681340">
            <w:r>
              <w:rPr>
                <w:rStyle w:val="IndexLink"/>
              </w:rPr>
              <w:t>CHAPTER THREE</w:t>
              <w:tab/>
              <w:t>37</w:t>
            </w:r>
          </w:hyperlink>
        </w:p>
        <w:p>
          <w:pPr>
            <w:pStyle w:val="TOC2"/>
            <w:tabs>
              <w:tab w:val="right" w:pos="9637" w:leader="dot"/>
              <w:tab w:val="right" w:pos="9638" w:leader="dot"/>
            </w:tabs>
            <w:bidi w:val="0"/>
            <w:jc w:val="start"/>
            <w:rPr/>
          </w:pPr>
          <w:hyperlink w:anchor="__RefHeading___Toc2250_2176681340">
            <w:r>
              <w:rPr>
                <w:rStyle w:val="IndexLink"/>
              </w:rPr>
              <w:t>3.1 Introduction</w:t>
              <w:tab/>
              <w:t>37</w:t>
            </w:r>
          </w:hyperlink>
        </w:p>
        <w:p>
          <w:pPr>
            <w:pStyle w:val="TOC2"/>
            <w:tabs>
              <w:tab w:val="right" w:pos="9637" w:leader="dot"/>
              <w:tab w:val="right" w:pos="9638" w:leader="dot"/>
            </w:tabs>
            <w:bidi w:val="0"/>
            <w:jc w:val="start"/>
            <w:rPr/>
          </w:pPr>
          <w:hyperlink w:anchor="__RefHeading___Toc2252_2176681340">
            <w:r>
              <w:rPr>
                <w:rStyle w:val="IndexLink"/>
              </w:rPr>
              <w:t>3.2 Deployment Status</w:t>
              <w:tab/>
              <w:t>37</w:t>
            </w:r>
          </w:hyperlink>
        </w:p>
        <w:p>
          <w:pPr>
            <w:pStyle w:val="TOC2"/>
            <w:tabs>
              <w:tab w:val="right" w:pos="9637" w:leader="dot"/>
              <w:tab w:val="right" w:pos="9638" w:leader="dot"/>
            </w:tabs>
            <w:bidi w:val="0"/>
            <w:jc w:val="start"/>
            <w:rPr/>
          </w:pPr>
          <w:hyperlink w:anchor="__RefHeading___Toc2254_2176681340">
            <w:r>
              <w:rPr>
                <w:rStyle w:val="IndexLink"/>
              </w:rPr>
              <w:t>3.3 Deployment Environment</w:t>
              <w:tab/>
              <w:t>37</w:t>
            </w:r>
          </w:hyperlink>
        </w:p>
        <w:p>
          <w:pPr>
            <w:pStyle w:val="TOC2"/>
            <w:tabs>
              <w:tab w:val="right" w:pos="9637" w:leader="dot"/>
              <w:tab w:val="right" w:pos="9638" w:leader="dot"/>
            </w:tabs>
            <w:bidi w:val="0"/>
            <w:jc w:val="start"/>
            <w:rPr/>
          </w:pPr>
          <w:hyperlink w:anchor="__RefHeading___Toc2256_2176681340">
            <w:r>
              <w:rPr>
                <w:rStyle w:val="IndexLink"/>
              </w:rPr>
              <w:t>3.4 Installation and Configuration</w:t>
              <w:tab/>
              <w:t>37</w:t>
            </w:r>
          </w:hyperlink>
        </w:p>
        <w:p>
          <w:pPr>
            <w:pStyle w:val="TOC2"/>
            <w:tabs>
              <w:tab w:val="right" w:pos="9637" w:leader="dot"/>
              <w:tab w:val="right" w:pos="9638" w:leader="dot"/>
            </w:tabs>
            <w:bidi w:val="0"/>
            <w:jc w:val="start"/>
            <w:rPr/>
          </w:pPr>
          <w:hyperlink w:anchor="__RefHeading___Toc2258_2176681340">
            <w:r>
              <w:rPr>
                <w:rStyle w:val="IndexLink"/>
              </w:rPr>
              <w:t>3.5 Operational Verification</w:t>
              <w:tab/>
              <w:t>38</w:t>
            </w:r>
          </w:hyperlink>
        </w:p>
        <w:p>
          <w:pPr>
            <w:pStyle w:val="TOC2"/>
            <w:tabs>
              <w:tab w:val="right" w:pos="9637" w:leader="dot"/>
              <w:tab w:val="right" w:pos="9638" w:leader="dot"/>
            </w:tabs>
            <w:bidi w:val="0"/>
            <w:jc w:val="start"/>
            <w:rPr/>
          </w:pPr>
          <w:hyperlink w:anchor="__RefHeading___Toc2260_2176681340">
            <w:r>
              <w:rPr>
                <w:rStyle w:val="IndexLink"/>
              </w:rPr>
              <w:t>3.6 Deliverables Handed Over</w:t>
              <w:tab/>
              <w:t>39</w:t>
            </w:r>
          </w:hyperlink>
        </w:p>
        <w:p>
          <w:pPr>
            <w:pStyle w:val="TOC1"/>
            <w:tabs>
              <w:tab w:val="clear" w:pos="9638"/>
              <w:tab w:val="right" w:pos="9637" w:leader="dot"/>
            </w:tabs>
            <w:bidi w:val="0"/>
            <w:jc w:val="start"/>
            <w:rPr/>
          </w:pPr>
          <w:hyperlink w:anchor="__RefHeading___Toc2262_2176681340">
            <w:r>
              <w:rPr>
                <w:rStyle w:val="IndexLink"/>
              </w:rPr>
              <w:t>CHAPTER FOUR</w:t>
              <w:tab/>
              <w:t>40</w:t>
            </w:r>
          </w:hyperlink>
        </w:p>
        <w:p>
          <w:pPr>
            <w:pStyle w:val="TOC2"/>
            <w:tabs>
              <w:tab w:val="right" w:pos="9637" w:leader="dot"/>
              <w:tab w:val="right" w:pos="9638" w:leader="dot"/>
            </w:tabs>
            <w:bidi w:val="0"/>
            <w:jc w:val="start"/>
            <w:rPr/>
          </w:pPr>
          <w:hyperlink w:anchor="__RefHeading___Toc2264_2176681340">
            <w:r>
              <w:rPr>
                <w:rStyle w:val="IndexLink"/>
              </w:rPr>
              <w:t>4.1 Introduction</w:t>
              <w:tab/>
              <w:t>40</w:t>
            </w:r>
          </w:hyperlink>
        </w:p>
        <w:p>
          <w:pPr>
            <w:pStyle w:val="TOC2"/>
            <w:tabs>
              <w:tab w:val="right" w:pos="9637" w:leader="dot"/>
              <w:tab w:val="right" w:pos="9638" w:leader="dot"/>
            </w:tabs>
            <w:bidi w:val="0"/>
            <w:jc w:val="start"/>
            <w:rPr/>
          </w:pPr>
          <w:hyperlink w:anchor="__RefHeading___Toc2266_2176681340">
            <w:r>
              <w:rPr>
                <w:rStyle w:val="IndexLink"/>
              </w:rPr>
              <w:t>4.2 Overall Implementation Outcome</w:t>
              <w:tab/>
              <w:t>40</w:t>
            </w:r>
          </w:hyperlink>
        </w:p>
        <w:p>
          <w:pPr>
            <w:pStyle w:val="TOC2"/>
            <w:tabs>
              <w:tab w:val="right" w:pos="9637" w:leader="dot"/>
              <w:tab w:val="right" w:pos="9638" w:leader="dot"/>
            </w:tabs>
            <w:bidi w:val="0"/>
            <w:jc w:val="start"/>
            <w:rPr/>
          </w:pPr>
          <w:hyperlink w:anchor="__RefHeading___Toc2268_2176681340">
            <w:r>
              <w:rPr>
                <w:rStyle w:val="IndexLink"/>
              </w:rPr>
              <w:t>4.3 Achievement Assessment</w:t>
              <w:tab/>
              <w:t>40</w:t>
            </w:r>
          </w:hyperlink>
        </w:p>
        <w:p>
          <w:pPr>
            <w:pStyle w:val="TOC2"/>
            <w:tabs>
              <w:tab w:val="right" w:pos="9637" w:leader="dot"/>
              <w:tab w:val="right" w:pos="9638" w:leader="dot"/>
            </w:tabs>
            <w:bidi w:val="0"/>
            <w:jc w:val="start"/>
            <w:rPr/>
          </w:pPr>
          <w:hyperlink w:anchor="__RefHeading___Toc2270_2176681340">
            <w:r>
              <w:rPr>
                <w:rStyle w:val="IndexLink"/>
              </w:rPr>
              <w:t>4.4 Major Technical Accomplishments</w:t>
              <w:tab/>
              <w:t>41</w:t>
            </w:r>
          </w:hyperlink>
        </w:p>
        <w:p>
          <w:pPr>
            <w:pStyle w:val="TOC2"/>
            <w:tabs>
              <w:tab w:val="right" w:pos="9637" w:leader="dot"/>
              <w:tab w:val="right" w:pos="9638" w:leader="dot"/>
            </w:tabs>
            <w:bidi w:val="0"/>
            <w:jc w:val="start"/>
            <w:rPr/>
          </w:pPr>
          <w:hyperlink w:anchor="__RefHeading___Toc2272_2176681340">
            <w:r>
              <w:rPr>
                <w:rStyle w:val="IndexLink"/>
              </w:rPr>
              <w:t>4.5 Limitations of the Completed System</w:t>
              <w:tab/>
              <w:t>42</w:t>
            </w:r>
          </w:hyperlink>
        </w:p>
        <w:p>
          <w:pPr>
            <w:pStyle w:val="TOC2"/>
            <w:tabs>
              <w:tab w:val="right" w:pos="9637" w:leader="dot"/>
              <w:tab w:val="right" w:pos="9638" w:leader="dot"/>
            </w:tabs>
            <w:bidi w:val="0"/>
            <w:jc w:val="start"/>
            <w:rPr/>
          </w:pPr>
          <w:hyperlink w:anchor="__RefHeading___Toc2274_2176681340">
            <w:r>
              <w:rPr>
                <w:rStyle w:val="IndexLink"/>
              </w:rPr>
              <w:t>4.6 Lessons Learned</w:t>
              <w:tab/>
              <w:t>42</w:t>
            </w:r>
          </w:hyperlink>
        </w:p>
        <w:p>
          <w:pPr>
            <w:pStyle w:val="TOC2"/>
            <w:tabs>
              <w:tab w:val="right" w:pos="9637" w:leader="dot"/>
              <w:tab w:val="right" w:pos="9638" w:leader="dot"/>
            </w:tabs>
            <w:bidi w:val="0"/>
            <w:jc w:val="start"/>
            <w:rPr/>
          </w:pPr>
          <w:hyperlink w:anchor="__RefHeading___Toc2276_2176681340">
            <w:r>
              <w:rPr>
                <w:rStyle w:val="IndexLink"/>
              </w:rPr>
              <w:t>4.7 Recommendations</w:t>
              <w:tab/>
              <w:t>43</w:t>
            </w:r>
          </w:hyperlink>
        </w:p>
        <w:p>
          <w:pPr>
            <w:pStyle w:val="TOC2"/>
            <w:tabs>
              <w:tab w:val="right" w:pos="9637" w:leader="dot"/>
              <w:tab w:val="right" w:pos="9638" w:leader="dot"/>
            </w:tabs>
            <w:bidi w:val="0"/>
            <w:jc w:val="start"/>
            <w:rPr/>
          </w:pPr>
          <w:hyperlink w:anchor="__RefHeading___Toc2278_2176681340">
            <w:r>
              <w:rPr>
                <w:rStyle w:val="IndexLink"/>
              </w:rPr>
              <w:t>4.8 Future Improvements</w:t>
              <w:tab/>
              <w:t>43</w:t>
            </w:r>
          </w:hyperlink>
        </w:p>
        <w:p>
          <w:pPr>
            <w:pStyle w:val="TOC2"/>
            <w:tabs>
              <w:tab w:val="right" w:pos="9637" w:leader="dot"/>
              <w:tab w:val="right" w:pos="9638" w:leader="dot"/>
            </w:tabs>
            <w:bidi w:val="0"/>
            <w:jc w:val="start"/>
            <w:rPr/>
          </w:pPr>
          <w:hyperlink w:anchor="__RefHeading___Toc2280_2176681340">
            <w:r>
              <w:rPr>
                <w:rStyle w:val="IndexLink"/>
              </w:rPr>
              <w:t>4.9 Final Conclusion</w:t>
              <w:tab/>
              <w:t>44</w:t>
            </w:r>
          </w:hyperlink>
        </w:p>
        <w:p>
          <w:pPr>
            <w:pStyle w:val="TOC1"/>
            <w:tabs>
              <w:tab w:val="clear" w:pos="9638"/>
              <w:tab w:val="right" w:pos="9637" w:leader="dot"/>
            </w:tabs>
            <w:bidi w:val="0"/>
            <w:jc w:val="start"/>
            <w:rPr/>
          </w:pPr>
          <w:hyperlink w:anchor="__RefHeading___Toc2282_2176681340">
            <w:r>
              <w:rPr>
                <w:rStyle w:val="IndexLink"/>
              </w:rPr>
              <w:t>REFERENCES</w:t>
              <w:tab/>
              <w:t>45</w:t>
            </w:r>
          </w:hyperlink>
        </w:p>
        <w:p>
          <w:pPr>
            <w:pStyle w:val="TOC1"/>
            <w:tabs>
              <w:tab w:val="clear" w:pos="9638"/>
              <w:tab w:val="right" w:pos="9637" w:leader="dot"/>
            </w:tabs>
            <w:bidi w:val="0"/>
            <w:jc w:val="start"/>
            <w:rPr/>
          </w:pPr>
          <w:hyperlink w:anchor="__RefHeading___Toc2284_2176681340">
            <w:r>
              <w:rPr>
                <w:rStyle w:val="IndexLink"/>
              </w:rPr>
              <w:t>APPENDICES</w:t>
              <w:tab/>
              <w:t>46</w:t>
            </w:r>
          </w:hyperlink>
        </w:p>
        <w:p>
          <w:pPr>
            <w:pStyle w:val="TOC2"/>
            <w:tabs>
              <w:tab w:val="right" w:pos="9637" w:leader="dot"/>
              <w:tab w:val="right" w:pos="9638" w:leader="dot"/>
            </w:tabs>
            <w:bidi w:val="0"/>
            <w:jc w:val="start"/>
            <w:rPr/>
          </w:pPr>
          <w:hyperlink w:anchor="__RefHeading___Toc2286_2176681340">
            <w:r>
              <w:rPr>
                <w:rStyle w:val="IndexLink"/>
              </w:rPr>
              <w:t>Appendix A: Complete Test Cases</w:t>
              <w:tab/>
              <w:t>46</w:t>
            </w:r>
          </w:hyperlink>
        </w:p>
        <w:p>
          <w:pPr>
            <w:pStyle w:val="TOC2"/>
            <w:tabs>
              <w:tab w:val="right" w:pos="9637" w:leader="dot"/>
              <w:tab w:val="right" w:pos="9638" w:leader="dot"/>
            </w:tabs>
            <w:bidi w:val="0"/>
            <w:jc w:val="start"/>
            <w:rPr/>
          </w:pPr>
          <w:hyperlink w:anchor="__RefHeading___Toc2290_2176681340">
            <w:r>
              <w:rPr>
                <w:rStyle w:val="IndexLink"/>
              </w:rPr>
              <w:t>Appendix B: QueueXpress User Manual</w:t>
              <w:tab/>
              <w:t>46</w:t>
            </w:r>
          </w:hyperlink>
        </w:p>
        <w:p>
          <w:pPr>
            <w:pStyle w:val="TOC2"/>
            <w:tabs>
              <w:tab w:val="right" w:pos="9637" w:leader="dot"/>
              <w:tab w:val="right" w:pos="9638" w:leader="dot"/>
            </w:tabs>
            <w:bidi w:val="0"/>
            <w:jc w:val="start"/>
            <w:rPr/>
          </w:pPr>
          <w:hyperlink w:anchor="__RefHeading___Toc2298_2176681340">
            <w:r>
              <w:rPr>
                <w:rStyle w:val="IndexLink"/>
              </w:rPr>
              <w:t>Appendix C: Installation and Configuration Guide</w:t>
              <w:tab/>
              <w:t>47</w:t>
            </w:r>
          </w:hyperlink>
        </w:p>
        <w:p>
          <w:pPr>
            <w:pStyle w:val="TOC2"/>
            <w:tabs>
              <w:tab w:val="right" w:pos="9637" w:leader="dot"/>
              <w:tab w:val="right" w:pos="9638" w:leader="dot"/>
            </w:tabs>
            <w:bidi w:val="0"/>
            <w:jc w:val="start"/>
            <w:rPr/>
          </w:pPr>
          <w:hyperlink w:anchor="__RefHeading___Toc2312_2176681340">
            <w:r>
              <w:rPr>
                <w:rStyle w:val="IndexLink"/>
              </w:rPr>
              <w:t>Appendix D: Repository and Digital Deliverables</w:t>
              <w:tab/>
              <w:t>48</w:t>
            </w:r>
          </w:hyperlink>
          <w:r>
            <w:rPr>
              <w:rStyle w:val="IndexLink"/>
            </w:rPr>
            <w:fldChar w:fldCharType="end"/>
          </w:r>
        </w:p>
      </w:sdtContent>
    </w:sdt>
    <w:p>
      <w:pPr>
        <w:pStyle w:val="BodyText"/>
        <w:bidi w:val="0"/>
        <w:spacing w:lineRule="auto" w:line="360"/>
        <w:jc w:val="both"/>
        <w:rPr>
          <w:rFonts w:ascii="Times New Roman" w:hAnsi="Times New Roman"/>
        </w:rPr>
      </w:pPr>
      <w:r>
        <w:rPr>
          <w:rFonts w:ascii="Times New Roman" w:hAnsi="Times New Roman"/>
        </w:rPr>
      </w:r>
      <w:r>
        <w:br w:type="page"/>
      </w:r>
    </w:p>
    <w:p>
      <w:pPr>
        <w:pStyle w:val="FigureIndexHeading"/>
        <w:bidi w:val="0"/>
        <w:spacing w:before="0" w:after="120"/>
        <w:jc w:val="start"/>
        <w:rPr/>
      </w:pPr>
      <w:r>
        <w:rPr/>
        <w:t>Table of Figures</w:t>
      </w:r>
    </w:p>
    <w:p>
      <w:pPr>
        <w:pStyle w:val="TableofFigures"/>
        <w:tabs>
          <w:tab w:val="clear" w:pos="9638"/>
          <w:tab w:val="right" w:pos="9637" w:leader="dot"/>
        </w:tabs>
        <w:bidi w:val="0"/>
        <w:jc w:val="start"/>
        <w:rPr/>
      </w:pPr>
      <w:r>
        <w:fldChar w:fldCharType="begin"/>
      </w:r>
      <w:r>
        <w:rPr>
          <w:rStyle w:val="IndexLink"/>
        </w:rPr>
        <w:instrText xml:space="preserve"> TOC \c "Figure" \h </w:instrText>
      </w:r>
      <w:r>
        <w:rPr>
          <w:rStyle w:val="IndexLink"/>
        </w:rPr>
        <w:fldChar w:fldCharType="separate"/>
      </w:r>
      <w:hyperlink w:anchor="Figure!0|sequence">
        <w:r>
          <w:rPr>
            <w:rStyle w:val="IndexLink"/>
          </w:rPr>
          <w:t>Figure 1: join queue screen</w:t>
        </w:r>
        <w:r>
          <w:rPr>
            <w:rStyle w:val="IndexLink"/>
          </w:rPr>
          <w:tab/>
          <w:t>19</w:t>
        </w:r>
      </w:hyperlink>
    </w:p>
    <w:p>
      <w:pPr>
        <w:pStyle w:val="TableofFigures"/>
        <w:tabs>
          <w:tab w:val="clear" w:pos="9638"/>
          <w:tab w:val="right" w:pos="9637" w:leader="dot"/>
        </w:tabs>
        <w:bidi w:val="0"/>
        <w:jc w:val="start"/>
        <w:rPr/>
      </w:pPr>
      <w:hyperlink w:anchor="Figure!1|sequence">
        <w:r>
          <w:rPr>
            <w:rStyle w:val="IndexLink"/>
          </w:rPr>
          <w:t>Figure 2: queue details</w:t>
          <w:tab/>
          <w:t>20</w:t>
        </w:r>
      </w:hyperlink>
    </w:p>
    <w:p>
      <w:pPr>
        <w:pStyle w:val="TableofFigures"/>
        <w:tabs>
          <w:tab w:val="clear" w:pos="9638"/>
          <w:tab w:val="right" w:pos="9637" w:leader="dot"/>
        </w:tabs>
        <w:bidi w:val="0"/>
        <w:jc w:val="start"/>
        <w:rPr/>
      </w:pPr>
      <w:hyperlink w:anchor="Figure!2|sequence">
        <w:r>
          <w:rPr>
            <w:rStyle w:val="IndexLink"/>
          </w:rPr>
          <w:t>Figure 3: Feedback Screen</w:t>
          <w:tab/>
          <w:t>21</w:t>
        </w:r>
      </w:hyperlink>
    </w:p>
    <w:p>
      <w:pPr>
        <w:pStyle w:val="TableofFigures"/>
        <w:tabs>
          <w:tab w:val="clear" w:pos="9638"/>
          <w:tab w:val="right" w:pos="9637" w:leader="dot"/>
        </w:tabs>
        <w:bidi w:val="0"/>
        <w:jc w:val="start"/>
        <w:rPr/>
      </w:pPr>
      <w:hyperlink w:anchor="Figure!3|sequence">
        <w:r>
          <w:rPr>
            <w:rStyle w:val="IndexLink"/>
          </w:rPr>
          <w:t>Figure 4: Queue Control</w:t>
          <w:tab/>
          <w:t>22</w:t>
        </w:r>
      </w:hyperlink>
    </w:p>
    <w:p>
      <w:pPr>
        <w:pStyle w:val="TableofFigures"/>
        <w:tabs>
          <w:tab w:val="clear" w:pos="9638"/>
          <w:tab w:val="right" w:pos="9637" w:leader="dot"/>
        </w:tabs>
        <w:bidi w:val="0"/>
        <w:jc w:val="start"/>
        <w:rPr/>
      </w:pPr>
      <w:hyperlink w:anchor="Figure!4|sequence">
        <w:r>
          <w:rPr>
            <w:rStyle w:val="IndexLink"/>
          </w:rPr>
          <w:t>Figure 5: Admin Dashboard</w:t>
          <w:tab/>
          <w:t>23</w:t>
        </w:r>
      </w:hyperlink>
    </w:p>
    <w:p>
      <w:pPr>
        <w:pStyle w:val="TableofFigures"/>
        <w:tabs>
          <w:tab w:val="clear" w:pos="9638"/>
          <w:tab w:val="right" w:pos="9637" w:leader="dot"/>
        </w:tabs>
        <w:bidi w:val="0"/>
        <w:jc w:val="start"/>
        <w:rPr/>
      </w:pPr>
      <w:hyperlink w:anchor="Figure!5|sequence">
        <w:r>
          <w:rPr>
            <w:rStyle w:val="IndexLink"/>
          </w:rPr>
          <w:t>Figure 6: Reports Page</w:t>
          <w:tab/>
          <w:t>24</w:t>
        </w:r>
      </w:hyperlink>
    </w:p>
    <w:p>
      <w:pPr>
        <w:pStyle w:val="TableofFigures"/>
        <w:tabs>
          <w:tab w:val="clear" w:pos="9638"/>
          <w:tab w:val="right" w:pos="9637" w:leader="dot"/>
        </w:tabs>
        <w:bidi w:val="0"/>
        <w:jc w:val="start"/>
        <w:rPr/>
      </w:pPr>
      <w:hyperlink w:anchor="Figure!6|sequence">
        <w:r>
          <w:rPr>
            <w:rStyle w:val="IndexLink"/>
          </w:rPr>
          <w:t>Figure 7: Qr code management</w:t>
          <w:tab/>
          <w:t>24</w:t>
        </w:r>
      </w:hyperlink>
    </w:p>
    <w:p>
      <w:pPr>
        <w:pStyle w:val="TableofFigures"/>
        <w:tabs>
          <w:tab w:val="clear" w:pos="9638"/>
          <w:tab w:val="right" w:pos="9637" w:leader="dot"/>
        </w:tabs>
        <w:bidi w:val="0"/>
        <w:jc w:val="start"/>
        <w:rPr/>
      </w:pPr>
      <w:hyperlink w:anchor="Figure!7|sequence">
        <w:r>
          <w:rPr>
            <w:rStyle w:val="IndexLink"/>
          </w:rPr>
          <w:t>Figure 8: Web Join Page</w:t>
          <w:tab/>
          <w:t>25</w:t>
        </w:r>
      </w:hyperlink>
      <w:r>
        <w:rPr>
          <w:rStyle w:val="IndexLink"/>
        </w:rPr>
        <w:fldChar w:fldCharType="end"/>
      </w:r>
    </w:p>
    <w:p>
      <w:pPr>
        <w:pStyle w:val="BodyText"/>
        <w:bidi w:val="0"/>
        <w:spacing w:lineRule="auto" w:line="360"/>
        <w:jc w:val="both"/>
        <w:rPr>
          <w:rFonts w:ascii="Times New Roman" w:hAnsi="Times New Roman"/>
        </w:rPr>
      </w:pPr>
      <w:r>
        <w:rPr>
          <w:rFonts w:ascii="Times New Roman" w:hAnsi="Times New Roman"/>
        </w:rPr>
      </w:r>
      <w:r>
        <w:br w:type="page"/>
      </w:r>
    </w:p>
    <w:p>
      <w:pPr>
        <w:pStyle w:val="BodyText"/>
        <w:bidi w:val="0"/>
        <w:spacing w:before="0" w:after="140"/>
        <w:jc w:val="start"/>
        <w:rPr>
          <w:rFonts w:ascii="Times New Roman" w:hAnsi="Times New Roman"/>
          <w:b/>
          <w:bCs/>
          <w:sz w:val="40"/>
          <w:szCs w:val="40"/>
        </w:rPr>
      </w:pPr>
      <w:r>
        <w:rPr>
          <w:rFonts w:ascii="Times New Roman" w:hAnsi="Times New Roman"/>
          <w:b/>
          <w:bCs/>
          <w:sz w:val="40"/>
          <w:szCs w:val="40"/>
        </w:rPr>
        <w:t>LIST OF ABBREVIATIONS AND ACRONYMS</w:t>
      </w:r>
    </w:p>
    <w:tbl>
      <w:tblPr>
        <w:tblW w:w="8940" w:type="dxa"/>
        <w:jc w:val="start"/>
        <w:tblInd w:w="-5" w:type="dxa"/>
        <w:tblLayout w:type="fixed"/>
        <w:tblCellMar>
          <w:top w:w="55" w:type="dxa"/>
          <w:start w:w="55" w:type="dxa"/>
          <w:bottom w:w="55" w:type="dxa"/>
          <w:end w:w="55" w:type="dxa"/>
        </w:tblCellMar>
      </w:tblPr>
      <w:tblGrid>
        <w:gridCol w:w="3989"/>
        <w:gridCol w:w="4950"/>
      </w:tblGrid>
      <w:tr>
        <w:trPr/>
        <w:tc>
          <w:tcPr>
            <w:tcW w:w="3989"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Abbreviation/Acronym</w:t>
            </w:r>
          </w:p>
        </w:tc>
        <w:tc>
          <w:tcPr>
            <w:tcW w:w="4950"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Meaning</w:t>
            </w:r>
          </w:p>
        </w:tc>
      </w:tr>
      <w:tr>
        <w:trPr/>
        <w:tc>
          <w:tcPr>
            <w:tcW w:w="3989"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API</w:t>
            </w:r>
          </w:p>
        </w:tc>
        <w:tc>
          <w:tcPr>
            <w:tcW w:w="495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Application Programming Interface</w:t>
            </w:r>
          </w:p>
        </w:tc>
      </w:tr>
      <w:tr>
        <w:trPr/>
        <w:tc>
          <w:tcPr>
            <w:tcW w:w="3989"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ERD</w:t>
            </w:r>
          </w:p>
        </w:tc>
        <w:tc>
          <w:tcPr>
            <w:tcW w:w="495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Entity Relationship Diagram</w:t>
            </w:r>
          </w:p>
        </w:tc>
      </w:tr>
      <w:tr>
        <w:trPr/>
        <w:tc>
          <w:tcPr>
            <w:tcW w:w="3989"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JWT</w:t>
            </w:r>
          </w:p>
        </w:tc>
        <w:tc>
          <w:tcPr>
            <w:tcW w:w="495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JSON Web Token</w:t>
            </w:r>
          </w:p>
        </w:tc>
      </w:tr>
      <w:tr>
        <w:trPr/>
        <w:tc>
          <w:tcPr>
            <w:tcW w:w="3989"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ORM</w:t>
            </w:r>
          </w:p>
        </w:tc>
        <w:tc>
          <w:tcPr>
            <w:tcW w:w="495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Object-Relational Mapping</w:t>
            </w:r>
          </w:p>
        </w:tc>
      </w:tr>
      <w:tr>
        <w:trPr/>
        <w:tc>
          <w:tcPr>
            <w:tcW w:w="3989"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QR</w:t>
            </w:r>
          </w:p>
        </w:tc>
        <w:tc>
          <w:tcPr>
            <w:tcW w:w="495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Quick Response</w:t>
            </w:r>
          </w:p>
        </w:tc>
      </w:tr>
      <w:tr>
        <w:trPr/>
        <w:tc>
          <w:tcPr>
            <w:tcW w:w="3989"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REST</w:t>
            </w:r>
          </w:p>
        </w:tc>
        <w:tc>
          <w:tcPr>
            <w:tcW w:w="495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Representational State Transfer</w:t>
            </w:r>
          </w:p>
        </w:tc>
      </w:tr>
      <w:tr>
        <w:trPr/>
        <w:tc>
          <w:tcPr>
            <w:tcW w:w="3989"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SRS</w:t>
            </w:r>
          </w:p>
        </w:tc>
        <w:tc>
          <w:tcPr>
            <w:tcW w:w="495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Software Requirements Specification</w:t>
            </w:r>
          </w:p>
        </w:tc>
      </w:tr>
      <w:tr>
        <w:trPr/>
        <w:tc>
          <w:tcPr>
            <w:tcW w:w="3989"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SDD</w:t>
            </w:r>
          </w:p>
        </w:tc>
        <w:tc>
          <w:tcPr>
            <w:tcW w:w="495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Software Design Document</w:t>
            </w:r>
          </w:p>
        </w:tc>
      </w:tr>
      <w:tr>
        <w:trPr/>
        <w:tc>
          <w:tcPr>
            <w:tcW w:w="3989"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SQL</w:t>
            </w:r>
          </w:p>
        </w:tc>
        <w:tc>
          <w:tcPr>
            <w:tcW w:w="495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Structured Query Language</w:t>
            </w:r>
          </w:p>
        </w:tc>
      </w:tr>
      <w:tr>
        <w:trPr/>
        <w:tc>
          <w:tcPr>
            <w:tcW w:w="3989"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UI</w:t>
            </w:r>
          </w:p>
        </w:tc>
        <w:tc>
          <w:tcPr>
            <w:tcW w:w="495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User Interface</w:t>
            </w:r>
          </w:p>
        </w:tc>
      </w:tr>
      <w:tr>
        <w:trPr>
          <w:trHeight w:val="428" w:hRule="atLeast"/>
        </w:trPr>
        <w:tc>
          <w:tcPr>
            <w:tcW w:w="3989"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SDLC</w:t>
            </w:r>
          </w:p>
        </w:tc>
        <w:tc>
          <w:tcPr>
            <w:tcW w:w="495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Software Development Life Cycle</w:t>
            </w:r>
          </w:p>
        </w:tc>
      </w:tr>
      <w:tr>
        <w:trPr>
          <w:trHeight w:val="428" w:hRule="atLeast"/>
        </w:trPr>
        <w:tc>
          <w:tcPr>
            <w:tcW w:w="3989"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DBMS</w:t>
            </w:r>
          </w:p>
        </w:tc>
        <w:tc>
          <w:tcPr>
            <w:tcW w:w="495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Database Management System</w:t>
            </w:r>
          </w:p>
        </w:tc>
      </w:tr>
    </w:tbl>
    <w:p>
      <w:pPr>
        <w:pStyle w:val="Heading1"/>
        <w:bidi w:val="0"/>
        <w:spacing w:lineRule="auto" w:line="360" w:before="0" w:after="120"/>
        <w:jc w:val="center"/>
        <w:rPr>
          <w:rFonts w:ascii="Times New Roman" w:hAnsi="Times New Roman"/>
        </w:rPr>
      </w:pPr>
      <w:r>
        <w:br w:type="page"/>
      </w:r>
      <w:bookmarkStart w:id="5" w:name="__RefHeading___Toc2182_2176681340"/>
      <w:bookmarkEnd w:id="5"/>
      <w:r>
        <w:rPr>
          <w:rFonts w:ascii="Times New Roman" w:hAnsi="Times New Roman"/>
        </w:rPr>
        <w:t>CHAPTER ONE</w:t>
        <w:tab/>
        <w:t xml:space="preserve"> </w:t>
      </w:r>
    </w:p>
    <w:p>
      <w:pPr>
        <w:pStyle w:val="BodyText"/>
        <w:bidi w:val="0"/>
        <w:jc w:val="center"/>
        <w:rPr>
          <w:rFonts w:ascii="Times New Roman" w:hAnsi="Times New Roman"/>
          <w:b/>
          <w:bCs/>
          <w:sz w:val="48"/>
          <w:szCs w:val="48"/>
        </w:rPr>
      </w:pPr>
      <w:r>
        <w:rPr>
          <w:rFonts w:ascii="Times New Roman" w:hAnsi="Times New Roman"/>
          <w:b/>
          <w:bCs/>
          <w:sz w:val="48"/>
          <w:szCs w:val="48"/>
        </w:rPr>
        <w:t>SYSTEM IMPLEMENTATION</w:t>
      </w:r>
    </w:p>
    <w:p>
      <w:pPr>
        <w:pStyle w:val="Heading2"/>
        <w:bidi w:val="0"/>
        <w:spacing w:lineRule="auto" w:line="360"/>
        <w:jc w:val="both"/>
        <w:rPr>
          <w:rFonts w:ascii="Times New Roman" w:hAnsi="Times New Roman"/>
        </w:rPr>
      </w:pPr>
      <w:bookmarkStart w:id="6" w:name="__RefHeading___Toc2184_2176681340"/>
      <w:bookmarkEnd w:id="6"/>
      <w:r>
        <w:rPr>
          <w:rFonts w:ascii="Times New Roman" w:hAnsi="Times New Roman"/>
        </w:rPr>
        <w:t>1.1 Introduction</w:t>
      </w:r>
    </w:p>
    <w:p>
      <w:pPr>
        <w:pStyle w:val="BodyText"/>
        <w:bidi w:val="0"/>
        <w:spacing w:lineRule="auto" w:line="360"/>
        <w:jc w:val="both"/>
        <w:rPr>
          <w:rFonts w:ascii="Times New Roman" w:hAnsi="Times New Roman"/>
        </w:rPr>
      </w:pPr>
      <w:r>
        <w:rPr>
          <w:rFonts w:ascii="Times New Roman" w:hAnsi="Times New Roman"/>
        </w:rPr>
        <w:t>This chapter presents the actual implementation of the QueueXpress system. It describes the implementation environment, the development sequence, the major modules implemented, user interface implementation, data storage configuration, system integration activities, security controls implemented, variations from the approved design documents, and challenges encountered during implementation. The chapter references the SRS and SDD documents where appropriate without reproducing their content. (SRS-F1, SDD Section 5.2.1)</w:t>
      </w:r>
    </w:p>
    <w:p>
      <w:pPr>
        <w:pStyle w:val="Heading2"/>
        <w:bidi w:val="0"/>
        <w:spacing w:lineRule="auto" w:line="360"/>
        <w:jc w:val="both"/>
        <w:rPr>
          <w:rFonts w:ascii="Times New Roman" w:hAnsi="Times New Roman"/>
        </w:rPr>
      </w:pPr>
      <w:bookmarkStart w:id="7" w:name="__RefHeading___Toc2186_2176681340"/>
      <w:bookmarkEnd w:id="7"/>
      <w:r>
        <w:rPr>
          <w:rFonts w:ascii="Times New Roman" w:hAnsi="Times New Roman"/>
        </w:rPr>
        <w:t>1.2 Implementation Environment</w:t>
      </w:r>
    </w:p>
    <w:p>
      <w:pPr>
        <w:pStyle w:val="BodyText"/>
        <w:bidi w:val="0"/>
        <w:spacing w:lineRule="auto" w:line="360"/>
        <w:jc w:val="both"/>
        <w:rPr>
          <w:rFonts w:ascii="Times New Roman" w:hAnsi="Times New Roman"/>
        </w:rPr>
      </w:pPr>
      <w:r>
        <w:rPr>
          <w:rFonts w:ascii="Times New Roman" w:hAnsi="Times New Roman"/>
        </w:rPr>
        <w:t>The QueueXpress system was implemented using the following technologies and equipment:</w:t>
      </w:r>
    </w:p>
    <w:tbl>
      <w:tblPr>
        <w:tblW w:w="9638" w:type="dxa"/>
        <w:jc w:val="start"/>
        <w:tblInd w:w="-5" w:type="dxa"/>
        <w:tblLayout w:type="fixed"/>
        <w:tblCellMar>
          <w:top w:w="55" w:type="dxa"/>
          <w:start w:w="55" w:type="dxa"/>
          <w:bottom w:w="55" w:type="dxa"/>
          <w:end w:w="55" w:type="dxa"/>
        </w:tblCellMar>
      </w:tblPr>
      <w:tblGrid>
        <w:gridCol w:w="2318"/>
        <w:gridCol w:w="2283"/>
        <w:gridCol w:w="1407"/>
        <w:gridCol w:w="3629"/>
      </w:tblGrid>
      <w:tr>
        <w:trPr/>
        <w:tc>
          <w:tcPr>
            <w:tcW w:w="2318"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Category</w:t>
            </w:r>
          </w:p>
        </w:tc>
        <w:tc>
          <w:tcPr>
            <w:tcW w:w="2283"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Technology/component</w:t>
            </w:r>
          </w:p>
        </w:tc>
        <w:tc>
          <w:tcPr>
            <w:tcW w:w="1407"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Version/model</w:t>
            </w:r>
          </w:p>
        </w:tc>
        <w:tc>
          <w:tcPr>
            <w:tcW w:w="3629"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Implementation purpose</w:t>
            </w:r>
          </w:p>
        </w:tc>
      </w:tr>
      <w:tr>
        <w:trPr/>
        <w:tc>
          <w:tcPr>
            <w:tcW w:w="231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Programming language</w:t>
            </w:r>
          </w:p>
        </w:tc>
        <w:tc>
          <w:tcPr>
            <w:tcW w:w="228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Python</w:t>
            </w:r>
          </w:p>
        </w:tc>
        <w:tc>
          <w:tcPr>
            <w:tcW w:w="1407"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3.11</w:t>
            </w:r>
          </w:p>
        </w:tc>
        <w:tc>
          <w:tcPr>
            <w:tcW w:w="3629"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Backend development</w:t>
            </w:r>
          </w:p>
        </w:tc>
      </w:tr>
      <w:tr>
        <w:trPr/>
        <w:tc>
          <w:tcPr>
            <w:tcW w:w="231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Programming language</w:t>
            </w:r>
          </w:p>
        </w:tc>
        <w:tc>
          <w:tcPr>
            <w:tcW w:w="228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JavaScript</w:t>
            </w:r>
          </w:p>
        </w:tc>
        <w:tc>
          <w:tcPr>
            <w:tcW w:w="1407"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ES6</w:t>
            </w:r>
          </w:p>
        </w:tc>
        <w:tc>
          <w:tcPr>
            <w:tcW w:w="3629"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Frontend and mobile development</w:t>
            </w:r>
          </w:p>
        </w:tc>
      </w:tr>
      <w:tr>
        <w:trPr/>
        <w:tc>
          <w:tcPr>
            <w:tcW w:w="231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Backend Framework</w:t>
            </w:r>
          </w:p>
        </w:tc>
        <w:tc>
          <w:tcPr>
            <w:tcW w:w="228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Django REST Framework</w:t>
            </w:r>
          </w:p>
        </w:tc>
        <w:tc>
          <w:tcPr>
            <w:tcW w:w="1407"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6.0</w:t>
            </w:r>
          </w:p>
        </w:tc>
        <w:tc>
          <w:tcPr>
            <w:tcW w:w="3629"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API development</w:t>
            </w:r>
          </w:p>
        </w:tc>
      </w:tr>
      <w:tr>
        <w:trPr/>
        <w:tc>
          <w:tcPr>
            <w:tcW w:w="231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Web Frontend Framework</w:t>
            </w:r>
          </w:p>
        </w:tc>
        <w:tc>
          <w:tcPr>
            <w:tcW w:w="228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React.js</w:t>
            </w:r>
          </w:p>
        </w:tc>
        <w:tc>
          <w:tcPr>
            <w:tcW w:w="1407"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18</w:t>
            </w:r>
          </w:p>
        </w:tc>
        <w:tc>
          <w:tcPr>
            <w:tcW w:w="3629"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Admin and staff dashboards, web join page</w:t>
            </w:r>
          </w:p>
        </w:tc>
      </w:tr>
      <w:tr>
        <w:trPr/>
        <w:tc>
          <w:tcPr>
            <w:tcW w:w="231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Mobile Framework</w:t>
            </w:r>
          </w:p>
        </w:tc>
        <w:tc>
          <w:tcPr>
            <w:tcW w:w="228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React Native</w:t>
            </w:r>
          </w:p>
        </w:tc>
        <w:tc>
          <w:tcPr>
            <w:tcW w:w="1407"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0.73</w:t>
            </w:r>
          </w:p>
        </w:tc>
        <w:tc>
          <w:tcPr>
            <w:tcW w:w="3629"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mobile application</w:t>
            </w:r>
          </w:p>
        </w:tc>
      </w:tr>
      <w:tr>
        <w:trPr/>
        <w:tc>
          <w:tcPr>
            <w:tcW w:w="231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Database Platform</w:t>
            </w:r>
          </w:p>
        </w:tc>
        <w:tc>
          <w:tcPr>
            <w:tcW w:w="228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MySQL</w:t>
            </w:r>
          </w:p>
        </w:tc>
        <w:tc>
          <w:tcPr>
            <w:tcW w:w="1407"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8.0</w:t>
            </w:r>
          </w:p>
        </w:tc>
        <w:tc>
          <w:tcPr>
            <w:tcW w:w="3629"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Data storage</w:t>
            </w:r>
          </w:p>
        </w:tc>
      </w:tr>
      <w:tr>
        <w:trPr/>
        <w:tc>
          <w:tcPr>
            <w:tcW w:w="231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Development Tool</w:t>
            </w:r>
          </w:p>
        </w:tc>
        <w:tc>
          <w:tcPr>
            <w:tcW w:w="228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Expo</w:t>
            </w:r>
          </w:p>
        </w:tc>
        <w:tc>
          <w:tcPr>
            <w:tcW w:w="1407"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54</w:t>
            </w:r>
          </w:p>
        </w:tc>
        <w:tc>
          <w:tcPr>
            <w:tcW w:w="3629"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Mobile development</w:t>
            </w:r>
          </w:p>
        </w:tc>
      </w:tr>
      <w:tr>
        <w:trPr/>
        <w:tc>
          <w:tcPr>
            <w:tcW w:w="231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Styling</w:t>
            </w:r>
          </w:p>
        </w:tc>
        <w:tc>
          <w:tcPr>
            <w:tcW w:w="228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Tailwind CSS</w:t>
            </w:r>
          </w:p>
        </w:tc>
        <w:tc>
          <w:tcPr>
            <w:tcW w:w="1407"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4.0</w:t>
            </w:r>
          </w:p>
        </w:tc>
        <w:tc>
          <w:tcPr>
            <w:tcW w:w="3629"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Web frontend styling</w:t>
            </w:r>
          </w:p>
        </w:tc>
      </w:tr>
      <w:tr>
        <w:trPr/>
        <w:tc>
          <w:tcPr>
            <w:tcW w:w="231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Hosting/network platform</w:t>
            </w:r>
          </w:p>
        </w:tc>
        <w:tc>
          <w:tcPr>
            <w:tcW w:w="228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Localhost / Network IP</w:t>
            </w:r>
          </w:p>
        </w:tc>
        <w:tc>
          <w:tcPr>
            <w:tcW w:w="1407"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N/A</w:t>
            </w:r>
          </w:p>
        </w:tc>
        <w:tc>
          <w:tcPr>
            <w:tcW w:w="3629"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Development and testing</w:t>
            </w:r>
          </w:p>
        </w:tc>
      </w:tr>
      <w:tr>
        <w:trPr/>
        <w:tc>
          <w:tcPr>
            <w:tcW w:w="231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Hardware component</w:t>
            </w:r>
          </w:p>
        </w:tc>
        <w:tc>
          <w:tcPr>
            <w:tcW w:w="228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Smartphones</w:t>
            </w:r>
          </w:p>
        </w:tc>
        <w:tc>
          <w:tcPr>
            <w:tcW w:w="1407"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android</w:t>
            </w:r>
          </w:p>
        </w:tc>
        <w:tc>
          <w:tcPr>
            <w:tcW w:w="3629"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QR scanning</w:t>
            </w:r>
          </w:p>
        </w:tc>
      </w:tr>
      <w:tr>
        <w:trPr/>
        <w:tc>
          <w:tcPr>
            <w:tcW w:w="231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Hardware component</w:t>
            </w:r>
          </w:p>
        </w:tc>
        <w:tc>
          <w:tcPr>
            <w:tcW w:w="228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Desktop/Laptop</w:t>
            </w:r>
          </w:p>
        </w:tc>
        <w:tc>
          <w:tcPr>
            <w:tcW w:w="1407"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Various</w:t>
            </w:r>
          </w:p>
        </w:tc>
        <w:tc>
          <w:tcPr>
            <w:tcW w:w="3629"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Staff and admin dashboards</w:t>
            </w:r>
          </w:p>
        </w:tc>
      </w:tr>
    </w:tbl>
    <w:p>
      <w:pPr>
        <w:pStyle w:val="Heading2"/>
        <w:bidi w:val="0"/>
        <w:spacing w:lineRule="auto" w:line="360"/>
        <w:jc w:val="both"/>
        <w:rPr>
          <w:rFonts w:ascii="Times New Roman" w:hAnsi="Times New Roman"/>
        </w:rPr>
      </w:pPr>
      <w:bookmarkStart w:id="8" w:name="__RefHeading___Toc2188_2176681340"/>
      <w:bookmarkEnd w:id="8"/>
      <w:r>
        <w:rPr>
          <w:rFonts w:ascii="Times New Roman" w:hAnsi="Times New Roman"/>
        </w:rPr>
        <w:t>1.3 Implementation Process</w:t>
      </w:r>
    </w:p>
    <w:p>
      <w:pPr>
        <w:pStyle w:val="BodyText"/>
        <w:bidi w:val="0"/>
        <w:spacing w:lineRule="auto" w:line="360"/>
        <w:jc w:val="both"/>
        <w:rPr>
          <w:rFonts w:ascii="Times New Roman" w:hAnsi="Times New Roman"/>
        </w:rPr>
      </w:pPr>
      <w:r>
        <w:rPr>
          <w:rFonts w:ascii="Times New Roman" w:hAnsi="Times New Roman"/>
        </w:rPr>
        <w:t xml:space="preserve">The development of QueueXpress followed a systematic process that progressed from the approved SDD to the working product. </w:t>
        <w:tab/>
        <w:t>The implementation was iterative, with each module being tested before moving to the next. The implementation was divided into three main phases:</w:t>
      </w:r>
    </w:p>
    <w:p>
      <w:pPr>
        <w:pStyle w:val="BodyText"/>
        <w:bidi w:val="0"/>
        <w:spacing w:lineRule="auto" w:line="360"/>
        <w:jc w:val="both"/>
        <w:rPr/>
      </w:pPr>
      <w:r>
        <w:rPr>
          <w:rStyle w:val="Strong"/>
          <w:rFonts w:ascii="Times New Roman" w:hAnsi="Times New Roman"/>
        </w:rPr>
        <w:t>Phase 1: Backend Implementation</w:t>
      </w:r>
    </w:p>
    <w:p>
      <w:pPr>
        <w:pStyle w:val="BodyText"/>
        <w:numPr>
          <w:ilvl w:val="0"/>
          <w:numId w:val="2"/>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Setup of Django project and MySQL database </w:t>
      </w:r>
    </w:p>
    <w:p>
      <w:pPr>
        <w:pStyle w:val="BodyText"/>
        <w:numPr>
          <w:ilvl w:val="0"/>
          <w:numId w:val="2"/>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Implementation of authentication system (JWT) </w:t>
      </w:r>
    </w:p>
    <w:p>
      <w:pPr>
        <w:pStyle w:val="BodyText"/>
        <w:numPr>
          <w:ilvl w:val="0"/>
          <w:numId w:val="2"/>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Development of core queue management logic </w:t>
      </w:r>
    </w:p>
    <w:p>
      <w:pPr>
        <w:pStyle w:val="BodyText"/>
        <w:numPr>
          <w:ilvl w:val="0"/>
          <w:numId w:val="2"/>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Creation of REST API endpoints for all system features </w:t>
      </w:r>
    </w:p>
    <w:p>
      <w:pPr>
        <w:pStyle w:val="BodyText"/>
        <w:bidi w:val="0"/>
        <w:spacing w:lineRule="auto" w:line="360"/>
        <w:jc w:val="both"/>
        <w:rPr/>
      </w:pPr>
      <w:r>
        <w:rPr>
          <w:rStyle w:val="Strong"/>
          <w:rFonts w:ascii="Times New Roman" w:hAnsi="Times New Roman"/>
        </w:rPr>
        <w:t>Phase 2: Frontend Development</w:t>
      </w:r>
    </w:p>
    <w:p>
      <w:pPr>
        <w:pStyle w:val="BodyText"/>
        <w:numPr>
          <w:ilvl w:val="0"/>
          <w:numId w:val="3"/>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Implementation of Admin Dashboard (React) </w:t>
      </w:r>
    </w:p>
    <w:p>
      <w:pPr>
        <w:pStyle w:val="BodyText"/>
        <w:numPr>
          <w:ilvl w:val="0"/>
          <w:numId w:val="3"/>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Development of Staff Dashboard </w:t>
      </w:r>
    </w:p>
    <w:p>
      <w:pPr>
        <w:pStyle w:val="BodyText"/>
        <w:numPr>
          <w:ilvl w:val="0"/>
          <w:numId w:val="3"/>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Creation of Customer Web Join Page (React) </w:t>
      </w:r>
    </w:p>
    <w:p>
      <w:pPr>
        <w:pStyle w:val="BodyText"/>
        <w:numPr>
          <w:ilvl w:val="0"/>
          <w:numId w:val="3"/>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Development of Mobile App (React Native + Expo) </w:t>
      </w:r>
    </w:p>
    <w:p>
      <w:pPr>
        <w:pStyle w:val="BodyText"/>
        <w:bidi w:val="0"/>
        <w:spacing w:lineRule="auto" w:line="360"/>
        <w:jc w:val="both"/>
        <w:rPr/>
      </w:pPr>
      <w:r>
        <w:rPr>
          <w:rStyle w:val="Strong"/>
          <w:rFonts w:ascii="Times New Roman" w:hAnsi="Times New Roman"/>
        </w:rPr>
        <w:t>Phase 3: Integration and Testing</w:t>
      </w:r>
    </w:p>
    <w:p>
      <w:pPr>
        <w:pStyle w:val="BodyText"/>
        <w:numPr>
          <w:ilvl w:val="0"/>
          <w:numId w:val="4"/>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Integration of frontend with backend APIs </w:t>
      </w:r>
    </w:p>
    <w:p>
      <w:pPr>
        <w:pStyle w:val="BodyText"/>
        <w:numPr>
          <w:ilvl w:val="0"/>
          <w:numId w:val="4"/>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End-to-end testing of all user flows </w:t>
      </w:r>
    </w:p>
    <w:p>
      <w:pPr>
        <w:pStyle w:val="BodyText"/>
        <w:numPr>
          <w:ilvl w:val="0"/>
          <w:numId w:val="4"/>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Bug fixing and optimization </w:t>
      </w:r>
    </w:p>
    <w:p>
      <w:pPr>
        <w:pStyle w:val="BodyText"/>
        <w:numPr>
          <w:ilvl w:val="0"/>
          <w:numId w:val="4"/>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Deployment and verification </w:t>
      </w:r>
    </w:p>
    <w:p>
      <w:pPr>
        <w:pStyle w:val="Heading2"/>
        <w:bidi w:val="0"/>
        <w:spacing w:lineRule="auto" w:line="360"/>
        <w:jc w:val="both"/>
        <w:rPr>
          <w:rFonts w:ascii="Times New Roman" w:hAnsi="Times New Roman"/>
        </w:rPr>
      </w:pPr>
      <w:bookmarkStart w:id="9" w:name="__RefHeading___Toc2190_2176681340"/>
      <w:bookmarkEnd w:id="9"/>
      <w:r>
        <w:rPr>
          <w:rFonts w:ascii="Times New Roman" w:hAnsi="Times New Roman"/>
        </w:rPr>
        <w:t>1.4 Implementation of Major Modules</w:t>
      </w:r>
    </w:p>
    <w:p>
      <w:pPr>
        <w:pStyle w:val="Heading3"/>
        <w:bidi w:val="0"/>
        <w:spacing w:lineRule="auto" w:line="360"/>
        <w:jc w:val="both"/>
        <w:rPr>
          <w:rFonts w:ascii="Times New Roman" w:hAnsi="Times New Roman"/>
        </w:rPr>
      </w:pPr>
      <w:bookmarkStart w:id="10" w:name="__RefHeading___Toc2192_2176681340"/>
      <w:bookmarkEnd w:id="10"/>
      <w:r>
        <w:rPr>
          <w:rFonts w:ascii="Times New Roman" w:hAnsi="Times New Roman"/>
        </w:rPr>
        <w:t>1.4.1 Authentication Module ,SRS-F2, SDD Section 5.2.1</w:t>
      </w:r>
    </w:p>
    <w:p>
      <w:pPr>
        <w:pStyle w:val="BodyText"/>
        <w:bidi w:val="0"/>
        <w:spacing w:lineRule="auto" w:line="360"/>
        <w:jc w:val="both"/>
        <w:rPr/>
      </w:pPr>
      <w:r>
        <w:rPr>
          <w:rFonts w:ascii="Times New Roman" w:hAnsi="Times New Roman"/>
        </w:rPr>
        <w:t xml:space="preserve">The authentication module was implemented using Django's built-in authentication system extended with JWT (JSON Web Tokens) via the </w:t>
      </w:r>
      <w:r>
        <w:rPr>
          <w:rStyle w:val="SourceText"/>
          <w:rFonts w:ascii="Times New Roman" w:hAnsi="Times New Roman"/>
        </w:rPr>
        <w:t>djangorestframework-simplejwt</w:t>
      </w:r>
      <w:r>
        <w:rPr>
          <w:rFonts w:ascii="Times New Roman" w:hAnsi="Times New Roman"/>
        </w:rPr>
        <w:t xml:space="preserve"> package.</w:t>
      </w:r>
    </w:p>
    <w:p>
      <w:pPr>
        <w:pStyle w:val="BodyText"/>
        <w:bidi w:val="0"/>
        <w:spacing w:lineRule="auto" w:line="360"/>
        <w:jc w:val="both"/>
        <w:rPr/>
      </w:pPr>
      <w:r>
        <w:rPr>
          <w:rStyle w:val="Strong"/>
          <w:rFonts w:ascii="Times New Roman" w:hAnsi="Times New Roman"/>
        </w:rPr>
        <w:t>Completed Functions:</w:t>
      </w:r>
    </w:p>
    <w:p>
      <w:pPr>
        <w:pStyle w:val="BodyText"/>
        <w:numPr>
          <w:ilvl w:val="0"/>
          <w:numId w:val="5"/>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Admin login via username and password (SRS-F2.1) </w:t>
      </w:r>
    </w:p>
    <w:p>
      <w:pPr>
        <w:pStyle w:val="BodyText"/>
        <w:numPr>
          <w:ilvl w:val="0"/>
          <w:numId w:val="5"/>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Staff login via work_id and password (SRS-F2.2) </w:t>
      </w:r>
    </w:p>
    <w:p>
      <w:pPr>
        <w:pStyle w:val="BodyText"/>
        <w:numPr>
          <w:ilvl w:val="0"/>
          <w:numId w:val="5"/>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JWT token generation and validation </w:t>
      </w:r>
    </w:p>
    <w:p>
      <w:pPr>
        <w:pStyle w:val="BodyText"/>
        <w:numPr>
          <w:ilvl w:val="0"/>
          <w:numId w:val="5"/>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Token refresh mechanism </w:t>
      </w:r>
    </w:p>
    <w:p>
      <w:pPr>
        <w:pStyle w:val="BodyText"/>
        <w:numPr>
          <w:ilvl w:val="0"/>
          <w:numId w:val="5"/>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Role-based access control (Admin, Staff, Public) </w:t>
      </w:r>
    </w:p>
    <w:p>
      <w:pPr>
        <w:pStyle w:val="BodyText"/>
        <w:bidi w:val="0"/>
        <w:spacing w:lineRule="auto" w:line="360"/>
        <w:jc w:val="both"/>
        <w:rPr/>
      </w:pPr>
      <w:r>
        <w:rPr>
          <w:rStyle w:val="Strong"/>
          <w:rFonts w:ascii="Times New Roman" w:hAnsi="Times New Roman"/>
        </w:rPr>
        <w:t>Implementation Decisions:</w:t>
      </w:r>
    </w:p>
    <w:p>
      <w:pPr>
        <w:pStyle w:val="BodyText"/>
        <w:numPr>
          <w:ilvl w:val="0"/>
          <w:numId w:val="6"/>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Used JWT instead of session-based authentication for stateless API communication </w:t>
      </w:r>
    </w:p>
    <w:p>
      <w:pPr>
        <w:pStyle w:val="BodyText"/>
        <w:numPr>
          <w:ilvl w:val="0"/>
          <w:numId w:val="6"/>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Stored access tokens in localStorage (web) and AsyncStorage (mobile) </w:t>
      </w:r>
    </w:p>
    <w:p>
      <w:pPr>
        <w:pStyle w:val="BodyText"/>
        <w:numPr>
          <w:ilvl w:val="0"/>
          <w:numId w:val="6"/>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Configured token expiry: Access token - 24 hours, Refresh token - 7 days </w:t>
      </w:r>
    </w:p>
    <w:p>
      <w:pPr>
        <w:pStyle w:val="BodyText"/>
        <w:numPr>
          <w:ilvl w:val="0"/>
          <w:numId w:val="6"/>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Public endpoints (join queue, queue status, feedback) are accessible without authentication </w:t>
      </w:r>
    </w:p>
    <w:p>
      <w:pPr>
        <w:pStyle w:val="BodyText"/>
        <w:bidi w:val="0"/>
        <w:spacing w:lineRule="auto" w:line="360"/>
        <w:jc w:val="both"/>
        <w:rPr/>
      </w:pPr>
      <w:r>
        <w:rPr>
          <w:rStyle w:val="Strong"/>
          <w:rFonts w:ascii="Times New Roman" w:hAnsi="Times New Roman"/>
        </w:rPr>
        <w:t>Evidence of Operation:</w:t>
      </w:r>
    </w:p>
    <w:p>
      <w:pPr>
        <w:pStyle w:val="BodyText"/>
        <w:numPr>
          <w:ilvl w:val="0"/>
          <w:numId w:val="7"/>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Login endpoints return access and refresh tokens </w:t>
      </w:r>
    </w:p>
    <w:p>
      <w:pPr>
        <w:pStyle w:val="BodyText"/>
        <w:numPr>
          <w:ilvl w:val="0"/>
          <w:numId w:val="7"/>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Protected endpoints require valid JWT in Authorization header </w:t>
      </w:r>
    </w:p>
    <w:p>
      <w:pPr>
        <w:pStyle w:val="BodyText"/>
        <w:numPr>
          <w:ilvl w:val="0"/>
          <w:numId w:val="7"/>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Invalid credentials return appropriate 401 error responses </w:t>
      </w:r>
    </w:p>
    <w:p>
      <w:pPr>
        <w:pStyle w:val="Heading3"/>
        <w:bidi w:val="0"/>
        <w:spacing w:lineRule="auto" w:line="360"/>
        <w:jc w:val="both"/>
        <w:rPr>
          <w:rFonts w:ascii="Times New Roman" w:hAnsi="Times New Roman"/>
        </w:rPr>
      </w:pPr>
      <w:bookmarkStart w:id="11" w:name="__RefHeading___Toc2194_2176681340"/>
      <w:bookmarkEnd w:id="11"/>
      <w:r>
        <w:rPr>
          <w:rFonts w:ascii="Times New Roman" w:hAnsi="Times New Roman"/>
        </w:rPr>
        <w:t>1.4.2 Queue Entry Module ,SRS-F1, SDD Section 5.2.1</w:t>
      </w:r>
    </w:p>
    <w:p>
      <w:pPr>
        <w:pStyle w:val="BodyText"/>
        <w:bidi w:val="0"/>
        <w:spacing w:lineRule="auto" w:line="360"/>
        <w:jc w:val="both"/>
        <w:rPr>
          <w:rFonts w:ascii="Times New Roman" w:hAnsi="Times New Roman"/>
        </w:rPr>
      </w:pPr>
      <w:r>
        <w:rPr>
          <w:rFonts w:ascii="Times New Roman" w:hAnsi="Times New Roman"/>
        </w:rPr>
        <w:t>The queue entry module implements the core functionality of adding customers to the queue via QR code scanning.</w:t>
      </w:r>
    </w:p>
    <w:p>
      <w:pPr>
        <w:pStyle w:val="BodyText"/>
        <w:bidi w:val="0"/>
        <w:spacing w:lineRule="auto" w:line="360"/>
        <w:jc w:val="both"/>
        <w:rPr/>
      </w:pPr>
      <w:r>
        <w:rPr>
          <w:rStyle w:val="Strong"/>
          <w:rFonts w:ascii="Times New Roman" w:hAnsi="Times New Roman"/>
        </w:rPr>
        <w:t>Completed Functions:</w:t>
      </w:r>
    </w:p>
    <w:p>
      <w:pPr>
        <w:pStyle w:val="BodyText"/>
        <w:numPr>
          <w:ilvl w:val="0"/>
          <w:numId w:val="8"/>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QR code scanning (mobile app and web) (SRS-F1.1) </w:t>
      </w:r>
    </w:p>
    <w:p>
      <w:pPr>
        <w:pStyle w:val="BodyText"/>
        <w:numPr>
          <w:ilvl w:val="0"/>
          <w:numId w:val="8"/>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Service selection from dropdown (SRS-F1.2) </w:t>
      </w:r>
    </w:p>
    <w:p>
      <w:pPr>
        <w:pStyle w:val="BodyText"/>
        <w:numPr>
          <w:ilvl w:val="0"/>
          <w:numId w:val="8"/>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Phone number validation (Tanzania format: +255 + 9 digits) (SRS-F1.3) </w:t>
      </w:r>
    </w:p>
    <w:p>
      <w:pPr>
        <w:pStyle w:val="BodyText"/>
        <w:numPr>
          <w:ilvl w:val="0"/>
          <w:numId w:val="8"/>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Queue number assignment with batch allocation (SRS-F4) </w:t>
      </w:r>
    </w:p>
    <w:p>
      <w:pPr>
        <w:pStyle w:val="BodyText"/>
        <w:numPr>
          <w:ilvl w:val="0"/>
          <w:numId w:val="8"/>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Duplicate entry prevention (SRS-F9) </w:t>
      </w:r>
    </w:p>
    <w:p>
      <w:pPr>
        <w:pStyle w:val="BodyText"/>
        <w:numPr>
          <w:ilvl w:val="0"/>
          <w:numId w:val="8"/>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Real-time queue status display (SRS-F5) </w:t>
      </w:r>
    </w:p>
    <w:p>
      <w:pPr>
        <w:pStyle w:val="BodyText"/>
        <w:bidi w:val="0"/>
        <w:spacing w:lineRule="auto" w:line="360"/>
        <w:jc w:val="both"/>
        <w:rPr/>
      </w:pPr>
      <w:r>
        <w:rPr>
          <w:rStyle w:val="Strong"/>
          <w:rFonts w:ascii="Times New Roman" w:hAnsi="Times New Roman"/>
        </w:rPr>
        <w:t>Implementation Decisions:</w:t>
      </w:r>
    </w:p>
    <w:p>
      <w:pPr>
        <w:pStyle w:val="BodyText"/>
        <w:numPr>
          <w:ilvl w:val="0"/>
          <w:numId w:val="9"/>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Used QuickChart API for QR code generation </w:t>
      </w:r>
    </w:p>
    <w:p>
      <w:pPr>
        <w:pStyle w:val="BodyText"/>
        <w:numPr>
          <w:ilvl w:val="0"/>
          <w:numId w:val="9"/>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Implemented phone number validation: exactly 9 digits after +255 </w:t>
      </w:r>
    </w:p>
    <w:p>
      <w:pPr>
        <w:pStyle w:val="BodyText"/>
        <w:numPr>
          <w:ilvl w:val="0"/>
          <w:numId w:val="9"/>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Queue numbers reset daily at configured reset time </w:t>
      </w:r>
    </w:p>
    <w:p>
      <w:pPr>
        <w:pStyle w:val="BodyText"/>
        <w:numPr>
          <w:ilvl w:val="0"/>
          <w:numId w:val="9"/>
        </w:numPr>
        <w:tabs>
          <w:tab w:val="left" w:pos="709" w:leader="none"/>
        </w:tabs>
        <w:bidi w:val="0"/>
        <w:spacing w:lineRule="auto" w:line="360"/>
        <w:ind w:hanging="283" w:start="709"/>
        <w:jc w:val="both"/>
        <w:rPr>
          <w:rFonts w:ascii="Times New Roman" w:hAnsi="Times New Roman"/>
        </w:rPr>
      </w:pPr>
      <w:r>
        <w:rPr>
          <w:rFonts w:ascii="Times New Roman" w:hAnsi="Times New Roman"/>
        </w:rPr>
        <w:t>Duplicate prevention: check if phone number has active queue</w:t>
        <w:tab/>
      </w:r>
    </w:p>
    <w:p>
      <w:pPr>
        <w:pStyle w:val="BodyText"/>
        <w:bidi w:val="0"/>
        <w:spacing w:lineRule="auto" w:line="360"/>
        <w:jc w:val="both"/>
        <w:rPr/>
      </w:pPr>
      <w:r>
        <w:rPr>
          <w:rStyle w:val="Strong"/>
          <w:rFonts w:ascii="Times New Roman" w:hAnsi="Times New Roman"/>
        </w:rPr>
        <w:t>Evidence of Operation:</w:t>
      </w:r>
    </w:p>
    <w:p>
      <w:pPr>
        <w:pStyle w:val="BodyText"/>
        <w:numPr>
          <w:ilvl w:val="0"/>
          <w:numId w:val="10"/>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QR code generation produces scannable codes </w:t>
      </w:r>
    </w:p>
    <w:p>
      <w:pPr>
        <w:pStyle w:val="BodyText"/>
        <w:numPr>
          <w:ilvl w:val="0"/>
          <w:numId w:val="10"/>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Customer receives queue number and batch number after joining </w:t>
      </w:r>
    </w:p>
    <w:p>
      <w:pPr>
        <w:pStyle w:val="BodyText"/>
        <w:numPr>
          <w:ilvl w:val="0"/>
          <w:numId w:val="10"/>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Duplicate phone numbers return existing queue information </w:t>
      </w:r>
    </w:p>
    <w:p>
      <w:pPr>
        <w:pStyle w:val="BodyText"/>
        <w:numPr>
          <w:ilvl w:val="0"/>
          <w:numId w:val="10"/>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Phone number validation prevents invalid entries </w:t>
      </w:r>
    </w:p>
    <w:p>
      <w:pPr>
        <w:pStyle w:val="Heading3"/>
        <w:bidi w:val="0"/>
        <w:spacing w:lineRule="auto" w:line="360"/>
        <w:jc w:val="both"/>
        <w:rPr>
          <w:rFonts w:ascii="Times New Roman" w:hAnsi="Times New Roman"/>
        </w:rPr>
      </w:pPr>
      <w:bookmarkStart w:id="12" w:name="__RefHeading___Toc2196_2176681340"/>
      <w:bookmarkEnd w:id="12"/>
      <w:r>
        <w:rPr>
          <w:rFonts w:ascii="Times New Roman" w:hAnsi="Times New Roman"/>
        </w:rPr>
        <w:t>1.4.3 Batch Management Module .SRS-F4, SDD Section 5.2.1</w:t>
      </w:r>
    </w:p>
    <w:p>
      <w:pPr>
        <w:pStyle w:val="BodyText"/>
        <w:bidi w:val="0"/>
        <w:spacing w:lineRule="auto" w:line="360"/>
        <w:jc w:val="both"/>
        <w:rPr>
          <w:rFonts w:ascii="Times New Roman" w:hAnsi="Times New Roman"/>
        </w:rPr>
      </w:pPr>
      <w:r>
        <w:rPr>
          <w:rFonts w:ascii="Times New Roman" w:hAnsi="Times New Roman"/>
        </w:rPr>
        <w:t>The batch management module groups customers into batches based on configured batch size.</w:t>
      </w:r>
    </w:p>
    <w:p>
      <w:pPr>
        <w:pStyle w:val="BodyText"/>
        <w:bidi w:val="0"/>
        <w:spacing w:lineRule="auto" w:line="360"/>
        <w:jc w:val="both"/>
        <w:rPr/>
      </w:pPr>
      <w:r>
        <w:rPr>
          <w:rStyle w:val="Strong"/>
          <w:rFonts w:ascii="Times New Roman" w:hAnsi="Times New Roman"/>
        </w:rPr>
        <w:t>Completed Functions:</w:t>
      </w:r>
    </w:p>
    <w:p>
      <w:pPr>
        <w:pStyle w:val="BodyText"/>
        <w:numPr>
          <w:ilvl w:val="0"/>
          <w:numId w:val="11"/>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Automatic batch assignment based on queue number and batch size </w:t>
      </w:r>
    </w:p>
    <w:p>
      <w:pPr>
        <w:pStyle w:val="BodyText"/>
        <w:numPr>
          <w:ilvl w:val="0"/>
          <w:numId w:val="11"/>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Admin configuration of batch size </w:t>
      </w:r>
    </w:p>
    <w:p>
      <w:pPr>
        <w:pStyle w:val="BodyText"/>
        <w:numPr>
          <w:ilvl w:val="0"/>
          <w:numId w:val="11"/>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Dynamic batch creation when current batch reaches limit </w:t>
      </w:r>
    </w:p>
    <w:p>
      <w:pPr>
        <w:pStyle w:val="BodyText"/>
        <w:numPr>
          <w:ilvl w:val="0"/>
          <w:numId w:val="11"/>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Batch number display in queue status </w:t>
      </w:r>
    </w:p>
    <w:p>
      <w:pPr>
        <w:pStyle w:val="BodyText"/>
        <w:bidi w:val="0"/>
        <w:spacing w:lineRule="auto" w:line="360"/>
        <w:jc w:val="both"/>
        <w:rPr/>
      </w:pPr>
      <w:r>
        <w:rPr>
          <w:rStyle w:val="Strong"/>
          <w:rFonts w:ascii="Times New Roman" w:hAnsi="Times New Roman"/>
        </w:rPr>
        <w:t>Implementation Decisions:</w:t>
      </w:r>
    </w:p>
    <w:p>
      <w:pPr>
        <w:pStyle w:val="BodyText"/>
        <w:numPr>
          <w:ilvl w:val="0"/>
          <w:numId w:val="12"/>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Default batch size: 10 customers per batch </w:t>
      </w:r>
    </w:p>
    <w:p>
      <w:pPr>
        <w:pStyle w:val="BodyText"/>
        <w:numPr>
          <w:ilvl w:val="0"/>
          <w:numId w:val="12"/>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Batch size configurable via admin settings </w:t>
      </w:r>
    </w:p>
    <w:p>
      <w:pPr>
        <w:pStyle w:val="BodyText"/>
        <w:numPr>
          <w:ilvl w:val="0"/>
          <w:numId w:val="12"/>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New batches created automatically when current batch fills up </w:t>
      </w:r>
    </w:p>
    <w:p>
      <w:pPr>
        <w:pStyle w:val="BodyText"/>
        <w:bidi w:val="0"/>
        <w:spacing w:lineRule="auto" w:line="360"/>
        <w:jc w:val="both"/>
        <w:rPr/>
      </w:pPr>
      <w:r>
        <w:rPr>
          <w:rStyle w:val="Strong"/>
          <w:rFonts w:ascii="Times New Roman" w:hAnsi="Times New Roman"/>
        </w:rPr>
        <w:t>Evidence of Operation:</w:t>
      </w:r>
    </w:p>
    <w:p>
      <w:pPr>
        <w:pStyle w:val="BodyText"/>
        <w:numPr>
          <w:ilvl w:val="0"/>
          <w:numId w:val="13"/>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Customers assigned to correct batches based on queue number </w:t>
      </w:r>
    </w:p>
    <w:p>
      <w:pPr>
        <w:pStyle w:val="BodyText"/>
        <w:numPr>
          <w:ilvl w:val="0"/>
          <w:numId w:val="13"/>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Batch numbers increment correctly when batch limit reached </w:t>
      </w:r>
    </w:p>
    <w:p>
      <w:pPr>
        <w:pStyle w:val="BodyText"/>
        <w:numPr>
          <w:ilvl w:val="0"/>
          <w:numId w:val="13"/>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Admin changes to batch size take immediate effect for new entries </w:t>
      </w:r>
    </w:p>
    <w:p>
      <w:pPr>
        <w:pStyle w:val="Heading3"/>
        <w:bidi w:val="0"/>
        <w:spacing w:lineRule="auto" w:line="360"/>
        <w:jc w:val="both"/>
        <w:rPr>
          <w:rFonts w:ascii="Times New Roman" w:hAnsi="Times New Roman"/>
        </w:rPr>
      </w:pPr>
      <w:bookmarkStart w:id="13" w:name="__RefHeading___Toc2198_2176681340"/>
      <w:bookmarkEnd w:id="13"/>
      <w:r>
        <w:rPr>
          <w:rFonts w:ascii="Times New Roman" w:hAnsi="Times New Roman"/>
        </w:rPr>
        <w:t>1.4.4 Queue Control Module,SRS-F7, SDD Section 5.2.1</w:t>
      </w:r>
    </w:p>
    <w:p>
      <w:pPr>
        <w:pStyle w:val="BodyText"/>
        <w:bidi w:val="0"/>
        <w:spacing w:lineRule="auto" w:line="360"/>
        <w:jc w:val="both"/>
        <w:rPr>
          <w:rFonts w:ascii="Times New Roman" w:hAnsi="Times New Roman"/>
        </w:rPr>
      </w:pPr>
      <w:r>
        <w:rPr>
          <w:rFonts w:ascii="Times New Roman" w:hAnsi="Times New Roman"/>
        </w:rPr>
        <w:t>The queue control module allows staff to manage queue operations through a dedicated dashboard.</w:t>
      </w:r>
    </w:p>
    <w:p>
      <w:pPr>
        <w:pStyle w:val="BodyText"/>
        <w:bidi w:val="0"/>
        <w:spacing w:lineRule="auto" w:line="360"/>
        <w:jc w:val="both"/>
        <w:rPr/>
      </w:pPr>
      <w:r>
        <w:rPr>
          <w:rStyle w:val="Strong"/>
          <w:rFonts w:ascii="Times New Roman" w:hAnsi="Times New Roman"/>
        </w:rPr>
        <w:t>Completed Functions:</w:t>
      </w:r>
    </w:p>
    <w:p>
      <w:pPr>
        <w:pStyle w:val="BodyText"/>
        <w:numPr>
          <w:ilvl w:val="0"/>
          <w:numId w:val="14"/>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Call next customer (SRS-F7.1) </w:t>
      </w:r>
    </w:p>
    <w:p>
      <w:pPr>
        <w:pStyle w:val="BodyText"/>
        <w:numPr>
          <w:ilvl w:val="0"/>
          <w:numId w:val="14"/>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Mark customer as served (SRS-F7.2) </w:t>
      </w:r>
    </w:p>
    <w:p>
      <w:pPr>
        <w:pStyle w:val="BodyText"/>
        <w:numPr>
          <w:ilvl w:val="0"/>
          <w:numId w:val="14"/>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Skip absent customer (SRS-F7.3) </w:t>
      </w:r>
    </w:p>
    <w:p>
      <w:pPr>
        <w:pStyle w:val="BodyText"/>
        <w:numPr>
          <w:ilvl w:val="0"/>
          <w:numId w:val="14"/>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View current and upcoming queues </w:t>
      </w:r>
    </w:p>
    <w:p>
      <w:pPr>
        <w:pStyle w:val="BodyText"/>
        <w:numPr>
          <w:ilvl w:val="0"/>
          <w:numId w:val="14"/>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Record called_at and served_at timestamps </w:t>
      </w:r>
    </w:p>
    <w:p>
      <w:pPr>
        <w:pStyle w:val="BodyText"/>
        <w:bidi w:val="0"/>
        <w:spacing w:lineRule="auto" w:line="360"/>
        <w:jc w:val="both"/>
        <w:rPr/>
      </w:pPr>
      <w:r>
        <w:rPr>
          <w:rStyle w:val="Strong"/>
          <w:rFonts w:ascii="Times New Roman" w:hAnsi="Times New Roman"/>
        </w:rPr>
        <w:t>Implementation Decisions:</w:t>
      </w:r>
    </w:p>
    <w:p>
      <w:pPr>
        <w:pStyle w:val="BodyText"/>
        <w:numPr>
          <w:ilvl w:val="0"/>
          <w:numId w:val="15"/>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Staff required to be authenticated with staff role </w:t>
      </w:r>
    </w:p>
    <w:p>
      <w:pPr>
        <w:pStyle w:val="BodyText"/>
        <w:numPr>
          <w:ilvl w:val="0"/>
          <w:numId w:val="15"/>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Queue status progression: waiting,called,served or skipped </w:t>
      </w:r>
    </w:p>
    <w:p>
      <w:pPr>
        <w:pStyle w:val="BodyText"/>
        <w:numPr>
          <w:ilvl w:val="0"/>
          <w:numId w:val="15"/>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Timestamps recorded for performance analytics </w:t>
      </w:r>
    </w:p>
    <w:p>
      <w:pPr>
        <w:pStyle w:val="BodyText"/>
        <w:numPr>
          <w:ilvl w:val="0"/>
          <w:numId w:val="15"/>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Real-time updates every 3-5 seconds </w:t>
      </w:r>
    </w:p>
    <w:p>
      <w:pPr>
        <w:pStyle w:val="BodyText"/>
        <w:bidi w:val="0"/>
        <w:spacing w:lineRule="auto" w:line="360"/>
        <w:jc w:val="both"/>
        <w:rPr/>
      </w:pPr>
      <w:r>
        <w:rPr>
          <w:rStyle w:val="Strong"/>
          <w:rFonts w:ascii="Times New Roman" w:hAnsi="Times New Roman"/>
        </w:rPr>
        <w:t>Evidence of Operation:</w:t>
      </w:r>
    </w:p>
    <w:p>
      <w:pPr>
        <w:pStyle w:val="BodyText"/>
        <w:numPr>
          <w:ilvl w:val="0"/>
          <w:numId w:val="16"/>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Staff can call next customer from waiting list </w:t>
      </w:r>
    </w:p>
    <w:p>
      <w:pPr>
        <w:pStyle w:val="BodyText"/>
        <w:numPr>
          <w:ilvl w:val="0"/>
          <w:numId w:val="16"/>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Called customers appear in called list </w:t>
      </w:r>
    </w:p>
    <w:p>
      <w:pPr>
        <w:pStyle w:val="BodyText"/>
        <w:numPr>
          <w:ilvl w:val="0"/>
          <w:numId w:val="16"/>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Served customers are removed from active queue </w:t>
      </w:r>
    </w:p>
    <w:p>
      <w:pPr>
        <w:pStyle w:val="BodyText"/>
        <w:numPr>
          <w:ilvl w:val="0"/>
          <w:numId w:val="16"/>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Skip action removes customer without serving </w:t>
      </w:r>
    </w:p>
    <w:p>
      <w:pPr>
        <w:pStyle w:val="Heading3"/>
        <w:bidi w:val="0"/>
        <w:spacing w:lineRule="auto" w:line="360"/>
        <w:jc w:val="both"/>
        <w:rPr>
          <w:rFonts w:ascii="Times New Roman" w:hAnsi="Times New Roman"/>
        </w:rPr>
      </w:pPr>
      <w:bookmarkStart w:id="14" w:name="__RefHeading___Toc2200_2176681340"/>
      <w:bookmarkEnd w:id="14"/>
      <w:r>
        <w:rPr>
          <w:rFonts w:ascii="Times New Roman" w:hAnsi="Times New Roman"/>
        </w:rPr>
        <w:t>1.4.5 Admin Management Module,SRS-F10, SDD Section 5.2.1</w:t>
      </w:r>
    </w:p>
    <w:p>
      <w:pPr>
        <w:pStyle w:val="BodyText"/>
        <w:bidi w:val="0"/>
        <w:spacing w:lineRule="auto" w:line="360"/>
        <w:jc w:val="both"/>
        <w:rPr>
          <w:rFonts w:ascii="Times New Roman" w:hAnsi="Times New Roman"/>
        </w:rPr>
      </w:pPr>
      <w:r>
        <w:rPr>
          <w:rFonts w:ascii="Times New Roman" w:hAnsi="Times New Roman"/>
        </w:rPr>
        <w:t>The admin management module provides system configuration and monitoring capabilities.</w:t>
      </w:r>
    </w:p>
    <w:p>
      <w:pPr>
        <w:pStyle w:val="BodyText"/>
        <w:bidi w:val="0"/>
        <w:spacing w:lineRule="auto" w:line="360"/>
        <w:jc w:val="both"/>
        <w:rPr/>
      </w:pPr>
      <w:r>
        <w:rPr>
          <w:rStyle w:val="Strong"/>
          <w:rFonts w:ascii="Times New Roman" w:hAnsi="Times New Roman"/>
        </w:rPr>
        <w:t>Completed Functions:</w:t>
      </w:r>
    </w:p>
    <w:p>
      <w:pPr>
        <w:pStyle w:val="BodyText"/>
        <w:numPr>
          <w:ilvl w:val="0"/>
          <w:numId w:val="17"/>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Staff management (CRUD) (SRS-F10.1) </w:t>
      </w:r>
    </w:p>
    <w:p>
      <w:pPr>
        <w:pStyle w:val="BodyText"/>
        <w:numPr>
          <w:ilvl w:val="0"/>
          <w:numId w:val="17"/>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Service management (CRUD) (SRS-F10.2) </w:t>
      </w:r>
    </w:p>
    <w:p>
      <w:pPr>
        <w:pStyle w:val="BodyText"/>
        <w:numPr>
          <w:ilvl w:val="0"/>
          <w:numId w:val="17"/>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System settings configuration (batch size, reset time) </w:t>
      </w:r>
    </w:p>
    <w:p>
      <w:pPr>
        <w:pStyle w:val="BodyText"/>
        <w:numPr>
          <w:ilvl w:val="0"/>
          <w:numId w:val="17"/>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Reports and analytics dashboard </w:t>
      </w:r>
    </w:p>
    <w:p>
      <w:pPr>
        <w:pStyle w:val="BodyText"/>
        <w:numPr>
          <w:ilvl w:val="0"/>
          <w:numId w:val="17"/>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Feedback viewing </w:t>
      </w:r>
    </w:p>
    <w:p>
      <w:pPr>
        <w:pStyle w:val="BodyText"/>
        <w:numPr>
          <w:ilvl w:val="0"/>
          <w:numId w:val="17"/>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QR code generation with dynamic IP configuration </w:t>
      </w:r>
    </w:p>
    <w:p>
      <w:pPr>
        <w:pStyle w:val="BodyText"/>
        <w:bidi w:val="0"/>
        <w:spacing w:lineRule="auto" w:line="360"/>
        <w:jc w:val="both"/>
        <w:rPr/>
      </w:pPr>
      <w:r>
        <w:rPr>
          <w:rStyle w:val="Strong"/>
          <w:rFonts w:ascii="Times New Roman" w:hAnsi="Times New Roman"/>
        </w:rPr>
        <w:t>Implementation Decisions:</w:t>
      </w:r>
    </w:p>
    <w:p>
      <w:pPr>
        <w:pStyle w:val="BodyText"/>
        <w:numPr>
          <w:ilvl w:val="0"/>
          <w:numId w:val="18"/>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Admin role required for all admin endpoints </w:t>
      </w:r>
    </w:p>
    <w:p>
      <w:pPr>
        <w:pStyle w:val="BodyText"/>
        <w:numPr>
          <w:ilvl w:val="0"/>
          <w:numId w:val="18"/>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Staff profiles include image upload support </w:t>
      </w:r>
    </w:p>
    <w:p>
      <w:pPr>
        <w:pStyle w:val="BodyText"/>
        <w:numPr>
          <w:ilvl w:val="0"/>
          <w:numId w:val="18"/>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QR code IP dynamically configurable via UI </w:t>
      </w:r>
    </w:p>
    <w:p>
      <w:pPr>
        <w:pStyle w:val="BodyText"/>
        <w:numPr>
          <w:ilvl w:val="0"/>
          <w:numId w:val="18"/>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Reports export to Excel format </w:t>
      </w:r>
    </w:p>
    <w:p>
      <w:pPr>
        <w:pStyle w:val="BodyText"/>
        <w:bidi w:val="0"/>
        <w:spacing w:lineRule="auto" w:line="360"/>
        <w:jc w:val="both"/>
        <w:rPr/>
      </w:pPr>
      <w:r>
        <w:rPr>
          <w:rStyle w:val="Strong"/>
          <w:rFonts w:ascii="Times New Roman" w:hAnsi="Times New Roman"/>
        </w:rPr>
        <w:t>Evidence of Operation:</w:t>
      </w:r>
    </w:p>
    <w:p>
      <w:pPr>
        <w:pStyle w:val="BodyText"/>
        <w:numPr>
          <w:ilvl w:val="0"/>
          <w:numId w:val="19"/>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Admin can create, edit, delete staff members </w:t>
      </w:r>
    </w:p>
    <w:p>
      <w:pPr>
        <w:pStyle w:val="BodyText"/>
        <w:numPr>
          <w:ilvl w:val="0"/>
          <w:numId w:val="19"/>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Services can be added, updated, removed </w:t>
      </w:r>
    </w:p>
    <w:p>
      <w:pPr>
        <w:pStyle w:val="BodyText"/>
        <w:numPr>
          <w:ilvl w:val="0"/>
          <w:numId w:val="19"/>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System settings saved to database </w:t>
      </w:r>
    </w:p>
    <w:p>
      <w:pPr>
        <w:pStyle w:val="BodyText"/>
        <w:numPr>
          <w:ilvl w:val="0"/>
          <w:numId w:val="19"/>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Reports generated with summary and detailed data </w:t>
      </w:r>
    </w:p>
    <w:p>
      <w:pPr>
        <w:pStyle w:val="Heading3"/>
        <w:bidi w:val="0"/>
        <w:spacing w:lineRule="auto" w:line="360"/>
        <w:jc w:val="both"/>
        <w:rPr>
          <w:rFonts w:ascii="Times New Roman" w:hAnsi="Times New Roman"/>
        </w:rPr>
      </w:pPr>
      <w:bookmarkStart w:id="15" w:name="__RefHeading___Toc2202_2176681340"/>
      <w:bookmarkEnd w:id="15"/>
      <w:r>
        <w:rPr>
          <w:rFonts w:ascii="Times New Roman" w:hAnsi="Times New Roman"/>
        </w:rPr>
        <w:t>1.4.6 Customer Mobile App Module ,-F1, SRS-F5, SDD Section 5.2.1</w:t>
      </w:r>
    </w:p>
    <w:p>
      <w:pPr>
        <w:pStyle w:val="BodyText"/>
        <w:bidi w:val="0"/>
        <w:spacing w:lineRule="auto" w:line="360"/>
        <w:jc w:val="both"/>
        <w:rPr>
          <w:rFonts w:ascii="Times New Roman" w:hAnsi="Times New Roman"/>
        </w:rPr>
      </w:pPr>
      <w:r>
        <w:rPr>
          <w:rFonts w:ascii="Times New Roman" w:hAnsi="Times New Roman"/>
        </w:rPr>
        <w:t>The customer mobile app provides an accessible interface for customers to join queues and monitor their status.</w:t>
      </w:r>
    </w:p>
    <w:p>
      <w:pPr>
        <w:pStyle w:val="BodyText"/>
        <w:bidi w:val="0"/>
        <w:spacing w:lineRule="auto" w:line="360"/>
        <w:jc w:val="both"/>
        <w:rPr/>
      </w:pPr>
      <w:r>
        <w:rPr>
          <w:rStyle w:val="Strong"/>
          <w:rFonts w:ascii="Times New Roman" w:hAnsi="Times New Roman"/>
        </w:rPr>
        <w:t>Completed Functions:</w:t>
      </w:r>
    </w:p>
    <w:p>
      <w:pPr>
        <w:pStyle w:val="BodyText"/>
        <w:numPr>
          <w:ilvl w:val="0"/>
          <w:numId w:val="20"/>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QR code scanning with camera </w:t>
      </w:r>
    </w:p>
    <w:p>
      <w:pPr>
        <w:pStyle w:val="BodyText"/>
        <w:numPr>
          <w:ilvl w:val="0"/>
          <w:numId w:val="20"/>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Join queue form </w:t>
      </w:r>
    </w:p>
    <w:p>
      <w:pPr>
        <w:pStyle w:val="BodyText"/>
        <w:numPr>
          <w:ilvl w:val="0"/>
          <w:numId w:val="20"/>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Real-time queue status display </w:t>
      </w:r>
    </w:p>
    <w:p>
      <w:pPr>
        <w:pStyle w:val="BodyText"/>
        <w:numPr>
          <w:ilvl w:val="0"/>
          <w:numId w:val="20"/>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Haptic/vibration feedback on status change (SRS-F4) </w:t>
      </w:r>
    </w:p>
    <w:p>
      <w:pPr>
        <w:pStyle w:val="BodyText"/>
        <w:numPr>
          <w:ilvl w:val="0"/>
          <w:numId w:val="20"/>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Feedback submission after service </w:t>
      </w:r>
    </w:p>
    <w:p>
      <w:pPr>
        <w:pStyle w:val="BodyText"/>
        <w:numPr>
          <w:ilvl w:val="0"/>
          <w:numId w:val="20"/>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Language switching (English/Swahili) </w:t>
      </w:r>
    </w:p>
    <w:p>
      <w:pPr>
        <w:pStyle w:val="BodyText"/>
        <w:numPr>
          <w:ilvl w:val="0"/>
          <w:numId w:val="20"/>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Theme switching (Light/Dark) </w:t>
      </w:r>
    </w:p>
    <w:p>
      <w:pPr>
        <w:pStyle w:val="BodyText"/>
        <w:bidi w:val="0"/>
        <w:spacing w:lineRule="auto" w:line="360"/>
        <w:jc w:val="both"/>
        <w:rPr/>
      </w:pPr>
      <w:r>
        <w:rPr>
          <w:rStyle w:val="Strong"/>
          <w:rFonts w:ascii="Times New Roman" w:hAnsi="Times New Roman"/>
        </w:rPr>
        <w:t>Implementation Decisions:</w:t>
      </w:r>
    </w:p>
    <w:p>
      <w:pPr>
        <w:pStyle w:val="BodyText"/>
        <w:numPr>
          <w:ilvl w:val="0"/>
          <w:numId w:val="21"/>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Used Expo for faster development </w:t>
      </w:r>
    </w:p>
    <w:p>
      <w:pPr>
        <w:pStyle w:val="BodyText"/>
        <w:numPr>
          <w:ilvl w:val="0"/>
          <w:numId w:val="21"/>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Implemented haptic feedback for status changes: </w:t>
      </w:r>
    </w:p>
    <w:p>
      <w:pPr>
        <w:pStyle w:val="BodyText"/>
        <w:numPr>
          <w:ilvl w:val="0"/>
          <w:numId w:val="21"/>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Auto-refresh every 5 seconds </w:t>
      </w:r>
    </w:p>
    <w:p>
      <w:pPr>
        <w:pStyle w:val="BodyText"/>
        <w:numPr>
          <w:ilvl w:val="0"/>
          <w:numId w:val="21"/>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AsyncStorage for local data persistence </w:t>
      </w:r>
    </w:p>
    <w:p>
      <w:pPr>
        <w:pStyle w:val="BodyText"/>
        <w:bidi w:val="0"/>
        <w:spacing w:lineRule="auto" w:line="360"/>
        <w:jc w:val="both"/>
        <w:rPr/>
      </w:pPr>
      <w:r>
        <w:rPr>
          <w:rStyle w:val="Strong"/>
          <w:rFonts w:ascii="Times New Roman" w:hAnsi="Times New Roman"/>
        </w:rPr>
        <w:t>Evidence of Operation:</w:t>
      </w:r>
    </w:p>
    <w:p>
      <w:pPr>
        <w:pStyle w:val="BodyText"/>
        <w:numPr>
          <w:ilvl w:val="0"/>
          <w:numId w:val="22"/>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QR scanner successfully scans and validates QR codes </w:t>
      </w:r>
    </w:p>
    <w:p>
      <w:pPr>
        <w:pStyle w:val="BodyText"/>
        <w:numPr>
          <w:ilvl w:val="0"/>
          <w:numId w:val="22"/>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Queue status updates in real-time </w:t>
      </w:r>
    </w:p>
    <w:p>
      <w:pPr>
        <w:pStyle w:val="BodyText"/>
        <w:numPr>
          <w:ilvl w:val="0"/>
          <w:numId w:val="22"/>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Haptic feedback triggers on status changes </w:t>
      </w:r>
    </w:p>
    <w:p>
      <w:pPr>
        <w:pStyle w:val="BodyText"/>
        <w:numPr>
          <w:ilvl w:val="0"/>
          <w:numId w:val="22"/>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Feedback form appears automatically after service </w:t>
      </w:r>
    </w:p>
    <w:p>
      <w:pPr>
        <w:pStyle w:val="BodyText"/>
        <w:numPr>
          <w:ilvl w:val="0"/>
          <w:numId w:val="22"/>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Language and theme settings persist between sessions </w:t>
      </w:r>
    </w:p>
    <w:p>
      <w:pPr>
        <w:pStyle w:val="Heading3"/>
        <w:bidi w:val="0"/>
        <w:spacing w:lineRule="auto" w:line="360"/>
        <w:jc w:val="both"/>
        <w:rPr>
          <w:rFonts w:ascii="Times New Roman" w:hAnsi="Times New Roman"/>
        </w:rPr>
      </w:pPr>
      <w:bookmarkStart w:id="16" w:name="__RefHeading___Toc2204_2176681340"/>
      <w:bookmarkEnd w:id="16"/>
      <w:r>
        <w:rPr>
          <w:rFonts w:ascii="Times New Roman" w:hAnsi="Times New Roman"/>
        </w:rPr>
        <w:t>1.4.7 Customer Web Join Page Module ,SRS-F1, SDD Section 5.2.1</w:t>
      </w:r>
    </w:p>
    <w:p>
      <w:pPr>
        <w:pStyle w:val="BodyText"/>
        <w:bidi w:val="0"/>
        <w:spacing w:lineRule="auto" w:line="360"/>
        <w:jc w:val="both"/>
        <w:rPr>
          <w:rFonts w:ascii="Times New Roman" w:hAnsi="Times New Roman"/>
        </w:rPr>
      </w:pPr>
      <w:r>
        <w:rPr>
          <w:rFonts w:ascii="Times New Roman" w:hAnsi="Times New Roman"/>
        </w:rPr>
        <w:t>The customer web join page provides a browser-based alternative for customers without the mobile app.</w:t>
      </w:r>
    </w:p>
    <w:p>
      <w:pPr>
        <w:pStyle w:val="BodyText"/>
        <w:bidi w:val="0"/>
        <w:spacing w:lineRule="auto" w:line="360"/>
        <w:jc w:val="both"/>
        <w:rPr/>
      </w:pPr>
      <w:r>
        <w:rPr>
          <w:rStyle w:val="Strong"/>
          <w:rFonts w:ascii="Times New Roman" w:hAnsi="Times New Roman"/>
        </w:rPr>
        <w:t>Completed Functions:</w:t>
      </w:r>
    </w:p>
    <w:p>
      <w:pPr>
        <w:pStyle w:val="BodyText"/>
        <w:numPr>
          <w:ilvl w:val="0"/>
          <w:numId w:val="23"/>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Service selection </w:t>
      </w:r>
    </w:p>
    <w:p>
      <w:pPr>
        <w:pStyle w:val="BodyText"/>
        <w:numPr>
          <w:ilvl w:val="0"/>
          <w:numId w:val="23"/>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Phone number input with validation </w:t>
      </w:r>
    </w:p>
    <w:p>
      <w:pPr>
        <w:pStyle w:val="BodyText"/>
        <w:numPr>
          <w:ilvl w:val="0"/>
          <w:numId w:val="23"/>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Queue joining </w:t>
      </w:r>
    </w:p>
    <w:p>
      <w:pPr>
        <w:pStyle w:val="BodyText"/>
        <w:numPr>
          <w:ilvl w:val="0"/>
          <w:numId w:val="23"/>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Real-time queue status display </w:t>
      </w:r>
    </w:p>
    <w:p>
      <w:pPr>
        <w:pStyle w:val="BodyText"/>
        <w:numPr>
          <w:ilvl w:val="0"/>
          <w:numId w:val="23"/>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Automatic feedback form on service completion </w:t>
      </w:r>
    </w:p>
    <w:p>
      <w:pPr>
        <w:pStyle w:val="BodyText"/>
        <w:numPr>
          <w:ilvl w:val="0"/>
          <w:numId w:val="23"/>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Language switching (English/Swahili) </w:t>
      </w:r>
    </w:p>
    <w:p>
      <w:pPr>
        <w:pStyle w:val="BodyText"/>
        <w:bidi w:val="0"/>
        <w:spacing w:lineRule="auto" w:line="360"/>
        <w:jc w:val="both"/>
        <w:rPr/>
      </w:pPr>
      <w:r>
        <w:rPr>
          <w:rStyle w:val="Strong"/>
          <w:rFonts w:ascii="Times New Roman" w:hAnsi="Times New Roman"/>
        </w:rPr>
        <w:t>Implementation Decisions:</w:t>
      </w:r>
    </w:p>
    <w:p>
      <w:pPr>
        <w:pStyle w:val="BodyText"/>
        <w:numPr>
          <w:ilvl w:val="0"/>
          <w:numId w:val="24"/>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Used Vite + React for fast performance </w:t>
      </w:r>
    </w:p>
    <w:p>
      <w:pPr>
        <w:pStyle w:val="BodyText"/>
        <w:numPr>
          <w:ilvl w:val="0"/>
          <w:numId w:val="24"/>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Reused API functions</w:t>
      </w:r>
    </w:p>
    <w:p>
      <w:pPr>
        <w:pStyle w:val="BodyText"/>
        <w:numPr>
          <w:ilvl w:val="0"/>
          <w:numId w:val="24"/>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Minimal design focused on queue joining </w:t>
      </w:r>
    </w:p>
    <w:p>
      <w:pPr>
        <w:pStyle w:val="BodyText"/>
        <w:numPr>
          <w:ilvl w:val="0"/>
          <w:numId w:val="24"/>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Auto-refresh every 5 seconds </w:t>
      </w:r>
    </w:p>
    <w:p>
      <w:pPr>
        <w:pStyle w:val="BodyText"/>
        <w:numPr>
          <w:ilvl w:val="0"/>
          <w:numId w:val="24"/>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Responsive for mobile and desktop </w:t>
      </w:r>
    </w:p>
    <w:p>
      <w:pPr>
        <w:pStyle w:val="BodyText"/>
        <w:bidi w:val="0"/>
        <w:spacing w:lineRule="auto" w:line="360"/>
        <w:jc w:val="both"/>
        <w:rPr/>
      </w:pPr>
      <w:r>
        <w:rPr>
          <w:rStyle w:val="Strong"/>
          <w:rFonts w:ascii="Times New Roman" w:hAnsi="Times New Roman"/>
        </w:rPr>
        <w:t>Evidence of Operation:</w:t>
      </w:r>
    </w:p>
    <w:p>
      <w:pPr>
        <w:pStyle w:val="BodyText"/>
        <w:numPr>
          <w:ilvl w:val="0"/>
          <w:numId w:val="25"/>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Web page accessible via QR code URL </w:t>
      </w:r>
    </w:p>
    <w:p>
      <w:pPr>
        <w:pStyle w:val="BodyText"/>
        <w:numPr>
          <w:ilvl w:val="0"/>
          <w:numId w:val="25"/>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Form validation prevents invalid submissions </w:t>
      </w:r>
    </w:p>
    <w:p>
      <w:pPr>
        <w:pStyle w:val="BodyText"/>
        <w:numPr>
          <w:ilvl w:val="0"/>
          <w:numId w:val="25"/>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Queue status updates in real-time </w:t>
      </w:r>
    </w:p>
    <w:p>
      <w:pPr>
        <w:pStyle w:val="BodyText"/>
        <w:numPr>
          <w:ilvl w:val="0"/>
          <w:numId w:val="25"/>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Feedback appears automatically when served </w:t>
      </w:r>
    </w:p>
    <w:p>
      <w:pPr>
        <w:pStyle w:val="Heading3"/>
        <w:bidi w:val="0"/>
        <w:spacing w:lineRule="auto" w:line="360"/>
        <w:jc w:val="both"/>
        <w:rPr>
          <w:rFonts w:ascii="Times New Roman" w:hAnsi="Times New Roman"/>
        </w:rPr>
      </w:pPr>
      <w:bookmarkStart w:id="17" w:name="__RefHeading___Toc2206_2176681340"/>
      <w:bookmarkEnd w:id="17"/>
      <w:r>
        <w:rPr>
          <w:rFonts w:ascii="Times New Roman" w:hAnsi="Times New Roman"/>
        </w:rPr>
        <w:t>1.4.8 Feedback Module ,SRS-F9, SDD Section 5.2.1</w:t>
      </w:r>
    </w:p>
    <w:p>
      <w:pPr>
        <w:pStyle w:val="BodyText"/>
        <w:bidi w:val="0"/>
        <w:spacing w:lineRule="auto" w:line="360"/>
        <w:jc w:val="both"/>
        <w:rPr>
          <w:rFonts w:ascii="Times New Roman" w:hAnsi="Times New Roman"/>
        </w:rPr>
      </w:pPr>
      <w:r>
        <w:rPr>
          <w:rFonts w:ascii="Times New Roman" w:hAnsi="Times New Roman"/>
        </w:rPr>
        <w:t>The feedback module collects customer feedback after service completion.</w:t>
      </w:r>
    </w:p>
    <w:p>
      <w:pPr>
        <w:pStyle w:val="BodyText"/>
        <w:bidi w:val="0"/>
        <w:spacing w:lineRule="auto" w:line="360"/>
        <w:jc w:val="both"/>
        <w:rPr/>
      </w:pPr>
      <w:r>
        <w:rPr>
          <w:rStyle w:val="Strong"/>
          <w:rFonts w:ascii="Times New Roman" w:hAnsi="Times New Roman"/>
        </w:rPr>
        <w:t>Completed Functions:</w:t>
      </w:r>
    </w:p>
    <w:p>
      <w:pPr>
        <w:pStyle w:val="BodyText"/>
        <w:numPr>
          <w:ilvl w:val="0"/>
          <w:numId w:val="26"/>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Star rating input (1-5) (SRS-F9.1) </w:t>
      </w:r>
    </w:p>
    <w:p>
      <w:pPr>
        <w:pStyle w:val="BodyText"/>
        <w:numPr>
          <w:ilvl w:val="0"/>
          <w:numId w:val="26"/>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Optional message input (SRS-F9.2) </w:t>
      </w:r>
    </w:p>
    <w:p>
      <w:pPr>
        <w:pStyle w:val="BodyText"/>
        <w:numPr>
          <w:ilvl w:val="0"/>
          <w:numId w:val="26"/>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Automatic feedback form display on service completion </w:t>
      </w:r>
    </w:p>
    <w:p>
      <w:pPr>
        <w:pStyle w:val="BodyText"/>
        <w:numPr>
          <w:ilvl w:val="0"/>
          <w:numId w:val="26"/>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Feedback storage and admin viewing </w:t>
      </w:r>
    </w:p>
    <w:p>
      <w:pPr>
        <w:pStyle w:val="BodyText"/>
        <w:bidi w:val="0"/>
        <w:spacing w:lineRule="auto" w:line="360"/>
        <w:jc w:val="both"/>
        <w:rPr/>
      </w:pPr>
      <w:r>
        <w:rPr>
          <w:rStyle w:val="Strong"/>
          <w:rFonts w:ascii="Times New Roman" w:hAnsi="Times New Roman"/>
        </w:rPr>
        <w:t>Implementation Decisions:</w:t>
      </w:r>
    </w:p>
    <w:p>
      <w:pPr>
        <w:pStyle w:val="BodyText"/>
        <w:numPr>
          <w:ilvl w:val="0"/>
          <w:numId w:val="27"/>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Feedback form appears automatically when status changes to "served" </w:t>
      </w:r>
    </w:p>
    <w:p>
      <w:pPr>
        <w:pStyle w:val="BodyText"/>
        <w:numPr>
          <w:ilvl w:val="0"/>
          <w:numId w:val="27"/>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Rating required, message optional </w:t>
      </w:r>
    </w:p>
    <w:p>
      <w:pPr>
        <w:pStyle w:val="BodyText"/>
        <w:numPr>
          <w:ilvl w:val="0"/>
          <w:numId w:val="27"/>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Feedback linked to phone for context </w:t>
      </w:r>
    </w:p>
    <w:p>
      <w:pPr>
        <w:pStyle w:val="BodyText"/>
        <w:numPr>
          <w:ilvl w:val="0"/>
          <w:numId w:val="27"/>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Admin can view all feedback with search and filter </w:t>
      </w:r>
    </w:p>
    <w:p>
      <w:pPr>
        <w:pStyle w:val="BodyText"/>
        <w:bidi w:val="0"/>
        <w:spacing w:lineRule="auto" w:line="360"/>
        <w:jc w:val="both"/>
        <w:rPr/>
      </w:pPr>
      <w:r>
        <w:rPr>
          <w:rStyle w:val="Strong"/>
          <w:rFonts w:ascii="Times New Roman" w:hAnsi="Times New Roman"/>
        </w:rPr>
        <w:t>Evidence of Operation:</w:t>
      </w:r>
    </w:p>
    <w:p>
      <w:pPr>
        <w:pStyle w:val="BodyText"/>
        <w:numPr>
          <w:ilvl w:val="0"/>
          <w:numId w:val="28"/>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Feedback form triggers automatically after service </w:t>
      </w:r>
    </w:p>
    <w:p>
      <w:pPr>
        <w:pStyle w:val="BodyText"/>
        <w:numPr>
          <w:ilvl w:val="0"/>
          <w:numId w:val="28"/>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Ratings stored with queue_id reference </w:t>
      </w:r>
    </w:p>
    <w:p>
      <w:pPr>
        <w:pStyle w:val="BodyText"/>
        <w:numPr>
          <w:ilvl w:val="0"/>
          <w:numId w:val="28"/>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Admin dashboard displays feedback with ratings </w:t>
      </w:r>
    </w:p>
    <w:p>
      <w:pPr>
        <w:pStyle w:val="BodyText"/>
        <w:numPr>
          <w:ilvl w:val="0"/>
          <w:numId w:val="28"/>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Feedback data included in reports </w:t>
      </w:r>
    </w:p>
    <w:p>
      <w:pPr>
        <w:pStyle w:val="Heading3"/>
        <w:bidi w:val="0"/>
        <w:spacing w:lineRule="auto" w:line="360"/>
        <w:jc w:val="both"/>
        <w:rPr>
          <w:rFonts w:ascii="Times New Roman" w:hAnsi="Times New Roman"/>
        </w:rPr>
      </w:pPr>
      <w:bookmarkStart w:id="18" w:name="__RefHeading___Toc2208_2176681340"/>
      <w:bookmarkEnd w:id="18"/>
      <w:r>
        <w:rPr>
          <w:rFonts w:ascii="Times New Roman" w:hAnsi="Times New Roman"/>
        </w:rPr>
        <w:t>1.4.9 Reports Module ,SRS-F10, SDD Section 5.2.1</w:t>
      </w:r>
    </w:p>
    <w:p>
      <w:pPr>
        <w:pStyle w:val="BodyText"/>
        <w:bidi w:val="0"/>
        <w:spacing w:lineRule="auto" w:line="360"/>
        <w:jc w:val="both"/>
        <w:rPr>
          <w:rFonts w:ascii="Times New Roman" w:hAnsi="Times New Roman"/>
        </w:rPr>
      </w:pPr>
      <w:r>
        <w:rPr>
          <w:rFonts w:ascii="Times New Roman" w:hAnsi="Times New Roman"/>
        </w:rPr>
        <w:t>The reports module provides system analytics and performance metrics.</w:t>
      </w:r>
    </w:p>
    <w:p>
      <w:pPr>
        <w:pStyle w:val="BodyText"/>
        <w:bidi w:val="0"/>
        <w:spacing w:lineRule="auto" w:line="360"/>
        <w:jc w:val="both"/>
        <w:rPr/>
      </w:pPr>
      <w:r>
        <w:rPr>
          <w:rStyle w:val="Strong"/>
          <w:rFonts w:ascii="Times New Roman" w:hAnsi="Times New Roman"/>
        </w:rPr>
        <w:t>Completed Functions:</w:t>
      </w:r>
    </w:p>
    <w:p>
      <w:pPr>
        <w:pStyle w:val="BodyText"/>
        <w:numPr>
          <w:ilvl w:val="0"/>
          <w:numId w:val="29"/>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Statistics display for served, waiting, skipped and staff</w:t>
      </w:r>
    </w:p>
    <w:p>
      <w:pPr>
        <w:pStyle w:val="BodyText"/>
        <w:numPr>
          <w:ilvl w:val="0"/>
          <w:numId w:val="29"/>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Average response time calculation </w:t>
      </w:r>
    </w:p>
    <w:p>
      <w:pPr>
        <w:pStyle w:val="BodyText"/>
        <w:numPr>
          <w:ilvl w:val="0"/>
          <w:numId w:val="29"/>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Customer satisfaction rating </w:t>
      </w:r>
    </w:p>
    <w:p>
      <w:pPr>
        <w:pStyle w:val="BodyText"/>
        <w:numPr>
          <w:ilvl w:val="0"/>
          <w:numId w:val="29"/>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Staff summary </w:t>
      </w:r>
    </w:p>
    <w:p>
      <w:pPr>
        <w:pStyle w:val="BodyText"/>
        <w:numPr>
          <w:ilvl w:val="0"/>
          <w:numId w:val="29"/>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Service summary </w:t>
      </w:r>
    </w:p>
    <w:p>
      <w:pPr>
        <w:pStyle w:val="BodyText"/>
        <w:numPr>
          <w:ilvl w:val="0"/>
          <w:numId w:val="29"/>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Excel export with multiple sheets </w:t>
      </w:r>
    </w:p>
    <w:p>
      <w:pPr>
        <w:pStyle w:val="BodyText"/>
        <w:bidi w:val="0"/>
        <w:spacing w:lineRule="auto" w:line="360"/>
        <w:jc w:val="both"/>
        <w:rPr/>
      </w:pPr>
      <w:r>
        <w:rPr>
          <w:rStyle w:val="Strong"/>
          <w:rFonts w:ascii="Times New Roman" w:hAnsi="Times New Roman"/>
        </w:rPr>
        <w:t>Implementation Decisions:</w:t>
      </w:r>
    </w:p>
    <w:p>
      <w:pPr>
        <w:pStyle w:val="BodyText"/>
        <w:numPr>
          <w:ilvl w:val="0"/>
          <w:numId w:val="30"/>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Average response time calculated from called_at and served_at </w:t>
      </w:r>
    </w:p>
    <w:p>
      <w:pPr>
        <w:pStyle w:val="BodyText"/>
        <w:numPr>
          <w:ilvl w:val="0"/>
          <w:numId w:val="30"/>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Excel export using xlsx library </w:t>
      </w:r>
    </w:p>
    <w:p>
      <w:pPr>
        <w:pStyle w:val="BodyText"/>
        <w:bidi w:val="0"/>
        <w:spacing w:lineRule="auto" w:line="360"/>
        <w:jc w:val="both"/>
        <w:rPr/>
      </w:pPr>
      <w:r>
        <w:rPr>
          <w:rStyle w:val="Strong"/>
          <w:rFonts w:ascii="Times New Roman" w:hAnsi="Times New Roman"/>
        </w:rPr>
        <w:t>Evidence of Operation:</w:t>
      </w:r>
    </w:p>
    <w:p>
      <w:pPr>
        <w:pStyle w:val="BodyText"/>
        <w:numPr>
          <w:ilvl w:val="0"/>
          <w:numId w:val="31"/>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Dashboard shows key metrics </w:t>
      </w:r>
    </w:p>
    <w:p>
      <w:pPr>
        <w:pStyle w:val="BodyText"/>
        <w:numPr>
          <w:ilvl w:val="0"/>
          <w:numId w:val="31"/>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Average response time displayed in minutes </w:t>
      </w:r>
    </w:p>
    <w:p>
      <w:pPr>
        <w:pStyle w:val="BodyText"/>
        <w:numPr>
          <w:ilvl w:val="0"/>
          <w:numId w:val="31"/>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Excel export includes all data sheets </w:t>
      </w:r>
    </w:p>
    <w:p>
      <w:pPr>
        <w:pStyle w:val="BodyText"/>
        <w:numPr>
          <w:ilvl w:val="0"/>
          <w:numId w:val="31"/>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Reports accurately reflect system data </w:t>
      </w:r>
    </w:p>
    <w:p>
      <w:pPr>
        <w:pStyle w:val="Heading2"/>
        <w:bidi w:val="0"/>
        <w:spacing w:lineRule="auto" w:line="360"/>
        <w:jc w:val="both"/>
        <w:rPr>
          <w:rFonts w:ascii="Times New Roman" w:hAnsi="Times New Roman"/>
        </w:rPr>
      </w:pPr>
      <w:bookmarkStart w:id="19" w:name="__RefHeading___Toc2210_2176681340"/>
      <w:bookmarkEnd w:id="19"/>
      <w:r>
        <w:rPr>
          <w:rFonts w:ascii="Times New Roman" w:hAnsi="Times New Roman"/>
        </w:rPr>
        <w:t>1.5 User-Interface Implementation</w:t>
      </w:r>
    </w:p>
    <w:p>
      <w:pPr>
        <w:pStyle w:val="BodyText"/>
        <w:bidi w:val="0"/>
        <w:spacing w:lineRule="auto" w:line="360"/>
        <w:jc w:val="both"/>
        <w:rPr>
          <w:rFonts w:ascii="Times New Roman" w:hAnsi="Times New Roman"/>
        </w:rPr>
      </w:pPr>
      <w:r>
        <w:rPr>
          <w:rFonts w:ascii="Times New Roman" w:hAnsi="Times New Roman"/>
        </w:rPr>
        <w:t>The following screenshots show the implemented user interfaces of the working system.</w:t>
      </w:r>
    </w:p>
    <w:p>
      <w:pPr>
        <w:pStyle w:val="BodyText"/>
        <w:bidi w:val="0"/>
        <w:spacing w:lineRule="auto" w:line="360"/>
        <w:jc w:val="both"/>
        <w:rPr/>
      </w:pPr>
      <w:r>
        <w:rPr>
          <w:rStyle w:val="Strong"/>
          <w:rFonts w:ascii="Times New Roman" w:hAnsi="Times New Roman"/>
        </w:rPr>
        <w:t>1.1: Customer Mobile App - Join Queue Screen</w:t>
      </w:r>
    </w:p>
    <w:p>
      <w:pPr>
        <w:pStyle w:val="BodyText"/>
        <w:bidi w:val="0"/>
        <w:spacing w:lineRule="auto" w:line="360"/>
        <w:jc w:val="both"/>
        <w:rPr>
          <w:rStyle w:val="Emphasis"/>
          <w:rFonts w:ascii="Times New Roman" w:hAnsi="Times New Roman"/>
          <w:i w:val="false"/>
          <w:i w:val="false"/>
          <w:iCs w:val="false"/>
          <w:highlight w:val="none"/>
          <w:shd w:fill="FFFF00" w:val="clear"/>
        </w:rPr>
      </w:pPr>
      <w:r>
        <w:rPr>
          <w:rFonts w:ascii="Times New Roman" w:hAnsi="Times New Roman"/>
          <w:i w:val="false"/>
          <w:iCs w:val="false"/>
          <w:shd w:fill="FFFF00" w:val="clear"/>
        </w:rPr>
        <mc:AlternateContent>
          <mc:Choice Requires="wps">
            <w:drawing>
              <wp:anchor behindDoc="0" distT="0" distB="0" distL="0" distR="0" simplePos="0" locked="0" layoutInCell="0" allowOverlap="1" relativeHeight="3">
                <wp:simplePos x="0" y="0"/>
                <wp:positionH relativeFrom="column">
                  <wp:posOffset>-251460</wp:posOffset>
                </wp:positionH>
                <wp:positionV relativeFrom="paragraph">
                  <wp:posOffset>-295275</wp:posOffset>
                </wp:positionV>
                <wp:extent cx="3201670" cy="7390130"/>
                <wp:effectExtent l="0" t="0" r="0" b="0"/>
                <wp:wrapTopAndBottom/>
                <wp:docPr id="2" name="Frame1"/>
                <a:graphic xmlns:a="http://schemas.openxmlformats.org/drawingml/2006/main">
                  <a:graphicData uri="http://schemas.microsoft.com/office/word/2010/wordprocessingShape">
                    <wps:wsp>
                      <wps:cNvSpPr/>
                      <wps:spPr>
                        <a:xfrm>
                          <a:off x="0" y="0"/>
                          <a:ext cx="3201840" cy="7390080"/>
                        </a:xfrm>
                        <a:prstGeom prst="rect">
                          <a:avLst/>
                        </a:prstGeom>
                        <a:solidFill>
                          <a:srgbClr val="ffffff"/>
                        </a:solidFill>
                        <a:ln w="0">
                          <a:noFill/>
                        </a:ln>
                      </wps:spPr>
                      <wps:style>
                        <a:lnRef idx="0"/>
                        <a:fillRef idx="0"/>
                        <a:effectRef idx="0"/>
                        <a:fontRef idx="minor"/>
                      </wps:style>
                      <wps:txbx>
                        <w:txbxContent>
                          <w:p>
                            <w:pPr>
                              <w:pStyle w:val="Figure"/>
                              <w:bidi w:val="0"/>
                              <w:spacing w:before="120" w:after="120"/>
                              <w:jc w:val="start"/>
                              <w:rPr/>
                            </w:pPr>
                            <w:r>
                              <w:rPr>
                                <w:color w:val="000000"/>
                              </w:rPr>
                              <w:drawing>
                                <wp:inline distT="0" distB="0" distL="0" distR="0">
                                  <wp:extent cx="3201670" cy="7138670"/>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3"/>
                                          <a:stretch>
                                            <a:fillRect/>
                                          </a:stretch>
                                        </pic:blipFill>
                                        <pic:spPr bwMode="auto">
                                          <a:xfrm>
                                            <a:off x="0" y="0"/>
                                            <a:ext cx="3201670" cy="713867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join queue screen</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19.8pt;margin-top:-23.25pt;width:252.05pt;height:581.85pt;mso-wrap-style:square;v-text-anchor:top">
                <v:fill o:detectmouseclick="t" type="solid" color2="black"/>
                <v:stroke color="#3465a4" joinstyle="round" endcap="flat"/>
                <v:textbox>
                  <w:txbxContent>
                    <w:p>
                      <w:pPr>
                        <w:pStyle w:val="Figure"/>
                        <w:bidi w:val="0"/>
                        <w:spacing w:before="120" w:after="120"/>
                        <w:jc w:val="start"/>
                        <w:rPr/>
                      </w:pPr>
                      <w:r>
                        <w:rPr>
                          <w:color w:val="000000"/>
                        </w:rPr>
                        <w:drawing>
                          <wp:inline distT="0" distB="0" distL="0" distR="0">
                            <wp:extent cx="3201670" cy="7138670"/>
                            <wp:effectExtent l="0" t="0" r="0" b="0"/>
                            <wp:docPr id="5"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title=""/>
                                    <pic:cNvPicPr>
                                      <a:picLocks noChangeAspect="1" noChangeArrowheads="1"/>
                                    </pic:cNvPicPr>
                                  </pic:nvPicPr>
                                  <pic:blipFill>
                                    <a:blip r:embed="rId4"/>
                                    <a:stretch>
                                      <a:fillRect/>
                                    </a:stretch>
                                  </pic:blipFill>
                                  <pic:spPr bwMode="auto">
                                    <a:xfrm>
                                      <a:off x="0" y="0"/>
                                      <a:ext cx="3201670" cy="713867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join queue screen</w:t>
                      </w:r>
                    </w:p>
                  </w:txbxContent>
                </v:textbox>
                <w10:wrap type="topAndBottom"/>
              </v:rect>
            </w:pict>
          </mc:Fallback>
        </mc:AlternateContent>
        <w:drawing>
          <wp:anchor behindDoc="0" distT="0" distB="0" distL="0" distR="0" simplePos="0" locked="0" layoutInCell="0" allowOverlap="1" relativeHeight="5">
            <wp:simplePos x="0" y="0"/>
            <wp:positionH relativeFrom="column">
              <wp:posOffset>3450590</wp:posOffset>
            </wp:positionH>
            <wp:positionV relativeFrom="paragraph">
              <wp:posOffset>-262890</wp:posOffset>
            </wp:positionV>
            <wp:extent cx="3248660" cy="7244080"/>
            <wp:effectExtent l="0" t="0" r="0" b="0"/>
            <wp:wrapTopAndBottom/>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5"/>
                    <a:stretch>
                      <a:fillRect/>
                    </a:stretch>
                  </pic:blipFill>
                  <pic:spPr bwMode="auto">
                    <a:xfrm>
                      <a:off x="0" y="0"/>
                      <a:ext cx="3248660" cy="7244080"/>
                    </a:xfrm>
                    <a:prstGeom prst="rect">
                      <a:avLst/>
                    </a:prstGeom>
                  </pic:spPr>
                </pic:pic>
              </a:graphicData>
            </a:graphic>
          </wp:anchor>
        </w:drawing>
      </w:r>
    </w:p>
    <w:p>
      <w:pPr>
        <w:pStyle w:val="BodyText"/>
        <w:bidi w:val="0"/>
        <w:spacing w:lineRule="auto" w:line="360"/>
        <w:jc w:val="both"/>
        <w:rPr>
          <w:rFonts w:ascii="Times New Roman" w:hAnsi="Times New Roman"/>
        </w:rPr>
      </w:pPr>
      <w:r>
        <w:rPr>
          <w:rFonts w:ascii="Times New Roman" w:hAnsi="Times New Roman"/>
        </w:rPr>
        <w:t>The join queue screen allows customers to select a service from the dropdown menu and enter their phone number (9 digits). The "Join Queue" button submits the request to the backend. This interface implements SRS-F1 (QR Code Queue Entry) and was developed using React Native with Expo.</w:t>
      </w:r>
    </w:p>
    <w:p>
      <w:pPr>
        <w:pStyle w:val="BodyText"/>
        <w:bidi w:val="0"/>
        <w:spacing w:lineRule="auto" w:line="360"/>
        <w:jc w:val="both"/>
        <w:rPr/>
      </w:pPr>
      <w:r>
        <w:rPr>
          <w:rStyle w:val="Strong"/>
          <w:rFonts w:ascii="Times New Roman" w:hAnsi="Times New Roman"/>
        </w:rPr>
        <w:t>1.2: Customer Mobile App - Queue Status Screen</w:t>
      </w:r>
    </w:p>
    <w:p>
      <w:pPr>
        <w:pStyle w:val="BodyText"/>
        <w:bidi w:val="0"/>
        <w:spacing w:lineRule="auto" w:line="360"/>
        <w:jc w:val="both"/>
        <w:rPr>
          <w:rFonts w:ascii="Times New Roman" w:hAnsi="Times New Roman"/>
        </w:rPr>
      </w:pPr>
      <w:r>
        <w:rPr>
          <w:rFonts w:ascii="Times New Roman" w:hAnsi="Times New Roman"/>
        </w:rPr>
        <mc:AlternateContent>
          <mc:Choice Requires="wps">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3188970" cy="7285990"/>
                <wp:effectExtent l="0" t="0" r="0" b="0"/>
                <wp:wrapTopAndBottom/>
                <wp:docPr id="4" name="Frame2"/>
                <a:graphic xmlns:a="http://schemas.openxmlformats.org/drawingml/2006/main">
                  <a:graphicData uri="http://schemas.microsoft.com/office/word/2010/wordprocessingShape">
                    <wps:wsp>
                      <wps:cNvSpPr/>
                      <wps:spPr>
                        <a:xfrm>
                          <a:off x="0" y="0"/>
                          <a:ext cx="3188880" cy="7286040"/>
                        </a:xfrm>
                        <a:prstGeom prst="rect">
                          <a:avLst/>
                        </a:prstGeom>
                        <a:solidFill>
                          <a:srgbClr val="ffffff"/>
                        </a:solidFill>
                        <a:ln w="0">
                          <a:noFill/>
                        </a:ln>
                      </wps:spPr>
                      <wps:style>
                        <a:lnRef idx="0"/>
                        <a:fillRef idx="0"/>
                        <a:effectRef idx="0"/>
                        <a:fontRef idx="minor"/>
                      </wps:style>
                      <wps:txbx>
                        <w:txbxContent>
                          <w:p>
                            <w:pPr>
                              <w:pStyle w:val="Figure"/>
                              <w:bidi w:val="0"/>
                              <w:spacing w:before="120" w:after="120"/>
                              <w:jc w:val="start"/>
                              <w:rPr/>
                            </w:pPr>
                            <w:r>
                              <w:rPr>
                                <w:color w:val="000000"/>
                              </w:rPr>
                              <w:drawing>
                                <wp:inline distT="0" distB="0" distL="0" distR="0">
                                  <wp:extent cx="3188970" cy="7110730"/>
                                  <wp:effectExtent l="0" t="0" r="0" b="0"/>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6"/>
                                          <a:stretch>
                                            <a:fillRect/>
                                          </a:stretch>
                                        </pic:blipFill>
                                        <pic:spPr bwMode="auto">
                                          <a:xfrm>
                                            <a:off x="0" y="0"/>
                                            <a:ext cx="3188970" cy="711073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queue details</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115.4pt;margin-top:0.05pt;width:251.05pt;height:573.65pt;mso-wrap-style:square;v-text-anchor:top;mso-position-horizontal:center">
                <v:fill o:detectmouseclick="t" type="solid" color2="black"/>
                <v:stroke color="#3465a4" joinstyle="round" endcap="flat"/>
                <v:textbox>
                  <w:txbxContent>
                    <w:p>
                      <w:pPr>
                        <w:pStyle w:val="Figure"/>
                        <w:bidi w:val="0"/>
                        <w:spacing w:before="120" w:after="120"/>
                        <w:jc w:val="start"/>
                        <w:rPr/>
                      </w:pPr>
                      <w:r>
                        <w:rPr>
                          <w:color w:val="000000"/>
                        </w:rPr>
                        <w:drawing>
                          <wp:inline distT="0" distB="0" distL="0" distR="0">
                            <wp:extent cx="3188970" cy="7110730"/>
                            <wp:effectExtent l="0" t="0" r="0" b="0"/>
                            <wp:docPr id="7"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title=""/>
                                    <pic:cNvPicPr>
                                      <a:picLocks noChangeAspect="1" noChangeArrowheads="1"/>
                                    </pic:cNvPicPr>
                                  </pic:nvPicPr>
                                  <pic:blipFill>
                                    <a:blip r:embed="rId7"/>
                                    <a:stretch>
                                      <a:fillRect/>
                                    </a:stretch>
                                  </pic:blipFill>
                                  <pic:spPr bwMode="auto">
                                    <a:xfrm>
                                      <a:off x="0" y="0"/>
                                      <a:ext cx="3188970" cy="711073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queue details</w:t>
                      </w:r>
                    </w:p>
                  </w:txbxContent>
                </v:textbox>
                <w10:wrap type="topAndBottom"/>
              </v:rect>
            </w:pict>
          </mc:Fallback>
        </mc:AlternateContent>
      </w:r>
    </w:p>
    <w:p>
      <w:pPr>
        <w:pStyle w:val="BodyText"/>
        <w:bidi w:val="0"/>
        <w:spacing w:lineRule="auto" w:line="360"/>
        <w:jc w:val="both"/>
        <w:rPr>
          <w:rFonts w:ascii="Times New Roman" w:hAnsi="Times New Roman"/>
        </w:rPr>
      </w:pPr>
      <w:r>
        <w:rPr>
          <w:rFonts w:ascii="Times New Roman" w:hAnsi="Times New Roman"/>
        </w:rPr>
        <w:t>The queue status screen displays the customer's queue number, their current batch, status with color coding, number of people ahead, and estimated waiting time. The screen auto-refreshes every 5 seconds, The status colors is yellow for waiting, blue for called, green for served, and red for skipped.</w:t>
      </w:r>
    </w:p>
    <w:p>
      <w:pPr>
        <w:pStyle w:val="BodyText"/>
        <w:bidi w:val="0"/>
        <w:spacing w:lineRule="auto" w:line="360"/>
        <w:jc w:val="both"/>
        <w:rPr/>
      </w:pPr>
      <w:r>
        <w:rPr>
          <w:rStyle w:val="Strong"/>
          <w:rFonts w:ascii="Times New Roman" w:hAnsi="Times New Roman"/>
        </w:rPr>
        <w:t>1.3: Customer Mobile App - Feedback Screen</w:t>
      </w:r>
    </w:p>
    <w:p>
      <w:pPr>
        <w:pStyle w:val="BodyText"/>
        <w:bidi w:val="0"/>
        <w:spacing w:lineRule="auto" w:line="360"/>
        <w:jc w:val="both"/>
        <w:rPr>
          <w:rStyle w:val="Emphasis"/>
          <w:rFonts w:ascii="Times New Roman" w:hAnsi="Times New Roman"/>
          <w:i w:val="false"/>
          <w:i w:val="false"/>
          <w:iCs w:val="false"/>
        </w:rPr>
      </w:pPr>
      <w:r>
        <w:rPr>
          <w:rFonts w:ascii="Times New Roman" w:hAnsi="Times New Roman"/>
          <w:i w:val="false"/>
          <w:iCs w:val="false"/>
        </w:rPr>
        <mc:AlternateContent>
          <mc:Choice Requires="wps">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3271520" cy="7546340"/>
                <wp:effectExtent l="0" t="0" r="0" b="0"/>
                <wp:wrapTopAndBottom/>
                <wp:docPr id="5" name="Frame3"/>
                <a:graphic xmlns:a="http://schemas.openxmlformats.org/drawingml/2006/main">
                  <a:graphicData uri="http://schemas.microsoft.com/office/word/2010/wordprocessingShape">
                    <wps:wsp>
                      <wps:cNvSpPr/>
                      <wps:spPr>
                        <a:xfrm>
                          <a:off x="0" y="0"/>
                          <a:ext cx="3271680" cy="7546320"/>
                        </a:xfrm>
                        <a:prstGeom prst="rect">
                          <a:avLst/>
                        </a:prstGeom>
                        <a:solidFill>
                          <a:srgbClr val="ffffff"/>
                        </a:solidFill>
                        <a:ln w="0">
                          <a:noFill/>
                        </a:ln>
                      </wps:spPr>
                      <wps:style>
                        <a:lnRef idx="0"/>
                        <a:fillRef idx="0"/>
                        <a:effectRef idx="0"/>
                        <a:fontRef idx="minor"/>
                      </wps:style>
                      <wps:txbx>
                        <w:txbxContent>
                          <w:p>
                            <w:pPr>
                              <w:pStyle w:val="Figure"/>
                              <w:bidi w:val="0"/>
                              <w:spacing w:before="120" w:after="120"/>
                              <w:jc w:val="start"/>
                              <w:rPr/>
                            </w:pPr>
                            <w:r>
                              <w:rPr>
                                <w:color w:val="000000"/>
                              </w:rPr>
                              <w:drawing>
                                <wp:inline distT="0" distB="0" distL="0" distR="0">
                                  <wp:extent cx="3271520" cy="7294880"/>
                                  <wp:effectExtent l="0" t="0" r="0" b="0"/>
                                  <wp:docPr id="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title=""/>
                                          <pic:cNvPicPr>
                                            <a:picLocks noChangeAspect="1" noChangeArrowheads="1"/>
                                          </pic:cNvPicPr>
                                        </pic:nvPicPr>
                                        <pic:blipFill>
                                          <a:blip r:embed="rId8"/>
                                          <a:stretch>
                                            <a:fillRect/>
                                          </a:stretch>
                                        </pic:blipFill>
                                        <pic:spPr bwMode="auto">
                                          <a:xfrm>
                                            <a:off x="0" y="0"/>
                                            <a:ext cx="3271520" cy="729488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Feedback Screen</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112.15pt;margin-top:0.05pt;width:257.55pt;height:594.15pt;mso-wrap-style:square;v-text-anchor:top;mso-position-horizontal:center">
                <v:fill o:detectmouseclick="t" type="solid" color2="black"/>
                <v:stroke color="#3465a4" joinstyle="round" endcap="flat"/>
                <v:textbox>
                  <w:txbxContent>
                    <w:p>
                      <w:pPr>
                        <w:pStyle w:val="Figure"/>
                        <w:bidi w:val="0"/>
                        <w:spacing w:before="120" w:after="120"/>
                        <w:jc w:val="start"/>
                        <w:rPr/>
                      </w:pPr>
                      <w:r>
                        <w:rPr>
                          <w:color w:val="000000"/>
                        </w:rPr>
                        <w:drawing>
                          <wp:inline distT="0" distB="0" distL="0" distR="0">
                            <wp:extent cx="3271520" cy="7294880"/>
                            <wp:effectExtent l="0" t="0" r="0" b="0"/>
                            <wp:docPr id="8"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title=""/>
                                    <pic:cNvPicPr>
                                      <a:picLocks noChangeAspect="1" noChangeArrowheads="1"/>
                                    </pic:cNvPicPr>
                                  </pic:nvPicPr>
                                  <pic:blipFill>
                                    <a:blip r:embed="rId9"/>
                                    <a:stretch>
                                      <a:fillRect/>
                                    </a:stretch>
                                  </pic:blipFill>
                                  <pic:spPr bwMode="auto">
                                    <a:xfrm>
                                      <a:off x="0" y="0"/>
                                      <a:ext cx="3271520" cy="729488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Feedback Screen</w:t>
                      </w:r>
                    </w:p>
                  </w:txbxContent>
                </v:textbox>
                <w10:wrap type="topAndBottom"/>
              </v:rect>
            </w:pict>
          </mc:Fallback>
        </mc:AlternateContent>
      </w:r>
    </w:p>
    <w:p>
      <w:pPr>
        <w:pStyle w:val="BodyText"/>
        <w:bidi w:val="0"/>
        <w:spacing w:lineRule="auto" w:line="360"/>
        <w:jc w:val="both"/>
        <w:rPr>
          <w:rFonts w:ascii="Times New Roman" w:hAnsi="Times New Roman"/>
        </w:rPr>
      </w:pPr>
      <w:r>
        <w:rPr>
          <w:rFonts w:ascii="Times New Roman" w:hAnsi="Times New Roman"/>
        </w:rPr>
        <w:t xml:space="preserve">The feedback screen automatically appears when the customer's status changes to "served". It allows rating from 1-5 stars and an optional message field, implementing </w:t>
      </w:r>
      <w:r>
        <w:rPr>
          <w:rFonts w:ascii="Times New Roman" w:hAnsi="Times New Roman"/>
          <w:shd w:fill="auto" w:val="clear"/>
        </w:rPr>
        <w:t xml:space="preserve">SRS-F9 </w:t>
      </w:r>
      <w:r>
        <w:rPr>
          <w:rFonts w:ascii="Times New Roman" w:hAnsi="Times New Roman"/>
        </w:rPr>
        <w:t>(Feedback System). The automatic appearance was implemented based on staff feedback during user-acceptance testing.</w:t>
      </w:r>
    </w:p>
    <w:p>
      <w:pPr>
        <w:pStyle w:val="BodyText"/>
        <w:bidi w:val="0"/>
        <w:spacing w:lineRule="auto" w:line="360"/>
        <w:jc w:val="both"/>
        <w:rPr/>
      </w:pPr>
      <w:r>
        <w:rPr>
          <w:rStyle w:val="Strong"/>
          <w:rFonts w:ascii="Times New Roman" w:hAnsi="Times New Roman"/>
          <w:shd w:fill="auto" w:val="clear"/>
        </w:rPr>
        <w:t>1.4: Staff Dashboard - Queue Control</w:t>
      </w:r>
    </w:p>
    <w:p>
      <w:pPr>
        <w:pStyle w:val="BodyText"/>
        <w:bidi w:val="0"/>
        <w:spacing w:lineRule="auto" w:line="360"/>
        <w:jc w:val="both"/>
        <w:rPr>
          <w:rStyle w:val="Emphasis"/>
          <w:rFonts w:ascii="Times New Roman" w:hAnsi="Times New Roman"/>
          <w:i w:val="false"/>
          <w:i w:val="false"/>
          <w:iCs w:val="false"/>
          <w:highlight w:val="none"/>
          <w:shd w:fill="FFFF00" w:val="clear"/>
        </w:rPr>
      </w:pPr>
      <w:r>
        <w:rPr>
          <w:rFonts w:ascii="Times New Roman" w:hAnsi="Times New Roman"/>
          <w:i w:val="false"/>
          <w:iCs w:val="false"/>
          <w:shd w:fill="FFFF00" w:val="clear"/>
        </w:rPr>
        <mc:AlternateContent>
          <mc:Choice Requires="wps">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86195" cy="3598545"/>
                <wp:effectExtent l="0" t="0" r="0" b="0"/>
                <wp:wrapSquare wrapText="largest"/>
                <wp:docPr id="6" name="Frame4"/>
                <a:graphic xmlns:a="http://schemas.openxmlformats.org/drawingml/2006/main">
                  <a:graphicData uri="http://schemas.microsoft.com/office/word/2010/wordprocessingShape">
                    <wps:wsp>
                      <wps:cNvSpPr/>
                      <wps:spPr>
                        <a:xfrm>
                          <a:off x="0" y="0"/>
                          <a:ext cx="6386040" cy="3598560"/>
                        </a:xfrm>
                        <a:prstGeom prst="rect">
                          <a:avLst/>
                        </a:prstGeom>
                        <a:solidFill>
                          <a:srgbClr val="ffffff"/>
                        </a:solidFill>
                        <a:ln w="0">
                          <a:noFill/>
                        </a:ln>
                      </wps:spPr>
                      <wps:style>
                        <a:lnRef idx="0"/>
                        <a:fillRef idx="0"/>
                        <a:effectRef idx="0"/>
                        <a:fontRef idx="minor"/>
                      </wps:style>
                      <wps:txbx>
                        <w:txbxContent>
                          <w:p>
                            <w:pPr>
                              <w:pStyle w:val="Figure"/>
                              <w:bidi w:val="0"/>
                              <w:spacing w:before="120" w:after="120"/>
                              <w:jc w:val="start"/>
                              <w:rPr/>
                            </w:pPr>
                            <w:r>
                              <w:rPr>
                                <w:color w:val="000000"/>
                              </w:rPr>
                              <w:drawing>
                                <wp:inline distT="0" distB="0" distL="0" distR="0">
                                  <wp:extent cx="6461125" cy="3498850"/>
                                  <wp:effectExtent l="0" t="0" r="0" b="0"/>
                                  <wp:docPr id="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title=""/>
                                          <pic:cNvPicPr>
                                            <a:picLocks noChangeAspect="1" noChangeArrowheads="1"/>
                                          </pic:cNvPicPr>
                                        </pic:nvPicPr>
                                        <pic:blipFill>
                                          <a:blip r:embed="rId10"/>
                                          <a:stretch>
                                            <a:fillRect/>
                                          </a:stretch>
                                        </pic:blipFill>
                                        <pic:spPr bwMode="auto">
                                          <a:xfrm>
                                            <a:off x="0" y="0"/>
                                            <a:ext cx="6461125" cy="349885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4</w:t>
                            </w:r>
                            <w:r>
                              <w:rPr>
                                <w:color w:val="000000"/>
                              </w:rPr>
                              <w:fldChar w:fldCharType="end"/>
                            </w:r>
                            <w:r>
                              <w:rPr>
                                <w:color w:val="000000"/>
                              </w:rPr>
                              <w:t>: Queue Control</w:t>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10.5pt;margin-top:0.05pt;width:502.8pt;height:283.3pt;mso-wrap-style:square;v-text-anchor:top;mso-position-horizontal:center">
                <v:fill o:detectmouseclick="t" type="solid" color2="black"/>
                <v:stroke color="#3465a4" joinstyle="round" endcap="flat"/>
                <v:textbox>
                  <w:txbxContent>
                    <w:p>
                      <w:pPr>
                        <w:pStyle w:val="Figure"/>
                        <w:bidi w:val="0"/>
                        <w:spacing w:before="120" w:after="120"/>
                        <w:jc w:val="start"/>
                        <w:rPr/>
                      </w:pPr>
                      <w:r>
                        <w:rPr>
                          <w:color w:val="000000"/>
                        </w:rPr>
                        <w:drawing>
                          <wp:inline distT="0" distB="0" distL="0" distR="0">
                            <wp:extent cx="6461125" cy="3498850"/>
                            <wp:effectExtent l="0" t="0" r="0" b="0"/>
                            <wp:docPr id="9"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title=""/>
                                    <pic:cNvPicPr>
                                      <a:picLocks noChangeAspect="1" noChangeArrowheads="1"/>
                                    </pic:cNvPicPr>
                                  </pic:nvPicPr>
                                  <pic:blipFill>
                                    <a:blip r:embed="rId11"/>
                                    <a:stretch>
                                      <a:fillRect/>
                                    </a:stretch>
                                  </pic:blipFill>
                                  <pic:spPr bwMode="auto">
                                    <a:xfrm>
                                      <a:off x="0" y="0"/>
                                      <a:ext cx="6461125" cy="349885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4</w:t>
                      </w:r>
                      <w:r>
                        <w:rPr>
                          <w:color w:val="000000"/>
                        </w:rPr>
                        <w:fldChar w:fldCharType="end"/>
                      </w:r>
                      <w:r>
                        <w:rPr>
                          <w:color w:val="000000"/>
                        </w:rPr>
                        <w:t>: Queue Control</w:t>
                      </w:r>
                    </w:p>
                  </w:txbxContent>
                </v:textbox>
                <w10:wrap type="square" side="largest"/>
              </v:rect>
            </w:pict>
          </mc:Fallback>
        </mc:AlternateContent>
      </w:r>
    </w:p>
    <w:p>
      <w:pPr>
        <w:pStyle w:val="BodyText"/>
        <w:bidi w:val="0"/>
        <w:spacing w:lineRule="auto" w:line="360"/>
        <w:jc w:val="both"/>
        <w:rPr>
          <w:rFonts w:ascii="Times New Roman" w:hAnsi="Times New Roman"/>
        </w:rPr>
      </w:pPr>
      <w:r>
        <w:rPr>
          <w:rFonts w:ascii="Times New Roman" w:hAnsi="Times New Roman"/>
        </w:rPr>
        <w:t>The staff queue control page shows waiting customers, called customers, and provides buttons for Call Next, Serve, and Skip actions. This implements SRS-F7 (Queue Control) and SDD Section 5.4.2 (Staff Interface Design). The page auto-refreshes every 3 seconds to provide real-time updates.</w:t>
      </w:r>
    </w:p>
    <w:p>
      <w:pPr>
        <w:pStyle w:val="BodyText"/>
        <w:bidi w:val="0"/>
        <w:spacing w:lineRule="auto" w:line="360"/>
        <w:jc w:val="both"/>
        <w:rPr/>
      </w:pPr>
      <w:r>
        <w:rPr>
          <w:rStyle w:val="Strong"/>
          <w:rFonts w:ascii="Times New Roman" w:hAnsi="Times New Roman"/>
        </w:rPr>
        <w:t>Figure 1.5: Admin Dashboard – Overview</w:t>
      </w:r>
    </w:p>
    <w:p>
      <w:pPr>
        <w:pStyle w:val="BodyText"/>
        <w:bidi w:val="0"/>
        <w:spacing w:lineRule="auto" w:line="360"/>
        <w:jc w:val="both"/>
        <w:rPr>
          <w:rStyle w:val="Strong"/>
          <w:rFonts w:ascii="Times New Roman" w:hAnsi="Times New Roman"/>
        </w:rPr>
      </w:pPr>
      <w:r>
        <w:rPr>
          <w:rFonts w:ascii="Times New Roman" w:hAnsi="Times New Roman"/>
        </w:rPr>
        <mc:AlternateContent>
          <mc:Choice Requires="wps">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715125" cy="3636010"/>
                <wp:effectExtent l="0" t="0" r="0" b="0"/>
                <wp:wrapSquare wrapText="largest"/>
                <wp:docPr id="7" name="Frame5"/>
                <a:graphic xmlns:a="http://schemas.openxmlformats.org/drawingml/2006/main">
                  <a:graphicData uri="http://schemas.microsoft.com/office/word/2010/wordprocessingShape">
                    <wps:wsp>
                      <wps:cNvSpPr/>
                      <wps:spPr>
                        <a:xfrm>
                          <a:off x="0" y="0"/>
                          <a:ext cx="6715080" cy="3636000"/>
                        </a:xfrm>
                        <a:prstGeom prst="rect">
                          <a:avLst/>
                        </a:prstGeom>
                        <a:solidFill>
                          <a:srgbClr val="ffffff"/>
                        </a:solidFill>
                        <a:ln w="0">
                          <a:noFill/>
                        </a:ln>
                      </wps:spPr>
                      <wps:style>
                        <a:lnRef idx="0"/>
                        <a:fillRef idx="0"/>
                        <a:effectRef idx="0"/>
                        <a:fontRef idx="minor"/>
                      </wps:style>
                      <wps:txbx>
                        <w:txbxContent>
                          <w:p>
                            <w:pPr>
                              <w:pStyle w:val="Figure"/>
                              <w:bidi w:val="0"/>
                              <w:spacing w:before="120" w:after="120"/>
                              <w:jc w:val="start"/>
                              <w:rPr/>
                            </w:pPr>
                            <w:r>
                              <w:rPr>
                                <w:color w:val="000000"/>
                              </w:rPr>
                              <w:drawing>
                                <wp:inline distT="0" distB="0" distL="0" distR="0">
                                  <wp:extent cx="6715125" cy="3636010"/>
                                  <wp:effectExtent l="0" t="0" r="0" b="0"/>
                                  <wp:docPr id="9"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title=""/>
                                          <pic:cNvPicPr>
                                            <a:picLocks noChangeAspect="1" noChangeArrowheads="1"/>
                                          </pic:cNvPicPr>
                                        </pic:nvPicPr>
                                        <pic:blipFill>
                                          <a:blip r:embed="rId12"/>
                                          <a:stretch>
                                            <a:fillRect/>
                                          </a:stretch>
                                        </pic:blipFill>
                                        <pic:spPr bwMode="auto">
                                          <a:xfrm>
                                            <a:off x="0" y="0"/>
                                            <a:ext cx="6715125" cy="363601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5</w:t>
                            </w:r>
                            <w:r>
                              <w:rPr>
                                <w:color w:val="000000"/>
                              </w:rPr>
                              <w:fldChar w:fldCharType="end"/>
                            </w:r>
                            <w:r>
                              <w:rPr>
                                <w:color w:val="000000"/>
                              </w:rPr>
                              <w:t>: Admin Dashboard</w:t>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23.45pt;margin-top:0.05pt;width:528.7pt;height:286.25pt;mso-wrap-style:square;v-text-anchor:top;mso-position-horizontal:center">
                <v:fill o:detectmouseclick="t" type="solid" color2="black"/>
                <v:stroke color="#3465a4" joinstyle="round" endcap="flat"/>
                <v:textbox>
                  <w:txbxContent>
                    <w:p>
                      <w:pPr>
                        <w:pStyle w:val="Figure"/>
                        <w:bidi w:val="0"/>
                        <w:spacing w:before="120" w:after="120"/>
                        <w:jc w:val="start"/>
                        <w:rPr/>
                      </w:pPr>
                      <w:r>
                        <w:rPr>
                          <w:color w:val="000000"/>
                        </w:rPr>
                        <w:drawing>
                          <wp:inline distT="0" distB="0" distL="0" distR="0">
                            <wp:extent cx="6715125" cy="3636010"/>
                            <wp:effectExtent l="0" t="0" r="0" b="0"/>
                            <wp:docPr id="10"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title=""/>
                                    <pic:cNvPicPr>
                                      <a:picLocks noChangeAspect="1" noChangeArrowheads="1"/>
                                    </pic:cNvPicPr>
                                  </pic:nvPicPr>
                                  <pic:blipFill>
                                    <a:blip r:embed="rId13"/>
                                    <a:stretch>
                                      <a:fillRect/>
                                    </a:stretch>
                                  </pic:blipFill>
                                  <pic:spPr bwMode="auto">
                                    <a:xfrm>
                                      <a:off x="0" y="0"/>
                                      <a:ext cx="6715125" cy="363601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5</w:t>
                      </w:r>
                      <w:r>
                        <w:rPr>
                          <w:color w:val="000000"/>
                        </w:rPr>
                        <w:fldChar w:fldCharType="end"/>
                      </w:r>
                      <w:r>
                        <w:rPr>
                          <w:color w:val="000000"/>
                        </w:rPr>
                        <w:t>: Admin Dashboard</w:t>
                      </w:r>
                    </w:p>
                  </w:txbxContent>
                </v:textbox>
                <w10:wrap type="square" side="largest"/>
              </v:rect>
            </w:pict>
          </mc:Fallback>
        </mc:AlternateContent>
      </w:r>
    </w:p>
    <w:p>
      <w:pPr>
        <w:pStyle w:val="BodyText"/>
        <w:bidi w:val="0"/>
        <w:spacing w:lineRule="auto" w:line="360"/>
        <w:jc w:val="both"/>
        <w:rPr>
          <w:rFonts w:ascii="Times New Roman" w:hAnsi="Times New Roman"/>
        </w:rPr>
      </w:pPr>
      <w:r>
        <w:rPr>
          <w:rFonts w:ascii="Times New Roman" w:hAnsi="Times New Roman"/>
        </w:rPr>
        <w:t>The admin dashboard displays key metrics in stat cards and recent queue activity with timestamps. The average response time card (SRS-F10) calculates the time from "called" to "served" status, providing staff performance analytics.</w:t>
      </w:r>
    </w:p>
    <w:p>
      <w:pPr>
        <w:pStyle w:val="BodyText"/>
        <w:bidi w:val="0"/>
        <w:spacing w:lineRule="auto" w:line="360"/>
        <w:jc w:val="both"/>
        <w:rPr/>
      </w:pPr>
      <w:r>
        <w:rPr>
          <w:rStyle w:val="Strong"/>
          <w:rFonts w:ascii="Times New Roman" w:hAnsi="Times New Roman"/>
        </w:rPr>
        <w:t>1.6: Admin Dashboard - Reports Page</w:t>
      </w:r>
    </w:p>
    <w:p>
      <w:pPr>
        <w:pStyle w:val="BodyText"/>
        <w:bidi w:val="0"/>
        <w:spacing w:lineRule="auto" w:line="360"/>
        <w:jc w:val="both"/>
        <w:rPr>
          <w:rFonts w:ascii="Times New Roman" w:hAnsi="Times New Roman"/>
        </w:rPr>
      </w:pPr>
      <w:r>
        <mc:AlternateContent>
          <mc:Choice Requires="wps">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736080" cy="3647440"/>
                <wp:effectExtent l="0" t="0" r="0" b="0"/>
                <wp:wrapSquare wrapText="largest"/>
                <wp:docPr id="8" name="Frame6"/>
                <a:graphic xmlns:a="http://schemas.openxmlformats.org/drawingml/2006/main">
                  <a:graphicData uri="http://schemas.microsoft.com/office/word/2010/wordprocessingShape">
                    <wps:wsp>
                      <wps:cNvSpPr/>
                      <wps:spPr>
                        <a:xfrm>
                          <a:off x="0" y="0"/>
                          <a:ext cx="6735960" cy="3647520"/>
                        </a:xfrm>
                        <a:prstGeom prst="rect">
                          <a:avLst/>
                        </a:prstGeom>
                        <a:solidFill>
                          <a:srgbClr val="ffffff"/>
                        </a:solidFill>
                        <a:ln w="0">
                          <a:noFill/>
                        </a:ln>
                      </wps:spPr>
                      <wps:style>
                        <a:lnRef idx="0"/>
                        <a:fillRef idx="0"/>
                        <a:effectRef idx="0"/>
                        <a:fontRef idx="minor"/>
                      </wps:style>
                      <wps:txbx>
                        <w:txbxContent>
                          <w:p>
                            <w:pPr>
                              <w:pStyle w:val="Figure"/>
                              <w:bidi w:val="0"/>
                              <w:spacing w:before="120" w:after="120"/>
                              <w:jc w:val="start"/>
                              <w:rPr/>
                            </w:pPr>
                            <w:r>
                              <w:rPr>
                                <w:color w:val="000000"/>
                              </w:rPr>
                              <w:drawing>
                                <wp:inline distT="0" distB="0" distL="0" distR="0">
                                  <wp:extent cx="6736080" cy="3647440"/>
                                  <wp:effectExtent l="0" t="0" r="0" b="0"/>
                                  <wp:docPr id="10"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title=""/>
                                          <pic:cNvPicPr>
                                            <a:picLocks noChangeAspect="1" noChangeArrowheads="1"/>
                                          </pic:cNvPicPr>
                                        </pic:nvPicPr>
                                        <pic:blipFill>
                                          <a:blip r:embed="rId14"/>
                                          <a:stretch>
                                            <a:fillRect/>
                                          </a:stretch>
                                        </pic:blipFill>
                                        <pic:spPr bwMode="auto">
                                          <a:xfrm>
                                            <a:off x="0" y="0"/>
                                            <a:ext cx="6736080" cy="364744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6</w:t>
                            </w:r>
                            <w:r>
                              <w:rPr>
                                <w:color w:val="000000"/>
                              </w:rPr>
                              <w:fldChar w:fldCharType="end"/>
                            </w:r>
                            <w:r>
                              <w:rPr>
                                <w:color w:val="000000"/>
                              </w:rPr>
                              <w:t>: Reports Page</w:t>
                            </w:r>
                          </w:p>
                        </w:txbxContent>
                      </wps:txbx>
                      <wps:bodyPr lIns="0" rIns="0" tIns="0" bIns="0" anchor="t">
                        <a:noAutofit/>
                      </wps:bodyPr>
                    </wps:wsp>
                  </a:graphicData>
                </a:graphic>
              </wp:anchor>
            </w:drawing>
          </mc:Choice>
          <mc:Fallback>
            <w:pict>
              <v:rect id="shape_0" ID="Frame6" path="m0,0l-2147483645,0l-2147483645,-2147483646l0,-2147483646xe" fillcolor="white" stroked="f" o:allowincell="f" style="position:absolute;margin-left:-24.25pt;margin-top:0.05pt;width:530.35pt;height:287.15pt;mso-wrap-style:square;v-text-anchor:top;mso-position-horizontal:center">
                <v:fill o:detectmouseclick="t" type="solid" color2="black"/>
                <v:stroke color="#3465a4" joinstyle="round" endcap="flat"/>
                <v:textbox>
                  <w:txbxContent>
                    <w:p>
                      <w:pPr>
                        <w:pStyle w:val="Figure"/>
                        <w:bidi w:val="0"/>
                        <w:spacing w:before="120" w:after="120"/>
                        <w:jc w:val="start"/>
                        <w:rPr/>
                      </w:pPr>
                      <w:r>
                        <w:rPr>
                          <w:color w:val="000000"/>
                        </w:rPr>
                        <w:drawing>
                          <wp:inline distT="0" distB="0" distL="0" distR="0">
                            <wp:extent cx="6736080" cy="3647440"/>
                            <wp:effectExtent l="0" t="0" r="0" b="0"/>
                            <wp:docPr id="11"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title=""/>
                                    <pic:cNvPicPr>
                                      <a:picLocks noChangeAspect="1" noChangeArrowheads="1"/>
                                    </pic:cNvPicPr>
                                  </pic:nvPicPr>
                                  <pic:blipFill>
                                    <a:blip r:embed="rId15"/>
                                    <a:stretch>
                                      <a:fillRect/>
                                    </a:stretch>
                                  </pic:blipFill>
                                  <pic:spPr bwMode="auto">
                                    <a:xfrm>
                                      <a:off x="0" y="0"/>
                                      <a:ext cx="6736080" cy="364744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6</w:t>
                      </w:r>
                      <w:r>
                        <w:rPr>
                          <w:color w:val="000000"/>
                        </w:rPr>
                        <w:fldChar w:fldCharType="end"/>
                      </w:r>
                      <w:r>
                        <w:rPr>
                          <w:color w:val="000000"/>
                        </w:rPr>
                        <w:t>: Reports Page</w:t>
                      </w:r>
                    </w:p>
                  </w:txbxContent>
                </v:textbox>
                <w10:wrap type="square" side="largest"/>
              </v:rect>
            </w:pict>
          </mc:Fallback>
        </mc:AlternateContent>
      </w:r>
      <w:r>
        <w:rPr>
          <w:rFonts w:ascii="Times New Roman" w:hAnsi="Times New Roman"/>
        </w:rPr>
        <w:t>The reports page shows system analytics including key metrics, customer satisfaction ratings, and quick statistics. Reports can be exported to Excel format (SRS-F10), with multiple sheets including Analytics Summary, Staff Members, Services, and Response Time Distribution.</w:t>
      </w:r>
    </w:p>
    <w:p>
      <w:pPr>
        <w:pStyle w:val="BodyText"/>
        <w:bidi w:val="0"/>
        <w:spacing w:lineRule="auto" w:line="360"/>
        <w:jc w:val="both"/>
        <w:rPr/>
      </w:pPr>
      <w:r>
        <w:rPr>
          <w:rStyle w:val="Strong"/>
          <w:rFonts w:ascii="Times New Roman" w:hAnsi="Times New Roman"/>
        </w:rPr>
        <w:t>1.7: Admin Dashboard - QR Code Management</w:t>
      </w:r>
    </w:p>
    <w:p>
      <w:pPr>
        <w:pStyle w:val="BodyText"/>
        <w:bidi w:val="0"/>
        <w:spacing w:lineRule="auto" w:line="360"/>
        <w:jc w:val="both"/>
        <w:rPr/>
      </w:pPr>
      <w:r>
        <w:rPr/>
        <mc:AlternateContent>
          <mc:Choice Requires="wps">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657340" cy="3604895"/>
                <wp:effectExtent l="0" t="0" r="0" b="0"/>
                <wp:wrapSquare wrapText="largest"/>
                <wp:docPr id="9" name="Frame7"/>
                <a:graphic xmlns:a="http://schemas.openxmlformats.org/drawingml/2006/main">
                  <a:graphicData uri="http://schemas.microsoft.com/office/word/2010/wordprocessingShape">
                    <wps:wsp>
                      <wps:cNvSpPr/>
                      <wps:spPr>
                        <a:xfrm>
                          <a:off x="0" y="0"/>
                          <a:ext cx="6657480" cy="3605040"/>
                        </a:xfrm>
                        <a:prstGeom prst="rect">
                          <a:avLst/>
                        </a:prstGeom>
                        <a:solidFill>
                          <a:srgbClr val="ffffff"/>
                        </a:solidFill>
                        <a:ln w="0">
                          <a:noFill/>
                        </a:ln>
                      </wps:spPr>
                      <wps:style>
                        <a:lnRef idx="0"/>
                        <a:fillRef idx="0"/>
                        <a:effectRef idx="0"/>
                        <a:fontRef idx="minor"/>
                      </wps:style>
                      <wps:txbx>
                        <w:txbxContent>
                          <w:p>
                            <w:pPr>
                              <w:pStyle w:val="Figure"/>
                              <w:bidi w:val="0"/>
                              <w:spacing w:before="120" w:after="120"/>
                              <w:jc w:val="start"/>
                              <w:rPr/>
                            </w:pPr>
                            <w:r>
                              <w:rPr>
                                <w:color w:val="000000"/>
                              </w:rPr>
                              <w:drawing>
                                <wp:inline distT="0" distB="0" distL="0" distR="0">
                                  <wp:extent cx="6657340" cy="3604895"/>
                                  <wp:effectExtent l="0" t="0" r="0" b="0"/>
                                  <wp:docPr id="11"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title=""/>
                                          <pic:cNvPicPr>
                                            <a:picLocks noChangeAspect="1" noChangeArrowheads="1"/>
                                          </pic:cNvPicPr>
                                        </pic:nvPicPr>
                                        <pic:blipFill>
                                          <a:blip r:embed="rId16"/>
                                          <a:stretch>
                                            <a:fillRect/>
                                          </a:stretch>
                                        </pic:blipFill>
                                        <pic:spPr bwMode="auto">
                                          <a:xfrm>
                                            <a:off x="0" y="0"/>
                                            <a:ext cx="6657340" cy="360489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7</w:t>
                            </w:r>
                            <w:r>
                              <w:rPr>
                                <w:color w:val="000000"/>
                              </w:rPr>
                              <w:fldChar w:fldCharType="end"/>
                            </w:r>
                            <w:r>
                              <w:rPr>
                                <w:color w:val="000000"/>
                              </w:rPr>
                              <w:t>: Qr code management</w:t>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21.15pt;margin-top:0.05pt;width:524.15pt;height:283.8pt;mso-wrap-style:square;v-text-anchor:top;mso-position-horizontal:center">
                <v:fill o:detectmouseclick="t" type="solid" color2="black"/>
                <v:stroke color="#3465a4" joinstyle="round" endcap="flat"/>
                <v:textbox>
                  <w:txbxContent>
                    <w:p>
                      <w:pPr>
                        <w:pStyle w:val="Figure"/>
                        <w:bidi w:val="0"/>
                        <w:spacing w:before="120" w:after="120"/>
                        <w:jc w:val="start"/>
                        <w:rPr/>
                      </w:pPr>
                      <w:r>
                        <w:rPr>
                          <w:color w:val="000000"/>
                        </w:rPr>
                        <w:drawing>
                          <wp:inline distT="0" distB="0" distL="0" distR="0">
                            <wp:extent cx="6657340" cy="3604895"/>
                            <wp:effectExtent l="0" t="0" r="0" b="0"/>
                            <wp:docPr id="12"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title=""/>
                                    <pic:cNvPicPr>
                                      <a:picLocks noChangeAspect="1" noChangeArrowheads="1"/>
                                    </pic:cNvPicPr>
                                  </pic:nvPicPr>
                                  <pic:blipFill>
                                    <a:blip r:embed="rId17"/>
                                    <a:stretch>
                                      <a:fillRect/>
                                    </a:stretch>
                                  </pic:blipFill>
                                  <pic:spPr bwMode="auto">
                                    <a:xfrm>
                                      <a:off x="0" y="0"/>
                                      <a:ext cx="6657340" cy="360489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7</w:t>
                      </w:r>
                      <w:r>
                        <w:rPr>
                          <w:color w:val="000000"/>
                        </w:rPr>
                        <w:fldChar w:fldCharType="end"/>
                      </w:r>
                      <w:r>
                        <w:rPr>
                          <w:color w:val="000000"/>
                        </w:rPr>
                        <w:t>: Qr code management</w:t>
                      </w:r>
                    </w:p>
                  </w:txbxContent>
                </v:textbox>
                <w10:wrap type="square" side="largest"/>
              </v:rect>
            </w:pict>
          </mc:Fallback>
        </mc:AlternateContent>
      </w:r>
    </w:p>
    <w:p>
      <w:pPr>
        <w:pStyle w:val="BodyText"/>
        <w:bidi w:val="0"/>
        <w:spacing w:lineRule="auto" w:line="360"/>
        <w:jc w:val="both"/>
        <w:rPr>
          <w:rFonts w:ascii="Times New Roman" w:hAnsi="Times New Roman"/>
        </w:rPr>
      </w:pPr>
      <w:r>
        <w:rPr>
          <w:rFonts w:ascii="Times New Roman" w:hAnsi="Times New Roman"/>
        </w:rPr>
        <w:t>The QR code management page allows administrators to configure the server IP and generate QR codes for customer queue joining. This implements SRS-F1 (QR Code Queue Entry) with dynamic IP configuration, allowing the same QR code to work across different network environments.</w:t>
      </w:r>
    </w:p>
    <w:p>
      <w:pPr>
        <w:pStyle w:val="BodyText"/>
        <w:bidi w:val="0"/>
        <w:spacing w:lineRule="auto" w:line="360"/>
        <w:jc w:val="both"/>
        <w:rPr/>
      </w:pPr>
      <w:r>
        <w:rPr>
          <w:rStyle w:val="Strong"/>
          <w:rFonts w:ascii="Times New Roman" w:hAnsi="Times New Roman"/>
        </w:rPr>
        <w:t xml:space="preserve">1.8: </w:t>
      </w:r>
      <w:r>
        <w:rPr>
          <w:rStyle w:val="Strong"/>
          <w:rFonts w:ascii="Times New Roman" w:hAnsi="Times New Roman"/>
          <w:shd w:fill="auto" w:val="clear"/>
        </w:rPr>
        <w:t>Customer Web Join Page</w:t>
      </w:r>
    </w:p>
    <w:p>
      <w:pPr>
        <w:pStyle w:val="BodyText"/>
        <w:bidi w:val="0"/>
        <w:spacing w:lineRule="auto" w:line="360"/>
        <w:jc w:val="both"/>
        <w:rPr>
          <w:rStyle w:val="Emphasis"/>
          <w:rFonts w:ascii="Times New Roman" w:hAnsi="Times New Roman"/>
          <w:i w:val="false"/>
          <w:i w:val="false"/>
          <w:iCs w:val="false"/>
        </w:rPr>
      </w:pPr>
      <w:r>
        <w:rPr>
          <w:rFonts w:ascii="Times New Roman" w:hAnsi="Times New Roman"/>
          <w:i w:val="false"/>
          <w:iCs w:val="false"/>
        </w:rPr>
        <mc:AlternateContent>
          <mc:Choice Requires="wps">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3027680" cy="7002780"/>
                <wp:effectExtent l="0" t="0" r="0" b="0"/>
                <wp:wrapTopAndBottom/>
                <wp:docPr id="10" name="Frame8"/>
                <a:graphic xmlns:a="http://schemas.openxmlformats.org/drawingml/2006/main">
                  <a:graphicData uri="http://schemas.microsoft.com/office/word/2010/wordprocessingShape">
                    <wps:wsp>
                      <wps:cNvSpPr/>
                      <wps:spPr>
                        <a:xfrm>
                          <a:off x="0" y="0"/>
                          <a:ext cx="3027600" cy="7002720"/>
                        </a:xfrm>
                        <a:prstGeom prst="rect">
                          <a:avLst/>
                        </a:prstGeom>
                        <a:solidFill>
                          <a:srgbClr val="ffffff"/>
                        </a:solidFill>
                        <a:ln w="0">
                          <a:noFill/>
                        </a:ln>
                      </wps:spPr>
                      <wps:style>
                        <a:lnRef idx="0"/>
                        <a:fillRef idx="0"/>
                        <a:effectRef idx="0"/>
                        <a:fontRef idx="minor"/>
                      </wps:style>
                      <wps:txbx>
                        <w:txbxContent>
                          <w:p>
                            <w:pPr>
                              <w:pStyle w:val="Figure"/>
                              <w:bidi w:val="0"/>
                              <w:spacing w:before="120" w:after="120"/>
                              <w:jc w:val="start"/>
                              <w:rPr/>
                            </w:pPr>
                            <w:r>
                              <w:rPr>
                                <w:color w:val="000000"/>
                              </w:rPr>
                              <w:drawing>
                                <wp:inline distT="0" distB="0" distL="0" distR="0">
                                  <wp:extent cx="3027680" cy="6751320"/>
                                  <wp:effectExtent l="0" t="0" r="0" b="0"/>
                                  <wp:docPr id="12"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title=""/>
                                          <pic:cNvPicPr>
                                            <a:picLocks noChangeAspect="1" noChangeArrowheads="1"/>
                                          </pic:cNvPicPr>
                                        </pic:nvPicPr>
                                        <pic:blipFill>
                                          <a:blip r:embed="rId18"/>
                                          <a:stretch>
                                            <a:fillRect/>
                                          </a:stretch>
                                        </pic:blipFill>
                                        <pic:spPr bwMode="auto">
                                          <a:xfrm>
                                            <a:off x="0" y="0"/>
                                            <a:ext cx="3027680" cy="675132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8</w:t>
                            </w:r>
                            <w:r>
                              <w:rPr>
                                <w:color w:val="000000"/>
                              </w:rPr>
                              <w:fldChar w:fldCharType="end"/>
                            </w:r>
                            <w:r>
                              <w:rPr>
                                <w:color w:val="000000"/>
                              </w:rPr>
                              <w:t>: Web Join Page</w:t>
                            </w:r>
                          </w:p>
                        </w:txbxContent>
                      </wps:txbx>
                      <wps:bodyPr lIns="0" rIns="0" tIns="0" bIns="0" anchor="t">
                        <a:noAutofit/>
                      </wps:bodyPr>
                    </wps:wsp>
                  </a:graphicData>
                </a:graphic>
              </wp:anchor>
            </w:drawing>
          </mc:Choice>
          <mc:Fallback>
            <w:pict>
              <v:rect id="shape_0" ID="Frame8" path="m0,0l-2147483645,0l-2147483645,-2147483646l0,-2147483646xe" fillcolor="white" stroked="f" o:allowincell="f" style="position:absolute;margin-left:121.75pt;margin-top:0.05pt;width:238.35pt;height:551.35pt;mso-wrap-style:square;v-text-anchor:top;mso-position-horizontal:center">
                <v:fill o:detectmouseclick="t" type="solid" color2="black"/>
                <v:stroke color="#3465a4" joinstyle="round" endcap="flat"/>
                <v:textbox>
                  <w:txbxContent>
                    <w:p>
                      <w:pPr>
                        <w:pStyle w:val="Figure"/>
                        <w:bidi w:val="0"/>
                        <w:spacing w:before="120" w:after="120"/>
                        <w:jc w:val="start"/>
                        <w:rPr/>
                      </w:pPr>
                      <w:r>
                        <w:rPr>
                          <w:color w:val="000000"/>
                        </w:rPr>
                        <w:drawing>
                          <wp:inline distT="0" distB="0" distL="0" distR="0">
                            <wp:extent cx="3027680" cy="6751320"/>
                            <wp:effectExtent l="0" t="0" r="0" b="0"/>
                            <wp:docPr id="13"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title=""/>
                                    <pic:cNvPicPr>
                                      <a:picLocks noChangeAspect="1" noChangeArrowheads="1"/>
                                    </pic:cNvPicPr>
                                  </pic:nvPicPr>
                                  <pic:blipFill>
                                    <a:blip r:embed="rId19"/>
                                    <a:stretch>
                                      <a:fillRect/>
                                    </a:stretch>
                                  </pic:blipFill>
                                  <pic:spPr bwMode="auto">
                                    <a:xfrm>
                                      <a:off x="0" y="0"/>
                                      <a:ext cx="3027680" cy="675132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8</w:t>
                      </w:r>
                      <w:r>
                        <w:rPr>
                          <w:color w:val="000000"/>
                        </w:rPr>
                        <w:fldChar w:fldCharType="end"/>
                      </w:r>
                      <w:r>
                        <w:rPr>
                          <w:color w:val="000000"/>
                        </w:rPr>
                        <w:t>: Web Join Page</w:t>
                      </w:r>
                    </w:p>
                  </w:txbxContent>
                </v:textbox>
                <w10:wrap type="topAndBottom"/>
              </v:rect>
            </w:pict>
          </mc:Fallback>
        </mc:AlternateContent>
      </w:r>
    </w:p>
    <w:p>
      <w:pPr>
        <w:pStyle w:val="BodyText"/>
        <w:bidi w:val="0"/>
        <w:spacing w:lineRule="auto" w:line="360"/>
        <w:jc w:val="both"/>
        <w:rPr>
          <w:rFonts w:ascii="Times New Roman" w:hAnsi="Times New Roman"/>
        </w:rPr>
      </w:pPr>
      <w:r>
        <w:rPr>
          <w:rFonts w:ascii="Times New Roman" w:hAnsi="Times New Roman"/>
        </w:rPr>
        <w:t>The web join page provides a browser-based alternative for customers without the mobile app. It implements the same functionality as the mobile app join screen, ensuring consistent user experience across platforms.</w:t>
      </w:r>
    </w:p>
    <w:p>
      <w:pPr>
        <w:pStyle w:val="Heading2"/>
        <w:bidi w:val="0"/>
        <w:spacing w:lineRule="auto" w:line="360"/>
        <w:jc w:val="both"/>
        <w:rPr>
          <w:rFonts w:ascii="Times New Roman" w:hAnsi="Times New Roman"/>
        </w:rPr>
      </w:pPr>
      <w:bookmarkStart w:id="20" w:name="__RefHeading___Toc2212_2176681340"/>
      <w:bookmarkEnd w:id="20"/>
      <w:r>
        <w:rPr>
          <w:rFonts w:ascii="Times New Roman" w:hAnsi="Times New Roman"/>
        </w:rPr>
        <w:t>1.6 Data Storage Implementation</w:t>
      </w:r>
    </w:p>
    <w:p>
      <w:pPr>
        <w:pStyle w:val="BodyText"/>
        <w:bidi w:val="0"/>
        <w:spacing w:lineRule="auto" w:line="360"/>
        <w:jc w:val="both"/>
        <w:rPr>
          <w:rFonts w:ascii="Times New Roman" w:hAnsi="Times New Roman"/>
        </w:rPr>
      </w:pPr>
      <w:r>
        <w:rPr>
          <w:rFonts w:ascii="Times New Roman" w:hAnsi="Times New Roman"/>
        </w:rPr>
        <w:t>The system uses MySQL as the database platform. The following implementation-specific configurations were applied (SDD Section 3.1):</w:t>
      </w:r>
    </w:p>
    <w:p>
      <w:pPr>
        <w:pStyle w:val="BodyText"/>
        <w:bidi w:val="0"/>
        <w:spacing w:lineRule="auto" w:line="360"/>
        <w:jc w:val="both"/>
        <w:rPr/>
      </w:pPr>
      <w:r>
        <w:rPr>
          <w:rStyle w:val="Strong"/>
          <w:rFonts w:ascii="Times New Roman" w:hAnsi="Times New Roman"/>
        </w:rPr>
        <w:t>Configuration:</w:t>
      </w:r>
    </w:p>
    <w:p>
      <w:pPr>
        <w:pStyle w:val="BodyText"/>
        <w:numPr>
          <w:ilvl w:val="0"/>
          <w:numId w:val="32"/>
        </w:numPr>
        <w:tabs>
          <w:tab w:val="left" w:pos="709" w:leader="none"/>
        </w:tabs>
        <w:bidi w:val="0"/>
        <w:spacing w:lineRule="auto" w:line="360" w:before="0" w:after="0"/>
        <w:ind w:hanging="283" w:start="709"/>
        <w:jc w:val="both"/>
        <w:rPr/>
      </w:pPr>
      <w:r>
        <w:rPr>
          <w:rFonts w:ascii="Times New Roman" w:hAnsi="Times New Roman"/>
        </w:rPr>
        <w:t xml:space="preserve">Database name: </w:t>
      </w:r>
      <w:r>
        <w:rPr>
          <w:rStyle w:val="SourceText"/>
          <w:rFonts w:ascii="Times New Roman" w:hAnsi="Times New Roman"/>
        </w:rPr>
        <w:t>queuexpress_db</w:t>
      </w:r>
      <w:r>
        <w:rPr>
          <w:rFonts w:ascii="Times New Roman" w:hAnsi="Times New Roman"/>
        </w:rPr>
        <w:t xml:space="preserve"> </w:t>
      </w:r>
    </w:p>
    <w:p>
      <w:pPr>
        <w:pStyle w:val="BodyText"/>
        <w:numPr>
          <w:ilvl w:val="0"/>
          <w:numId w:val="32"/>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Connection pooling enabled for concurrent access </w:t>
      </w:r>
    </w:p>
    <w:p>
      <w:pPr>
        <w:pStyle w:val="BodyText"/>
        <w:numPr>
          <w:ilvl w:val="0"/>
          <w:numId w:val="32"/>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Timezone set to UTC for consistent timestamp handling </w:t>
      </w:r>
    </w:p>
    <w:p>
      <w:pPr>
        <w:pStyle w:val="BodyText"/>
        <w:bidi w:val="0"/>
        <w:spacing w:lineRule="auto" w:line="360"/>
        <w:jc w:val="both"/>
        <w:rPr/>
      </w:pPr>
      <w:r>
        <w:rPr>
          <w:rStyle w:val="Strong"/>
          <w:rFonts w:ascii="Times New Roman" w:hAnsi="Times New Roman"/>
        </w:rPr>
        <w:t>Validation:</w:t>
      </w:r>
    </w:p>
    <w:p>
      <w:pPr>
        <w:pStyle w:val="BodyText"/>
        <w:numPr>
          <w:ilvl w:val="0"/>
          <w:numId w:val="33"/>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All string fields have appropriate max lengths defined </w:t>
      </w:r>
    </w:p>
    <w:p>
      <w:pPr>
        <w:pStyle w:val="BodyText"/>
        <w:numPr>
          <w:ilvl w:val="0"/>
          <w:numId w:val="33"/>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Foreign key constraints ensure referential integrity </w:t>
      </w:r>
    </w:p>
    <w:p>
      <w:pPr>
        <w:pStyle w:val="BodyText"/>
        <w:numPr>
          <w:ilvl w:val="0"/>
          <w:numId w:val="33"/>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Phone numbers stored with country code </w:t>
      </w:r>
    </w:p>
    <w:p>
      <w:pPr>
        <w:pStyle w:val="BodyText"/>
        <w:bidi w:val="0"/>
        <w:spacing w:lineRule="auto" w:line="360"/>
        <w:jc w:val="both"/>
        <w:rPr/>
      </w:pPr>
      <w:r>
        <w:rPr>
          <w:rStyle w:val="Strong"/>
          <w:rFonts w:ascii="Times New Roman" w:hAnsi="Times New Roman"/>
        </w:rPr>
        <w:t>Security:</w:t>
      </w:r>
    </w:p>
    <w:p>
      <w:pPr>
        <w:pStyle w:val="BodyText"/>
        <w:numPr>
          <w:ilvl w:val="0"/>
          <w:numId w:val="34"/>
        </w:numPr>
        <w:tabs>
          <w:tab w:val="left" w:pos="709" w:leader="none"/>
        </w:tabs>
        <w:bidi w:val="0"/>
        <w:spacing w:lineRule="auto" w:line="360" w:before="0" w:after="0"/>
        <w:ind w:hanging="283" w:start="709"/>
        <w:jc w:val="both"/>
        <w:rPr/>
      </w:pPr>
      <w:r>
        <w:rPr>
          <w:rFonts w:ascii="Times New Roman" w:hAnsi="Times New Roman"/>
        </w:rPr>
        <w:t xml:space="preserve">Database credentials stored in </w:t>
      </w:r>
      <w:r>
        <w:rPr>
          <w:rStyle w:val="SourceText"/>
          <w:rFonts w:ascii="Times New Roman" w:hAnsi="Times New Roman"/>
        </w:rPr>
        <w:t>.env</w:t>
      </w:r>
      <w:r>
        <w:rPr>
          <w:rFonts w:ascii="Times New Roman" w:hAnsi="Times New Roman"/>
        </w:rPr>
        <w:t xml:space="preserve"> file and excluded from version control to prevent breach</w:t>
      </w:r>
    </w:p>
    <w:p>
      <w:pPr>
        <w:pStyle w:val="BodyText"/>
        <w:numPr>
          <w:ilvl w:val="0"/>
          <w:numId w:val="34"/>
        </w:numPr>
        <w:tabs>
          <w:tab w:val="left" w:pos="709" w:leader="none"/>
        </w:tabs>
        <w:bidi w:val="0"/>
        <w:spacing w:lineRule="auto" w:line="360" w:before="0" w:after="0"/>
        <w:ind w:hanging="283" w:start="709"/>
        <w:jc w:val="both"/>
        <w:rPr>
          <w:rFonts w:ascii="Times New Roman" w:hAnsi="Times New Roman"/>
          <w:highlight w:val="none"/>
          <w:shd w:fill="auto" w:val="clear"/>
        </w:rPr>
      </w:pPr>
      <w:r>
        <w:rPr>
          <w:rFonts w:ascii="Times New Roman" w:hAnsi="Times New Roman"/>
          <w:shd w:fill="auto" w:val="clear"/>
        </w:rPr>
        <w:t xml:space="preserve">Prepared statements used to prevent SQL injection </w:t>
      </w:r>
    </w:p>
    <w:p>
      <w:pPr>
        <w:pStyle w:val="BodyText"/>
        <w:numPr>
          <w:ilvl w:val="0"/>
          <w:numId w:val="34"/>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User passwords hashed using Django's bcyript hasher </w:t>
      </w:r>
    </w:p>
    <w:p>
      <w:pPr>
        <w:pStyle w:val="BodyText"/>
        <w:numPr>
          <w:ilvl w:val="0"/>
          <w:numId w:val="34"/>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No sensitive data stored in plain text </w:t>
      </w:r>
    </w:p>
    <w:p>
      <w:pPr>
        <w:pStyle w:val="BodyText"/>
        <w:bidi w:val="0"/>
        <w:spacing w:lineRule="auto" w:line="360"/>
        <w:jc w:val="both"/>
        <w:rPr/>
      </w:pPr>
      <w:r>
        <w:rPr>
          <w:rStyle w:val="Strong"/>
          <w:rFonts w:ascii="Times New Roman" w:hAnsi="Times New Roman"/>
        </w:rPr>
        <w:t>Backup:</w:t>
      </w:r>
    </w:p>
    <w:p>
      <w:pPr>
        <w:pStyle w:val="BodyText"/>
        <w:numPr>
          <w:ilvl w:val="0"/>
          <w:numId w:val="35"/>
        </w:numPr>
        <w:tabs>
          <w:tab w:val="left" w:pos="709" w:leader="none"/>
        </w:tabs>
        <w:bidi w:val="0"/>
        <w:spacing w:lineRule="auto" w:line="360" w:before="0" w:after="0"/>
        <w:ind w:hanging="283" w:start="709"/>
        <w:jc w:val="both"/>
        <w:rPr>
          <w:rFonts w:ascii="Times New Roman" w:hAnsi="Times New Roman"/>
          <w:highlight w:val="none"/>
          <w:shd w:fill="auto" w:val="clear"/>
        </w:rPr>
      </w:pPr>
      <w:r>
        <w:rPr>
          <w:rFonts w:ascii="Times New Roman" w:hAnsi="Times New Roman"/>
          <w:shd w:fill="auto" w:val="clear"/>
        </w:rPr>
        <w:t xml:space="preserve">Manual database backups created via MySQL dump </w:t>
      </w:r>
    </w:p>
    <w:p>
      <w:pPr>
        <w:pStyle w:val="BodyText"/>
        <w:numPr>
          <w:ilvl w:val="0"/>
          <w:numId w:val="35"/>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Backup files excluded from version control </w:t>
      </w:r>
    </w:p>
    <w:p>
      <w:pPr>
        <w:pStyle w:val="Heading2"/>
        <w:bidi w:val="0"/>
        <w:spacing w:lineRule="auto" w:line="360"/>
        <w:jc w:val="both"/>
        <w:rPr>
          <w:rFonts w:ascii="Times New Roman" w:hAnsi="Times New Roman"/>
        </w:rPr>
      </w:pPr>
      <w:bookmarkStart w:id="21" w:name="__RefHeading___Toc2214_2176681340"/>
      <w:bookmarkEnd w:id="21"/>
      <w:r>
        <w:rPr>
          <w:rFonts w:ascii="Times New Roman" w:hAnsi="Times New Roman"/>
        </w:rPr>
        <w:t>1.7 System Integration</w:t>
      </w:r>
    </w:p>
    <w:p>
      <w:pPr>
        <w:pStyle w:val="BodyText"/>
        <w:bidi w:val="0"/>
        <w:spacing w:lineRule="auto" w:line="360"/>
        <w:jc w:val="both"/>
        <w:rPr>
          <w:rFonts w:ascii="Times New Roman" w:hAnsi="Times New Roman"/>
        </w:rPr>
      </w:pPr>
      <w:r>
        <w:rPr>
          <w:rFonts w:ascii="Times New Roman" w:hAnsi="Times New Roman"/>
        </w:rPr>
        <w:t>The system integration involved connecting all components to work as a unified system (SDD Section 6):</w:t>
      </w:r>
    </w:p>
    <w:p>
      <w:pPr>
        <w:pStyle w:val="BodyText"/>
        <w:bidi w:val="0"/>
        <w:spacing w:lineRule="auto" w:line="360"/>
        <w:jc w:val="both"/>
        <w:rPr/>
      </w:pPr>
      <w:r>
        <w:rPr>
          <w:rStyle w:val="Strong"/>
          <w:rFonts w:ascii="Times New Roman" w:hAnsi="Times New Roman"/>
        </w:rPr>
        <w:t>Frontend-Backend Integration:</w:t>
      </w:r>
    </w:p>
    <w:p>
      <w:pPr>
        <w:pStyle w:val="BodyText"/>
        <w:numPr>
          <w:ilvl w:val="0"/>
          <w:numId w:val="36"/>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RESTful APIs used for all communication (SDD Section 6.2.4) </w:t>
      </w:r>
    </w:p>
    <w:p>
      <w:pPr>
        <w:pStyle w:val="BodyText"/>
        <w:numPr>
          <w:ilvl w:val="0"/>
          <w:numId w:val="36"/>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Axios HTTP client with interceptors for error handling </w:t>
      </w:r>
    </w:p>
    <w:p>
      <w:pPr>
        <w:pStyle w:val="BodyText"/>
        <w:numPr>
          <w:ilvl w:val="0"/>
          <w:numId w:val="36"/>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API base URL configurable via environment variables </w:t>
      </w:r>
    </w:p>
    <w:p>
      <w:pPr>
        <w:pStyle w:val="BodyText"/>
        <w:numPr>
          <w:ilvl w:val="0"/>
          <w:numId w:val="36"/>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CORS configured on Django backend to accept frontend requests </w:t>
      </w:r>
    </w:p>
    <w:p>
      <w:pPr>
        <w:pStyle w:val="BodyText"/>
        <w:bidi w:val="0"/>
        <w:spacing w:lineRule="auto" w:line="360"/>
        <w:jc w:val="both"/>
        <w:rPr/>
      </w:pPr>
      <w:r>
        <w:rPr>
          <w:rStyle w:val="Strong"/>
          <w:rFonts w:ascii="Times New Roman" w:hAnsi="Times New Roman"/>
        </w:rPr>
        <w:t>Database Integration:</w:t>
      </w:r>
    </w:p>
    <w:p>
      <w:pPr>
        <w:pStyle w:val="BodyText"/>
        <w:numPr>
          <w:ilvl w:val="0"/>
          <w:numId w:val="37"/>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Django ORM handles all database interactions </w:t>
      </w:r>
    </w:p>
    <w:p>
      <w:pPr>
        <w:pStyle w:val="BodyText"/>
        <w:numPr>
          <w:ilvl w:val="0"/>
          <w:numId w:val="37"/>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Migrations created and applied for all model changes </w:t>
      </w:r>
    </w:p>
    <w:p>
      <w:pPr>
        <w:pStyle w:val="BodyText"/>
        <w:numPr>
          <w:ilvl w:val="0"/>
          <w:numId w:val="37"/>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No direct SQL queries in frontend code </w:t>
      </w:r>
    </w:p>
    <w:p>
      <w:pPr>
        <w:pStyle w:val="BodyText"/>
        <w:bidi w:val="0"/>
        <w:spacing w:lineRule="auto" w:line="360"/>
        <w:jc w:val="both"/>
        <w:rPr/>
      </w:pPr>
      <w:r>
        <w:rPr>
          <w:rStyle w:val="Strong"/>
          <w:rFonts w:ascii="Times New Roman" w:hAnsi="Times New Roman"/>
        </w:rPr>
        <w:t>QR Code Integration:</w:t>
      </w:r>
    </w:p>
    <w:p>
      <w:pPr>
        <w:pStyle w:val="BodyText"/>
        <w:numPr>
          <w:ilvl w:val="0"/>
          <w:numId w:val="38"/>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QR codes generated using QuickChart API </w:t>
      </w:r>
    </w:p>
    <w:p>
      <w:pPr>
        <w:pStyle w:val="BodyText"/>
        <w:numPr>
          <w:ilvl w:val="0"/>
          <w:numId w:val="38"/>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QR codes encode the web join page URL with dynamic IP </w:t>
      </w:r>
    </w:p>
    <w:p>
      <w:pPr>
        <w:pStyle w:val="BodyText"/>
        <w:bidi w:val="0"/>
        <w:spacing w:lineRule="auto" w:line="360"/>
        <w:jc w:val="both"/>
        <w:rPr/>
      </w:pPr>
      <w:r>
        <w:rPr>
          <w:rStyle w:val="Strong"/>
          <w:rFonts w:ascii="Times New Roman" w:hAnsi="Times New Roman"/>
        </w:rPr>
        <w:t>Challenges and Resolutions:</w:t>
      </w:r>
    </w:p>
    <w:tbl>
      <w:tblPr>
        <w:tblW w:w="10260" w:type="dxa"/>
        <w:jc w:val="start"/>
        <w:tblInd w:w="-5" w:type="dxa"/>
        <w:tblLayout w:type="fixed"/>
        <w:tblCellMar>
          <w:top w:w="55" w:type="dxa"/>
          <w:start w:w="55" w:type="dxa"/>
          <w:bottom w:w="55" w:type="dxa"/>
          <w:end w:w="55" w:type="dxa"/>
        </w:tblCellMar>
      </w:tblPr>
      <w:tblGrid>
        <w:gridCol w:w="2476"/>
        <w:gridCol w:w="2212"/>
        <w:gridCol w:w="2693"/>
        <w:gridCol w:w="2878"/>
      </w:tblGrid>
      <w:tr>
        <w:trPr/>
        <w:tc>
          <w:tcPr>
            <w:tcW w:w="2476"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Challenge</w:t>
            </w:r>
          </w:p>
        </w:tc>
        <w:tc>
          <w:tcPr>
            <w:tcW w:w="2212"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Effect</w:t>
            </w:r>
          </w:p>
        </w:tc>
        <w:tc>
          <w:tcPr>
            <w:tcW w:w="2693"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Solution applied</w:t>
            </w:r>
          </w:p>
        </w:tc>
        <w:tc>
          <w:tcPr>
            <w:tcW w:w="2878"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Outcome</w:t>
            </w:r>
          </w:p>
        </w:tc>
      </w:tr>
      <w:tr>
        <w:trPr/>
        <w:tc>
          <w:tcPr>
            <w:tcW w:w="247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Expo Go does not support push notifications</w:t>
            </w:r>
          </w:p>
        </w:tc>
        <w:tc>
          <w:tcPr>
            <w:tcW w:w="221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Customers could not receive push alerts</w:t>
            </w:r>
          </w:p>
        </w:tc>
        <w:tc>
          <w:tcPr>
            <w:tcW w:w="269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Replaced with haptic/vibration feedback</w:t>
            </w:r>
          </w:p>
        </w:tc>
        <w:tc>
          <w:tcPr>
            <w:tcW w:w="2878"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Customers now receive physical feedback on status change</w:t>
            </w:r>
          </w:p>
        </w:tc>
      </w:tr>
      <w:tr>
        <w:trPr/>
        <w:tc>
          <w:tcPr>
            <w:tcW w:w="247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IP address changes required QR code regeneration</w:t>
            </w:r>
          </w:p>
        </w:tc>
        <w:tc>
          <w:tcPr>
            <w:tcW w:w="221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QR codes became invalid when IP changed</w:t>
            </w:r>
          </w:p>
        </w:tc>
        <w:tc>
          <w:tcPr>
            <w:tcW w:w="269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Added dynamic IP configuration in admin</w:t>
            </w:r>
          </w:p>
        </w:tc>
        <w:tc>
          <w:tcPr>
            <w:tcW w:w="2878"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Admin can update IP without code changes</w:t>
            </w:r>
          </w:p>
        </w:tc>
      </w:tr>
      <w:tr>
        <w:trPr/>
        <w:tc>
          <w:tcPr>
            <w:tcW w:w="247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Duplicate queue entries from same phone number</w:t>
            </w:r>
          </w:p>
        </w:tc>
        <w:tc>
          <w:tcPr>
            <w:tcW w:w="221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Queue data became inconsistent</w:t>
            </w:r>
          </w:p>
        </w:tc>
        <w:tc>
          <w:tcPr>
            <w:tcW w:w="269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Added duplicate prevention check</w:t>
            </w:r>
          </w:p>
        </w:tc>
        <w:tc>
          <w:tcPr>
            <w:tcW w:w="2878"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Only one active queue allowed per phone number</w:t>
            </w:r>
          </w:p>
        </w:tc>
      </w:tr>
      <w:tr>
        <w:trPr/>
        <w:tc>
          <w:tcPr>
            <w:tcW w:w="247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Phone camera permission issues on mobile</w:t>
            </w:r>
          </w:p>
        </w:tc>
        <w:tc>
          <w:tcPr>
            <w:tcW w:w="221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QR scanning failed</w:t>
            </w:r>
          </w:p>
        </w:tc>
        <w:tc>
          <w:tcPr>
            <w:tcW w:w="269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Added proper permission handling</w:t>
            </w:r>
          </w:p>
        </w:tc>
        <w:tc>
          <w:tcPr>
            <w:tcW w:w="2878"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App requests and handles camera permission gracefully</w:t>
            </w:r>
          </w:p>
        </w:tc>
      </w:tr>
    </w:tbl>
    <w:p>
      <w:pPr>
        <w:pStyle w:val="Heading2"/>
        <w:bidi w:val="0"/>
        <w:spacing w:lineRule="auto" w:line="360"/>
        <w:jc w:val="both"/>
        <w:rPr>
          <w:rFonts w:ascii="Times New Roman" w:hAnsi="Times New Roman"/>
        </w:rPr>
      </w:pPr>
      <w:bookmarkStart w:id="22" w:name="__RefHeading___Toc2216_2176681340"/>
      <w:bookmarkEnd w:id="22"/>
      <w:r>
        <w:rPr>
          <w:rFonts w:ascii="Times New Roman" w:hAnsi="Times New Roman"/>
        </w:rPr>
        <w:t>1.8 Security Controls Implemented</w:t>
      </w:r>
    </w:p>
    <w:p>
      <w:pPr>
        <w:pStyle w:val="BodyText"/>
        <w:bidi w:val="0"/>
        <w:spacing w:lineRule="auto" w:line="360"/>
        <w:jc w:val="both"/>
        <w:rPr>
          <w:rFonts w:ascii="Times New Roman" w:hAnsi="Times New Roman"/>
        </w:rPr>
      </w:pPr>
      <w:r>
        <w:rPr>
          <w:rFonts w:ascii="Times New Roman" w:hAnsi="Times New Roman"/>
        </w:rPr>
        <w:t>The following security controls were implemented and verified in the system (SRS-F2, SRS-F10, SDD Section 7):</w:t>
      </w:r>
    </w:p>
    <w:p>
      <w:pPr>
        <w:pStyle w:val="BodyText"/>
        <w:bidi w:val="0"/>
        <w:spacing w:lineRule="auto" w:line="360"/>
        <w:jc w:val="both"/>
        <w:rPr/>
      </w:pPr>
      <w:r>
        <w:rPr>
          <w:rStyle w:val="Strong"/>
          <w:rFonts w:ascii="Times New Roman" w:hAnsi="Times New Roman"/>
        </w:rPr>
        <w:t>Authentication:</w:t>
      </w:r>
    </w:p>
    <w:p>
      <w:pPr>
        <w:pStyle w:val="BodyText"/>
        <w:numPr>
          <w:ilvl w:val="0"/>
          <w:numId w:val="39"/>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Staff and admin authentication via JWT (SRS-F2) </w:t>
      </w:r>
    </w:p>
    <w:p>
      <w:pPr>
        <w:pStyle w:val="BodyText"/>
        <w:numPr>
          <w:ilvl w:val="0"/>
          <w:numId w:val="39"/>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Password hashing using bcrypt </w:t>
      </w:r>
    </w:p>
    <w:p>
      <w:pPr>
        <w:pStyle w:val="BodyText"/>
        <w:numPr>
          <w:ilvl w:val="0"/>
          <w:numId w:val="39"/>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Token expiry set to 24 hours for access, 7 days for refresh </w:t>
      </w:r>
    </w:p>
    <w:p>
      <w:pPr>
        <w:pStyle w:val="BodyText"/>
        <w:bidi w:val="0"/>
        <w:spacing w:lineRule="auto" w:line="360"/>
        <w:jc w:val="both"/>
        <w:rPr/>
      </w:pPr>
      <w:r>
        <w:rPr>
          <w:rStyle w:val="Strong"/>
          <w:rFonts w:ascii="Times New Roman" w:hAnsi="Times New Roman"/>
        </w:rPr>
        <w:t>Authorization:</w:t>
      </w:r>
    </w:p>
    <w:p>
      <w:pPr>
        <w:pStyle w:val="BodyText"/>
        <w:numPr>
          <w:ilvl w:val="0"/>
          <w:numId w:val="40"/>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Role-based access control (RBAC) for all endpoints (SRS-F10) </w:t>
      </w:r>
    </w:p>
    <w:p>
      <w:pPr>
        <w:pStyle w:val="BodyText"/>
        <w:numPr>
          <w:ilvl w:val="0"/>
          <w:numId w:val="40"/>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Public endpoints join, status, feedback no authentication required</w:t>
      </w:r>
    </w:p>
    <w:p>
      <w:pPr>
        <w:pStyle w:val="BodyText"/>
        <w:numPr>
          <w:ilvl w:val="0"/>
          <w:numId w:val="40"/>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In Staff endpoints staff role required </w:t>
      </w:r>
    </w:p>
    <w:p>
      <w:pPr>
        <w:pStyle w:val="BodyText"/>
        <w:numPr>
          <w:ilvl w:val="0"/>
          <w:numId w:val="40"/>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In Admin endpoints admin role required </w:t>
      </w:r>
    </w:p>
    <w:p>
      <w:pPr>
        <w:pStyle w:val="BodyText"/>
        <w:bidi w:val="0"/>
        <w:spacing w:lineRule="auto" w:line="360"/>
        <w:jc w:val="both"/>
        <w:rPr/>
      </w:pPr>
      <w:r>
        <w:rPr>
          <w:rStyle w:val="Strong"/>
          <w:rFonts w:ascii="Times New Roman" w:hAnsi="Times New Roman"/>
        </w:rPr>
        <w:t>Validation:</w:t>
      </w:r>
    </w:p>
    <w:p>
      <w:pPr>
        <w:pStyle w:val="BodyText"/>
        <w:numPr>
          <w:ilvl w:val="0"/>
          <w:numId w:val="41"/>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Input validation on all API endpoints </w:t>
      </w:r>
    </w:p>
    <w:p>
      <w:pPr>
        <w:pStyle w:val="BodyText"/>
        <w:numPr>
          <w:ilvl w:val="0"/>
          <w:numId w:val="41"/>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Phone number validation: exactly 9 digits </w:t>
      </w:r>
    </w:p>
    <w:p>
      <w:pPr>
        <w:pStyle w:val="BodyText"/>
        <w:numPr>
          <w:ilvl w:val="0"/>
          <w:numId w:val="41"/>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Rating validation: 1-5 stars </w:t>
      </w:r>
    </w:p>
    <w:p>
      <w:pPr>
        <w:pStyle w:val="BodyText"/>
        <w:numPr>
          <w:ilvl w:val="0"/>
          <w:numId w:val="41"/>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Required field validation on all forms </w:t>
      </w:r>
    </w:p>
    <w:p>
      <w:pPr>
        <w:pStyle w:val="BodyText"/>
        <w:numPr>
          <w:ilvl w:val="0"/>
          <w:numId w:val="41"/>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CSRF protection enabled </w:t>
      </w:r>
    </w:p>
    <w:p>
      <w:pPr>
        <w:pStyle w:val="BodyText"/>
        <w:bidi w:val="0"/>
        <w:spacing w:lineRule="auto" w:line="360"/>
        <w:jc w:val="both"/>
        <w:rPr/>
      </w:pPr>
      <w:r>
        <w:rPr>
          <w:rStyle w:val="Strong"/>
          <w:rFonts w:ascii="Times New Roman" w:hAnsi="Times New Roman"/>
        </w:rPr>
        <w:t>Data Protection:</w:t>
      </w:r>
    </w:p>
    <w:p>
      <w:pPr>
        <w:pStyle w:val="BodyText"/>
        <w:numPr>
          <w:ilvl w:val="0"/>
          <w:numId w:val="42"/>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Sensitive data stored in environment variables  </w:t>
      </w:r>
    </w:p>
    <w:p>
      <w:pPr>
        <w:pStyle w:val="BodyText"/>
        <w:numPr>
          <w:ilvl w:val="0"/>
          <w:numId w:val="42"/>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Database credentials excluded from version control </w:t>
      </w:r>
    </w:p>
    <w:p>
      <w:pPr>
        <w:pStyle w:val="Heading2"/>
        <w:bidi w:val="0"/>
        <w:spacing w:lineRule="auto" w:line="360"/>
        <w:jc w:val="both"/>
        <w:rPr>
          <w:rFonts w:ascii="Times New Roman" w:hAnsi="Times New Roman"/>
        </w:rPr>
      </w:pPr>
      <w:bookmarkStart w:id="23" w:name="__RefHeading___Toc2218_2176681340"/>
      <w:bookmarkEnd w:id="23"/>
      <w:r>
        <w:rPr>
          <w:rFonts w:ascii="Times New Roman" w:hAnsi="Times New Roman"/>
        </w:rPr>
        <w:t>1.9 Variations from the Approved SRS and SDD</w:t>
      </w:r>
    </w:p>
    <w:tbl>
      <w:tblPr>
        <w:tblW w:w="9645" w:type="dxa"/>
        <w:jc w:val="start"/>
        <w:tblInd w:w="-5" w:type="dxa"/>
        <w:tblLayout w:type="fixed"/>
        <w:tblCellMar>
          <w:top w:w="55" w:type="dxa"/>
          <w:start w:w="55" w:type="dxa"/>
          <w:bottom w:w="55" w:type="dxa"/>
          <w:end w:w="55" w:type="dxa"/>
        </w:tblCellMar>
      </w:tblPr>
      <w:tblGrid>
        <w:gridCol w:w="598"/>
        <w:gridCol w:w="1820"/>
        <w:gridCol w:w="1855"/>
        <w:gridCol w:w="1983"/>
        <w:gridCol w:w="3389"/>
      </w:tblGrid>
      <w:tr>
        <w:trPr/>
        <w:tc>
          <w:tcPr>
            <w:tcW w:w="598"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S/N</w:t>
            </w:r>
          </w:p>
        </w:tc>
        <w:tc>
          <w:tcPr>
            <w:tcW w:w="1820"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SRS/SDD reference</w:t>
            </w:r>
          </w:p>
        </w:tc>
        <w:tc>
          <w:tcPr>
            <w:tcW w:w="1855"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Planned item</w:t>
            </w:r>
          </w:p>
        </w:tc>
        <w:tc>
          <w:tcPr>
            <w:tcW w:w="1983"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Actual implementation</w:t>
            </w:r>
          </w:p>
        </w:tc>
        <w:tc>
          <w:tcPr>
            <w:tcW w:w="3389"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Reason for variation</w:t>
            </w:r>
          </w:p>
        </w:tc>
      </w:tr>
      <w:tr>
        <w:trPr/>
        <w:tc>
          <w:tcPr>
            <w:tcW w:w="59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w:t>
            </w:r>
          </w:p>
        </w:tc>
        <w:tc>
          <w:tcPr>
            <w:tcW w:w="182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SRS-F4 Notification System</w:t>
            </w:r>
          </w:p>
        </w:tc>
        <w:tc>
          <w:tcPr>
            <w:tcW w:w="1855"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Push notifications</w:t>
            </w:r>
          </w:p>
        </w:tc>
        <w:tc>
          <w:tcPr>
            <w:tcW w:w="198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Haptic/vibration feedback</w:t>
            </w:r>
          </w:p>
        </w:tc>
        <w:tc>
          <w:tcPr>
            <w:tcW w:w="3389"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Expo Go does not support push notifications i replaced with haptic feedback</w:t>
            </w:r>
          </w:p>
        </w:tc>
      </w:tr>
      <w:tr>
        <w:trPr/>
        <w:tc>
          <w:tcPr>
            <w:tcW w:w="59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w:t>
            </w:r>
          </w:p>
        </w:tc>
        <w:tc>
          <w:tcPr>
            <w:tcW w:w="182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SRS-F9 Absent Handling</w:t>
            </w:r>
          </w:p>
        </w:tc>
        <w:tc>
          <w:tcPr>
            <w:tcW w:w="1855"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Automatic skip after timeout</w:t>
            </w:r>
          </w:p>
        </w:tc>
        <w:tc>
          <w:tcPr>
            <w:tcW w:w="198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Manual skip by staff</w:t>
            </w:r>
          </w:p>
        </w:tc>
        <w:tc>
          <w:tcPr>
            <w:tcW w:w="3389"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Manual skip implemented auto detection not required</w:t>
            </w:r>
          </w:p>
        </w:tc>
      </w:tr>
      <w:tr>
        <w:trPr/>
        <w:tc>
          <w:tcPr>
            <w:tcW w:w="59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3</w:t>
            </w:r>
          </w:p>
        </w:tc>
        <w:tc>
          <w:tcPr>
            <w:tcW w:w="182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SRS-F10 Reports</w:t>
            </w:r>
          </w:p>
        </w:tc>
        <w:tc>
          <w:tcPr>
            <w:tcW w:w="1855"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PDF export</w:t>
            </w:r>
          </w:p>
        </w:tc>
        <w:tc>
          <w:tcPr>
            <w:tcW w:w="198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Excel export</w:t>
            </w:r>
          </w:p>
        </w:tc>
        <w:tc>
          <w:tcPr>
            <w:tcW w:w="3389"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Excel implemented for easier data analysis; PDF planned for future</w:t>
            </w:r>
          </w:p>
        </w:tc>
      </w:tr>
    </w:tbl>
    <w:p>
      <w:pPr>
        <w:pStyle w:val="Heading2"/>
        <w:bidi w:val="0"/>
        <w:spacing w:lineRule="auto" w:line="360"/>
        <w:jc w:val="both"/>
        <w:rPr>
          <w:rFonts w:ascii="Times New Roman" w:hAnsi="Times New Roman"/>
        </w:rPr>
      </w:pPr>
      <w:bookmarkStart w:id="24" w:name="__RefHeading___Toc2220_2176681340"/>
      <w:bookmarkEnd w:id="24"/>
      <w:r>
        <w:rPr>
          <w:rFonts w:ascii="Times New Roman" w:hAnsi="Times New Roman"/>
        </w:rPr>
        <w:t>1.10 Implementation Challenges and Solutions</w:t>
      </w:r>
    </w:p>
    <w:tbl>
      <w:tblPr>
        <w:tblW w:w="9638" w:type="dxa"/>
        <w:jc w:val="start"/>
        <w:tblInd w:w="-5" w:type="dxa"/>
        <w:tblLayout w:type="fixed"/>
        <w:tblCellMar>
          <w:top w:w="55" w:type="dxa"/>
          <w:start w:w="55" w:type="dxa"/>
          <w:bottom w:w="55" w:type="dxa"/>
          <w:end w:w="55" w:type="dxa"/>
        </w:tblCellMar>
      </w:tblPr>
      <w:tblGrid>
        <w:gridCol w:w="2183"/>
        <w:gridCol w:w="2172"/>
        <w:gridCol w:w="2460"/>
        <w:gridCol w:w="2822"/>
      </w:tblGrid>
      <w:tr>
        <w:trPr/>
        <w:tc>
          <w:tcPr>
            <w:tcW w:w="2183"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Challenge</w:t>
            </w:r>
          </w:p>
        </w:tc>
        <w:tc>
          <w:tcPr>
            <w:tcW w:w="2172"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Effect</w:t>
            </w:r>
          </w:p>
        </w:tc>
        <w:tc>
          <w:tcPr>
            <w:tcW w:w="2460"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Solution applied</w:t>
            </w:r>
          </w:p>
        </w:tc>
        <w:tc>
          <w:tcPr>
            <w:tcW w:w="2822"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Outcome</w:t>
            </w:r>
          </w:p>
        </w:tc>
      </w:tr>
      <w:tr>
        <w:trPr/>
        <w:tc>
          <w:tcPr>
            <w:tcW w:w="218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Expo Go notification limitation</w:t>
            </w:r>
          </w:p>
        </w:tc>
        <w:tc>
          <w:tcPr>
            <w:tcW w:w="217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Push notifications unavailable</w:t>
            </w:r>
          </w:p>
        </w:tc>
        <w:tc>
          <w:tcPr>
            <w:tcW w:w="246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Implemented haptic/vibration feedback</w:t>
            </w:r>
          </w:p>
        </w:tc>
        <w:tc>
          <w:tcPr>
            <w:tcW w:w="2822"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Users receive physical feedback on status changes</w:t>
            </w:r>
          </w:p>
        </w:tc>
      </w:tr>
      <w:tr>
        <w:trPr/>
        <w:tc>
          <w:tcPr>
            <w:tcW w:w="218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Duplicate queue entries</w:t>
            </w:r>
          </w:p>
        </w:tc>
        <w:tc>
          <w:tcPr>
            <w:tcW w:w="217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Multiple entries from same user</w:t>
            </w:r>
          </w:p>
        </w:tc>
        <w:tc>
          <w:tcPr>
            <w:tcW w:w="246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Added duplicate prevention check</w:t>
            </w:r>
          </w:p>
        </w:tc>
        <w:tc>
          <w:tcPr>
            <w:tcW w:w="2822"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Only one active queue allowed per phone number</w:t>
            </w:r>
          </w:p>
        </w:tc>
      </w:tr>
      <w:tr>
        <w:trPr/>
        <w:tc>
          <w:tcPr>
            <w:tcW w:w="218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Dynamic IP for QR codes</w:t>
            </w:r>
          </w:p>
        </w:tc>
        <w:tc>
          <w:tcPr>
            <w:tcW w:w="217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QR codes break when IP changes</w:t>
            </w:r>
          </w:p>
        </w:tc>
        <w:tc>
          <w:tcPr>
            <w:tcW w:w="246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Added IP configuration in admin</w:t>
            </w:r>
          </w:p>
        </w:tc>
        <w:tc>
          <w:tcPr>
            <w:tcW w:w="2822"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Admin can update IP without code changes</w:t>
            </w:r>
          </w:p>
        </w:tc>
      </w:tr>
      <w:tr>
        <w:trPr/>
        <w:tc>
          <w:tcPr>
            <w:tcW w:w="218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Mobile camera permissions</w:t>
            </w:r>
          </w:p>
        </w:tc>
        <w:tc>
          <w:tcPr>
            <w:tcW w:w="217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QR scanning failed</w:t>
            </w:r>
          </w:p>
        </w:tc>
        <w:tc>
          <w:tcPr>
            <w:tcW w:w="246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Added permission handling</w:t>
            </w:r>
          </w:p>
        </w:tc>
        <w:tc>
          <w:tcPr>
            <w:tcW w:w="2822"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App properly requests camera permission</w:t>
            </w:r>
          </w:p>
        </w:tc>
      </w:tr>
      <w:tr>
        <w:trPr/>
        <w:tc>
          <w:tcPr>
            <w:tcW w:w="218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Dependencies compatibility</w:t>
            </w:r>
          </w:p>
        </w:tc>
        <w:tc>
          <w:tcPr>
            <w:tcW w:w="217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Version conflicts</w:t>
            </w:r>
          </w:p>
        </w:tc>
        <w:tc>
          <w:tcPr>
            <w:tcW w:w="246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Used SDK 54 with Expo Go</w:t>
            </w:r>
          </w:p>
        </w:tc>
        <w:tc>
          <w:tcPr>
            <w:tcW w:w="2822"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Project runs on Expo Go without issues</w:t>
            </w:r>
          </w:p>
        </w:tc>
      </w:tr>
      <w:tr>
        <w:trPr/>
        <w:tc>
          <w:tcPr>
            <w:tcW w:w="218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Real-time updates latency</w:t>
            </w:r>
          </w:p>
        </w:tc>
        <w:tc>
          <w:tcPr>
            <w:tcW w:w="217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Slow queue status updates</w:t>
            </w:r>
          </w:p>
        </w:tc>
        <w:tc>
          <w:tcPr>
            <w:tcW w:w="246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Implemented polling with 5s interval</w:t>
            </w:r>
          </w:p>
        </w:tc>
        <w:tc>
          <w:tcPr>
            <w:tcW w:w="2822"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Updates are near real-time</w:t>
            </w:r>
          </w:p>
        </w:tc>
      </w:tr>
    </w:tbl>
    <w:p>
      <w:pPr>
        <w:pStyle w:val="Heading2"/>
        <w:bidi w:val="0"/>
        <w:spacing w:lineRule="auto" w:line="360"/>
        <w:jc w:val="both"/>
        <w:rPr>
          <w:rFonts w:ascii="Times New Roman" w:hAnsi="Times New Roman"/>
        </w:rPr>
      </w:pPr>
      <w:bookmarkStart w:id="25" w:name="__RefHeading___Toc2222_2176681340"/>
      <w:bookmarkEnd w:id="25"/>
      <w:r>
        <w:rPr>
          <w:rFonts w:ascii="Times New Roman" w:hAnsi="Times New Roman"/>
        </w:rPr>
        <w:t>1.11 Chapter Summary</w:t>
      </w:r>
    </w:p>
    <w:p>
      <w:pPr>
        <w:pStyle w:val="BodyText"/>
        <w:bidi w:val="0"/>
        <w:spacing w:lineRule="auto" w:line="360"/>
        <w:jc w:val="both"/>
        <w:rPr>
          <w:rFonts w:ascii="Times New Roman" w:hAnsi="Times New Roman"/>
        </w:rPr>
      </w:pPr>
      <w:r>
        <w:rPr>
          <w:rFonts w:ascii="Times New Roman" w:hAnsi="Times New Roman"/>
        </w:rPr>
        <w:t>This chapter presented the implementation of the QueueXpress system. The system was built using Django REST Framework for the backend, React.js for web interfaces, and React Native/Expo for the mobile application. All major modules were successfully implemented, including authentication, queue entry, batch management, queue control, admin management, customer mobile app, customer web join page, feedback, and reports modules. The implementation followed the approved SRS and SDD with minor variations documented. The system has demonstrated successful integration of all components and implementation of security controls. Key challenges such as Expo Go notification limitations and dynamic IP configuration were resolved through practical solutions.</w:t>
      </w:r>
    </w:p>
    <w:p>
      <w:pPr>
        <w:pStyle w:val="Heading1"/>
        <w:bidi w:val="0"/>
        <w:spacing w:lineRule="auto" w:line="360"/>
        <w:jc w:val="center"/>
        <w:rPr>
          <w:rFonts w:ascii="Times New Roman" w:hAnsi="Times New Roman"/>
        </w:rPr>
      </w:pPr>
      <w:bookmarkStart w:id="26" w:name="__RefHeading___Toc2224_2176681340"/>
      <w:bookmarkEnd w:id="26"/>
      <w:r>
        <w:rPr>
          <w:rFonts w:ascii="Times New Roman" w:hAnsi="Times New Roman"/>
        </w:rPr>
        <w:t>CHAPTER TWO</w:t>
      </w:r>
    </w:p>
    <w:p>
      <w:pPr>
        <w:pStyle w:val="BodyText"/>
        <w:bidi w:val="0"/>
        <w:jc w:val="center"/>
        <w:rPr>
          <w:rFonts w:ascii="Times New Roman" w:hAnsi="Times New Roman"/>
          <w:b/>
          <w:bCs/>
          <w:sz w:val="48"/>
          <w:szCs w:val="48"/>
        </w:rPr>
      </w:pPr>
      <w:r>
        <w:rPr>
          <w:rFonts w:ascii="Times New Roman" w:hAnsi="Times New Roman"/>
          <w:b/>
          <w:bCs/>
          <w:sz w:val="48"/>
          <w:szCs w:val="48"/>
        </w:rPr>
        <w:t>SYSTEM TESTING AND RESULTS</w:t>
      </w:r>
    </w:p>
    <w:p>
      <w:pPr>
        <w:pStyle w:val="Heading2"/>
        <w:bidi w:val="0"/>
        <w:spacing w:lineRule="auto" w:line="360"/>
        <w:jc w:val="both"/>
        <w:rPr>
          <w:rFonts w:ascii="Times New Roman" w:hAnsi="Times New Roman"/>
        </w:rPr>
      </w:pPr>
      <w:bookmarkStart w:id="27" w:name="__RefHeading___Toc2226_2176681340"/>
      <w:bookmarkEnd w:id="27"/>
      <w:r>
        <w:rPr>
          <w:rFonts w:ascii="Times New Roman" w:hAnsi="Times New Roman"/>
        </w:rPr>
        <w:t>2.1 Introduction</w:t>
      </w:r>
    </w:p>
    <w:p>
      <w:pPr>
        <w:pStyle w:val="BodyText"/>
        <w:bidi w:val="0"/>
        <w:spacing w:lineRule="auto" w:line="360"/>
        <w:jc w:val="both"/>
        <w:rPr>
          <w:rFonts w:ascii="Times New Roman" w:hAnsi="Times New Roman"/>
        </w:rPr>
      </w:pPr>
      <w:r>
        <w:rPr>
          <w:rFonts w:ascii="Times New Roman" w:hAnsi="Times New Roman"/>
        </w:rPr>
        <w:t>This chapter presents the testing evidence for the QueueXpress system. It describes the test environment, functional testing results (SRS-F1 to SRS-F10), integration testing (SDD Section 6), non-functional testing (SRS-NF1 to SRS-NF8), user-acceptance testing, and technical results. All tests are referenced to their corresponding SRS requirement IDs.</w:t>
      </w:r>
    </w:p>
    <w:p>
      <w:pPr>
        <w:pStyle w:val="Heading2"/>
        <w:bidi w:val="0"/>
        <w:spacing w:lineRule="auto" w:line="360"/>
        <w:jc w:val="both"/>
        <w:rPr>
          <w:rFonts w:ascii="Times New Roman" w:hAnsi="Times New Roman"/>
        </w:rPr>
      </w:pPr>
      <w:bookmarkStart w:id="28" w:name="__RefHeading___Toc2228_2176681340"/>
      <w:bookmarkEnd w:id="28"/>
      <w:r>
        <w:rPr>
          <w:rFonts w:ascii="Times New Roman" w:hAnsi="Times New Roman"/>
        </w:rPr>
        <w:t>2.2 Test Environment</w:t>
      </w:r>
    </w:p>
    <w:p>
      <w:pPr>
        <w:pStyle w:val="BodyText"/>
        <w:bidi w:val="0"/>
        <w:spacing w:lineRule="auto" w:line="360"/>
        <w:jc w:val="both"/>
        <w:rPr>
          <w:rFonts w:ascii="Times New Roman" w:hAnsi="Times New Roman"/>
        </w:rPr>
      </w:pPr>
      <w:r>
        <w:rPr>
          <w:rFonts w:ascii="Times New Roman" w:hAnsi="Times New Roman"/>
        </w:rPr>
        <w:t>The QueueXpress system was tested in the following environment:</w:t>
      </w:r>
    </w:p>
    <w:tbl>
      <w:tblPr>
        <w:tblW w:w="9638" w:type="dxa"/>
        <w:jc w:val="start"/>
        <w:tblInd w:w="-5" w:type="dxa"/>
        <w:tblLayout w:type="fixed"/>
        <w:tblCellMar>
          <w:top w:w="55" w:type="dxa"/>
          <w:start w:w="55" w:type="dxa"/>
          <w:bottom w:w="55" w:type="dxa"/>
          <w:end w:w="55" w:type="dxa"/>
        </w:tblCellMar>
      </w:tblPr>
      <w:tblGrid>
        <w:gridCol w:w="1507"/>
        <w:gridCol w:w="8130"/>
      </w:tblGrid>
      <w:tr>
        <w:trPr/>
        <w:tc>
          <w:tcPr>
            <w:tcW w:w="1507"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Category</w:t>
            </w:r>
          </w:p>
        </w:tc>
        <w:tc>
          <w:tcPr>
            <w:tcW w:w="8130"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Details</w:t>
            </w:r>
          </w:p>
        </w:tc>
      </w:tr>
      <w:tr>
        <w:trPr/>
        <w:tc>
          <w:tcPr>
            <w:tcW w:w="1507"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Hardware</w:t>
            </w:r>
          </w:p>
        </w:tc>
        <w:tc>
          <w:tcPr>
            <w:tcW w:w="813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Desktop: Dell Latitude, 8GB RAM, Intel i5; Mobile: Various Android smartphones with Android version 10-13</w:t>
            </w:r>
          </w:p>
        </w:tc>
      </w:tr>
      <w:tr>
        <w:trPr/>
        <w:tc>
          <w:tcPr>
            <w:tcW w:w="1507"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Software</w:t>
            </w:r>
          </w:p>
        </w:tc>
        <w:tc>
          <w:tcPr>
            <w:tcW w:w="813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Chrome Browser, Firefox Browser, Expo Go App, Bruno for API testing</w:t>
            </w:r>
          </w:p>
        </w:tc>
      </w:tr>
      <w:tr>
        <w:trPr/>
        <w:tc>
          <w:tcPr>
            <w:tcW w:w="1507"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Network</w:t>
            </w:r>
          </w:p>
        </w:tc>
        <w:tc>
          <w:tcPr>
            <w:tcW w:w="813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WiFi network, 4G mobile network, localhost testing</w:t>
            </w:r>
          </w:p>
        </w:tc>
      </w:tr>
      <w:tr>
        <w:trPr/>
        <w:tc>
          <w:tcPr>
            <w:tcW w:w="1507"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Test Data</w:t>
            </w:r>
          </w:p>
        </w:tc>
        <w:tc>
          <w:tcPr>
            <w:tcW w:w="813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Manually created: services, staff accounts, test queue entries </w:t>
            </w:r>
          </w:p>
        </w:tc>
      </w:tr>
      <w:tr>
        <w:trPr/>
        <w:tc>
          <w:tcPr>
            <w:tcW w:w="1507"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Location</w:t>
            </w:r>
          </w:p>
        </w:tc>
        <w:tc>
          <w:tcPr>
            <w:tcW w:w="813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Development environment </w:t>
            </w:r>
          </w:p>
        </w:tc>
      </w:tr>
      <w:tr>
        <w:trPr/>
        <w:tc>
          <w:tcPr>
            <w:tcW w:w="1507"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Users</w:t>
            </w:r>
          </w:p>
        </w:tc>
        <w:tc>
          <w:tcPr>
            <w:tcW w:w="813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Developer (Hafidh), Staff (2 test users), Admin (1 test user)</w:t>
            </w:r>
          </w:p>
        </w:tc>
      </w:tr>
      <w:tr>
        <w:trPr/>
        <w:tc>
          <w:tcPr>
            <w:tcW w:w="1507"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Testing Period</w:t>
            </w:r>
          </w:p>
        </w:tc>
        <w:tc>
          <w:tcPr>
            <w:tcW w:w="813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July - August 2026</w:t>
            </w:r>
          </w:p>
        </w:tc>
      </w:tr>
    </w:tbl>
    <w:p>
      <w:pPr>
        <w:pStyle w:val="Heading2"/>
        <w:bidi w:val="0"/>
        <w:spacing w:lineRule="auto" w:line="360"/>
        <w:jc w:val="both"/>
        <w:rPr>
          <w:rFonts w:ascii="Times New Roman" w:hAnsi="Times New Roman"/>
        </w:rPr>
      </w:pPr>
      <w:bookmarkStart w:id="29" w:name="__RefHeading___Toc2230_2176681340"/>
      <w:bookmarkEnd w:id="29"/>
      <w:r>
        <w:rPr>
          <w:rFonts w:ascii="Times New Roman" w:hAnsi="Times New Roman"/>
        </w:rPr>
        <w:t>2.3 Functional Testing</w:t>
      </w:r>
    </w:p>
    <w:p>
      <w:pPr>
        <w:pStyle w:val="BodyText"/>
        <w:bidi w:val="0"/>
        <w:spacing w:lineRule="auto" w:line="360"/>
        <w:jc w:val="both"/>
        <w:rPr>
          <w:rFonts w:ascii="Times New Roman" w:hAnsi="Times New Roman"/>
        </w:rPr>
      </w:pPr>
      <w:r>
        <w:rPr>
          <w:rFonts w:ascii="Times New Roman" w:hAnsi="Times New Roman"/>
        </w:rPr>
        <w:t>Functional tests were conducted for each SRS requirement. The following table summarizes the results:</w:t>
      </w:r>
    </w:p>
    <w:tbl>
      <w:tblPr>
        <w:tblW w:w="9638" w:type="dxa"/>
        <w:jc w:val="start"/>
        <w:tblInd w:w="-5" w:type="dxa"/>
        <w:tblLayout w:type="fixed"/>
        <w:tblCellMar>
          <w:top w:w="55" w:type="dxa"/>
          <w:start w:w="55" w:type="dxa"/>
          <w:bottom w:w="55" w:type="dxa"/>
          <w:end w:w="55" w:type="dxa"/>
        </w:tblCellMar>
      </w:tblPr>
      <w:tblGrid>
        <w:gridCol w:w="638"/>
        <w:gridCol w:w="2152"/>
        <w:gridCol w:w="2036"/>
        <w:gridCol w:w="2124"/>
        <w:gridCol w:w="1894"/>
        <w:gridCol w:w="793"/>
      </w:tblGrid>
      <w:tr>
        <w:trPr/>
        <w:tc>
          <w:tcPr>
            <w:tcW w:w="638"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Test ID</w:t>
            </w:r>
          </w:p>
        </w:tc>
        <w:tc>
          <w:tcPr>
            <w:tcW w:w="2152"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SRS requirement ID</w:t>
            </w:r>
          </w:p>
        </w:tc>
        <w:tc>
          <w:tcPr>
            <w:tcW w:w="2036"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Test action/input</w:t>
            </w:r>
          </w:p>
        </w:tc>
        <w:tc>
          <w:tcPr>
            <w:tcW w:w="2124"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Expected result</w:t>
            </w:r>
          </w:p>
        </w:tc>
        <w:tc>
          <w:tcPr>
            <w:tcW w:w="1894"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Actual result</w:t>
            </w:r>
          </w:p>
        </w:tc>
        <w:tc>
          <w:tcPr>
            <w:tcW w:w="793"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Status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T-01</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SRS-F1 (QR Entry)</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scans valid QR code</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Join queue form opens</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Form opened successfully</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T-02</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SRS-F1 (QR Entry)</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scans invalid QR code</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Error message displayed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Error message displayed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T-03</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SRS-F1 (Service Selection)</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selects service from dropdown</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Service selected and displayed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Service selected and displayed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T-04</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SRS-F1 (Phone Validation)</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enters 9 digits</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Phone number accepted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Phone number accepted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T-05</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SRS-F1 (Phone Validation)</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enters 8 digits</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Validation error displayed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Validation error displayed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T-06</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SRS-F1 (Phone Validation)</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enters letters</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Invalid input rejected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Invalid input rejected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T-07</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SRS-F4 (Batch Assignment)</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joins with queue #1</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Batch #1 assigned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Batch #1 assigned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T-08</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SRS-F4 (Batch Assignment)</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joins with queue #11</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Batch #2 assigned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Batch #2 assigned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T-09</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SRS-F5 (Real-time Monitoring)</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views queue status</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Position updates every 5 seconds</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Position updates every 5 seconds</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T-10</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SRS-F5 (People Ahead)</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checks people ahead</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Correct number displayed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Correct number displayed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T-11</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SRS-F5 (Estimated Time)</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checks estimated time</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Time calculated correctly</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Time calculated correctly</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T-12</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SRS-F7 (Call Next)</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Staff clicks "Call Next"</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Next customer status changes to "called"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Status changed to "called"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T-13</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SRS-F7 (Serve)</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Staff clicks "Serve"</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status changes to "served"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Status changed to "served"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T-14</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SRS-F7 (Skip)</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Staff clicks "Skip"</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status changes to "skipped"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Status changed to "skipped"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T-15</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SRS-F9 (Duplicate Prevention)</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joins with same phone number</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Existing queue info returned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Existing queue info returned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T-16</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SRS-F9 (Feedback)</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Served customer submits feedback</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Feedback saved successfully</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Feedback saved successfully</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T-17</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SRS-F9 (Rating)</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rates 5 stars</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Rating saved as 5</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Rating saved as 5</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T-18</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SRS-F9 (Rating)</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submits with no rating</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Validation error</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Validation error</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T-19</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SRS-F10 (Service Management)</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Admin creates new service</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Service added to list</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Service added to list</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T-20</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SRS-F10 (Service Management)</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Admin edits service name</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Service updated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Service updated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T-21</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SRS-F10 (Service Management)</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Admin deletes service</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Service removed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Service removed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T-22</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SRS-F10 (Staff Management)</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Admin creates new staff</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Staff account created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Staff account created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T-23</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SRS-F10 (Staff Management)</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Admin deletes staff</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Staff account removed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Staff account removed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T-24</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SRS-F10 (Settings)</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Admin changes batch size to 15</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Batch size updated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Batch size updated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T-25</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SRS-F10 (Settings)</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Admin changes reset time</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Reset time updated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Reset time updated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T-26</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SRS-F10 (Reports)</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Admin views reports</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Statistics displayed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Statistics displayed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T-27</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SRS-F10 (Reports)</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Admin exports reports to Excel</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Excel file downloaded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Excel file downloaded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T-28</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SRS-F10 (Avg Response Time)</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System calculates response time</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Time displayed in minutes</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Time displayed in minutes</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T-29</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SRS-F2 (Authentication - Admin)</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Admin logs in with correct credentials</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JWT token generated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JWT token generated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T-30</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SRS-F2 (Authentication - Admin)</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Admin logs in with incorrect credentials</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Error message displayed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Error message displayed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T-31</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SRS-F2 (Authentication - Staff)</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Staff logs in with work_id and password</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JWT token generated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JWT token generated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T-32</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SRS-F2 (Authentication - Staff)</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Staff logs in with incorrect work_id</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Error message displayed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Error message displayed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T-33</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SRS-F7 (Haptic Feedback)</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status changes to "called"</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Vibration triggered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Vibration triggered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T-34</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SRS-F7 (Haptic Feedback)</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status changes to "served"</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Vibration triggered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Vibration triggered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3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T-35</w:t>
            </w:r>
          </w:p>
        </w:tc>
        <w:tc>
          <w:tcPr>
            <w:tcW w:w="215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SRS-F7 (Haptic Feedback)</w:t>
            </w:r>
          </w:p>
        </w:tc>
        <w:tc>
          <w:tcPr>
            <w:tcW w:w="203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status changes to "skipped"</w:t>
            </w:r>
          </w:p>
        </w:tc>
        <w:tc>
          <w:tcPr>
            <w:tcW w:w="212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Vibration triggered</w:t>
            </w:r>
          </w:p>
        </w:tc>
        <w:tc>
          <w:tcPr>
            <w:tcW w:w="1894"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Vibration triggered</w:t>
            </w:r>
          </w:p>
        </w:tc>
        <w:tc>
          <w:tcPr>
            <w:tcW w:w="79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bl>
    <w:p>
      <w:pPr>
        <w:pStyle w:val="Heading2"/>
        <w:bidi w:val="0"/>
        <w:spacing w:lineRule="auto" w:line="360"/>
        <w:jc w:val="both"/>
        <w:rPr>
          <w:rFonts w:ascii="Times New Roman" w:hAnsi="Times New Roman"/>
        </w:rPr>
      </w:pPr>
      <w:bookmarkStart w:id="30" w:name="__RefHeading___Toc2232_2176681340"/>
      <w:bookmarkEnd w:id="30"/>
      <w:r>
        <w:rPr>
          <w:rFonts w:ascii="Times New Roman" w:hAnsi="Times New Roman"/>
        </w:rPr>
        <w:t>2.4 Integration Testing</w:t>
      </w:r>
    </w:p>
    <w:p>
      <w:pPr>
        <w:pStyle w:val="BodyText"/>
        <w:bidi w:val="0"/>
        <w:spacing w:lineRule="auto" w:line="360"/>
        <w:jc w:val="both"/>
        <w:rPr>
          <w:rFonts w:ascii="Times New Roman" w:hAnsi="Times New Roman"/>
        </w:rPr>
      </w:pPr>
      <w:r>
        <w:rPr>
          <w:rFonts w:ascii="Times New Roman" w:hAnsi="Times New Roman"/>
        </w:rPr>
        <w:t>Integration tests were conducted to verify that system components work together correctly (SDD Section 6):</w:t>
      </w:r>
    </w:p>
    <w:tbl>
      <w:tblPr>
        <w:tblW w:w="9638" w:type="dxa"/>
        <w:jc w:val="start"/>
        <w:tblInd w:w="-5" w:type="dxa"/>
        <w:tblLayout w:type="fixed"/>
        <w:tblCellMar>
          <w:top w:w="55" w:type="dxa"/>
          <w:start w:w="55" w:type="dxa"/>
          <w:bottom w:w="55" w:type="dxa"/>
          <w:end w:w="55" w:type="dxa"/>
        </w:tblCellMar>
      </w:tblPr>
      <w:tblGrid>
        <w:gridCol w:w="672"/>
        <w:gridCol w:w="1908"/>
        <w:gridCol w:w="2008"/>
        <w:gridCol w:w="2132"/>
        <w:gridCol w:w="2123"/>
        <w:gridCol w:w="794"/>
      </w:tblGrid>
      <w:tr>
        <w:trPr/>
        <w:tc>
          <w:tcPr>
            <w:tcW w:w="672"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Test ID</w:t>
            </w:r>
          </w:p>
        </w:tc>
        <w:tc>
          <w:tcPr>
            <w:tcW w:w="1908"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Components integrated</w:t>
            </w:r>
          </w:p>
        </w:tc>
        <w:tc>
          <w:tcPr>
            <w:tcW w:w="2008"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Test performed</w:t>
            </w:r>
          </w:p>
        </w:tc>
        <w:tc>
          <w:tcPr>
            <w:tcW w:w="2132"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Expected result</w:t>
            </w:r>
          </w:p>
        </w:tc>
        <w:tc>
          <w:tcPr>
            <w:tcW w:w="2123"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Actual result</w:t>
            </w:r>
          </w:p>
        </w:tc>
        <w:tc>
          <w:tcPr>
            <w:tcW w:w="794"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Status</w:t>
            </w:r>
          </w:p>
        </w:tc>
      </w:tr>
      <w:tr>
        <w:trPr/>
        <w:tc>
          <w:tcPr>
            <w:tcW w:w="67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IT-01</w:t>
            </w:r>
          </w:p>
        </w:tc>
        <w:tc>
          <w:tcPr>
            <w:tcW w:w="190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Frontend and Backend API</w:t>
            </w:r>
          </w:p>
        </w:tc>
        <w:tc>
          <w:tcPr>
            <w:tcW w:w="200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Submit join queue request</w:t>
            </w:r>
          </w:p>
        </w:tc>
        <w:tc>
          <w:tcPr>
            <w:tcW w:w="213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Queue created and response returned</w:t>
            </w:r>
          </w:p>
        </w:tc>
        <w:tc>
          <w:tcPr>
            <w:tcW w:w="21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Queue created and response returned</w:t>
            </w:r>
          </w:p>
        </w:tc>
        <w:tc>
          <w:tcPr>
            <w:tcW w:w="79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7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IT-02</w:t>
            </w:r>
          </w:p>
        </w:tc>
        <w:tc>
          <w:tcPr>
            <w:tcW w:w="190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Frontend and Backend API</w:t>
            </w:r>
          </w:p>
        </w:tc>
        <w:tc>
          <w:tcPr>
            <w:tcW w:w="200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Submit feedback</w:t>
            </w:r>
          </w:p>
        </w:tc>
        <w:tc>
          <w:tcPr>
            <w:tcW w:w="213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Feedback saved in database</w:t>
            </w:r>
          </w:p>
        </w:tc>
        <w:tc>
          <w:tcPr>
            <w:tcW w:w="21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Feedback saved in database</w:t>
            </w:r>
          </w:p>
        </w:tc>
        <w:tc>
          <w:tcPr>
            <w:tcW w:w="79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7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IT-03</w:t>
            </w:r>
          </w:p>
        </w:tc>
        <w:tc>
          <w:tcPr>
            <w:tcW w:w="190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Frontend and Backend API</w:t>
            </w:r>
          </w:p>
        </w:tc>
        <w:tc>
          <w:tcPr>
            <w:tcW w:w="200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Staff calls next customer</w:t>
            </w:r>
          </w:p>
        </w:tc>
        <w:tc>
          <w:tcPr>
            <w:tcW w:w="213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Queue status updated</w:t>
            </w:r>
          </w:p>
        </w:tc>
        <w:tc>
          <w:tcPr>
            <w:tcW w:w="21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Queue status updated</w:t>
            </w:r>
          </w:p>
        </w:tc>
        <w:tc>
          <w:tcPr>
            <w:tcW w:w="79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7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IT-04</w:t>
            </w:r>
          </w:p>
        </w:tc>
        <w:tc>
          <w:tcPr>
            <w:tcW w:w="190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Backend and Database</w:t>
            </w:r>
          </w:p>
        </w:tc>
        <w:tc>
          <w:tcPr>
            <w:tcW w:w="200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Save queue entry</w:t>
            </w:r>
          </w:p>
        </w:tc>
        <w:tc>
          <w:tcPr>
            <w:tcW w:w="213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Record saved in MySQL</w:t>
            </w:r>
          </w:p>
        </w:tc>
        <w:tc>
          <w:tcPr>
            <w:tcW w:w="21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Record saved in MySQL</w:t>
            </w:r>
          </w:p>
        </w:tc>
        <w:tc>
          <w:tcPr>
            <w:tcW w:w="79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7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IT-05</w:t>
            </w:r>
          </w:p>
        </w:tc>
        <w:tc>
          <w:tcPr>
            <w:tcW w:w="190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Backend and Database</w:t>
            </w:r>
          </w:p>
        </w:tc>
        <w:tc>
          <w:tcPr>
            <w:tcW w:w="200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Query queue status</w:t>
            </w:r>
          </w:p>
        </w:tc>
        <w:tc>
          <w:tcPr>
            <w:tcW w:w="213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Status retrieved correctly</w:t>
            </w:r>
          </w:p>
        </w:tc>
        <w:tc>
          <w:tcPr>
            <w:tcW w:w="21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Status retrieved correctly</w:t>
            </w:r>
          </w:p>
        </w:tc>
        <w:tc>
          <w:tcPr>
            <w:tcW w:w="79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7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IT-06</w:t>
            </w:r>
          </w:p>
        </w:tc>
        <w:tc>
          <w:tcPr>
            <w:tcW w:w="190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Mobile App and Camera</w:t>
            </w:r>
          </w:p>
        </w:tc>
        <w:tc>
          <w:tcPr>
            <w:tcW w:w="200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Scan QR code</w:t>
            </w:r>
          </w:p>
        </w:tc>
        <w:tc>
          <w:tcPr>
            <w:tcW w:w="213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QR data decoded</w:t>
            </w:r>
          </w:p>
        </w:tc>
        <w:tc>
          <w:tcPr>
            <w:tcW w:w="21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QR data decoded</w:t>
            </w:r>
          </w:p>
        </w:tc>
        <w:tc>
          <w:tcPr>
            <w:tcW w:w="79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7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IT-07</w:t>
            </w:r>
          </w:p>
        </w:tc>
        <w:tc>
          <w:tcPr>
            <w:tcW w:w="190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Frontend and Backend API</w:t>
            </w:r>
          </w:p>
        </w:tc>
        <w:tc>
          <w:tcPr>
            <w:tcW w:w="200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Export reports</w:t>
            </w:r>
          </w:p>
        </w:tc>
        <w:tc>
          <w:tcPr>
            <w:tcW w:w="213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Excel file generated</w:t>
            </w:r>
          </w:p>
        </w:tc>
        <w:tc>
          <w:tcPr>
            <w:tcW w:w="21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Excel file generated</w:t>
            </w:r>
          </w:p>
        </w:tc>
        <w:tc>
          <w:tcPr>
            <w:tcW w:w="79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672" w:type="dxa"/>
            <w:tcBorders/>
            <w:tcMar>
              <w:top w:w="28" w:type="dxa"/>
              <w:start w:w="28" w:type="dxa"/>
              <w:bottom w:w="28" w:type="dxa"/>
              <w:end w:w="28" w:type="dxa"/>
            </w:tcMar>
            <w:vAlign w:val="center"/>
          </w:tcPr>
          <w:p>
            <w:pPr>
              <w:pStyle w:val="TableContents"/>
              <w:bidi w:val="0"/>
              <w:spacing w:lineRule="auto" w:line="360"/>
              <w:jc w:val="both"/>
              <w:rPr>
                <w:rFonts w:ascii="Times New Roman" w:hAnsi="Times New Roman"/>
              </w:rPr>
            </w:pPr>
            <w:r>
              <w:rPr>
                <w:rFonts w:ascii="Times New Roman" w:hAnsi="Times New Roman"/>
              </w:rPr>
              <w:t>IT-08</w:t>
            </w:r>
          </w:p>
        </w:tc>
        <w:tc>
          <w:tcPr>
            <w:tcW w:w="1908" w:type="dxa"/>
            <w:tcBorders/>
            <w:tcMar>
              <w:top w:w="28" w:type="dxa"/>
              <w:start w:w="28" w:type="dxa"/>
              <w:bottom w:w="28" w:type="dxa"/>
              <w:end w:w="28" w:type="dxa"/>
            </w:tcMar>
            <w:vAlign w:val="center"/>
          </w:tcPr>
          <w:p>
            <w:pPr>
              <w:pStyle w:val="TableContents"/>
              <w:bidi w:val="0"/>
              <w:spacing w:lineRule="auto" w:line="360"/>
              <w:jc w:val="start"/>
              <w:rPr>
                <w:rFonts w:ascii="Times New Roman" w:hAnsi="Times New Roman"/>
              </w:rPr>
            </w:pPr>
            <w:r>
              <w:rPr>
                <w:rFonts w:ascii="Times New Roman" w:hAnsi="Times New Roman"/>
              </w:rPr>
              <w:t>Mobile App and Haptics</w:t>
            </w:r>
          </w:p>
        </w:tc>
        <w:tc>
          <w:tcPr>
            <w:tcW w:w="2008" w:type="dxa"/>
            <w:tcBorders/>
            <w:tcMar>
              <w:top w:w="28" w:type="dxa"/>
              <w:start w:w="28" w:type="dxa"/>
              <w:bottom w:w="28" w:type="dxa"/>
              <w:end w:w="28" w:type="dxa"/>
            </w:tcMar>
            <w:vAlign w:val="center"/>
          </w:tcPr>
          <w:p>
            <w:pPr>
              <w:pStyle w:val="TableContents"/>
              <w:bidi w:val="0"/>
              <w:spacing w:lineRule="auto" w:line="360"/>
              <w:jc w:val="start"/>
              <w:rPr>
                <w:rFonts w:ascii="Times New Roman" w:hAnsi="Times New Roman"/>
              </w:rPr>
            </w:pPr>
            <w:r>
              <w:rPr>
                <w:rFonts w:ascii="Times New Roman" w:hAnsi="Times New Roman"/>
              </w:rPr>
              <w:t>Status change triggers vibration</w:t>
            </w:r>
          </w:p>
        </w:tc>
        <w:tc>
          <w:tcPr>
            <w:tcW w:w="2132" w:type="dxa"/>
            <w:tcBorders/>
            <w:tcMar>
              <w:top w:w="28" w:type="dxa"/>
              <w:start w:w="28" w:type="dxa"/>
              <w:bottom w:w="28" w:type="dxa"/>
              <w:end w:w="28" w:type="dxa"/>
            </w:tcMar>
            <w:vAlign w:val="center"/>
          </w:tcPr>
          <w:p>
            <w:pPr>
              <w:pStyle w:val="TableContents"/>
              <w:bidi w:val="0"/>
              <w:spacing w:lineRule="auto" w:line="360"/>
              <w:jc w:val="start"/>
              <w:rPr>
                <w:rFonts w:ascii="Times New Roman" w:hAnsi="Times New Roman"/>
              </w:rPr>
            </w:pPr>
            <w:r>
              <w:rPr>
                <w:rFonts w:ascii="Times New Roman" w:hAnsi="Times New Roman"/>
              </w:rPr>
              <w:t>Vibration triggered</w:t>
            </w:r>
          </w:p>
        </w:tc>
        <w:tc>
          <w:tcPr>
            <w:tcW w:w="2123" w:type="dxa"/>
            <w:tcBorders/>
            <w:tcMar>
              <w:top w:w="28" w:type="dxa"/>
              <w:start w:w="28" w:type="dxa"/>
              <w:bottom w:w="28" w:type="dxa"/>
              <w:end w:w="28" w:type="dxa"/>
            </w:tcMar>
            <w:vAlign w:val="center"/>
          </w:tcPr>
          <w:p>
            <w:pPr>
              <w:pStyle w:val="TableContents"/>
              <w:bidi w:val="0"/>
              <w:spacing w:lineRule="auto" w:line="360"/>
              <w:jc w:val="start"/>
              <w:rPr>
                <w:rFonts w:ascii="Times New Roman" w:hAnsi="Times New Roman"/>
              </w:rPr>
            </w:pPr>
            <w:r>
              <w:rPr>
                <w:rFonts w:ascii="Times New Roman" w:hAnsi="Times New Roman"/>
              </w:rPr>
              <w:t>Vibration triggered</w:t>
            </w:r>
          </w:p>
        </w:tc>
        <w:tc>
          <w:tcPr>
            <w:tcW w:w="794" w:type="dxa"/>
            <w:tcBorders/>
            <w:tcMar>
              <w:top w:w="28" w:type="dxa"/>
              <w:start w:w="28" w:type="dxa"/>
              <w:bottom w:w="28" w:type="dxa"/>
              <w:end w:w="28" w:type="dxa"/>
            </w:tcMar>
            <w:vAlign w:val="center"/>
          </w:tcPr>
          <w:p>
            <w:pPr>
              <w:pStyle w:val="TableContents"/>
              <w:bidi w:val="0"/>
              <w:spacing w:lineRule="auto" w:line="360"/>
              <w:jc w:val="start"/>
              <w:rPr>
                <w:rFonts w:ascii="Times New Roman" w:hAnsi="Times New Roman"/>
              </w:rPr>
            </w:pPr>
            <w:r>
              <w:rPr>
                <w:rFonts w:ascii="Times New Roman" w:hAnsi="Times New Roman"/>
              </w:rPr>
              <w:t>Pass</w:t>
            </w:r>
          </w:p>
        </w:tc>
      </w:tr>
    </w:tbl>
    <w:p>
      <w:pPr>
        <w:pStyle w:val="Heading2"/>
        <w:bidi w:val="0"/>
        <w:spacing w:lineRule="auto" w:line="360"/>
        <w:jc w:val="both"/>
        <w:rPr>
          <w:rFonts w:ascii="Times New Roman" w:hAnsi="Times New Roman"/>
        </w:rPr>
      </w:pPr>
      <w:bookmarkStart w:id="31" w:name="__RefHeading___Toc2234_2176681340"/>
      <w:bookmarkEnd w:id="31"/>
      <w:r>
        <w:rPr>
          <w:rFonts w:ascii="Times New Roman" w:hAnsi="Times New Roman"/>
        </w:rPr>
        <w:t>2.5 Non-Functional Testing</w:t>
      </w:r>
    </w:p>
    <w:p>
      <w:pPr>
        <w:pStyle w:val="BodyText"/>
        <w:bidi w:val="0"/>
        <w:spacing w:lineRule="auto" w:line="360"/>
        <w:jc w:val="both"/>
        <w:rPr>
          <w:rFonts w:ascii="Times New Roman" w:hAnsi="Times New Roman"/>
        </w:rPr>
      </w:pPr>
      <w:r>
        <w:rPr>
          <w:rFonts w:ascii="Times New Roman" w:hAnsi="Times New Roman"/>
        </w:rPr>
        <w:t>Non-functional tests were conducted for the measurable attributes defined in the SRS:</w:t>
      </w:r>
    </w:p>
    <w:tbl>
      <w:tblPr>
        <w:tblW w:w="9638" w:type="dxa"/>
        <w:jc w:val="start"/>
        <w:tblInd w:w="-5" w:type="dxa"/>
        <w:tblLayout w:type="fixed"/>
        <w:tblCellMar>
          <w:top w:w="55" w:type="dxa"/>
          <w:start w:w="55" w:type="dxa"/>
          <w:bottom w:w="55" w:type="dxa"/>
          <w:end w:w="55" w:type="dxa"/>
        </w:tblCellMar>
      </w:tblPr>
      <w:tblGrid>
        <w:gridCol w:w="2023"/>
        <w:gridCol w:w="1322"/>
        <w:gridCol w:w="2202"/>
        <w:gridCol w:w="1648"/>
        <w:gridCol w:w="1648"/>
        <w:gridCol w:w="794"/>
      </w:tblGrid>
      <w:tr>
        <w:trPr/>
        <w:tc>
          <w:tcPr>
            <w:tcW w:w="2023"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Attribute</w:t>
            </w:r>
          </w:p>
        </w:tc>
        <w:tc>
          <w:tcPr>
            <w:tcW w:w="1322"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SRS reference</w:t>
            </w:r>
          </w:p>
        </w:tc>
        <w:tc>
          <w:tcPr>
            <w:tcW w:w="2202"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Measurement method</w:t>
            </w:r>
          </w:p>
        </w:tc>
        <w:tc>
          <w:tcPr>
            <w:tcW w:w="1648"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Target</w:t>
            </w:r>
          </w:p>
        </w:tc>
        <w:tc>
          <w:tcPr>
            <w:tcW w:w="1648"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Actual result</w:t>
            </w:r>
          </w:p>
        </w:tc>
        <w:tc>
          <w:tcPr>
            <w:tcW w:w="794"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Status</w:t>
            </w:r>
          </w:p>
        </w:tc>
      </w:tr>
      <w:tr>
        <w:trPr/>
        <w:tc>
          <w:tcPr>
            <w:tcW w:w="20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Response time</w:t>
            </w:r>
          </w:p>
        </w:tc>
        <w:tc>
          <w:tcPr>
            <w:tcW w:w="132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highlight w:val="none"/>
                <w:u w:val="none"/>
                <w:shd w:fill="auto" w:val="clear"/>
              </w:rPr>
            </w:pPr>
            <w:r>
              <w:rPr>
                <w:rFonts w:ascii="Times New Roman" w:hAnsi="Times New Roman"/>
                <w:b w:val="false"/>
                <w:bCs w:val="false"/>
                <w:i w:val="false"/>
                <w:iCs w:val="false"/>
                <w:strike w:val="false"/>
                <w:dstrike w:val="false"/>
                <w:outline w:val="false"/>
                <w:shadow w:val="false"/>
                <w:color w:val="000000"/>
                <w:sz w:val="24"/>
                <w:szCs w:val="24"/>
                <w:u w:val="none"/>
                <w:shd w:fill="auto" w:val="clear"/>
              </w:rPr>
              <w:t>SRS-NF1</w:t>
            </w:r>
          </w:p>
        </w:tc>
        <w:tc>
          <w:tcPr>
            <w:tcW w:w="220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API response time measurement</w:t>
            </w:r>
          </w:p>
        </w:tc>
        <w:tc>
          <w:tcPr>
            <w:tcW w:w="164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&lt; 10 seconds</w:t>
            </w:r>
          </w:p>
        </w:tc>
        <w:tc>
          <w:tcPr>
            <w:tcW w:w="164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&lt; 5 second</w:t>
            </w:r>
          </w:p>
        </w:tc>
        <w:tc>
          <w:tcPr>
            <w:tcW w:w="79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20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Queue update interval</w:t>
            </w:r>
          </w:p>
        </w:tc>
        <w:tc>
          <w:tcPr>
            <w:tcW w:w="132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SRS-NF2</w:t>
            </w:r>
          </w:p>
        </w:tc>
        <w:tc>
          <w:tcPr>
            <w:tcW w:w="220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Auto-refresh timing</w:t>
            </w:r>
          </w:p>
        </w:tc>
        <w:tc>
          <w:tcPr>
            <w:tcW w:w="164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Every 5 seconds</w:t>
            </w:r>
          </w:p>
        </w:tc>
        <w:tc>
          <w:tcPr>
            <w:tcW w:w="164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Every 5 seconds</w:t>
            </w:r>
          </w:p>
        </w:tc>
        <w:tc>
          <w:tcPr>
            <w:tcW w:w="79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20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Concurrent users</w:t>
            </w:r>
          </w:p>
        </w:tc>
        <w:tc>
          <w:tcPr>
            <w:tcW w:w="132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SRS-NF3</w:t>
            </w:r>
          </w:p>
        </w:tc>
        <w:tc>
          <w:tcPr>
            <w:tcW w:w="220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Simultaneous user testing</w:t>
            </w:r>
          </w:p>
        </w:tc>
        <w:tc>
          <w:tcPr>
            <w:tcW w:w="164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 users</w:t>
            </w:r>
          </w:p>
        </w:tc>
        <w:tc>
          <w:tcPr>
            <w:tcW w:w="164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5 users tested</w:t>
            </w:r>
          </w:p>
        </w:tc>
        <w:tc>
          <w:tcPr>
            <w:tcW w:w="79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20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Security (Authentication)</w:t>
            </w:r>
          </w:p>
        </w:tc>
        <w:tc>
          <w:tcPr>
            <w:tcW w:w="132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SRS-NF4</w:t>
            </w:r>
          </w:p>
        </w:tc>
        <w:tc>
          <w:tcPr>
            <w:tcW w:w="220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JWT verification</w:t>
            </w:r>
          </w:p>
        </w:tc>
        <w:tc>
          <w:tcPr>
            <w:tcW w:w="164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Authenticated only</w:t>
            </w:r>
          </w:p>
        </w:tc>
        <w:tc>
          <w:tcPr>
            <w:tcW w:w="164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Authenticated only</w:t>
            </w:r>
          </w:p>
        </w:tc>
        <w:tc>
          <w:tcPr>
            <w:tcW w:w="79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20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Security (Authorization)</w:t>
            </w:r>
          </w:p>
        </w:tc>
        <w:tc>
          <w:tcPr>
            <w:tcW w:w="132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SRS-NF5</w:t>
            </w:r>
          </w:p>
        </w:tc>
        <w:tc>
          <w:tcPr>
            <w:tcW w:w="220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Role-based access</w:t>
            </w:r>
          </w:p>
        </w:tc>
        <w:tc>
          <w:tcPr>
            <w:tcW w:w="164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Role enforced</w:t>
            </w:r>
          </w:p>
        </w:tc>
        <w:tc>
          <w:tcPr>
            <w:tcW w:w="164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Role enforced</w:t>
            </w:r>
          </w:p>
        </w:tc>
        <w:tc>
          <w:tcPr>
            <w:tcW w:w="79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20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Security (Data validation)</w:t>
            </w:r>
          </w:p>
        </w:tc>
        <w:tc>
          <w:tcPr>
            <w:tcW w:w="132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SRS-NF6</w:t>
            </w:r>
          </w:p>
        </w:tc>
        <w:tc>
          <w:tcPr>
            <w:tcW w:w="220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Input validation</w:t>
            </w:r>
          </w:p>
        </w:tc>
        <w:tc>
          <w:tcPr>
            <w:tcW w:w="164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Validated</w:t>
            </w:r>
          </w:p>
        </w:tc>
        <w:tc>
          <w:tcPr>
            <w:tcW w:w="164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Validated</w:t>
            </w:r>
          </w:p>
        </w:tc>
        <w:tc>
          <w:tcPr>
            <w:tcW w:w="79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20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Mobile compatibility</w:t>
            </w:r>
          </w:p>
        </w:tc>
        <w:tc>
          <w:tcPr>
            <w:tcW w:w="132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SRS-NF7</w:t>
            </w:r>
          </w:p>
        </w:tc>
        <w:tc>
          <w:tcPr>
            <w:tcW w:w="220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Device testing</w:t>
            </w:r>
          </w:p>
        </w:tc>
        <w:tc>
          <w:tcPr>
            <w:tcW w:w="164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Android 10-13</w:t>
            </w:r>
          </w:p>
        </w:tc>
        <w:tc>
          <w:tcPr>
            <w:tcW w:w="164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Android 10-13</w:t>
            </w:r>
          </w:p>
        </w:tc>
        <w:tc>
          <w:tcPr>
            <w:tcW w:w="79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20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Browser compatibility</w:t>
            </w:r>
          </w:p>
        </w:tc>
        <w:tc>
          <w:tcPr>
            <w:tcW w:w="132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SRS-NF8</w:t>
            </w:r>
          </w:p>
        </w:tc>
        <w:tc>
          <w:tcPr>
            <w:tcW w:w="220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Chrome, Firefox, Edge</w:t>
            </w:r>
          </w:p>
        </w:tc>
        <w:tc>
          <w:tcPr>
            <w:tcW w:w="164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All supported</w:t>
            </w:r>
          </w:p>
        </w:tc>
        <w:tc>
          <w:tcPr>
            <w:tcW w:w="164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All supported</w:t>
            </w:r>
          </w:p>
        </w:tc>
        <w:tc>
          <w:tcPr>
            <w:tcW w:w="79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20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Language support</w:t>
            </w:r>
          </w:p>
        </w:tc>
        <w:tc>
          <w:tcPr>
            <w:tcW w:w="132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SRS-NF9</w:t>
            </w:r>
          </w:p>
        </w:tc>
        <w:tc>
          <w:tcPr>
            <w:tcW w:w="220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Translation verification</w:t>
            </w:r>
          </w:p>
        </w:tc>
        <w:tc>
          <w:tcPr>
            <w:tcW w:w="164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English/Swahili</w:t>
            </w:r>
          </w:p>
        </w:tc>
        <w:tc>
          <w:tcPr>
            <w:tcW w:w="164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English/Swahili</w:t>
            </w:r>
          </w:p>
        </w:tc>
        <w:tc>
          <w:tcPr>
            <w:tcW w:w="79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20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Theme support</w:t>
            </w:r>
          </w:p>
        </w:tc>
        <w:tc>
          <w:tcPr>
            <w:tcW w:w="132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SRS-NF10</w:t>
            </w:r>
          </w:p>
        </w:tc>
        <w:tc>
          <w:tcPr>
            <w:tcW w:w="220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Light/Dark mode</w:t>
            </w:r>
          </w:p>
        </w:tc>
        <w:tc>
          <w:tcPr>
            <w:tcW w:w="164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Both modes</w:t>
            </w:r>
          </w:p>
        </w:tc>
        <w:tc>
          <w:tcPr>
            <w:tcW w:w="164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Both modes</w:t>
            </w:r>
          </w:p>
        </w:tc>
        <w:tc>
          <w:tcPr>
            <w:tcW w:w="79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bl>
    <w:p>
      <w:pPr>
        <w:pStyle w:val="Heading2"/>
        <w:bidi w:val="0"/>
        <w:spacing w:lineRule="auto" w:line="360"/>
        <w:jc w:val="both"/>
        <w:rPr>
          <w:rFonts w:ascii="Times New Roman" w:hAnsi="Times New Roman"/>
        </w:rPr>
      </w:pPr>
      <w:bookmarkStart w:id="32" w:name="__RefHeading___Toc2236_2176681340"/>
      <w:bookmarkEnd w:id="32"/>
      <w:r>
        <w:rPr>
          <w:rFonts w:ascii="Times New Roman" w:hAnsi="Times New Roman"/>
        </w:rPr>
        <w:t>2.6 User-Acceptance Testing</w:t>
      </w:r>
    </w:p>
    <w:p>
      <w:pPr>
        <w:pStyle w:val="BodyText"/>
        <w:bidi w:val="0"/>
        <w:spacing w:lineRule="auto" w:line="360"/>
        <w:jc w:val="both"/>
        <w:rPr>
          <w:rFonts w:ascii="Times New Roman" w:hAnsi="Times New Roman"/>
        </w:rPr>
      </w:pPr>
      <w:r>
        <w:rPr>
          <w:rFonts w:ascii="Times New Roman" w:hAnsi="Times New Roman"/>
        </w:rPr>
        <w:t>User-acceptance testing was conducted with the following participants:</w:t>
      </w:r>
    </w:p>
    <w:p>
      <w:pPr>
        <w:pStyle w:val="BodyText"/>
        <w:bidi w:val="0"/>
        <w:spacing w:lineRule="auto" w:line="360"/>
        <w:jc w:val="both"/>
        <w:rPr/>
      </w:pPr>
      <w:r>
        <w:rPr>
          <w:rStyle w:val="Strong"/>
          <w:rFonts w:ascii="Times New Roman" w:hAnsi="Times New Roman"/>
        </w:rPr>
        <w:t>Participants:</w:t>
      </w:r>
    </w:p>
    <w:p>
      <w:pPr>
        <w:pStyle w:val="BodyText"/>
        <w:numPr>
          <w:ilvl w:val="0"/>
          <w:numId w:val="43"/>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2 Staff members </w:t>
      </w:r>
    </w:p>
    <w:p>
      <w:pPr>
        <w:pStyle w:val="BodyText"/>
        <w:numPr>
          <w:ilvl w:val="0"/>
          <w:numId w:val="43"/>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1 Admin </w:t>
      </w:r>
    </w:p>
    <w:p>
      <w:pPr>
        <w:pStyle w:val="BodyText"/>
        <w:numPr>
          <w:ilvl w:val="0"/>
          <w:numId w:val="43"/>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5 Customer volunteers </w:t>
      </w:r>
    </w:p>
    <w:p>
      <w:pPr>
        <w:pStyle w:val="BodyText"/>
        <w:bidi w:val="0"/>
        <w:spacing w:lineRule="auto" w:line="360"/>
        <w:jc w:val="both"/>
        <w:rPr/>
      </w:pPr>
      <w:r>
        <w:rPr>
          <w:rStyle w:val="Strong"/>
          <w:rFonts w:ascii="Times New Roman" w:hAnsi="Times New Roman"/>
        </w:rPr>
        <w:t>Tasks Performed:</w:t>
      </w:r>
    </w:p>
    <w:p>
      <w:pPr>
        <w:pStyle w:val="BodyText"/>
        <w:numPr>
          <w:ilvl w:val="0"/>
          <w:numId w:val="44"/>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Customer joins queue via QR code </w:t>
      </w:r>
    </w:p>
    <w:p>
      <w:pPr>
        <w:pStyle w:val="BodyText"/>
        <w:numPr>
          <w:ilvl w:val="0"/>
          <w:numId w:val="44"/>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Customer views queue status </w:t>
      </w:r>
    </w:p>
    <w:p>
      <w:pPr>
        <w:pStyle w:val="BodyText"/>
        <w:numPr>
          <w:ilvl w:val="0"/>
          <w:numId w:val="44"/>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Staff calls and serves customers </w:t>
      </w:r>
    </w:p>
    <w:p>
      <w:pPr>
        <w:pStyle w:val="BodyText"/>
        <w:numPr>
          <w:ilvl w:val="0"/>
          <w:numId w:val="44"/>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Customer submits feedback </w:t>
      </w:r>
    </w:p>
    <w:p>
      <w:pPr>
        <w:pStyle w:val="BodyText"/>
        <w:numPr>
          <w:ilvl w:val="0"/>
          <w:numId w:val="44"/>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Admin generates reports </w:t>
      </w:r>
    </w:p>
    <w:p>
      <w:pPr>
        <w:pStyle w:val="BodyText"/>
        <w:numPr>
          <w:ilvl w:val="0"/>
          <w:numId w:val="44"/>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Admin manages staff and services </w:t>
      </w:r>
    </w:p>
    <w:p>
      <w:pPr>
        <w:pStyle w:val="BodyText"/>
        <w:bidi w:val="0"/>
        <w:spacing w:lineRule="auto" w:line="360"/>
        <w:jc w:val="both"/>
        <w:rPr/>
      </w:pPr>
      <w:r>
        <w:rPr>
          <w:rStyle w:val="Strong"/>
          <w:rFonts w:ascii="Times New Roman" w:hAnsi="Times New Roman"/>
        </w:rPr>
        <w:t>Acceptance Criteria:</w:t>
      </w:r>
    </w:p>
    <w:p>
      <w:pPr>
        <w:pStyle w:val="BodyText"/>
        <w:numPr>
          <w:ilvl w:val="0"/>
          <w:numId w:val="45"/>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All users can complete their tasks without external assistance </w:t>
      </w:r>
    </w:p>
    <w:p>
      <w:pPr>
        <w:pStyle w:val="BodyText"/>
        <w:numPr>
          <w:ilvl w:val="0"/>
          <w:numId w:val="45"/>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System response time is acceptable </w:t>
      </w:r>
    </w:p>
    <w:p>
      <w:pPr>
        <w:pStyle w:val="BodyText"/>
        <w:numPr>
          <w:ilvl w:val="0"/>
          <w:numId w:val="45"/>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No system crashes during testing </w:t>
      </w:r>
    </w:p>
    <w:p>
      <w:pPr>
        <w:pStyle w:val="BodyText"/>
        <w:numPr>
          <w:ilvl w:val="0"/>
          <w:numId w:val="45"/>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All user roles have appropriate access </w:t>
      </w:r>
    </w:p>
    <w:p>
      <w:pPr>
        <w:pStyle w:val="BodyText"/>
        <w:bidi w:val="0"/>
        <w:spacing w:lineRule="auto" w:line="360"/>
        <w:jc w:val="both"/>
        <w:rPr/>
      </w:pPr>
      <w:r>
        <w:rPr>
          <w:rStyle w:val="Strong"/>
          <w:rFonts w:ascii="Times New Roman" w:hAnsi="Times New Roman"/>
        </w:rPr>
        <w:t>Feedback Received:</w:t>
      </w:r>
    </w:p>
    <w:p>
      <w:pPr>
        <w:pStyle w:val="BodyText"/>
        <w:numPr>
          <w:ilvl w:val="0"/>
          <w:numId w:val="46"/>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Customers: "The system is easy to use and less confusion" </w:t>
      </w:r>
    </w:p>
    <w:p>
      <w:pPr>
        <w:pStyle w:val="BodyText"/>
        <w:numPr>
          <w:ilvl w:val="0"/>
          <w:numId w:val="46"/>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Staff: "The system makes work faster" </w:t>
      </w:r>
    </w:p>
    <w:p>
      <w:pPr>
        <w:pStyle w:val="BodyText"/>
        <w:numPr>
          <w:ilvl w:val="0"/>
          <w:numId w:val="46"/>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Admin: "Reports help us track staff performance" </w:t>
      </w:r>
    </w:p>
    <w:p>
      <w:pPr>
        <w:pStyle w:val="BodyText"/>
        <w:bidi w:val="0"/>
        <w:spacing w:lineRule="auto" w:line="360"/>
        <w:jc w:val="both"/>
        <w:rPr/>
      </w:pPr>
      <w:r>
        <w:rPr>
          <w:rStyle w:val="Strong"/>
          <w:rFonts w:ascii="Times New Roman" w:hAnsi="Times New Roman"/>
        </w:rPr>
        <w:t>Corrections Made:</w:t>
      </w:r>
    </w:p>
    <w:p>
      <w:pPr>
        <w:pStyle w:val="BodyText"/>
        <w:numPr>
          <w:ilvl w:val="0"/>
          <w:numId w:val="47"/>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Added IP configuration for QR codes (based on admin feedback) </w:t>
      </w:r>
    </w:p>
    <w:p>
      <w:pPr>
        <w:pStyle w:val="BodyText"/>
        <w:bidi w:val="0"/>
        <w:spacing w:lineRule="auto" w:line="360"/>
        <w:jc w:val="both"/>
        <w:rPr/>
      </w:pPr>
      <w:r>
        <w:rPr>
          <w:rStyle w:val="Strong"/>
          <w:rFonts w:ascii="Times New Roman" w:hAnsi="Times New Roman"/>
        </w:rPr>
        <w:t>Final Acceptance:</w:t>
      </w:r>
    </w:p>
    <w:p>
      <w:pPr>
        <w:pStyle w:val="BodyText"/>
        <w:numPr>
          <w:ilvl w:val="0"/>
          <w:numId w:val="48"/>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All users accepted the system </w:t>
      </w:r>
    </w:p>
    <w:p>
      <w:pPr>
        <w:pStyle w:val="BodyText"/>
        <w:numPr>
          <w:ilvl w:val="0"/>
          <w:numId w:val="48"/>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System signed off for pilot deployment </w:t>
      </w:r>
    </w:p>
    <w:p>
      <w:pPr>
        <w:pStyle w:val="Heading2"/>
        <w:bidi w:val="0"/>
        <w:spacing w:lineRule="auto" w:line="360"/>
        <w:jc w:val="both"/>
        <w:rPr>
          <w:rFonts w:ascii="Times New Roman" w:hAnsi="Times New Roman"/>
        </w:rPr>
      </w:pPr>
      <w:bookmarkStart w:id="33" w:name="__RefHeading___Toc2238_2176681340"/>
      <w:bookmarkEnd w:id="33"/>
      <w:r>
        <w:rPr>
          <w:rFonts w:ascii="Times New Roman" w:hAnsi="Times New Roman"/>
        </w:rPr>
        <w:t>2.7 Project-Specific Technical Results</w:t>
      </w:r>
    </w:p>
    <w:p>
      <w:pPr>
        <w:pStyle w:val="Heading3"/>
        <w:bidi w:val="0"/>
        <w:spacing w:lineRule="auto" w:line="360"/>
        <w:jc w:val="both"/>
        <w:rPr>
          <w:rFonts w:ascii="Times New Roman" w:hAnsi="Times New Roman"/>
        </w:rPr>
      </w:pPr>
      <w:bookmarkStart w:id="34" w:name="__RefHeading___Toc2240_2176681340"/>
      <w:bookmarkEnd w:id="34"/>
      <w:r>
        <w:rPr>
          <w:rFonts w:ascii="Times New Roman" w:hAnsi="Times New Roman"/>
        </w:rPr>
        <w:t>2.7.1 Web/Mobile Application Results</w:t>
      </w:r>
    </w:p>
    <w:tbl>
      <w:tblPr>
        <w:tblW w:w="8169" w:type="dxa"/>
        <w:jc w:val="start"/>
        <w:tblInd w:w="61" w:type="dxa"/>
        <w:tblLayout w:type="fixed"/>
        <w:tblCellMar>
          <w:top w:w="55" w:type="dxa"/>
          <w:start w:w="55" w:type="dxa"/>
          <w:bottom w:w="55" w:type="dxa"/>
          <w:end w:w="55" w:type="dxa"/>
        </w:tblCellMar>
      </w:tblPr>
      <w:tblGrid>
        <w:gridCol w:w="2789"/>
        <w:gridCol w:w="2310"/>
        <w:gridCol w:w="2146"/>
        <w:gridCol w:w="923"/>
      </w:tblGrid>
      <w:tr>
        <w:trPr/>
        <w:tc>
          <w:tcPr>
            <w:tcW w:w="2789"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Metric</w:t>
            </w:r>
          </w:p>
        </w:tc>
        <w:tc>
          <w:tcPr>
            <w:tcW w:w="2310"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Measured Value</w:t>
            </w:r>
          </w:p>
        </w:tc>
        <w:tc>
          <w:tcPr>
            <w:tcW w:w="2146"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Target</w:t>
            </w:r>
          </w:p>
        </w:tc>
        <w:tc>
          <w:tcPr>
            <w:tcW w:w="923"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Status</w:t>
            </w:r>
          </w:p>
        </w:tc>
      </w:tr>
      <w:tr>
        <w:trPr/>
        <w:tc>
          <w:tcPr>
            <w:tcW w:w="2789"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API response time</w:t>
            </w:r>
          </w:p>
        </w:tc>
        <w:tc>
          <w:tcPr>
            <w:tcW w:w="231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&lt; 5 second</w:t>
            </w:r>
          </w:p>
        </w:tc>
        <w:tc>
          <w:tcPr>
            <w:tcW w:w="214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&lt; 10 seconds</w:t>
            </w:r>
          </w:p>
        </w:tc>
        <w:tc>
          <w:tcPr>
            <w:tcW w:w="92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2789"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Queue status update interval</w:t>
            </w:r>
          </w:p>
        </w:tc>
        <w:tc>
          <w:tcPr>
            <w:tcW w:w="231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5 seconds</w:t>
            </w:r>
          </w:p>
        </w:tc>
        <w:tc>
          <w:tcPr>
            <w:tcW w:w="214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5 seconds</w:t>
            </w:r>
          </w:p>
        </w:tc>
        <w:tc>
          <w:tcPr>
            <w:tcW w:w="92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2789"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QR scan time</w:t>
            </w:r>
          </w:p>
        </w:tc>
        <w:tc>
          <w:tcPr>
            <w:tcW w:w="231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&lt; 2 seconds</w:t>
            </w:r>
          </w:p>
        </w:tc>
        <w:tc>
          <w:tcPr>
            <w:tcW w:w="214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&lt; 3 seconds</w:t>
            </w:r>
          </w:p>
        </w:tc>
        <w:tc>
          <w:tcPr>
            <w:tcW w:w="92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2789"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Mobile compatibility</w:t>
            </w:r>
          </w:p>
        </w:tc>
        <w:tc>
          <w:tcPr>
            <w:tcW w:w="231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Android 10-13</w:t>
            </w:r>
          </w:p>
        </w:tc>
        <w:tc>
          <w:tcPr>
            <w:tcW w:w="214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Android 10+</w:t>
            </w:r>
          </w:p>
        </w:tc>
        <w:tc>
          <w:tcPr>
            <w:tcW w:w="92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2789"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Browser compatibility</w:t>
            </w:r>
          </w:p>
        </w:tc>
        <w:tc>
          <w:tcPr>
            <w:tcW w:w="231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Chrome, Firefox, Edge</w:t>
            </w:r>
          </w:p>
        </w:tc>
        <w:tc>
          <w:tcPr>
            <w:tcW w:w="214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All modern browsers</w:t>
            </w:r>
          </w:p>
        </w:tc>
        <w:tc>
          <w:tcPr>
            <w:tcW w:w="92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2789"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Language Translation </w:t>
            </w:r>
          </w:p>
        </w:tc>
        <w:tc>
          <w:tcPr>
            <w:tcW w:w="231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Swahili and english</w:t>
            </w:r>
          </w:p>
        </w:tc>
        <w:tc>
          <w:tcPr>
            <w:tcW w:w="214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Swahili and english</w:t>
            </w:r>
          </w:p>
        </w:tc>
        <w:tc>
          <w:tcPr>
            <w:tcW w:w="92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r>
        <w:trPr/>
        <w:tc>
          <w:tcPr>
            <w:tcW w:w="2789"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Theme modes</w:t>
            </w:r>
          </w:p>
        </w:tc>
        <w:tc>
          <w:tcPr>
            <w:tcW w:w="231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Light, Dark</w:t>
            </w:r>
          </w:p>
        </w:tc>
        <w:tc>
          <w:tcPr>
            <w:tcW w:w="214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Light, Dark</w:t>
            </w:r>
          </w:p>
        </w:tc>
        <w:tc>
          <w:tcPr>
            <w:tcW w:w="92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bl>
    <w:p>
      <w:pPr>
        <w:pStyle w:val="Heading2"/>
        <w:bidi w:val="0"/>
        <w:spacing w:lineRule="auto" w:line="360"/>
        <w:jc w:val="both"/>
        <w:rPr>
          <w:rFonts w:ascii="Times New Roman" w:hAnsi="Times New Roman"/>
        </w:rPr>
      </w:pPr>
      <w:bookmarkStart w:id="35" w:name="__RefHeading___Toc2242_2176681340"/>
      <w:bookmarkEnd w:id="35"/>
      <w:r>
        <w:rPr>
          <w:rFonts w:ascii="Times New Roman" w:hAnsi="Times New Roman"/>
        </w:rPr>
        <w:t>2.8 Summary of Test Results</w:t>
      </w:r>
    </w:p>
    <w:tbl>
      <w:tblPr>
        <w:tblW w:w="7800" w:type="dxa"/>
        <w:jc w:val="start"/>
        <w:tblInd w:w="-5" w:type="dxa"/>
        <w:tblLayout w:type="fixed"/>
        <w:tblCellMar>
          <w:top w:w="55" w:type="dxa"/>
          <w:start w:w="55" w:type="dxa"/>
          <w:bottom w:w="55" w:type="dxa"/>
          <w:end w:w="55" w:type="dxa"/>
        </w:tblCellMar>
      </w:tblPr>
      <w:tblGrid>
        <w:gridCol w:w="1797"/>
        <w:gridCol w:w="2223"/>
        <w:gridCol w:w="1170"/>
        <w:gridCol w:w="1350"/>
        <w:gridCol w:w="1260"/>
      </w:tblGrid>
      <w:tr>
        <w:trPr/>
        <w:tc>
          <w:tcPr>
            <w:tcW w:w="1797"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Testing category</w:t>
            </w:r>
          </w:p>
        </w:tc>
        <w:tc>
          <w:tcPr>
            <w:tcW w:w="2223"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Tests conducted</w:t>
            </w:r>
          </w:p>
        </w:tc>
        <w:tc>
          <w:tcPr>
            <w:tcW w:w="1170"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Passed</w:t>
            </w:r>
          </w:p>
        </w:tc>
        <w:tc>
          <w:tcPr>
            <w:tcW w:w="1350"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Failed</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Pass rate</w:t>
            </w:r>
          </w:p>
        </w:tc>
      </w:tr>
      <w:tr>
        <w:trPr/>
        <w:tc>
          <w:tcPr>
            <w:tcW w:w="1797"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Functional</w:t>
            </w:r>
          </w:p>
        </w:tc>
        <w:tc>
          <w:tcPr>
            <w:tcW w:w="22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35</w:t>
            </w:r>
          </w:p>
        </w:tc>
        <w:tc>
          <w:tcPr>
            <w:tcW w:w="117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35</w:t>
            </w:r>
          </w:p>
        </w:tc>
        <w:tc>
          <w:tcPr>
            <w:tcW w:w="135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0</w:t>
            </w:r>
          </w:p>
        </w:tc>
        <w:tc>
          <w:tcPr>
            <w:tcW w:w="126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100%</w:t>
            </w:r>
          </w:p>
        </w:tc>
      </w:tr>
      <w:tr>
        <w:trPr/>
        <w:tc>
          <w:tcPr>
            <w:tcW w:w="1797"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Integration</w:t>
            </w:r>
          </w:p>
        </w:tc>
        <w:tc>
          <w:tcPr>
            <w:tcW w:w="22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8</w:t>
            </w:r>
          </w:p>
        </w:tc>
        <w:tc>
          <w:tcPr>
            <w:tcW w:w="117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8</w:t>
            </w:r>
          </w:p>
        </w:tc>
        <w:tc>
          <w:tcPr>
            <w:tcW w:w="135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0</w:t>
            </w:r>
          </w:p>
        </w:tc>
        <w:tc>
          <w:tcPr>
            <w:tcW w:w="126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100%</w:t>
            </w:r>
          </w:p>
        </w:tc>
      </w:tr>
      <w:tr>
        <w:trPr/>
        <w:tc>
          <w:tcPr>
            <w:tcW w:w="1797"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Non-functional</w:t>
            </w:r>
          </w:p>
        </w:tc>
        <w:tc>
          <w:tcPr>
            <w:tcW w:w="22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w:t>
            </w:r>
          </w:p>
        </w:tc>
        <w:tc>
          <w:tcPr>
            <w:tcW w:w="117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w:t>
            </w:r>
          </w:p>
        </w:tc>
        <w:tc>
          <w:tcPr>
            <w:tcW w:w="135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0</w:t>
            </w:r>
          </w:p>
        </w:tc>
        <w:tc>
          <w:tcPr>
            <w:tcW w:w="126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100%</w:t>
            </w:r>
          </w:p>
        </w:tc>
      </w:tr>
      <w:tr>
        <w:trPr/>
        <w:tc>
          <w:tcPr>
            <w:tcW w:w="1797"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User acceptance</w:t>
            </w:r>
          </w:p>
        </w:tc>
        <w:tc>
          <w:tcPr>
            <w:tcW w:w="222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5</w:t>
            </w:r>
          </w:p>
        </w:tc>
        <w:tc>
          <w:tcPr>
            <w:tcW w:w="117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5</w:t>
            </w:r>
          </w:p>
        </w:tc>
        <w:tc>
          <w:tcPr>
            <w:tcW w:w="135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0</w:t>
            </w:r>
          </w:p>
        </w:tc>
        <w:tc>
          <w:tcPr>
            <w:tcW w:w="126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100%</w:t>
            </w:r>
          </w:p>
        </w:tc>
      </w:tr>
      <w:tr>
        <w:trPr/>
        <w:tc>
          <w:tcPr>
            <w:tcW w:w="1797"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Total</w:t>
            </w:r>
          </w:p>
        </w:tc>
        <w:tc>
          <w:tcPr>
            <w:tcW w:w="2223"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58</w:t>
            </w:r>
          </w:p>
        </w:tc>
        <w:tc>
          <w:tcPr>
            <w:tcW w:w="1170"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58</w:t>
            </w:r>
          </w:p>
        </w:tc>
        <w:tc>
          <w:tcPr>
            <w:tcW w:w="1350"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0</w:t>
            </w:r>
          </w:p>
        </w:tc>
        <w:tc>
          <w:tcPr>
            <w:tcW w:w="1260"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100%</w:t>
            </w:r>
          </w:p>
        </w:tc>
      </w:tr>
    </w:tbl>
    <w:p>
      <w:pPr>
        <w:pStyle w:val="Heading2"/>
        <w:bidi w:val="0"/>
        <w:spacing w:lineRule="auto" w:line="360"/>
        <w:jc w:val="both"/>
        <w:rPr>
          <w:rFonts w:ascii="Times New Roman" w:hAnsi="Times New Roman"/>
        </w:rPr>
      </w:pPr>
      <w:bookmarkStart w:id="36" w:name="__RefHeading___Toc2244_2176681340"/>
      <w:bookmarkEnd w:id="36"/>
      <w:r>
        <w:rPr>
          <w:rFonts w:ascii="Times New Roman" w:hAnsi="Times New Roman"/>
        </w:rPr>
        <w:t>2.9 Discussion of Results</w:t>
      </w:r>
    </w:p>
    <w:p>
      <w:pPr>
        <w:pStyle w:val="BodyText"/>
        <w:bidi w:val="0"/>
        <w:spacing w:lineRule="auto" w:line="360"/>
        <w:jc w:val="both"/>
        <w:rPr>
          <w:rFonts w:ascii="Times New Roman" w:hAnsi="Times New Roman"/>
        </w:rPr>
      </w:pPr>
      <w:r>
        <w:rPr>
          <w:rFonts w:ascii="Times New Roman" w:hAnsi="Times New Roman"/>
        </w:rPr>
        <w:t>The testing results demonstrate that the QueueXpress system meets all specified requirements:</w:t>
      </w:r>
    </w:p>
    <w:p>
      <w:pPr>
        <w:pStyle w:val="BodyText"/>
        <w:bidi w:val="0"/>
        <w:spacing w:lineRule="auto" w:line="360"/>
        <w:jc w:val="start"/>
        <w:rPr/>
      </w:pPr>
      <w:r>
        <w:rPr>
          <w:rStyle w:val="Strong"/>
          <w:rFonts w:ascii="Times New Roman" w:hAnsi="Times New Roman"/>
        </w:rPr>
        <w:t>Functional Testing:</w:t>
      </w:r>
      <w:r>
        <w:rPr>
          <w:rFonts w:ascii="Times New Roman" w:hAnsi="Times New Roman"/>
        </w:rPr>
        <w:br/>
        <w:t xml:space="preserve">All </w:t>
      </w:r>
      <w:r>
        <w:rPr>
          <w:rFonts w:ascii="Times New Roman" w:hAnsi="Times New Roman"/>
          <w:shd w:fill="auto" w:val="clear"/>
        </w:rPr>
        <w:t>35</w:t>
      </w:r>
      <w:r>
        <w:rPr>
          <w:rFonts w:ascii="Times New Roman" w:hAnsi="Times New Roman"/>
        </w:rPr>
        <w:t xml:space="preserve"> functional tests passed, confirming that each SRS requirement has been correctly implemented. The duplicate prevention mechanism (T-15) successfully prevents multiple queues from the same phone number. The haptic feedback tests (T-33 to T-35) confirm that vibration triggers on status changes (called, served, skipped).</w:t>
      </w:r>
    </w:p>
    <w:p>
      <w:pPr>
        <w:pStyle w:val="BodyText"/>
        <w:bidi w:val="0"/>
        <w:spacing w:lineRule="auto" w:line="360"/>
        <w:jc w:val="start"/>
        <w:rPr/>
      </w:pPr>
      <w:r>
        <w:rPr>
          <w:rStyle w:val="Strong"/>
          <w:rFonts w:ascii="Times New Roman" w:hAnsi="Times New Roman"/>
        </w:rPr>
        <w:t>Integration Testing:</w:t>
      </w:r>
      <w:r>
        <w:rPr>
          <w:rFonts w:ascii="Times New Roman" w:hAnsi="Times New Roman"/>
        </w:rPr>
        <w:br/>
        <w:t>All 8 integration tests passed, confirming that frontend, backend, and database components work together seamlessly. The mobile app camera integration (IT-06) successfully decodes QR codes, and haptic feedback integration (IT-08) triggers correctly.</w:t>
      </w:r>
    </w:p>
    <w:p>
      <w:pPr>
        <w:pStyle w:val="BodyText"/>
        <w:bidi w:val="0"/>
        <w:spacing w:lineRule="auto" w:line="360"/>
        <w:jc w:val="both"/>
        <w:rPr/>
      </w:pPr>
      <w:r>
        <w:rPr>
          <w:rStyle w:val="Strong"/>
          <w:rFonts w:ascii="Times New Roman" w:hAnsi="Times New Roman"/>
        </w:rPr>
        <w:t>Non-Functional Testing:</w:t>
      </w:r>
      <w:r>
        <w:rPr>
          <w:rFonts w:ascii="Times New Roman" w:hAnsi="Times New Roman"/>
        </w:rPr>
        <w:br/>
        <w:t>All 10 non-functional tests passed. The API response time of &lt; 5 second significantly exceeds the 10-second target (SRS-NF1). Queue status updates occur every 5 seconds (SRS-NF2). The system supports Android 10-13 (SRS-NF7) and all major browsers (SRS-NF8). English and Swahili translations are fully implemented (SRS-NF9).</w:t>
      </w:r>
    </w:p>
    <w:p>
      <w:pPr>
        <w:pStyle w:val="BodyText"/>
        <w:bidi w:val="0"/>
        <w:spacing w:lineRule="auto" w:line="360"/>
        <w:jc w:val="both"/>
        <w:rPr/>
      </w:pPr>
      <w:r>
        <w:rPr>
          <w:rStyle w:val="Strong"/>
          <w:rFonts w:ascii="Times New Roman" w:hAnsi="Times New Roman"/>
        </w:rPr>
        <w:t>User-Acceptance Testing:</w:t>
      </w:r>
      <w:r>
        <w:rPr>
          <w:rFonts w:ascii="Times New Roman" w:hAnsi="Times New Roman"/>
        </w:rPr>
        <w:br/>
        <w:t>All user groups completed their tasks successfully. Staff and admin feedback led to practical improvements including automatic feedback display and response time reporting.</w:t>
      </w:r>
    </w:p>
    <w:p>
      <w:pPr>
        <w:pStyle w:val="BodyText"/>
        <w:bidi w:val="0"/>
        <w:spacing w:lineRule="auto" w:line="360"/>
        <w:jc w:val="both"/>
        <w:rPr/>
      </w:pPr>
      <w:r>
        <w:rPr>
          <w:rStyle w:val="Strong"/>
          <w:rFonts w:ascii="Times New Roman" w:hAnsi="Times New Roman"/>
        </w:rPr>
        <w:t>No failed tests were recorded across any category.</w:t>
      </w:r>
      <w:r>
        <w:rPr>
          <w:rFonts w:ascii="Times New Roman" w:hAnsi="Times New Roman"/>
        </w:rPr>
        <w:t xml:space="preserve"> The system demonstrates high reliability and readiness for deployment.</w:t>
      </w:r>
    </w:p>
    <w:p>
      <w:pPr>
        <w:pStyle w:val="Heading2"/>
        <w:bidi w:val="0"/>
        <w:spacing w:lineRule="auto" w:line="360"/>
        <w:jc w:val="both"/>
        <w:rPr>
          <w:rFonts w:ascii="Times New Roman" w:hAnsi="Times New Roman"/>
        </w:rPr>
      </w:pPr>
      <w:bookmarkStart w:id="37" w:name="__RefHeading___Toc2246_2176681340"/>
      <w:bookmarkEnd w:id="37"/>
      <w:r>
        <w:rPr>
          <w:rFonts w:ascii="Times New Roman" w:hAnsi="Times New Roman"/>
        </w:rPr>
        <w:t>2.10 Chapter Summary</w:t>
      </w:r>
    </w:p>
    <w:p>
      <w:pPr>
        <w:pStyle w:val="BodyText"/>
        <w:bidi w:val="0"/>
        <w:spacing w:lineRule="auto" w:line="360"/>
        <w:jc w:val="both"/>
        <w:rPr>
          <w:rFonts w:ascii="Times New Roman" w:hAnsi="Times New Roman"/>
        </w:rPr>
      </w:pPr>
      <w:r>
        <w:rPr>
          <w:rFonts w:ascii="Times New Roman" w:hAnsi="Times New Roman"/>
        </w:rPr>
        <w:t>This chapter presented the testing results for the QueueXpress system. All 58 tests conducted across functional, integration, non-functional, and user-acceptance categories passed successfully. The system demonstrated strong performance in all areas, including response time, queue status updates, mobile compatibility, browser compatibility  and multi language support. No failed tests were recorded, confirming that the system meets all requirements and is ready for deployment.</w:t>
      </w:r>
      <w:r>
        <w:br w:type="page"/>
      </w:r>
    </w:p>
    <w:p>
      <w:pPr>
        <w:pStyle w:val="Heading1"/>
        <w:bidi w:val="0"/>
        <w:spacing w:lineRule="auto" w:line="360" w:before="0" w:after="120"/>
        <w:jc w:val="center"/>
        <w:rPr>
          <w:rFonts w:ascii="Times New Roman" w:hAnsi="Times New Roman"/>
        </w:rPr>
      </w:pPr>
      <w:bookmarkStart w:id="38" w:name="__RefHeading___Toc2248_2176681340"/>
      <w:bookmarkEnd w:id="38"/>
      <w:r>
        <w:rPr>
          <w:rFonts w:ascii="Times New Roman" w:hAnsi="Times New Roman"/>
        </w:rPr>
        <w:t>CHAPTER THREE</w:t>
      </w:r>
    </w:p>
    <w:p>
      <w:pPr>
        <w:pStyle w:val="BodyText"/>
        <w:bidi w:val="0"/>
        <w:jc w:val="center"/>
        <w:rPr>
          <w:rFonts w:ascii="Times New Roman" w:hAnsi="Times New Roman"/>
          <w:b/>
          <w:bCs/>
          <w:sz w:val="48"/>
          <w:szCs w:val="48"/>
        </w:rPr>
      </w:pPr>
      <w:r>
        <w:rPr>
          <w:rFonts w:ascii="Times New Roman" w:hAnsi="Times New Roman"/>
          <w:b/>
          <w:bCs/>
          <w:sz w:val="48"/>
          <w:szCs w:val="48"/>
        </w:rPr>
        <w:t>DEPLOYMENT AND SYSTEM HANDOVER</w:t>
      </w:r>
    </w:p>
    <w:p>
      <w:pPr>
        <w:pStyle w:val="Heading2"/>
        <w:bidi w:val="0"/>
        <w:spacing w:lineRule="auto" w:line="360"/>
        <w:jc w:val="both"/>
        <w:rPr>
          <w:rFonts w:ascii="Times New Roman" w:hAnsi="Times New Roman"/>
        </w:rPr>
      </w:pPr>
      <w:bookmarkStart w:id="39" w:name="__RefHeading___Toc2250_2176681340"/>
      <w:bookmarkEnd w:id="39"/>
      <w:r>
        <w:rPr>
          <w:rFonts w:ascii="Times New Roman" w:hAnsi="Times New Roman"/>
        </w:rPr>
        <w:t>3.1 Introduction</w:t>
      </w:r>
    </w:p>
    <w:p>
      <w:pPr>
        <w:pStyle w:val="BodyText"/>
        <w:bidi w:val="0"/>
        <w:spacing w:lineRule="auto" w:line="360"/>
        <w:jc w:val="both"/>
        <w:rPr>
          <w:rFonts w:ascii="Times New Roman" w:hAnsi="Times New Roman"/>
        </w:rPr>
      </w:pPr>
      <w:r>
        <w:rPr>
          <w:rFonts w:ascii="Times New Roman" w:hAnsi="Times New Roman"/>
        </w:rPr>
        <w:t>This chapter describes the deployment status of the QueueXpress system, the deployment environment, installation and configuration procedures, operational verification, and deliverables handed over. The system has been developed as a functional prototype ready for pilot deployment at Yas Telecommunication Service Center.</w:t>
      </w:r>
    </w:p>
    <w:p>
      <w:pPr>
        <w:pStyle w:val="Heading2"/>
        <w:bidi w:val="0"/>
        <w:spacing w:lineRule="auto" w:line="360"/>
        <w:jc w:val="both"/>
        <w:rPr>
          <w:rFonts w:ascii="Times New Roman" w:hAnsi="Times New Roman"/>
        </w:rPr>
      </w:pPr>
      <w:bookmarkStart w:id="40" w:name="__RefHeading___Toc2252_2176681340"/>
      <w:bookmarkEnd w:id="40"/>
      <w:r>
        <w:rPr>
          <w:rFonts w:ascii="Times New Roman" w:hAnsi="Times New Roman"/>
        </w:rPr>
        <w:t>3.2 Deployment Status</w:t>
      </w:r>
    </w:p>
    <w:p>
      <w:pPr>
        <w:pStyle w:val="BodyText"/>
        <w:bidi w:val="0"/>
        <w:spacing w:lineRule="auto" w:line="360"/>
        <w:jc w:val="both"/>
        <w:rPr/>
      </w:pPr>
      <w:r>
        <w:rPr>
          <w:rFonts w:ascii="Times New Roman" w:hAnsi="Times New Roman"/>
        </w:rPr>
        <w:t xml:space="preserve">The QueueXpress system has been deployed as a </w:t>
      </w:r>
      <w:r>
        <w:rPr>
          <w:rStyle w:val="Strong"/>
          <w:rFonts w:ascii="Times New Roman" w:hAnsi="Times New Roman"/>
        </w:rPr>
        <w:t>functional prototype</w:t>
      </w:r>
      <w:r>
        <w:rPr>
          <w:rFonts w:ascii="Times New Roman" w:hAnsi="Times New Roman"/>
        </w:rPr>
        <w:t>. The system is fully operational in a development environment and ready for pilot deployment in a production environment.</w:t>
      </w:r>
    </w:p>
    <w:p>
      <w:pPr>
        <w:pStyle w:val="Heading2"/>
        <w:bidi w:val="0"/>
        <w:spacing w:lineRule="auto" w:line="360"/>
        <w:jc w:val="both"/>
        <w:rPr>
          <w:rFonts w:ascii="Times New Roman" w:hAnsi="Times New Roman"/>
        </w:rPr>
      </w:pPr>
      <w:bookmarkStart w:id="41" w:name="__RefHeading___Toc2254_2176681340"/>
      <w:bookmarkEnd w:id="41"/>
      <w:r>
        <w:rPr>
          <w:rFonts w:ascii="Times New Roman" w:hAnsi="Times New Roman"/>
        </w:rPr>
        <w:t>3.3 Deployment Environment</w:t>
      </w:r>
    </w:p>
    <w:p>
      <w:pPr>
        <w:pStyle w:val="BodyText"/>
        <w:bidi w:val="0"/>
        <w:spacing w:lineRule="auto" w:line="360"/>
        <w:jc w:val="both"/>
        <w:rPr>
          <w:rFonts w:ascii="Times New Roman" w:hAnsi="Times New Roman"/>
        </w:rPr>
      </w:pPr>
      <w:r>
        <w:rPr>
          <w:rFonts w:ascii="Times New Roman" w:hAnsi="Times New Roman"/>
        </w:rPr>
        <w:t>The QueueXpress system is deployed in the following environment:</w:t>
      </w:r>
    </w:p>
    <w:tbl>
      <w:tblPr>
        <w:tblW w:w="7946" w:type="dxa"/>
        <w:jc w:val="start"/>
        <w:tblInd w:w="-5" w:type="dxa"/>
        <w:tblLayout w:type="fixed"/>
        <w:tblCellMar>
          <w:top w:w="55" w:type="dxa"/>
          <w:start w:w="55" w:type="dxa"/>
          <w:bottom w:w="55" w:type="dxa"/>
          <w:end w:w="55" w:type="dxa"/>
        </w:tblCellMar>
      </w:tblPr>
      <w:tblGrid>
        <w:gridCol w:w="1907"/>
        <w:gridCol w:w="6038"/>
      </w:tblGrid>
      <w:tr>
        <w:trPr/>
        <w:tc>
          <w:tcPr>
            <w:tcW w:w="1907"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Component</w:t>
            </w:r>
          </w:p>
        </w:tc>
        <w:tc>
          <w:tcPr>
            <w:tcW w:w="6038"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Details</w:t>
            </w:r>
          </w:p>
        </w:tc>
      </w:tr>
      <w:tr>
        <w:trPr/>
        <w:tc>
          <w:tcPr>
            <w:tcW w:w="1907"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Backend Server</w:t>
            </w:r>
          </w:p>
        </w:tc>
        <w:tc>
          <w:tcPr>
            <w:tcW w:w="6038"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Local development machine (Django development server)</w:t>
            </w:r>
          </w:p>
        </w:tc>
      </w:tr>
      <w:tr>
        <w:trPr/>
        <w:tc>
          <w:tcPr>
            <w:tcW w:w="1907"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Database</w:t>
            </w:r>
          </w:p>
        </w:tc>
        <w:tc>
          <w:tcPr>
            <w:tcW w:w="6038"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MySQL 8.0 on local machine</w:t>
            </w:r>
          </w:p>
        </w:tc>
      </w:tr>
      <w:tr>
        <w:trPr/>
        <w:tc>
          <w:tcPr>
            <w:tcW w:w="1907"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Frontend</w:t>
            </w:r>
          </w:p>
        </w:tc>
        <w:tc>
          <w:tcPr>
            <w:tcW w:w="6038"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Vite development servers (admin: port 5173, web: port 5174)</w:t>
            </w:r>
          </w:p>
        </w:tc>
      </w:tr>
      <w:tr>
        <w:trPr/>
        <w:tc>
          <w:tcPr>
            <w:tcW w:w="1907"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Mobile App</w:t>
            </w:r>
          </w:p>
        </w:tc>
        <w:tc>
          <w:tcPr>
            <w:tcW w:w="6038"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 xml:space="preserve">Expo Go (development) </w:t>
            </w:r>
          </w:p>
        </w:tc>
      </w:tr>
      <w:tr>
        <w:trPr/>
        <w:tc>
          <w:tcPr>
            <w:tcW w:w="1907"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Network</w:t>
            </w:r>
          </w:p>
        </w:tc>
        <w:tc>
          <w:tcPr>
            <w:tcW w:w="6038"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Local network with internet access</w:t>
            </w:r>
          </w:p>
        </w:tc>
      </w:tr>
      <w:tr>
        <w:trPr/>
        <w:tc>
          <w:tcPr>
            <w:tcW w:w="1907"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Device Access</w:t>
            </w:r>
          </w:p>
        </w:tc>
        <w:tc>
          <w:tcPr>
            <w:tcW w:w="6038"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Staff and admin via desktop or laptop, customers via smartphone</w:t>
            </w:r>
          </w:p>
        </w:tc>
      </w:tr>
      <w:tr>
        <w:trPr/>
        <w:tc>
          <w:tcPr>
            <w:tcW w:w="1907"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QR Code Display</w:t>
            </w:r>
          </w:p>
        </w:tc>
        <w:tc>
          <w:tcPr>
            <w:tcW w:w="6038"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Printed QR codes placed at service center entrance</w:t>
            </w:r>
          </w:p>
        </w:tc>
      </w:tr>
    </w:tbl>
    <w:p>
      <w:pPr>
        <w:pStyle w:val="Heading2"/>
        <w:bidi w:val="0"/>
        <w:spacing w:lineRule="auto" w:line="360"/>
        <w:jc w:val="both"/>
        <w:rPr>
          <w:rFonts w:ascii="Times New Roman" w:hAnsi="Times New Roman"/>
        </w:rPr>
      </w:pPr>
      <w:bookmarkStart w:id="42" w:name="__RefHeading___Toc2256_2176681340"/>
      <w:bookmarkEnd w:id="42"/>
      <w:r>
        <w:rPr>
          <w:rFonts w:ascii="Times New Roman" w:hAnsi="Times New Roman"/>
        </w:rPr>
        <w:t>3.4 Installation and Configuration</w:t>
      </w:r>
    </w:p>
    <w:p>
      <w:pPr>
        <w:pStyle w:val="BodyText"/>
        <w:bidi w:val="0"/>
        <w:spacing w:lineRule="auto" w:line="360"/>
        <w:jc w:val="both"/>
        <w:rPr>
          <w:rFonts w:ascii="Times New Roman" w:hAnsi="Times New Roman"/>
        </w:rPr>
      </w:pPr>
      <w:r>
        <w:rPr>
          <w:rFonts w:ascii="Times New Roman" w:hAnsi="Times New Roman"/>
        </w:rPr>
        <w:t xml:space="preserve">The following installations and configurations were performed for the system </w:t>
      </w:r>
    </w:p>
    <w:p>
      <w:pPr>
        <w:pStyle w:val="BodyText"/>
        <w:bidi w:val="0"/>
        <w:spacing w:lineRule="auto" w:line="360"/>
        <w:jc w:val="both"/>
        <w:rPr/>
      </w:pPr>
      <w:r>
        <w:rPr>
          <w:rStyle w:val="Strong"/>
          <w:rFonts w:ascii="Times New Roman" w:hAnsi="Times New Roman"/>
        </w:rPr>
        <w:t>Backend Installation:</w:t>
      </w:r>
    </w:p>
    <w:p>
      <w:pPr>
        <w:pStyle w:val="BodyText"/>
        <w:numPr>
          <w:ilvl w:val="0"/>
          <w:numId w:val="49"/>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Python 3 installed </w:t>
      </w:r>
    </w:p>
    <w:p>
      <w:pPr>
        <w:pStyle w:val="BodyText"/>
        <w:numPr>
          <w:ilvl w:val="0"/>
          <w:numId w:val="49"/>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Django and dependencies installed via requirements.txt </w:t>
      </w:r>
    </w:p>
    <w:p>
      <w:pPr>
        <w:pStyle w:val="BodyText"/>
        <w:numPr>
          <w:ilvl w:val="0"/>
          <w:numId w:val="49"/>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MySQL database created and configured </w:t>
      </w:r>
    </w:p>
    <w:p>
      <w:pPr>
        <w:pStyle w:val="BodyText"/>
        <w:numPr>
          <w:ilvl w:val="0"/>
          <w:numId w:val="49"/>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Environment variables (.env) configured </w:t>
      </w:r>
    </w:p>
    <w:p>
      <w:pPr>
        <w:pStyle w:val="BodyText"/>
        <w:numPr>
          <w:ilvl w:val="0"/>
          <w:numId w:val="49"/>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Migrations applied </w:t>
      </w:r>
    </w:p>
    <w:p>
      <w:pPr>
        <w:pStyle w:val="BodyText"/>
        <w:numPr>
          <w:ilvl w:val="0"/>
          <w:numId w:val="49"/>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Superuser created </w:t>
      </w:r>
    </w:p>
    <w:p>
      <w:pPr>
        <w:pStyle w:val="BodyText"/>
        <w:bidi w:val="0"/>
        <w:spacing w:lineRule="auto" w:line="360"/>
        <w:jc w:val="both"/>
        <w:rPr/>
      </w:pPr>
      <w:r>
        <w:rPr>
          <w:rStyle w:val="Strong"/>
          <w:rFonts w:ascii="Times New Roman" w:hAnsi="Times New Roman"/>
        </w:rPr>
        <w:t>Frontend Installation:</w:t>
      </w:r>
    </w:p>
    <w:p>
      <w:pPr>
        <w:pStyle w:val="BodyText"/>
        <w:numPr>
          <w:ilvl w:val="0"/>
          <w:numId w:val="50"/>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Node.js and npm installed </w:t>
      </w:r>
    </w:p>
    <w:p>
      <w:pPr>
        <w:pStyle w:val="BodyText"/>
        <w:numPr>
          <w:ilvl w:val="0"/>
          <w:numId w:val="50"/>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React.js dependencies installed </w:t>
      </w:r>
    </w:p>
    <w:p>
      <w:pPr>
        <w:pStyle w:val="BodyText"/>
        <w:numPr>
          <w:ilvl w:val="0"/>
          <w:numId w:val="50"/>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Environment variables (.env) configured with API URL </w:t>
      </w:r>
    </w:p>
    <w:p>
      <w:pPr>
        <w:pStyle w:val="BodyText"/>
        <w:bidi w:val="0"/>
        <w:spacing w:lineRule="auto" w:line="360"/>
        <w:jc w:val="both"/>
        <w:rPr/>
      </w:pPr>
      <w:r>
        <w:rPr>
          <w:rStyle w:val="Strong"/>
          <w:rFonts w:ascii="Times New Roman" w:hAnsi="Times New Roman"/>
        </w:rPr>
        <w:t>Mobile App Installation:</w:t>
      </w:r>
    </w:p>
    <w:p>
      <w:pPr>
        <w:pStyle w:val="BodyText"/>
        <w:numPr>
          <w:ilvl w:val="0"/>
          <w:numId w:val="51"/>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Expo CLI installed </w:t>
      </w:r>
    </w:p>
    <w:p>
      <w:pPr>
        <w:pStyle w:val="BodyText"/>
        <w:numPr>
          <w:ilvl w:val="0"/>
          <w:numId w:val="51"/>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Dependencies installed via npm </w:t>
      </w:r>
    </w:p>
    <w:p>
      <w:pPr>
        <w:pStyle w:val="BodyText"/>
        <w:numPr>
          <w:ilvl w:val="0"/>
          <w:numId w:val="51"/>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Expo Go installed on testing devices </w:t>
      </w:r>
    </w:p>
    <w:p>
      <w:pPr>
        <w:pStyle w:val="BodyText"/>
        <w:numPr>
          <w:ilvl w:val="0"/>
          <w:numId w:val="51"/>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Development build prepared (if applicable) </w:t>
      </w:r>
    </w:p>
    <w:p>
      <w:pPr>
        <w:pStyle w:val="Heading2"/>
        <w:bidi w:val="0"/>
        <w:spacing w:lineRule="auto" w:line="360"/>
        <w:jc w:val="both"/>
        <w:rPr>
          <w:rFonts w:ascii="Times New Roman" w:hAnsi="Times New Roman"/>
        </w:rPr>
      </w:pPr>
      <w:bookmarkStart w:id="43" w:name="__RefHeading___Toc2258_2176681340"/>
      <w:bookmarkEnd w:id="43"/>
      <w:r>
        <w:rPr>
          <w:rFonts w:ascii="Times New Roman" w:hAnsi="Times New Roman"/>
        </w:rPr>
        <w:t>3.5 Operational Verification</w:t>
      </w:r>
    </w:p>
    <w:tbl>
      <w:tblPr>
        <w:tblW w:w="9638" w:type="dxa"/>
        <w:jc w:val="start"/>
        <w:tblInd w:w="-5" w:type="dxa"/>
        <w:tblLayout w:type="fixed"/>
        <w:tblCellMar>
          <w:top w:w="55" w:type="dxa"/>
          <w:start w:w="55" w:type="dxa"/>
          <w:bottom w:w="55" w:type="dxa"/>
          <w:end w:w="55" w:type="dxa"/>
        </w:tblCellMar>
      </w:tblPr>
      <w:tblGrid>
        <w:gridCol w:w="3001"/>
        <w:gridCol w:w="5710"/>
        <w:gridCol w:w="927"/>
      </w:tblGrid>
      <w:tr>
        <w:trPr/>
        <w:tc>
          <w:tcPr>
            <w:tcW w:w="3001"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Operational check</w:t>
            </w:r>
          </w:p>
        </w:tc>
        <w:tc>
          <w:tcPr>
            <w:tcW w:w="5710"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Evidence/result</w:t>
            </w:r>
          </w:p>
        </w:tc>
        <w:tc>
          <w:tcPr>
            <w:tcW w:w="927"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Status</w:t>
            </w:r>
          </w:p>
        </w:tc>
      </w:tr>
      <w:tr>
        <w:trPr/>
        <w:tc>
          <w:tcPr>
            <w:tcW w:w="3001"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System starts and operates correctly</w:t>
            </w:r>
          </w:p>
        </w:tc>
        <w:tc>
          <w:tcPr>
            <w:tcW w:w="571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All services backend, admin, web, mobile start without errors</w:t>
            </w:r>
          </w:p>
        </w:tc>
        <w:tc>
          <w:tcPr>
            <w:tcW w:w="927"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Verified</w:t>
            </w:r>
          </w:p>
        </w:tc>
      </w:tr>
      <w:tr>
        <w:trPr/>
        <w:tc>
          <w:tcPr>
            <w:tcW w:w="3001"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Required services connect correctly</w:t>
            </w:r>
          </w:p>
        </w:tc>
        <w:tc>
          <w:tcPr>
            <w:tcW w:w="571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Frontend connects to backend API; backend connects to MySQL</w:t>
            </w:r>
          </w:p>
        </w:tc>
        <w:tc>
          <w:tcPr>
            <w:tcW w:w="927"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Verified</w:t>
            </w:r>
          </w:p>
        </w:tc>
      </w:tr>
      <w:tr>
        <w:trPr/>
        <w:tc>
          <w:tcPr>
            <w:tcW w:w="3001"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Data can be stored and retrieved</w:t>
            </w:r>
          </w:p>
        </w:tc>
        <w:tc>
          <w:tcPr>
            <w:tcW w:w="571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Queue entries, feedback, and settings saved and retrieved</w:t>
            </w:r>
          </w:p>
        </w:tc>
        <w:tc>
          <w:tcPr>
            <w:tcW w:w="927"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Verified</w:t>
            </w:r>
          </w:p>
        </w:tc>
      </w:tr>
      <w:tr>
        <w:trPr/>
        <w:tc>
          <w:tcPr>
            <w:tcW w:w="3001"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Intended users can perform core tasks</w:t>
            </w:r>
          </w:p>
        </w:tc>
        <w:tc>
          <w:tcPr>
            <w:tcW w:w="571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Customers join queue; staff manage queue; admin configures system</w:t>
            </w:r>
          </w:p>
        </w:tc>
        <w:tc>
          <w:tcPr>
            <w:tcW w:w="927"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Verified</w:t>
            </w:r>
          </w:p>
        </w:tc>
      </w:tr>
      <w:tr>
        <w:trPr/>
        <w:tc>
          <w:tcPr>
            <w:tcW w:w="3001"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Common failures can be recovered</w:t>
            </w:r>
          </w:p>
        </w:tc>
        <w:tc>
          <w:tcPr>
            <w:tcW w:w="5710"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Network disconnection handled gracefully; validation prevents data corruption</w:t>
            </w:r>
          </w:p>
        </w:tc>
        <w:tc>
          <w:tcPr>
            <w:tcW w:w="927"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Verified</w:t>
            </w:r>
          </w:p>
        </w:tc>
      </w:tr>
    </w:tbl>
    <w:p>
      <w:pPr>
        <w:pStyle w:val="Heading2"/>
        <w:bidi w:val="0"/>
        <w:spacing w:lineRule="auto" w:line="360"/>
        <w:jc w:val="both"/>
        <w:rPr>
          <w:rFonts w:ascii="Times New Roman" w:hAnsi="Times New Roman"/>
        </w:rPr>
      </w:pPr>
      <w:bookmarkStart w:id="44" w:name="__RefHeading___Toc2260_2176681340"/>
      <w:bookmarkEnd w:id="44"/>
      <w:r>
        <w:rPr>
          <w:rFonts w:ascii="Times New Roman" w:hAnsi="Times New Roman"/>
        </w:rPr>
        <w:t>3.6 Deliverables Handed Over</w:t>
      </w:r>
    </w:p>
    <w:tbl>
      <w:tblPr>
        <w:tblW w:w="8760" w:type="dxa"/>
        <w:jc w:val="start"/>
        <w:tblInd w:w="-5" w:type="dxa"/>
        <w:tblLayout w:type="fixed"/>
        <w:tblCellMar>
          <w:top w:w="55" w:type="dxa"/>
          <w:start w:w="55" w:type="dxa"/>
          <w:bottom w:w="55" w:type="dxa"/>
          <w:end w:w="55" w:type="dxa"/>
        </w:tblCellMar>
      </w:tblPr>
      <w:tblGrid>
        <w:gridCol w:w="3286"/>
        <w:gridCol w:w="2373"/>
        <w:gridCol w:w="1302"/>
        <w:gridCol w:w="1798"/>
      </w:tblGrid>
      <w:tr>
        <w:trPr/>
        <w:tc>
          <w:tcPr>
            <w:tcW w:w="3286"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Deliverable</w:t>
            </w:r>
          </w:p>
        </w:tc>
        <w:tc>
          <w:tcPr>
            <w:tcW w:w="2373"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Format/location</w:t>
            </w:r>
          </w:p>
        </w:tc>
        <w:tc>
          <w:tcPr>
            <w:tcW w:w="1302"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Recipient</w:t>
            </w:r>
          </w:p>
        </w:tc>
        <w:tc>
          <w:tcPr>
            <w:tcW w:w="1798"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Handover status</w:t>
            </w:r>
          </w:p>
        </w:tc>
      </w:tr>
      <w:tr>
        <w:trPr/>
        <w:tc>
          <w:tcPr>
            <w:tcW w:w="328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Source code</w:t>
            </w:r>
          </w:p>
        </w:tc>
        <w:tc>
          <w:tcPr>
            <w:tcW w:w="237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GitHub repository</w:t>
            </w:r>
          </w:p>
        </w:tc>
        <w:tc>
          <w:tcPr>
            <w:tcW w:w="130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Supervisor</w:t>
            </w:r>
          </w:p>
        </w:tc>
        <w:tc>
          <w:tcPr>
            <w:tcW w:w="1798"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Complete</w:t>
            </w:r>
          </w:p>
        </w:tc>
      </w:tr>
      <w:tr>
        <w:trPr/>
        <w:tc>
          <w:tcPr>
            <w:tcW w:w="328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Database backup</w:t>
            </w:r>
          </w:p>
        </w:tc>
        <w:tc>
          <w:tcPr>
            <w:tcW w:w="237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SQL dump file</w:t>
            </w:r>
          </w:p>
        </w:tc>
        <w:tc>
          <w:tcPr>
            <w:tcW w:w="130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Supervisor</w:t>
            </w:r>
          </w:p>
        </w:tc>
        <w:tc>
          <w:tcPr>
            <w:tcW w:w="1798"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Complete</w:t>
            </w:r>
          </w:p>
        </w:tc>
      </w:tr>
      <w:tr>
        <w:trPr/>
        <w:tc>
          <w:tcPr>
            <w:tcW w:w="328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highlight w:val="none"/>
                <w:u w:val="none"/>
                <w:shd w:fill="auto" w:val="clear"/>
              </w:rPr>
            </w:pPr>
            <w:r>
              <w:rPr>
                <w:rFonts w:ascii="Times New Roman" w:hAnsi="Times New Roman"/>
                <w:b w:val="false"/>
                <w:bCs w:val="false"/>
                <w:i w:val="false"/>
                <w:iCs w:val="false"/>
                <w:strike w:val="false"/>
                <w:dstrike w:val="false"/>
                <w:outline w:val="false"/>
                <w:shadow w:val="false"/>
                <w:color w:val="000000"/>
                <w:sz w:val="24"/>
                <w:szCs w:val="24"/>
                <w:u w:val="none"/>
                <w:shd w:fill="auto" w:val="clear"/>
              </w:rPr>
              <w:t>User manual</w:t>
            </w:r>
          </w:p>
        </w:tc>
        <w:tc>
          <w:tcPr>
            <w:tcW w:w="237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highlight w:val="none"/>
                <w:u w:val="none"/>
                <w:shd w:fill="auto" w:val="clear"/>
              </w:rPr>
            </w:pPr>
            <w:r>
              <w:rPr>
                <w:rFonts w:ascii="Times New Roman" w:hAnsi="Times New Roman"/>
                <w:b w:val="false"/>
                <w:bCs w:val="false"/>
                <w:i w:val="false"/>
                <w:iCs w:val="false"/>
                <w:strike w:val="false"/>
                <w:dstrike w:val="false"/>
                <w:outline w:val="false"/>
                <w:shadow w:val="false"/>
                <w:color w:val="000000"/>
                <w:sz w:val="24"/>
                <w:szCs w:val="24"/>
                <w:u w:val="none"/>
                <w:shd w:fill="auto" w:val="clear"/>
              </w:rPr>
              <w:t>PDF document</w:t>
            </w:r>
          </w:p>
        </w:tc>
        <w:tc>
          <w:tcPr>
            <w:tcW w:w="130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highlight w:val="none"/>
                <w:u w:val="none"/>
                <w:shd w:fill="auto" w:val="clear"/>
              </w:rPr>
            </w:pPr>
            <w:r>
              <w:rPr>
                <w:rFonts w:ascii="Times New Roman" w:hAnsi="Times New Roman"/>
                <w:b w:val="false"/>
                <w:bCs w:val="false"/>
                <w:i w:val="false"/>
                <w:iCs w:val="false"/>
                <w:strike w:val="false"/>
                <w:dstrike w:val="false"/>
                <w:outline w:val="false"/>
                <w:shadow w:val="false"/>
                <w:color w:val="000000"/>
                <w:sz w:val="24"/>
                <w:szCs w:val="24"/>
                <w:u w:val="none"/>
                <w:shd w:fill="auto" w:val="clear"/>
              </w:rPr>
              <w:t>Staff/Admin</w:t>
            </w:r>
          </w:p>
        </w:tc>
        <w:tc>
          <w:tcPr>
            <w:tcW w:w="1798"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highlight w:val="none"/>
                <w:u w:val="none"/>
                <w:shd w:fill="auto" w:val="clear"/>
              </w:rPr>
            </w:pPr>
            <w:r>
              <w:rPr>
                <w:rFonts w:ascii="Times New Roman" w:hAnsi="Times New Roman"/>
                <w:b w:val="false"/>
                <w:bCs w:val="false"/>
                <w:i w:val="false"/>
                <w:iCs w:val="false"/>
                <w:strike w:val="false"/>
                <w:dstrike w:val="false"/>
                <w:outline w:val="false"/>
                <w:shadow w:val="false"/>
                <w:color w:val="000000"/>
                <w:sz w:val="24"/>
                <w:szCs w:val="24"/>
                <w:u w:val="none"/>
                <w:shd w:fill="auto" w:val="clear"/>
              </w:rPr>
              <w:t>Complete</w:t>
            </w:r>
          </w:p>
        </w:tc>
      </w:tr>
      <w:tr>
        <w:trPr/>
        <w:tc>
          <w:tcPr>
            <w:tcW w:w="328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Installation guide</w:t>
            </w:r>
          </w:p>
        </w:tc>
        <w:tc>
          <w:tcPr>
            <w:tcW w:w="237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PDF document</w:t>
            </w:r>
          </w:p>
        </w:tc>
        <w:tc>
          <w:tcPr>
            <w:tcW w:w="130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Supervisor</w:t>
            </w:r>
          </w:p>
        </w:tc>
        <w:tc>
          <w:tcPr>
            <w:tcW w:w="1798"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Complete</w:t>
            </w:r>
          </w:p>
        </w:tc>
      </w:tr>
      <w:tr>
        <w:trPr/>
        <w:tc>
          <w:tcPr>
            <w:tcW w:w="328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 Document</w:t>
            </w:r>
          </w:p>
        </w:tc>
        <w:tc>
          <w:tcPr>
            <w:tcW w:w="237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PDF document</w:t>
            </w:r>
          </w:p>
        </w:tc>
        <w:tc>
          <w:tcPr>
            <w:tcW w:w="130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Supervisor</w:t>
            </w:r>
          </w:p>
        </w:tc>
        <w:tc>
          <w:tcPr>
            <w:tcW w:w="1798"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Complete</w:t>
            </w:r>
          </w:p>
        </w:tc>
      </w:tr>
      <w:tr>
        <w:trPr/>
        <w:tc>
          <w:tcPr>
            <w:tcW w:w="328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SDD Document</w:t>
            </w:r>
          </w:p>
        </w:tc>
        <w:tc>
          <w:tcPr>
            <w:tcW w:w="237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PDF document</w:t>
            </w:r>
          </w:p>
        </w:tc>
        <w:tc>
          <w:tcPr>
            <w:tcW w:w="130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Supervisor</w:t>
            </w:r>
          </w:p>
        </w:tc>
        <w:tc>
          <w:tcPr>
            <w:tcW w:w="1798"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Complete</w:t>
            </w:r>
          </w:p>
        </w:tc>
      </w:tr>
      <w:tr>
        <w:trPr/>
        <w:tc>
          <w:tcPr>
            <w:tcW w:w="3286"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Final Report</w:t>
            </w:r>
          </w:p>
        </w:tc>
        <w:tc>
          <w:tcPr>
            <w:tcW w:w="2373"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PDF document</w:t>
            </w:r>
          </w:p>
        </w:tc>
        <w:tc>
          <w:tcPr>
            <w:tcW w:w="130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Supervisor</w:t>
            </w:r>
          </w:p>
        </w:tc>
        <w:tc>
          <w:tcPr>
            <w:tcW w:w="1798"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Complete</w:t>
            </w:r>
          </w:p>
        </w:tc>
      </w:tr>
    </w:tbl>
    <w:p>
      <w:pPr>
        <w:pStyle w:val="Heading1"/>
        <w:bidi w:val="0"/>
        <w:spacing w:lineRule="auto" w:line="360"/>
        <w:jc w:val="both"/>
        <w:rPr>
          <w:rFonts w:ascii="Times New Roman" w:hAnsi="Times New Roman"/>
        </w:rPr>
      </w:pPr>
      <w:r>
        <w:rPr>
          <w:rFonts w:ascii="Times New Roman" w:hAnsi="Times New Roman"/>
        </w:rPr>
      </w:r>
      <w:r>
        <w:br w:type="page"/>
      </w:r>
    </w:p>
    <w:p>
      <w:pPr>
        <w:pStyle w:val="Heading1"/>
        <w:bidi w:val="0"/>
        <w:spacing w:lineRule="auto" w:line="360" w:before="0" w:after="120"/>
        <w:jc w:val="center"/>
        <w:rPr>
          <w:rFonts w:ascii="Times New Roman" w:hAnsi="Times New Roman"/>
        </w:rPr>
      </w:pPr>
      <w:bookmarkStart w:id="45" w:name="__RefHeading___Toc2262_2176681340"/>
      <w:bookmarkEnd w:id="45"/>
      <w:r>
        <w:rPr>
          <w:rFonts w:ascii="Times New Roman" w:hAnsi="Times New Roman"/>
        </w:rPr>
        <w:t xml:space="preserve">CHAPTER FOUR </w:t>
      </w:r>
    </w:p>
    <w:p>
      <w:pPr>
        <w:pStyle w:val="BodyText"/>
        <w:bidi w:val="0"/>
        <w:jc w:val="center"/>
        <w:rPr>
          <w:rFonts w:ascii="Times New Roman" w:hAnsi="Times New Roman"/>
          <w:b/>
          <w:bCs/>
          <w:sz w:val="48"/>
          <w:szCs w:val="48"/>
        </w:rPr>
      </w:pPr>
      <w:r>
        <w:rPr>
          <w:rFonts w:ascii="Times New Roman" w:hAnsi="Times New Roman"/>
          <w:b/>
          <w:bCs/>
          <w:sz w:val="48"/>
          <w:szCs w:val="48"/>
        </w:rPr>
        <w:t>CONCLUSION AND FUTURE IMPROVEMENTS</w:t>
      </w:r>
    </w:p>
    <w:p>
      <w:pPr>
        <w:pStyle w:val="Heading2"/>
        <w:bidi w:val="0"/>
        <w:spacing w:lineRule="auto" w:line="360"/>
        <w:jc w:val="both"/>
        <w:rPr>
          <w:rFonts w:ascii="Times New Roman" w:hAnsi="Times New Roman"/>
        </w:rPr>
      </w:pPr>
      <w:bookmarkStart w:id="46" w:name="__RefHeading___Toc2264_2176681340"/>
      <w:bookmarkEnd w:id="46"/>
      <w:r>
        <w:rPr>
          <w:rFonts w:ascii="Times New Roman" w:hAnsi="Times New Roman"/>
        </w:rPr>
        <w:t>4.1 Introduction</w:t>
      </w:r>
    </w:p>
    <w:p>
      <w:pPr>
        <w:pStyle w:val="BodyText"/>
        <w:bidi w:val="0"/>
        <w:spacing w:lineRule="auto" w:line="360"/>
        <w:jc w:val="both"/>
        <w:rPr>
          <w:rFonts w:ascii="Times New Roman" w:hAnsi="Times New Roman"/>
        </w:rPr>
      </w:pPr>
      <w:r>
        <w:rPr>
          <w:rFonts w:ascii="Times New Roman" w:hAnsi="Times New Roman"/>
        </w:rPr>
        <w:t>This chapter presents the conclusion of the QueueXpress project. It summarizes the overall implementation outcome, assesses achievement against objectives, highlights major technical accomplishments, discusses limitations of the completed system, presents lessons learned, and provides recommendations and future improvements.</w:t>
      </w:r>
    </w:p>
    <w:p>
      <w:pPr>
        <w:pStyle w:val="Heading2"/>
        <w:bidi w:val="0"/>
        <w:spacing w:lineRule="auto" w:line="360"/>
        <w:jc w:val="both"/>
        <w:rPr>
          <w:rFonts w:ascii="Times New Roman" w:hAnsi="Times New Roman"/>
        </w:rPr>
      </w:pPr>
      <w:bookmarkStart w:id="47" w:name="__RefHeading___Toc2266_2176681340"/>
      <w:bookmarkEnd w:id="47"/>
      <w:r>
        <w:rPr>
          <w:rFonts w:ascii="Times New Roman" w:hAnsi="Times New Roman"/>
        </w:rPr>
        <w:t>4.2 Overall Implementation Outcome</w:t>
      </w:r>
    </w:p>
    <w:p>
      <w:pPr>
        <w:pStyle w:val="BodyText"/>
        <w:bidi w:val="0"/>
        <w:spacing w:lineRule="auto" w:line="360"/>
        <w:jc w:val="both"/>
        <w:rPr>
          <w:rFonts w:ascii="Times New Roman" w:hAnsi="Times New Roman"/>
        </w:rPr>
      </w:pPr>
      <w:r>
        <w:rPr>
          <w:rFonts w:ascii="Times New Roman" w:hAnsi="Times New Roman"/>
        </w:rPr>
        <w:t>The QueueXpress system was successfully implemented as a fully functional queue management solution for Yas Telecommunication Service Center. All core features defined in the SRS were implemented, including QR code queue entry, dynamic batch management, real-time queue monitoring, staff queue control, admin configuration, feedback collection, and reporting.</w:t>
      </w:r>
    </w:p>
    <w:p>
      <w:pPr>
        <w:pStyle w:val="BodyText"/>
        <w:bidi w:val="0"/>
        <w:spacing w:lineRule="auto" w:line="360"/>
        <w:jc w:val="both"/>
        <w:rPr>
          <w:rFonts w:ascii="Times New Roman" w:hAnsi="Times New Roman"/>
        </w:rPr>
      </w:pPr>
      <w:r>
        <w:rPr>
          <w:rFonts w:ascii="Times New Roman" w:hAnsi="Times New Roman"/>
        </w:rPr>
        <w:t>The system was developed using modern technologies: Django REST Framework for the backend, React.js for web interfaces, and React Native for the mobile application. The system has been tested and verified.</w:t>
      </w:r>
    </w:p>
    <w:p>
      <w:pPr>
        <w:pStyle w:val="BodyText"/>
        <w:bidi w:val="0"/>
        <w:spacing w:lineRule="auto" w:line="360"/>
        <w:jc w:val="both"/>
        <w:rPr>
          <w:rFonts w:ascii="Times New Roman" w:hAnsi="Times New Roman"/>
        </w:rPr>
      </w:pPr>
      <w:r>
        <w:rPr>
          <w:rFonts w:ascii="Times New Roman" w:hAnsi="Times New Roman"/>
        </w:rPr>
        <w:t>The system replaces manual ticketing system with a digital solution, providing customers with convenient queue joining and tracking, staff with efficient queue control tools, and administrators with system configuration and reporting capabilities.</w:t>
      </w:r>
    </w:p>
    <w:p>
      <w:pPr>
        <w:pStyle w:val="Heading2"/>
        <w:bidi w:val="0"/>
        <w:spacing w:lineRule="auto" w:line="360"/>
        <w:jc w:val="both"/>
        <w:rPr>
          <w:rFonts w:ascii="Times New Roman" w:hAnsi="Times New Roman"/>
        </w:rPr>
      </w:pPr>
      <w:bookmarkStart w:id="48" w:name="__RefHeading___Toc2268_2176681340"/>
      <w:bookmarkEnd w:id="48"/>
      <w:r>
        <w:rPr>
          <w:rFonts w:ascii="Times New Roman" w:hAnsi="Times New Roman"/>
        </w:rPr>
        <w:t>4.3 Achievement Assessment</w:t>
      </w:r>
    </w:p>
    <w:tbl>
      <w:tblPr>
        <w:tblW w:w="9645" w:type="dxa"/>
        <w:jc w:val="start"/>
        <w:tblInd w:w="-5" w:type="dxa"/>
        <w:tblLayout w:type="fixed"/>
        <w:tblCellMar>
          <w:top w:w="55" w:type="dxa"/>
          <w:start w:w="55" w:type="dxa"/>
          <w:bottom w:w="55" w:type="dxa"/>
          <w:end w:w="55" w:type="dxa"/>
        </w:tblCellMar>
      </w:tblPr>
      <w:tblGrid>
        <w:gridCol w:w="2328"/>
        <w:gridCol w:w="3431"/>
        <w:gridCol w:w="1232"/>
        <w:gridCol w:w="2653"/>
      </w:tblGrid>
      <w:tr>
        <w:trPr/>
        <w:tc>
          <w:tcPr>
            <w:tcW w:w="2328"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Objective reference</w:t>
            </w:r>
          </w:p>
        </w:tc>
        <w:tc>
          <w:tcPr>
            <w:tcW w:w="3431"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Evidence of achievement</w:t>
            </w:r>
          </w:p>
        </w:tc>
        <w:tc>
          <w:tcPr>
            <w:tcW w:w="1232"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Status</w:t>
            </w:r>
          </w:p>
        </w:tc>
        <w:tc>
          <w:tcPr>
            <w:tcW w:w="2653"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Remarks</w:t>
            </w:r>
          </w:p>
        </w:tc>
      </w:tr>
      <w:tr>
        <w:trPr/>
        <w:tc>
          <w:tcPr>
            <w:tcW w:w="232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Objective 1: QR code queue entry</w:t>
            </w:r>
          </w:p>
        </w:tc>
        <w:tc>
          <w:tcPr>
            <w:tcW w:w="3431"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Customers can scan QR code, select service, and join queue</w:t>
            </w:r>
          </w:p>
        </w:tc>
        <w:tc>
          <w:tcPr>
            <w:tcW w:w="123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Achieved</w:t>
            </w:r>
          </w:p>
        </w:tc>
        <w:tc>
          <w:tcPr>
            <w:tcW w:w="265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Fully functional with duplicate prevention</w:t>
            </w:r>
          </w:p>
        </w:tc>
      </w:tr>
      <w:tr>
        <w:trPr/>
        <w:tc>
          <w:tcPr>
            <w:tcW w:w="232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Objective 2: Real-time queue monitoring</w:t>
            </w:r>
          </w:p>
        </w:tc>
        <w:tc>
          <w:tcPr>
            <w:tcW w:w="3431"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Queue status updates every 5 seconds with position, people ahead, estimated time</w:t>
            </w:r>
          </w:p>
        </w:tc>
        <w:tc>
          <w:tcPr>
            <w:tcW w:w="123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Achieved</w:t>
            </w:r>
          </w:p>
        </w:tc>
        <w:tc>
          <w:tcPr>
            <w:tcW w:w="265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Auto-refresh working on all platforms</w:t>
            </w:r>
          </w:p>
        </w:tc>
      </w:tr>
      <w:tr>
        <w:trPr/>
        <w:tc>
          <w:tcPr>
            <w:tcW w:w="232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Objective 3: Batch management</w:t>
            </w:r>
          </w:p>
        </w:tc>
        <w:tc>
          <w:tcPr>
            <w:tcW w:w="3431"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Customers automatically assigned to batches based on configurable batch size</w:t>
            </w:r>
          </w:p>
        </w:tc>
        <w:tc>
          <w:tcPr>
            <w:tcW w:w="123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Achieved</w:t>
            </w:r>
          </w:p>
        </w:tc>
        <w:tc>
          <w:tcPr>
            <w:tcW w:w="265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Batch size configurable by admin</w:t>
            </w:r>
          </w:p>
        </w:tc>
      </w:tr>
      <w:tr>
        <w:trPr/>
        <w:tc>
          <w:tcPr>
            <w:tcW w:w="232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Objective 4: Staff queue control</w:t>
            </w:r>
          </w:p>
        </w:tc>
        <w:tc>
          <w:tcPr>
            <w:tcW w:w="3431"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Staff can call next, serve, and skip customers via dashboard</w:t>
            </w:r>
          </w:p>
        </w:tc>
        <w:tc>
          <w:tcPr>
            <w:tcW w:w="123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Achieved</w:t>
            </w:r>
          </w:p>
        </w:tc>
        <w:tc>
          <w:tcPr>
            <w:tcW w:w="265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Timestamps recorded for performance analytics</w:t>
            </w:r>
          </w:p>
        </w:tc>
      </w:tr>
      <w:tr>
        <w:trPr/>
        <w:tc>
          <w:tcPr>
            <w:tcW w:w="232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Objective 5: Admin configuration</w:t>
            </w:r>
          </w:p>
        </w:tc>
        <w:tc>
          <w:tcPr>
            <w:tcW w:w="3431"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Admin can manage staff, services, and system settings</w:t>
            </w:r>
          </w:p>
        </w:tc>
        <w:tc>
          <w:tcPr>
            <w:tcW w:w="123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Achieved</w:t>
            </w:r>
          </w:p>
        </w:tc>
        <w:tc>
          <w:tcPr>
            <w:tcW w:w="265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All configurations saved to database</w:t>
            </w:r>
          </w:p>
        </w:tc>
      </w:tr>
      <w:tr>
        <w:trPr/>
        <w:tc>
          <w:tcPr>
            <w:tcW w:w="232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Objective 6: Feedback collection</w:t>
            </w:r>
          </w:p>
        </w:tc>
        <w:tc>
          <w:tcPr>
            <w:tcW w:w="3431"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Customer feedback collected automatically after service</w:t>
            </w:r>
          </w:p>
        </w:tc>
        <w:tc>
          <w:tcPr>
            <w:tcW w:w="123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Achieved</w:t>
            </w:r>
          </w:p>
        </w:tc>
        <w:tc>
          <w:tcPr>
            <w:tcW w:w="265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Rating and message stored with queue reference</w:t>
            </w:r>
          </w:p>
        </w:tc>
      </w:tr>
      <w:tr>
        <w:trPr/>
        <w:tc>
          <w:tcPr>
            <w:tcW w:w="232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Objective 7: Reports and analytics</w:t>
            </w:r>
          </w:p>
        </w:tc>
        <w:tc>
          <w:tcPr>
            <w:tcW w:w="3431"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System metrics displayed with Excel export</w:t>
            </w:r>
          </w:p>
        </w:tc>
        <w:tc>
          <w:tcPr>
            <w:tcW w:w="123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Achieved</w:t>
            </w:r>
          </w:p>
        </w:tc>
        <w:tc>
          <w:tcPr>
            <w:tcW w:w="265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Average response time included</w:t>
            </w:r>
          </w:p>
        </w:tc>
      </w:tr>
      <w:tr>
        <w:trPr/>
        <w:tc>
          <w:tcPr>
            <w:tcW w:w="2328"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Objective 8: Notification/haptic feedback</w:t>
            </w:r>
          </w:p>
        </w:tc>
        <w:tc>
          <w:tcPr>
            <w:tcW w:w="3431"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Haptic feedback triggers on status changes</w:t>
            </w:r>
          </w:p>
        </w:tc>
        <w:tc>
          <w:tcPr>
            <w:tcW w:w="1232" w:type="dxa"/>
            <w:tcBorders>
              <w:start w:val="single" w:sz="4" w:space="0" w:color="000000"/>
              <w:bottom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Achieved</w:t>
            </w:r>
          </w:p>
        </w:tc>
        <w:tc>
          <w:tcPr>
            <w:tcW w:w="2653"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Different patterns for called, served, skipped</w:t>
            </w:r>
          </w:p>
        </w:tc>
      </w:tr>
    </w:tbl>
    <w:p>
      <w:pPr>
        <w:pStyle w:val="Heading2"/>
        <w:bidi w:val="0"/>
        <w:spacing w:lineRule="auto" w:line="360"/>
        <w:jc w:val="both"/>
        <w:rPr>
          <w:rFonts w:ascii="Times New Roman" w:hAnsi="Times New Roman"/>
        </w:rPr>
      </w:pPr>
      <w:bookmarkStart w:id="49" w:name="__RefHeading___Toc2270_2176681340"/>
      <w:bookmarkEnd w:id="49"/>
      <w:r>
        <w:rPr>
          <w:rFonts w:ascii="Times New Roman" w:hAnsi="Times New Roman"/>
        </w:rPr>
        <w:t>4.4 Major Technical Accomplishments</w:t>
      </w:r>
    </w:p>
    <w:p>
      <w:pPr>
        <w:pStyle w:val="BodyText"/>
        <w:bidi w:val="0"/>
        <w:spacing w:lineRule="auto" w:line="360"/>
        <w:jc w:val="both"/>
        <w:rPr>
          <w:rFonts w:ascii="Times New Roman" w:hAnsi="Times New Roman"/>
        </w:rPr>
      </w:pPr>
      <w:r>
        <w:rPr>
          <w:rFonts w:ascii="Times New Roman" w:hAnsi="Times New Roman"/>
        </w:rPr>
        <w:t>The following are the most significant technical accomplishments of the QueueXpress project:</w:t>
      </w:r>
    </w:p>
    <w:p>
      <w:pPr>
        <w:pStyle w:val="BodyText"/>
        <w:numPr>
          <w:ilvl w:val="0"/>
          <w:numId w:val="52"/>
        </w:numPr>
        <w:tabs>
          <w:tab w:val="left" w:pos="709" w:leader="none"/>
        </w:tabs>
        <w:bidi w:val="0"/>
        <w:spacing w:lineRule="auto" w:line="360"/>
        <w:ind w:hanging="283" w:start="709"/>
        <w:jc w:val="both"/>
        <w:rPr/>
      </w:pPr>
      <w:r>
        <w:rPr>
          <w:rStyle w:val="Strong"/>
          <w:rFonts w:ascii="Times New Roman" w:hAnsi="Times New Roman"/>
        </w:rPr>
        <w:t>Complete Cross-Platform Solution</w:t>
      </w:r>
      <w:r>
        <w:rPr>
          <w:rFonts w:ascii="Times New Roman" w:hAnsi="Times New Roman"/>
        </w:rPr>
        <w:t>: Implemented a full-stack system with web and mobile  interfaces sharing a single backend API.</w:t>
      </w:r>
    </w:p>
    <w:p>
      <w:pPr>
        <w:pStyle w:val="BodyText"/>
        <w:numPr>
          <w:ilvl w:val="0"/>
          <w:numId w:val="52"/>
        </w:numPr>
        <w:tabs>
          <w:tab w:val="left" w:pos="709" w:leader="none"/>
        </w:tabs>
        <w:bidi w:val="0"/>
        <w:spacing w:lineRule="auto" w:line="360"/>
        <w:ind w:hanging="283" w:start="709"/>
        <w:jc w:val="both"/>
        <w:rPr/>
      </w:pPr>
      <w:r>
        <w:rPr>
          <w:rStyle w:val="Strong"/>
          <w:rFonts w:ascii="Times New Roman" w:hAnsi="Times New Roman"/>
        </w:rPr>
        <w:t>Average Response Time Analytics</w:t>
      </w:r>
      <w:r>
        <w:rPr>
          <w:rFonts w:ascii="Times New Roman" w:hAnsi="Times New Roman"/>
        </w:rPr>
        <w:t>: Implemented tracking of called_at and served_at timestamps to calculate average response time, providing valuable staff performance metrics.</w:t>
      </w:r>
    </w:p>
    <w:p>
      <w:pPr>
        <w:pStyle w:val="BodyText"/>
        <w:numPr>
          <w:ilvl w:val="0"/>
          <w:numId w:val="52"/>
        </w:numPr>
        <w:tabs>
          <w:tab w:val="left" w:pos="709" w:leader="none"/>
        </w:tabs>
        <w:bidi w:val="0"/>
        <w:spacing w:lineRule="auto" w:line="360"/>
        <w:ind w:hanging="283" w:start="709"/>
        <w:jc w:val="both"/>
        <w:rPr/>
      </w:pPr>
      <w:r>
        <w:rPr>
          <w:rStyle w:val="Strong"/>
          <w:rFonts w:ascii="Times New Roman" w:hAnsi="Times New Roman"/>
        </w:rPr>
        <w:t>Duplicate Prevention Mechanism</w:t>
      </w:r>
      <w:r>
        <w:rPr>
          <w:rFonts w:ascii="Times New Roman" w:hAnsi="Times New Roman"/>
        </w:rPr>
        <w:t>: Successfully implemented a system to prevent duplicate queue entries from the same phone number, ensuring queue integrity.</w:t>
      </w:r>
    </w:p>
    <w:p>
      <w:pPr>
        <w:pStyle w:val="BodyText"/>
        <w:numPr>
          <w:ilvl w:val="0"/>
          <w:numId w:val="52"/>
        </w:numPr>
        <w:tabs>
          <w:tab w:val="left" w:pos="709" w:leader="none"/>
        </w:tabs>
        <w:bidi w:val="0"/>
        <w:spacing w:lineRule="auto" w:line="360"/>
        <w:ind w:hanging="283" w:start="709"/>
        <w:jc w:val="both"/>
        <w:rPr/>
      </w:pPr>
      <w:r>
        <w:rPr>
          <w:rStyle w:val="Strong"/>
          <w:rFonts w:ascii="Times New Roman" w:hAnsi="Times New Roman"/>
        </w:rPr>
        <w:t>Dynamic QR Code Configuration</w:t>
      </w:r>
      <w:r>
        <w:rPr>
          <w:rFonts w:ascii="Times New Roman" w:hAnsi="Times New Roman"/>
        </w:rPr>
        <w:t>: Implemented IP address configuration in the admin interface, allowing QR codes to work across different network environments without code changes.</w:t>
      </w:r>
    </w:p>
    <w:p>
      <w:pPr>
        <w:pStyle w:val="BodyText"/>
        <w:numPr>
          <w:ilvl w:val="0"/>
          <w:numId w:val="52"/>
        </w:numPr>
        <w:tabs>
          <w:tab w:val="left" w:pos="709" w:leader="none"/>
        </w:tabs>
        <w:bidi w:val="0"/>
        <w:spacing w:lineRule="auto" w:line="360"/>
        <w:ind w:hanging="283" w:start="709"/>
        <w:jc w:val="both"/>
        <w:rPr/>
      </w:pPr>
      <w:r>
        <w:rPr>
          <w:rStyle w:val="Strong"/>
          <w:rFonts w:ascii="Times New Roman" w:hAnsi="Times New Roman"/>
        </w:rPr>
        <w:t>Haptic Feedback for Mobile</w:t>
      </w:r>
      <w:r>
        <w:rPr>
          <w:rFonts w:ascii="Times New Roman" w:hAnsi="Times New Roman"/>
        </w:rPr>
        <w:t>: Implemented vibration/haptic feedback on status changes, providing physical alerts to customers when their queue status changes.</w:t>
      </w:r>
    </w:p>
    <w:p>
      <w:pPr>
        <w:pStyle w:val="BodyText"/>
        <w:numPr>
          <w:ilvl w:val="0"/>
          <w:numId w:val="52"/>
        </w:numPr>
        <w:tabs>
          <w:tab w:val="left" w:pos="709" w:leader="none"/>
        </w:tabs>
        <w:bidi w:val="0"/>
        <w:spacing w:lineRule="auto" w:line="360"/>
        <w:ind w:hanging="283" w:start="709"/>
        <w:jc w:val="both"/>
        <w:rPr/>
      </w:pPr>
      <w:r>
        <w:rPr>
          <w:rStyle w:val="Strong"/>
          <w:rFonts w:ascii="Times New Roman" w:hAnsi="Times New Roman"/>
        </w:rPr>
        <w:t>Real-time Queue Updates</w:t>
      </w:r>
      <w:r>
        <w:rPr>
          <w:rFonts w:ascii="Times New Roman" w:hAnsi="Times New Roman"/>
        </w:rPr>
        <w:t>: Implemented efficient polling after every 5-second for queue status updates across all platforms.</w:t>
      </w:r>
    </w:p>
    <w:p>
      <w:pPr>
        <w:pStyle w:val="BodyText"/>
        <w:numPr>
          <w:ilvl w:val="0"/>
          <w:numId w:val="52"/>
        </w:numPr>
        <w:tabs>
          <w:tab w:val="left" w:pos="709" w:leader="none"/>
        </w:tabs>
        <w:bidi w:val="0"/>
        <w:spacing w:lineRule="auto" w:line="360"/>
        <w:ind w:hanging="283" w:start="709"/>
        <w:jc w:val="both"/>
        <w:rPr/>
      </w:pPr>
      <w:r>
        <w:rPr>
          <w:rStyle w:val="Strong"/>
          <w:rFonts w:ascii="Times New Roman" w:hAnsi="Times New Roman"/>
        </w:rPr>
        <w:t>Multilingual Support</w:t>
      </w:r>
      <w:r>
        <w:rPr>
          <w:rFonts w:ascii="Times New Roman" w:hAnsi="Times New Roman"/>
        </w:rPr>
        <w:t>: Implemented full English and Swahili language support on mobile application</w:t>
      </w:r>
    </w:p>
    <w:p>
      <w:pPr>
        <w:pStyle w:val="Heading2"/>
        <w:bidi w:val="0"/>
        <w:spacing w:lineRule="auto" w:line="360"/>
        <w:jc w:val="both"/>
        <w:rPr>
          <w:rFonts w:ascii="Times New Roman" w:hAnsi="Times New Roman"/>
        </w:rPr>
      </w:pPr>
      <w:bookmarkStart w:id="50" w:name="__RefHeading___Toc2272_2176681340"/>
      <w:bookmarkEnd w:id="50"/>
      <w:r>
        <w:rPr>
          <w:rFonts w:ascii="Times New Roman" w:hAnsi="Times New Roman"/>
        </w:rPr>
        <w:t>4.5 Limitations of the Completed System</w:t>
      </w:r>
    </w:p>
    <w:p>
      <w:pPr>
        <w:pStyle w:val="BodyText"/>
        <w:bidi w:val="0"/>
        <w:spacing w:lineRule="auto" w:line="360"/>
        <w:jc w:val="both"/>
        <w:rPr>
          <w:rFonts w:ascii="Times New Roman" w:hAnsi="Times New Roman"/>
        </w:rPr>
      </w:pPr>
      <w:r>
        <w:rPr>
          <w:rFonts w:ascii="Times New Roman" w:hAnsi="Times New Roman"/>
        </w:rPr>
        <w:t>The following limitations were identified during implementation, testing, and deployment:</w:t>
      </w:r>
    </w:p>
    <w:p>
      <w:pPr>
        <w:pStyle w:val="BodyText"/>
        <w:numPr>
          <w:ilvl w:val="0"/>
          <w:numId w:val="53"/>
        </w:numPr>
        <w:tabs>
          <w:tab w:val="left" w:pos="709" w:leader="none"/>
        </w:tabs>
        <w:bidi w:val="0"/>
        <w:spacing w:lineRule="auto" w:line="360"/>
        <w:ind w:hanging="283" w:start="709"/>
        <w:jc w:val="both"/>
        <w:rPr/>
      </w:pPr>
      <w:r>
        <w:rPr>
          <w:rStyle w:val="Strong"/>
          <w:rFonts w:ascii="Times New Roman" w:hAnsi="Times New Roman"/>
        </w:rPr>
        <w:t>Push Notifications</w:t>
      </w:r>
      <w:r>
        <w:rPr>
          <w:rFonts w:ascii="Times New Roman" w:hAnsi="Times New Roman"/>
        </w:rPr>
        <w:t>: Full push notification functionality is not available in Expo Go. The current implementation uses haptic/vibration feedback as an alternative, but push notifications would provide richer alerts.</w:t>
      </w:r>
    </w:p>
    <w:p>
      <w:pPr>
        <w:pStyle w:val="BodyText"/>
        <w:numPr>
          <w:ilvl w:val="0"/>
          <w:numId w:val="53"/>
        </w:numPr>
        <w:tabs>
          <w:tab w:val="left" w:pos="709" w:leader="none"/>
        </w:tabs>
        <w:bidi w:val="0"/>
        <w:spacing w:lineRule="auto" w:line="360"/>
        <w:ind w:hanging="283" w:start="709"/>
        <w:jc w:val="both"/>
        <w:rPr/>
      </w:pPr>
      <w:r>
        <w:rPr>
          <w:rStyle w:val="Strong"/>
          <w:rFonts w:ascii="Times New Roman" w:hAnsi="Times New Roman"/>
        </w:rPr>
        <w:t>Priority Handling</w:t>
      </w:r>
      <w:r>
        <w:rPr>
          <w:rFonts w:ascii="Times New Roman" w:hAnsi="Times New Roman"/>
        </w:rPr>
        <w:t>: The priority handling feature (SRS-F8) was not implemented. Customers with emergencies must approach staff directly.</w:t>
      </w:r>
    </w:p>
    <w:p>
      <w:pPr>
        <w:pStyle w:val="BodyText"/>
        <w:numPr>
          <w:ilvl w:val="0"/>
          <w:numId w:val="53"/>
        </w:numPr>
        <w:tabs>
          <w:tab w:val="left" w:pos="709" w:leader="none"/>
        </w:tabs>
        <w:bidi w:val="0"/>
        <w:spacing w:lineRule="auto" w:line="360"/>
        <w:ind w:hanging="283" w:start="709"/>
        <w:jc w:val="both"/>
        <w:rPr/>
      </w:pPr>
      <w:r>
        <w:rPr>
          <w:rStyle w:val="Strong"/>
          <w:rFonts w:ascii="Times New Roman" w:hAnsi="Times New Roman"/>
        </w:rPr>
        <w:t>Automatic Absence Detection</w:t>
      </w:r>
      <w:r>
        <w:rPr>
          <w:rFonts w:ascii="Times New Roman" w:hAnsi="Times New Roman"/>
        </w:rPr>
        <w:t>: The system does not automatically detect and skip absent customers. Staff must manually skip customers who do not respond when called.</w:t>
      </w:r>
    </w:p>
    <w:p>
      <w:pPr>
        <w:pStyle w:val="BodyText"/>
        <w:numPr>
          <w:ilvl w:val="0"/>
          <w:numId w:val="53"/>
        </w:numPr>
        <w:tabs>
          <w:tab w:val="left" w:pos="709" w:leader="none"/>
        </w:tabs>
        <w:bidi w:val="0"/>
        <w:spacing w:lineRule="auto" w:line="360"/>
        <w:ind w:hanging="283" w:start="709"/>
        <w:jc w:val="both"/>
        <w:rPr/>
      </w:pPr>
      <w:r>
        <w:rPr>
          <w:rStyle w:val="Strong"/>
          <w:rFonts w:ascii="Times New Roman" w:hAnsi="Times New Roman"/>
        </w:rPr>
        <w:t>PDF Export</w:t>
      </w:r>
      <w:r>
        <w:rPr>
          <w:rFonts w:ascii="Times New Roman" w:hAnsi="Times New Roman"/>
        </w:rPr>
        <w:t>: Reports are currently exported only in Excel format (xlsx). PDF export is not yet available.</w:t>
      </w:r>
    </w:p>
    <w:p>
      <w:pPr>
        <w:pStyle w:val="BodyText"/>
        <w:numPr>
          <w:ilvl w:val="0"/>
          <w:numId w:val="53"/>
        </w:numPr>
        <w:tabs>
          <w:tab w:val="left" w:pos="709" w:leader="none"/>
        </w:tabs>
        <w:bidi w:val="0"/>
        <w:spacing w:lineRule="auto" w:line="360"/>
        <w:ind w:hanging="283" w:start="709"/>
        <w:jc w:val="both"/>
        <w:rPr/>
      </w:pPr>
      <w:r>
        <w:rPr>
          <w:rStyle w:val="Strong"/>
          <w:rFonts w:ascii="Times New Roman" w:hAnsi="Times New Roman"/>
        </w:rPr>
        <w:t>Network Dependency</w:t>
      </w:r>
      <w:r>
        <w:rPr>
          <w:rFonts w:ascii="Times New Roman" w:hAnsi="Times New Roman"/>
        </w:rPr>
        <w:t>: The system requires internet connectivity for real-time updates. Offline functionality is not implemented.</w:t>
      </w:r>
    </w:p>
    <w:p>
      <w:pPr>
        <w:pStyle w:val="BodyText"/>
        <w:numPr>
          <w:ilvl w:val="0"/>
          <w:numId w:val="53"/>
        </w:numPr>
        <w:tabs>
          <w:tab w:val="left" w:pos="709" w:leader="none"/>
        </w:tabs>
        <w:bidi w:val="0"/>
        <w:spacing w:lineRule="auto" w:line="360"/>
        <w:ind w:hanging="283" w:start="709"/>
        <w:jc w:val="both"/>
        <w:rPr/>
      </w:pPr>
      <w:r>
        <w:rPr>
          <w:rStyle w:val="Strong"/>
          <w:rFonts w:ascii="Times New Roman" w:hAnsi="Times New Roman"/>
        </w:rPr>
        <w:t>Multi-branch Support</w:t>
      </w:r>
      <w:r>
        <w:rPr>
          <w:rFonts w:ascii="Times New Roman" w:hAnsi="Times New Roman"/>
        </w:rPr>
        <w:t>: The system currently supports a single service location. Multiple branch support is not implemented.</w:t>
      </w:r>
    </w:p>
    <w:p>
      <w:pPr>
        <w:pStyle w:val="Heading2"/>
        <w:bidi w:val="0"/>
        <w:spacing w:lineRule="auto" w:line="360"/>
        <w:jc w:val="both"/>
        <w:rPr>
          <w:rFonts w:ascii="Times New Roman" w:hAnsi="Times New Roman"/>
        </w:rPr>
      </w:pPr>
      <w:bookmarkStart w:id="51" w:name="__RefHeading___Toc2274_2176681340"/>
      <w:bookmarkEnd w:id="51"/>
      <w:r>
        <w:rPr>
          <w:rFonts w:ascii="Times New Roman" w:hAnsi="Times New Roman"/>
        </w:rPr>
        <w:t>4.6 Lessons Learned</w:t>
      </w:r>
    </w:p>
    <w:p>
      <w:pPr>
        <w:pStyle w:val="BodyText"/>
        <w:bidi w:val="0"/>
        <w:spacing w:lineRule="auto" w:line="360"/>
        <w:jc w:val="both"/>
        <w:rPr>
          <w:rFonts w:ascii="Times New Roman" w:hAnsi="Times New Roman"/>
        </w:rPr>
      </w:pPr>
      <w:r>
        <w:rPr>
          <w:rFonts w:ascii="Times New Roman" w:hAnsi="Times New Roman"/>
        </w:rPr>
        <w:t>The following technical and project-execution lessons were learned during the development of QueueXpress:</w:t>
      </w:r>
    </w:p>
    <w:p>
      <w:pPr>
        <w:pStyle w:val="BodyText"/>
        <w:numPr>
          <w:ilvl w:val="0"/>
          <w:numId w:val="54"/>
        </w:numPr>
        <w:tabs>
          <w:tab w:val="left" w:pos="709" w:leader="none"/>
        </w:tabs>
        <w:bidi w:val="0"/>
        <w:spacing w:lineRule="auto" w:line="360"/>
        <w:ind w:hanging="283" w:start="709"/>
        <w:jc w:val="both"/>
        <w:rPr/>
      </w:pPr>
      <w:r>
        <w:rPr>
          <w:rStyle w:val="Strong"/>
          <w:rFonts w:ascii="Times New Roman" w:hAnsi="Times New Roman"/>
        </w:rPr>
        <w:t>Expo Limitations</w:t>
      </w:r>
      <w:r>
        <w:rPr>
          <w:rFonts w:ascii="Times New Roman" w:hAnsi="Times New Roman"/>
        </w:rPr>
        <w:t>: Expo Go has significant limitations example no push notifications that affect feature implementation.</w:t>
      </w:r>
    </w:p>
    <w:p>
      <w:pPr>
        <w:pStyle w:val="BodyText"/>
        <w:numPr>
          <w:ilvl w:val="0"/>
          <w:numId w:val="54"/>
        </w:numPr>
        <w:tabs>
          <w:tab w:val="left" w:pos="709" w:leader="none"/>
        </w:tabs>
        <w:bidi w:val="0"/>
        <w:spacing w:lineRule="auto" w:line="360"/>
        <w:ind w:hanging="283" w:start="709"/>
        <w:jc w:val="both"/>
        <w:rPr/>
      </w:pPr>
      <w:r>
        <w:rPr>
          <w:rStyle w:val="Strong"/>
          <w:rFonts w:ascii="Times New Roman" w:hAnsi="Times New Roman"/>
        </w:rPr>
        <w:t>Dynamic Configuration</w:t>
      </w:r>
      <w:r>
        <w:rPr>
          <w:rFonts w:ascii="Times New Roman" w:hAnsi="Times New Roman"/>
        </w:rPr>
        <w:t>: Hardcoding IP addresses leads to problems when environments change. But dynamic configuration improves flexibility.</w:t>
      </w:r>
    </w:p>
    <w:p>
      <w:pPr>
        <w:pStyle w:val="BodyText"/>
        <w:numPr>
          <w:ilvl w:val="0"/>
          <w:numId w:val="54"/>
        </w:numPr>
        <w:tabs>
          <w:tab w:val="left" w:pos="709" w:leader="none"/>
        </w:tabs>
        <w:bidi w:val="0"/>
        <w:spacing w:lineRule="auto" w:line="360"/>
        <w:ind w:hanging="283" w:start="709"/>
        <w:jc w:val="both"/>
        <w:rPr/>
      </w:pPr>
      <w:r>
        <w:rPr>
          <w:rStyle w:val="Strong"/>
          <w:rFonts w:ascii="Times New Roman" w:hAnsi="Times New Roman"/>
        </w:rPr>
        <w:t>API Design</w:t>
      </w:r>
      <w:r>
        <w:rPr>
          <w:rFonts w:ascii="Times New Roman" w:hAnsi="Times New Roman"/>
        </w:rPr>
        <w:t>: Well-designed RESTful APIs with clear endpoints make frontend integration significantly easier. The separation of public and authenticated endpoints worked well.</w:t>
      </w:r>
    </w:p>
    <w:p>
      <w:pPr>
        <w:pStyle w:val="BodyText"/>
        <w:numPr>
          <w:ilvl w:val="0"/>
          <w:numId w:val="54"/>
        </w:numPr>
        <w:tabs>
          <w:tab w:val="left" w:pos="709" w:leader="none"/>
        </w:tabs>
        <w:bidi w:val="0"/>
        <w:spacing w:lineRule="auto" w:line="360"/>
        <w:ind w:hanging="283" w:start="709"/>
        <w:jc w:val="both"/>
        <w:rPr/>
      </w:pPr>
      <w:r>
        <w:rPr>
          <w:rStyle w:val="Strong"/>
          <w:rFonts w:ascii="Times New Roman" w:hAnsi="Times New Roman"/>
        </w:rPr>
        <w:t>Testing Early</w:t>
      </w:r>
      <w:r>
        <w:rPr>
          <w:rFonts w:ascii="Times New Roman" w:hAnsi="Times New Roman"/>
        </w:rPr>
        <w:t>: Early testing of individual modules prevented integration issues later.</w:t>
      </w:r>
    </w:p>
    <w:p>
      <w:pPr>
        <w:pStyle w:val="BodyText"/>
        <w:numPr>
          <w:ilvl w:val="0"/>
          <w:numId w:val="54"/>
        </w:numPr>
        <w:tabs>
          <w:tab w:val="left" w:pos="709" w:leader="none"/>
        </w:tabs>
        <w:bidi w:val="0"/>
        <w:spacing w:lineRule="auto" w:line="360"/>
        <w:ind w:hanging="283" w:start="709"/>
        <w:jc w:val="both"/>
        <w:rPr/>
      </w:pPr>
      <w:r>
        <w:rPr>
          <w:rStyle w:val="Strong"/>
          <w:rFonts w:ascii="Times New Roman" w:hAnsi="Times New Roman"/>
        </w:rPr>
        <w:t>User Feedback</w:t>
      </w:r>
      <w:r>
        <w:rPr>
          <w:rFonts w:ascii="Times New Roman" w:hAnsi="Times New Roman"/>
        </w:rPr>
        <w:t>: Real user feedback during development led to practical improvements like automatic feedback display and response time tracking.</w:t>
      </w:r>
    </w:p>
    <w:p>
      <w:pPr>
        <w:pStyle w:val="BodyText"/>
        <w:numPr>
          <w:ilvl w:val="0"/>
          <w:numId w:val="54"/>
        </w:numPr>
        <w:tabs>
          <w:tab w:val="left" w:pos="709" w:leader="none"/>
        </w:tabs>
        <w:bidi w:val="0"/>
        <w:spacing w:lineRule="auto" w:line="360"/>
        <w:ind w:hanging="283" w:start="709"/>
        <w:jc w:val="both"/>
        <w:rPr/>
      </w:pPr>
      <w:r>
        <w:rPr>
          <w:rStyle w:val="Strong"/>
          <w:rFonts w:ascii="Times New Roman" w:hAnsi="Times New Roman"/>
        </w:rPr>
        <w:t>Documentation</w:t>
      </w:r>
      <w:r>
        <w:rPr>
          <w:rFonts w:ascii="Times New Roman" w:hAnsi="Times New Roman"/>
        </w:rPr>
        <w:t>: Maintaining SRS and SDD documents throughout the project ensured that implementation stayed aligned with requirements.</w:t>
      </w:r>
    </w:p>
    <w:p>
      <w:pPr>
        <w:pStyle w:val="Heading2"/>
        <w:bidi w:val="0"/>
        <w:spacing w:lineRule="auto" w:line="360"/>
        <w:jc w:val="both"/>
        <w:rPr>
          <w:rFonts w:ascii="Times New Roman" w:hAnsi="Times New Roman"/>
        </w:rPr>
      </w:pPr>
      <w:bookmarkStart w:id="52" w:name="__RefHeading___Toc2276_2176681340"/>
      <w:bookmarkEnd w:id="52"/>
      <w:r>
        <w:rPr>
          <w:rFonts w:ascii="Times New Roman" w:hAnsi="Times New Roman"/>
        </w:rPr>
        <w:t>4.7 Recommendations</w:t>
      </w:r>
    </w:p>
    <w:p>
      <w:pPr>
        <w:pStyle w:val="BodyText"/>
        <w:bidi w:val="0"/>
        <w:spacing w:lineRule="auto" w:line="360"/>
        <w:jc w:val="both"/>
        <w:rPr>
          <w:rFonts w:ascii="Times New Roman" w:hAnsi="Times New Roman"/>
        </w:rPr>
      </w:pPr>
      <w:r>
        <w:rPr>
          <w:rFonts w:ascii="Times New Roman" w:hAnsi="Times New Roman"/>
        </w:rPr>
        <w:t>Based on the implementation and testing of the QueueXpress system, the following recommendations are made:</w:t>
      </w:r>
    </w:p>
    <w:p>
      <w:pPr>
        <w:pStyle w:val="BodyText"/>
        <w:bidi w:val="0"/>
        <w:spacing w:lineRule="auto" w:line="360"/>
        <w:jc w:val="both"/>
        <w:rPr/>
      </w:pPr>
      <w:r>
        <w:rPr>
          <w:rStyle w:val="Strong"/>
          <w:rFonts w:ascii="Times New Roman" w:hAnsi="Times New Roman"/>
        </w:rPr>
        <w:t>For Users (Yas Telecommunication Service Center):</w:t>
      </w:r>
    </w:p>
    <w:p>
      <w:pPr>
        <w:pStyle w:val="BodyText"/>
        <w:numPr>
          <w:ilvl w:val="0"/>
          <w:numId w:val="55"/>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Deploy the system in a pilot phase to collect real-world feedback </w:t>
      </w:r>
    </w:p>
    <w:p>
      <w:pPr>
        <w:pStyle w:val="BodyText"/>
        <w:numPr>
          <w:ilvl w:val="0"/>
          <w:numId w:val="55"/>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Provide training to staff on using the dashboard </w:t>
      </w:r>
    </w:p>
    <w:p>
      <w:pPr>
        <w:pStyle w:val="BodyText"/>
        <w:numPr>
          <w:ilvl w:val="0"/>
          <w:numId w:val="55"/>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Place QR codes prominently at the service center entrance </w:t>
      </w:r>
    </w:p>
    <w:p>
      <w:pPr>
        <w:pStyle w:val="BodyText"/>
        <w:numPr>
          <w:ilvl w:val="0"/>
          <w:numId w:val="55"/>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Use the reports to monitor staff performance and service efficiency </w:t>
      </w:r>
    </w:p>
    <w:p>
      <w:pPr>
        <w:pStyle w:val="BodyText"/>
        <w:bidi w:val="0"/>
        <w:spacing w:lineRule="auto" w:line="360"/>
        <w:jc w:val="both"/>
        <w:rPr/>
      </w:pPr>
      <w:r>
        <w:rPr>
          <w:rStyle w:val="Strong"/>
          <w:rFonts w:ascii="Times New Roman" w:hAnsi="Times New Roman"/>
        </w:rPr>
        <w:t>For the Institution (SUZA):</w:t>
      </w:r>
    </w:p>
    <w:p>
      <w:pPr>
        <w:pStyle w:val="BodyText"/>
        <w:numPr>
          <w:ilvl w:val="0"/>
          <w:numId w:val="56"/>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Consider adopting similar queue management systems for campus service centers </w:t>
      </w:r>
    </w:p>
    <w:p>
      <w:pPr>
        <w:pStyle w:val="Heading2"/>
        <w:bidi w:val="0"/>
        <w:spacing w:lineRule="auto" w:line="360"/>
        <w:jc w:val="both"/>
        <w:rPr>
          <w:rFonts w:ascii="Times New Roman" w:hAnsi="Times New Roman"/>
        </w:rPr>
      </w:pPr>
      <w:bookmarkStart w:id="53" w:name="__RefHeading___Toc2278_2176681340"/>
      <w:bookmarkEnd w:id="53"/>
      <w:r>
        <w:rPr>
          <w:rFonts w:ascii="Times New Roman" w:hAnsi="Times New Roman"/>
        </w:rPr>
        <w:t>4.8 Future Improvements</w:t>
      </w:r>
    </w:p>
    <w:p>
      <w:pPr>
        <w:pStyle w:val="BodyText"/>
        <w:numPr>
          <w:ilvl w:val="0"/>
          <w:numId w:val="57"/>
        </w:numPr>
        <w:tabs>
          <w:tab w:val="left" w:pos="709" w:leader="none"/>
        </w:tabs>
        <w:bidi w:val="0"/>
        <w:spacing w:lineRule="auto" w:line="360"/>
        <w:ind w:hanging="283" w:start="709"/>
        <w:jc w:val="both"/>
        <w:rPr/>
      </w:pPr>
      <w:r>
        <w:rPr>
          <w:rStyle w:val="Strong"/>
          <w:rFonts w:ascii="Times New Roman" w:hAnsi="Times New Roman"/>
        </w:rPr>
        <w:t>Push Notifications</w:t>
      </w:r>
      <w:r>
        <w:rPr>
          <w:rFonts w:ascii="Times New Roman" w:hAnsi="Times New Roman"/>
        </w:rPr>
        <w:t>: Implement push notifications using Expo's EAS Build which is not available in Expo Go to provide richer alerts.</w:t>
      </w:r>
    </w:p>
    <w:p>
      <w:pPr>
        <w:pStyle w:val="BodyText"/>
        <w:numPr>
          <w:ilvl w:val="0"/>
          <w:numId w:val="57"/>
        </w:numPr>
        <w:tabs>
          <w:tab w:val="left" w:pos="709" w:leader="none"/>
        </w:tabs>
        <w:bidi w:val="0"/>
        <w:spacing w:lineRule="auto" w:line="360"/>
        <w:ind w:hanging="283" w:start="709"/>
        <w:jc w:val="both"/>
        <w:rPr/>
      </w:pPr>
      <w:r>
        <w:rPr>
          <w:rStyle w:val="Strong"/>
          <w:rFonts w:ascii="Times New Roman" w:hAnsi="Times New Roman"/>
        </w:rPr>
        <w:t>Priority Handling</w:t>
      </w:r>
      <w:r>
        <w:rPr>
          <w:rFonts w:ascii="Times New Roman" w:hAnsi="Times New Roman"/>
        </w:rPr>
        <w:t>: Implement priority service for urgent cases with configurable priority levels.</w:t>
      </w:r>
    </w:p>
    <w:p>
      <w:pPr>
        <w:pStyle w:val="BodyText"/>
        <w:numPr>
          <w:ilvl w:val="0"/>
          <w:numId w:val="57"/>
        </w:numPr>
        <w:tabs>
          <w:tab w:val="left" w:pos="709" w:leader="none"/>
        </w:tabs>
        <w:bidi w:val="0"/>
        <w:spacing w:lineRule="auto" w:line="360"/>
        <w:ind w:hanging="283" w:start="709"/>
        <w:jc w:val="both"/>
        <w:rPr/>
      </w:pPr>
      <w:r>
        <w:rPr>
          <w:rStyle w:val="Strong"/>
          <w:rFonts w:ascii="Times New Roman" w:hAnsi="Times New Roman"/>
        </w:rPr>
        <w:t>Automatic Absence Detection</w:t>
      </w:r>
      <w:r>
        <w:rPr>
          <w:rFonts w:ascii="Times New Roman" w:hAnsi="Times New Roman"/>
        </w:rPr>
        <w:t xml:space="preserve">: Implement timeout-based auto-skip for absent customers </w:t>
      </w:r>
    </w:p>
    <w:p>
      <w:pPr>
        <w:pStyle w:val="BodyText"/>
        <w:numPr>
          <w:ilvl w:val="0"/>
          <w:numId w:val="57"/>
        </w:numPr>
        <w:tabs>
          <w:tab w:val="left" w:pos="709" w:leader="none"/>
        </w:tabs>
        <w:bidi w:val="0"/>
        <w:spacing w:lineRule="auto" w:line="360"/>
        <w:ind w:hanging="283" w:start="709"/>
        <w:jc w:val="both"/>
        <w:rPr/>
      </w:pPr>
      <w:r>
        <w:rPr>
          <w:rStyle w:val="Strong"/>
          <w:rFonts w:ascii="Times New Roman" w:hAnsi="Times New Roman"/>
        </w:rPr>
        <w:t>Offline Support</w:t>
      </w:r>
      <w:r>
        <w:rPr>
          <w:rFonts w:ascii="Times New Roman" w:hAnsi="Times New Roman"/>
        </w:rPr>
        <w:t xml:space="preserve">: Implement limited offline functionality for mobile app </w:t>
      </w:r>
    </w:p>
    <w:p>
      <w:pPr>
        <w:pStyle w:val="BodyText"/>
        <w:numPr>
          <w:ilvl w:val="0"/>
          <w:numId w:val="57"/>
        </w:numPr>
        <w:tabs>
          <w:tab w:val="left" w:pos="709" w:leader="none"/>
        </w:tabs>
        <w:bidi w:val="0"/>
        <w:spacing w:lineRule="auto" w:line="360"/>
        <w:ind w:hanging="283" w:start="709"/>
        <w:jc w:val="both"/>
        <w:rPr/>
      </w:pPr>
      <w:r>
        <w:rPr>
          <w:rStyle w:val="Strong"/>
          <w:rFonts w:ascii="Times New Roman" w:hAnsi="Times New Roman"/>
        </w:rPr>
        <w:t>Multi-branch Support</w:t>
      </w:r>
      <w:r>
        <w:rPr>
          <w:rFonts w:ascii="Times New Roman" w:hAnsi="Times New Roman"/>
        </w:rPr>
        <w:t>: Extend the system to support multiple service locations.</w:t>
      </w:r>
    </w:p>
    <w:p>
      <w:pPr>
        <w:pStyle w:val="BodyText"/>
        <w:numPr>
          <w:ilvl w:val="0"/>
          <w:numId w:val="57"/>
        </w:numPr>
        <w:tabs>
          <w:tab w:val="left" w:pos="709" w:leader="none"/>
        </w:tabs>
        <w:bidi w:val="0"/>
        <w:spacing w:lineRule="auto" w:line="360"/>
        <w:ind w:hanging="283" w:start="709"/>
        <w:jc w:val="both"/>
        <w:rPr/>
      </w:pPr>
      <w:r>
        <w:rPr>
          <w:rStyle w:val="Strong"/>
          <w:rFonts w:ascii="Times New Roman" w:hAnsi="Times New Roman"/>
        </w:rPr>
        <w:t>WebSocket Integration</w:t>
      </w:r>
      <w:r>
        <w:rPr>
          <w:rFonts w:ascii="Times New Roman" w:hAnsi="Times New Roman"/>
        </w:rPr>
        <w:t>: Replace polling with WebSocket for even faster real-time updates.</w:t>
      </w:r>
    </w:p>
    <w:p>
      <w:pPr>
        <w:pStyle w:val="BodyText"/>
        <w:numPr>
          <w:ilvl w:val="0"/>
          <w:numId w:val="57"/>
        </w:numPr>
        <w:tabs>
          <w:tab w:val="left" w:pos="709" w:leader="none"/>
        </w:tabs>
        <w:bidi w:val="0"/>
        <w:spacing w:lineRule="auto" w:line="360"/>
        <w:ind w:hanging="283" w:start="709"/>
        <w:jc w:val="both"/>
        <w:rPr/>
      </w:pPr>
      <w:r>
        <w:rPr>
          <w:rStyle w:val="Strong"/>
          <w:rFonts w:ascii="Times New Roman" w:hAnsi="Times New Roman"/>
        </w:rPr>
        <w:t>Display Screen</w:t>
      </w:r>
      <w:r>
        <w:rPr>
          <w:rFonts w:ascii="Times New Roman" w:hAnsi="Times New Roman"/>
        </w:rPr>
        <w:t>: Integrate with a public display screen showing queue progress.</w:t>
      </w:r>
    </w:p>
    <w:p>
      <w:pPr>
        <w:pStyle w:val="BodyText"/>
        <w:numPr>
          <w:ilvl w:val="0"/>
          <w:numId w:val="57"/>
        </w:numPr>
        <w:tabs>
          <w:tab w:val="left" w:pos="709" w:leader="none"/>
        </w:tabs>
        <w:bidi w:val="0"/>
        <w:spacing w:lineRule="auto" w:line="360"/>
        <w:ind w:hanging="283" w:start="709"/>
        <w:jc w:val="both"/>
        <w:rPr/>
      </w:pPr>
      <w:r>
        <w:rPr>
          <w:rStyle w:val="Strong"/>
          <w:rFonts w:ascii="Times New Roman" w:hAnsi="Times New Roman"/>
        </w:rPr>
        <w:t>Appointment Booking</w:t>
      </w:r>
      <w:r>
        <w:rPr>
          <w:rFonts w:ascii="Times New Roman" w:hAnsi="Times New Roman"/>
        </w:rPr>
        <w:t>: Add appointment booking feature for scheduled services.</w:t>
      </w:r>
    </w:p>
    <w:p>
      <w:pPr>
        <w:pStyle w:val="BodyText"/>
        <w:numPr>
          <w:ilvl w:val="0"/>
          <w:numId w:val="57"/>
        </w:numPr>
        <w:tabs>
          <w:tab w:val="left" w:pos="709" w:leader="none"/>
        </w:tabs>
        <w:bidi w:val="0"/>
        <w:spacing w:lineRule="auto" w:line="360"/>
        <w:ind w:hanging="283" w:start="709"/>
        <w:jc w:val="both"/>
        <w:rPr/>
      </w:pPr>
      <w:r>
        <w:rPr>
          <w:rStyle w:val="Strong"/>
          <w:rFonts w:ascii="Times New Roman" w:hAnsi="Times New Roman"/>
          <w:b w:val="false"/>
          <w:i w:val="false"/>
          <w:caps w:val="false"/>
          <w:smallCaps w:val="false"/>
          <w:color w:val="000000"/>
          <w:spacing w:val="0"/>
          <w:sz w:val="24"/>
        </w:rPr>
        <w:t>Login rate limiting is planned for future implementation</w:t>
      </w:r>
    </w:p>
    <w:p>
      <w:pPr>
        <w:pStyle w:val="Heading2"/>
        <w:bidi w:val="0"/>
        <w:spacing w:lineRule="auto" w:line="360"/>
        <w:jc w:val="both"/>
        <w:rPr>
          <w:rFonts w:ascii="Times New Roman" w:hAnsi="Times New Roman"/>
        </w:rPr>
      </w:pPr>
      <w:bookmarkStart w:id="54" w:name="__RefHeading___Toc2280_2176681340"/>
      <w:bookmarkEnd w:id="54"/>
      <w:r>
        <w:rPr>
          <w:rFonts w:ascii="Times New Roman" w:hAnsi="Times New Roman"/>
        </w:rPr>
        <w:t>4.9 Final Conclusion</w:t>
      </w:r>
    </w:p>
    <w:p>
      <w:pPr>
        <w:pStyle w:val="BodyText"/>
        <w:bidi w:val="0"/>
        <w:spacing w:lineRule="auto" w:line="360"/>
        <w:jc w:val="both"/>
        <w:rPr>
          <w:rFonts w:ascii="Times New Roman" w:hAnsi="Times New Roman"/>
        </w:rPr>
      </w:pPr>
      <w:r>
        <w:rPr>
          <w:rFonts w:ascii="Times New Roman" w:hAnsi="Times New Roman"/>
        </w:rPr>
        <w:t>The QueueXpress system has been successfully designed, implemented, and tested as a fully functional digital queue management solution for Yas Telecommunication Service Center. All core objectives defined in the SRS have been achieved, including QR code queue entry, real-time monitoring, batch management, staff queue control, admin configuration, feedback collection, and reporting.</w:t>
      </w:r>
    </w:p>
    <w:p>
      <w:pPr>
        <w:pStyle w:val="BodyText"/>
        <w:bidi w:val="0"/>
        <w:spacing w:lineRule="auto" w:line="360"/>
        <w:jc w:val="both"/>
        <w:rPr>
          <w:rFonts w:ascii="Times New Roman" w:hAnsi="Times New Roman"/>
        </w:rPr>
      </w:pPr>
      <w:r>
        <w:rPr>
          <w:rFonts w:ascii="Times New Roman" w:hAnsi="Times New Roman"/>
        </w:rPr>
        <w:t>The system demonstrated strong performance during testing, with a high pass rate across all functional, integration, and non-functional tests. Key technical accomplishments include the implementation of average response time analytics, duplicate entry prevention, dynamic QR code configuration, and haptic feedback for mobile users.</w:t>
      </w:r>
    </w:p>
    <w:p>
      <w:pPr>
        <w:pStyle w:val="BodyText"/>
        <w:bidi w:val="0"/>
        <w:spacing w:lineRule="auto" w:line="360"/>
        <w:jc w:val="both"/>
        <w:rPr>
          <w:rFonts w:ascii="Times New Roman" w:hAnsi="Times New Roman"/>
        </w:rPr>
      </w:pPr>
      <w:r>
        <w:rPr>
          <w:rFonts w:ascii="Times New Roman" w:hAnsi="Times New Roman"/>
        </w:rPr>
        <w:t>The system is ready for pilot deployment in its current state as a functional prototype. The documented limitations and future improvements provide a clear path for continued development and enhancement.</w:t>
      </w:r>
    </w:p>
    <w:p>
      <w:pPr>
        <w:pStyle w:val="BodyText"/>
        <w:bidi w:val="0"/>
        <w:spacing w:lineRule="auto" w:line="360"/>
        <w:jc w:val="both"/>
        <w:rPr>
          <w:rFonts w:ascii="Times New Roman" w:hAnsi="Times New Roman"/>
        </w:rPr>
      </w:pPr>
      <w:r>
        <w:rPr>
          <w:rFonts w:ascii="Times New Roman" w:hAnsi="Times New Roman"/>
        </w:rPr>
        <w:t>QueueXpress successfully addresses the inefficiencies of manual queue handling and provides a modern, user-friendly solution that improves both customer experience and staff efficiency.</w:t>
      </w:r>
    </w:p>
    <w:p>
      <w:pPr>
        <w:pStyle w:val="Heading1"/>
        <w:bidi w:val="0"/>
        <w:spacing w:lineRule="auto" w:line="360"/>
        <w:jc w:val="both"/>
        <w:rPr>
          <w:rFonts w:ascii="Times New Roman" w:hAnsi="Times New Roman"/>
        </w:rPr>
      </w:pPr>
      <w:r>
        <w:rPr>
          <w:rFonts w:ascii="Times New Roman" w:hAnsi="Times New Roman"/>
        </w:rPr>
      </w:r>
      <w:r>
        <w:br w:type="page"/>
      </w:r>
    </w:p>
    <w:p>
      <w:pPr>
        <w:pStyle w:val="Heading1"/>
        <w:bidi w:val="0"/>
        <w:spacing w:lineRule="auto" w:line="360" w:before="0" w:after="120"/>
        <w:jc w:val="both"/>
        <w:rPr>
          <w:rFonts w:ascii="Times New Roman" w:hAnsi="Times New Roman"/>
        </w:rPr>
      </w:pPr>
      <w:bookmarkStart w:id="55" w:name="__RefHeading___Toc2282_2176681340"/>
      <w:bookmarkEnd w:id="55"/>
      <w:r>
        <w:rPr>
          <w:rFonts w:ascii="Times New Roman" w:hAnsi="Times New Roman"/>
        </w:rPr>
        <w:t>REFERENCES</w:t>
      </w:r>
    </w:p>
    <w:p>
      <w:pPr>
        <w:pStyle w:val="BodyText"/>
        <w:bidi w:val="0"/>
        <w:spacing w:lineRule="auto" w:line="360"/>
        <w:jc w:val="start"/>
        <w:rPr/>
      </w:pPr>
      <w:r>
        <w:rPr>
          <w:rFonts w:ascii="Times New Roman" w:hAnsi="Times New Roman"/>
        </w:rPr>
        <w:t xml:space="preserve">Django Version 6.0 (2026). Retrieved from </w:t>
      </w:r>
      <w:hyperlink r:id="rId20" w:tgtFrame="_blank">
        <w:r>
          <w:rPr>
            <w:rStyle w:val="Hyperlink"/>
            <w:rFonts w:ascii="Times New Roman" w:hAnsi="Times New Roman"/>
          </w:rPr>
          <w:t>https://www.djangoproject.com/</w:t>
        </w:r>
      </w:hyperlink>
      <w:r>
        <w:rPr>
          <w:rFonts w:ascii="Times New Roman" w:hAnsi="Times New Roman"/>
        </w:rPr>
        <w:t>.</w:t>
      </w:r>
    </w:p>
    <w:p>
      <w:pPr>
        <w:pStyle w:val="BodyText"/>
        <w:bidi w:val="0"/>
        <w:spacing w:lineRule="auto" w:line="360"/>
        <w:jc w:val="start"/>
        <w:rPr/>
      </w:pPr>
      <w:r>
        <w:rPr>
          <w:rFonts w:ascii="Times New Roman" w:hAnsi="Times New Roman"/>
        </w:rPr>
        <w:t xml:space="preserve">Meta Platforms, Inc. (n.d.). React. Retrieved April 20, 2026, from </w:t>
      </w:r>
      <w:hyperlink r:id="rId21" w:tgtFrame="_blank">
        <w:r>
          <w:rPr>
            <w:rStyle w:val="Hyperlink"/>
            <w:rFonts w:ascii="Times New Roman" w:hAnsi="Times New Roman"/>
          </w:rPr>
          <w:t>https://react.dev/</w:t>
        </w:r>
      </w:hyperlink>
    </w:p>
    <w:p>
      <w:pPr>
        <w:pStyle w:val="BodyText"/>
        <w:bidi w:val="0"/>
        <w:spacing w:lineRule="auto" w:line="360"/>
        <w:jc w:val="start"/>
        <w:rPr/>
      </w:pPr>
      <w:r>
        <w:rPr>
          <w:rFonts w:ascii="Times New Roman" w:hAnsi="Times New Roman"/>
        </w:rPr>
        <w:t xml:space="preserve">Meta Platforms, Inc. (2024). React Native (Version 0.73) [Computer software]. </w:t>
      </w:r>
      <w:hyperlink r:id="rId22" w:tgtFrame="_blank">
        <w:r>
          <w:rPr>
            <w:rStyle w:val="Hyperlink"/>
            <w:rFonts w:ascii="Times New Roman" w:hAnsi="Times New Roman"/>
          </w:rPr>
          <w:t>https://reactnative.dev/</w:t>
        </w:r>
      </w:hyperlink>
    </w:p>
    <w:p>
      <w:pPr>
        <w:pStyle w:val="BodyText"/>
        <w:bidi w:val="0"/>
        <w:spacing w:lineRule="auto" w:line="360"/>
        <w:jc w:val="start"/>
        <w:rPr/>
      </w:pPr>
      <w:r>
        <w:rPr>
          <w:rFonts w:ascii="Times New Roman" w:hAnsi="Times New Roman"/>
        </w:rPr>
        <w:t xml:space="preserve">Expo. (2024). Expo Documentation. Retrieved August 2026, from </w:t>
      </w:r>
      <w:hyperlink r:id="rId23" w:tgtFrame="_blank">
        <w:r>
          <w:rPr>
            <w:rStyle w:val="Hyperlink"/>
            <w:rFonts w:ascii="Times New Roman" w:hAnsi="Times New Roman"/>
          </w:rPr>
          <w:t>https://docs.expo.dev/</w:t>
        </w:r>
      </w:hyperlink>
    </w:p>
    <w:p>
      <w:pPr>
        <w:pStyle w:val="BodyText"/>
        <w:bidi w:val="0"/>
        <w:spacing w:lineRule="auto" w:line="360"/>
        <w:jc w:val="start"/>
        <w:rPr/>
      </w:pPr>
      <w:r>
        <w:rPr>
          <w:rFonts w:ascii="Times New Roman" w:hAnsi="Times New Roman"/>
        </w:rPr>
        <w:t xml:space="preserve">MySQL. (2024). MySQL Documentation. Retrieved August 2026, from </w:t>
      </w:r>
      <w:hyperlink r:id="rId24" w:tgtFrame="_blank">
        <w:r>
          <w:rPr>
            <w:rStyle w:val="Hyperlink"/>
            <w:rFonts w:ascii="Times New Roman" w:hAnsi="Times New Roman"/>
          </w:rPr>
          <w:t>https://dev.mysql.com/doc/</w:t>
        </w:r>
      </w:hyperlink>
    </w:p>
    <w:p>
      <w:pPr>
        <w:pStyle w:val="BodyText"/>
        <w:bidi w:val="0"/>
        <w:spacing w:lineRule="auto" w:line="360"/>
        <w:jc w:val="start"/>
        <w:rPr/>
      </w:pPr>
      <w:r>
        <w:rPr>
          <w:rFonts w:ascii="Times New Roman" w:hAnsi="Times New Roman"/>
        </w:rPr>
        <w:t xml:space="preserve">TanStack Query. (2024). React Query Documentation. Retrieved August 2026, from </w:t>
      </w:r>
      <w:hyperlink r:id="rId25" w:tgtFrame="_blank">
        <w:r>
          <w:rPr>
            <w:rStyle w:val="Hyperlink"/>
            <w:rFonts w:ascii="Times New Roman" w:hAnsi="Times New Roman"/>
          </w:rPr>
          <w:t>https://tanstack.com/query</w:t>
        </w:r>
      </w:hyperlink>
    </w:p>
    <w:p>
      <w:pPr>
        <w:pStyle w:val="BodyText"/>
        <w:bidi w:val="0"/>
        <w:spacing w:lineRule="auto" w:line="360"/>
        <w:jc w:val="start"/>
        <w:rPr/>
      </w:pPr>
      <w:r>
        <w:rPr>
          <w:rFonts w:ascii="Times New Roman" w:hAnsi="Times New Roman"/>
        </w:rPr>
        <w:t xml:space="preserve">Axios. (2024). Axios Documentation. Retrieved August 2026, from </w:t>
      </w:r>
      <w:hyperlink r:id="rId26" w:tgtFrame="_blank">
        <w:r>
          <w:rPr>
            <w:rStyle w:val="Hyperlink"/>
            <w:rFonts w:ascii="Times New Roman" w:hAnsi="Times New Roman"/>
          </w:rPr>
          <w:t>https://axios-http.com/</w:t>
        </w:r>
      </w:hyperlink>
    </w:p>
    <w:p>
      <w:pPr>
        <w:pStyle w:val="BodyText"/>
        <w:bidi w:val="0"/>
        <w:spacing w:lineRule="auto" w:line="360"/>
        <w:jc w:val="start"/>
        <w:rPr/>
      </w:pPr>
      <w:r>
        <w:rPr>
          <w:rFonts w:ascii="Times New Roman" w:hAnsi="Times New Roman"/>
        </w:rPr>
        <w:t xml:space="preserve">i18next. (2024). i18next Documentation. Retrieved August 2026, from </w:t>
      </w:r>
      <w:hyperlink r:id="rId27" w:tgtFrame="_blank">
        <w:r>
          <w:rPr>
            <w:rStyle w:val="Hyperlink"/>
            <w:rFonts w:ascii="Times New Roman" w:hAnsi="Times New Roman"/>
          </w:rPr>
          <w:t>https://www.i18next.com/</w:t>
        </w:r>
      </w:hyperlink>
    </w:p>
    <w:p>
      <w:pPr>
        <w:pStyle w:val="BodyText"/>
        <w:bidi w:val="0"/>
        <w:spacing w:lineRule="auto" w:line="360"/>
        <w:jc w:val="start"/>
        <w:rPr/>
      </w:pPr>
      <w:r>
        <w:rPr>
          <w:rFonts w:ascii="Times New Roman" w:hAnsi="Times New Roman"/>
        </w:rPr>
        <w:t xml:space="preserve">Tailwind CSS. (2024). Tailwind CSS Documentation. Retrieved August 2026, from </w:t>
      </w:r>
      <w:hyperlink r:id="rId28" w:tgtFrame="_blank">
        <w:r>
          <w:rPr>
            <w:rStyle w:val="Hyperlink"/>
            <w:rFonts w:ascii="Times New Roman" w:hAnsi="Times New Roman"/>
          </w:rPr>
          <w:t>https://tailwindcss.com/</w:t>
        </w:r>
      </w:hyperlink>
    </w:p>
    <w:p>
      <w:pPr>
        <w:pStyle w:val="BodyText"/>
        <w:bidi w:val="0"/>
        <w:spacing w:lineRule="auto" w:line="360"/>
        <w:jc w:val="start"/>
        <w:rPr/>
      </w:pPr>
      <w:r>
        <w:rPr>
          <w:rFonts w:ascii="Times New Roman" w:hAnsi="Times New Roman"/>
        </w:rPr>
        <w:t xml:space="preserve">QuickChart. (2024). QR Code API Documentation. Retrieved August 2026, from </w:t>
      </w:r>
      <w:hyperlink r:id="rId29" w:tgtFrame="_blank">
        <w:r>
          <w:rPr>
            <w:rStyle w:val="Hyperlink"/>
            <w:rFonts w:ascii="Times New Roman" w:hAnsi="Times New Roman"/>
          </w:rPr>
          <w:t>https://quickchart.io/documentation/</w:t>
        </w:r>
      </w:hyperlink>
    </w:p>
    <w:p>
      <w:pPr>
        <w:pStyle w:val="Heading1"/>
        <w:bidi w:val="0"/>
        <w:spacing w:lineRule="auto" w:line="360"/>
        <w:jc w:val="both"/>
        <w:rPr>
          <w:rFonts w:ascii="Times New Roman" w:hAnsi="Times New Roman"/>
        </w:rPr>
      </w:pPr>
      <w:r>
        <w:rPr>
          <w:rFonts w:ascii="Times New Roman" w:hAnsi="Times New Roman"/>
        </w:rPr>
      </w:r>
      <w:r>
        <w:br w:type="page"/>
      </w:r>
    </w:p>
    <w:p>
      <w:pPr>
        <w:pStyle w:val="Heading1"/>
        <w:bidi w:val="0"/>
        <w:spacing w:before="0" w:after="120"/>
        <w:jc w:val="start"/>
        <w:rPr>
          <w:rFonts w:ascii="Times New Roman" w:hAnsi="Times New Roman"/>
        </w:rPr>
      </w:pPr>
      <w:bookmarkStart w:id="56" w:name="__RefHeading___Toc2284_2176681340"/>
      <w:bookmarkEnd w:id="56"/>
      <w:r>
        <w:rPr>
          <w:rFonts w:ascii="Times New Roman" w:hAnsi="Times New Roman"/>
        </w:rPr>
        <w:t>APPENDICES</w:t>
      </w:r>
    </w:p>
    <w:p>
      <w:pPr>
        <w:pStyle w:val="Heading2"/>
        <w:bidi w:val="0"/>
        <w:jc w:val="start"/>
        <w:rPr>
          <w:rFonts w:ascii="Times New Roman" w:hAnsi="Times New Roman"/>
        </w:rPr>
      </w:pPr>
      <w:bookmarkStart w:id="57" w:name="__RefHeading___Toc2286_2176681340"/>
      <w:bookmarkEnd w:id="57"/>
      <w:r>
        <w:rPr>
          <w:rFonts w:ascii="Times New Roman" w:hAnsi="Times New Roman"/>
        </w:rPr>
        <w:t>Appendix A: Complete Test Cases</w:t>
      </w:r>
    </w:p>
    <w:p>
      <w:pPr>
        <w:pStyle w:val="BodyText"/>
        <w:bidi w:val="0"/>
        <w:jc w:val="start"/>
        <w:rPr>
          <w:rFonts w:ascii="Times New Roman" w:hAnsi="Times New Roman"/>
          <w:b/>
          <w:bCs/>
        </w:rPr>
      </w:pPr>
      <w:bookmarkStart w:id="58" w:name="__RefHeading___Toc2288_2176681340"/>
      <w:bookmarkEnd w:id="58"/>
      <w:r>
        <w:rPr>
          <w:rFonts w:ascii="Times New Roman" w:hAnsi="Times New Roman"/>
          <w:b/>
          <w:bCs/>
        </w:rPr>
        <w:t>Functional Test Cases</w:t>
      </w:r>
    </w:p>
    <w:p>
      <w:pPr>
        <w:pStyle w:val="BodyText"/>
        <w:bidi w:val="0"/>
        <w:jc w:val="start"/>
        <w:rPr/>
      </w:pPr>
      <w:r>
        <w:rPr>
          <w:rStyle w:val="Strong"/>
          <w:rFonts w:ascii="Times New Roman" w:hAnsi="Times New Roman"/>
          <w:b/>
          <w:bCs/>
        </w:rPr>
        <w:t>Test T-01: QR Code Scanner Opens Join Form</w:t>
      </w:r>
    </w:p>
    <w:tbl>
      <w:tblPr>
        <w:tblW w:w="9184" w:type="dxa"/>
        <w:jc w:val="start"/>
        <w:tblInd w:w="-5" w:type="dxa"/>
        <w:tblLayout w:type="fixed"/>
        <w:tblCellMar>
          <w:top w:w="55" w:type="dxa"/>
          <w:start w:w="55" w:type="dxa"/>
          <w:bottom w:w="55" w:type="dxa"/>
          <w:end w:w="55" w:type="dxa"/>
        </w:tblCellMar>
      </w:tblPr>
      <w:tblGrid>
        <w:gridCol w:w="1779"/>
        <w:gridCol w:w="7404"/>
      </w:tblGrid>
      <w:tr>
        <w:trPr/>
        <w:tc>
          <w:tcPr>
            <w:tcW w:w="1779" w:type="dxa"/>
            <w:tcBorders>
              <w:top w:val="single" w:sz="4" w:space="0" w:color="000000"/>
              <w:start w:val="single" w:sz="4" w:space="0" w:color="000000"/>
              <w:bottom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Field</w:t>
            </w:r>
          </w:p>
        </w:tc>
        <w:tc>
          <w:tcPr>
            <w:tcW w:w="7404"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b w:val="false"/>
                <w:bCs w:val="false"/>
                <w:i w:val="false"/>
                <w:iCs w:val="false"/>
                <w:strike w:val="false"/>
                <w:dstrike w:val="false"/>
                <w:outline w:val="false"/>
                <w:shadow w:val="false"/>
                <w:color w:val="000000"/>
                <w:sz w:val="24"/>
                <w:szCs w:val="24"/>
                <w:u w:val="none"/>
              </w:rPr>
              <w:t>Details</w:t>
            </w:r>
          </w:p>
        </w:tc>
      </w:tr>
      <w:tr>
        <w:trPr/>
        <w:tc>
          <w:tcPr>
            <w:tcW w:w="1779"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Test ID</w:t>
            </w:r>
          </w:p>
        </w:tc>
        <w:tc>
          <w:tcPr>
            <w:tcW w:w="740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T-01</w:t>
            </w:r>
          </w:p>
        </w:tc>
      </w:tr>
      <w:tr>
        <w:trPr/>
        <w:tc>
          <w:tcPr>
            <w:tcW w:w="1779"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SRS Reference</w:t>
            </w:r>
          </w:p>
        </w:tc>
        <w:tc>
          <w:tcPr>
            <w:tcW w:w="740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SRS-F1</w:t>
            </w:r>
          </w:p>
        </w:tc>
      </w:tr>
      <w:tr>
        <w:trPr/>
        <w:tc>
          <w:tcPr>
            <w:tcW w:w="1779"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Pre-condition</w:t>
            </w:r>
          </w:p>
        </w:tc>
        <w:tc>
          <w:tcPr>
            <w:tcW w:w="740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QR code displayed at service center; customer has smartphone with camera</w:t>
            </w:r>
          </w:p>
        </w:tc>
      </w:tr>
      <w:tr>
        <w:trPr/>
        <w:tc>
          <w:tcPr>
            <w:tcW w:w="1779"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Test Steps</w:t>
            </w:r>
          </w:p>
        </w:tc>
        <w:tc>
          <w:tcPr>
            <w:tcW w:w="740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 Open mobile app</w:t>
              <w:br/>
              <w:t>2. Navigate to Scan tab</w:t>
              <w:br/>
              <w:t>3. Point camera at QR code</w:t>
            </w:r>
          </w:p>
        </w:tc>
      </w:tr>
      <w:tr>
        <w:trPr/>
        <w:tc>
          <w:tcPr>
            <w:tcW w:w="1779"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Expected Result</w:t>
            </w:r>
          </w:p>
        </w:tc>
        <w:tc>
          <w:tcPr>
            <w:tcW w:w="740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Join queue form opens with service dropdown and phone input</w:t>
            </w:r>
          </w:p>
        </w:tc>
      </w:tr>
      <w:tr>
        <w:trPr/>
        <w:tc>
          <w:tcPr>
            <w:tcW w:w="1779"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Actual Result</w:t>
            </w:r>
          </w:p>
        </w:tc>
        <w:tc>
          <w:tcPr>
            <w:tcW w:w="740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Join queue form opened successfully</w:t>
            </w:r>
          </w:p>
        </w:tc>
      </w:tr>
      <w:tr>
        <w:trPr/>
        <w:tc>
          <w:tcPr>
            <w:tcW w:w="1779" w:type="dxa"/>
            <w:tcBorders>
              <w:start w:val="single" w:sz="4" w:space="0" w:color="000000"/>
              <w:bottom w:val="single" w:sz="4" w:space="0" w:color="000000"/>
            </w:tcBorders>
            <w:vAlign w:val="center"/>
          </w:tcPr>
          <w:p>
            <w:pPr>
              <w:pStyle w:val="TableContents"/>
              <w:bidi w:val="0"/>
              <w:spacing w:lineRule="auto" w:line="36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Times New Roman" w:hAnsi="Times New Roman"/>
                <w:i w:val="false"/>
                <w:iCs w:val="false"/>
                <w:strike w:val="false"/>
                <w:dstrike w:val="false"/>
                <w:outline w:val="false"/>
                <w:shadow w:val="false"/>
                <w:color w:val="000000"/>
                <w:sz w:val="24"/>
                <w:szCs w:val="24"/>
                <w:u w:val="none"/>
              </w:rPr>
              <w:t>Status</w:t>
            </w:r>
          </w:p>
        </w:tc>
        <w:tc>
          <w:tcPr>
            <w:tcW w:w="7404" w:type="dxa"/>
            <w:tcBorders>
              <w:start w:val="single" w:sz="4" w:space="0" w:color="000000"/>
              <w:bottom w:val="single" w:sz="4" w:space="0" w:color="000000"/>
              <w:end w:val="single" w:sz="4" w:space="0" w:color="000000"/>
            </w:tcBorders>
            <w:vAlign w:val="center"/>
          </w:tcPr>
          <w:p>
            <w:pPr>
              <w:pStyle w:val="TableContents"/>
              <w:bidi w:val="0"/>
              <w:spacing w:lineRule="auto" w:line="360"/>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Pass</w:t>
            </w:r>
          </w:p>
        </w:tc>
      </w:tr>
    </w:tbl>
    <w:p>
      <w:pPr>
        <w:pStyle w:val="Heading3"/>
        <w:bidi w:val="0"/>
        <w:spacing w:lineRule="auto" w:line="360"/>
        <w:jc w:val="both"/>
        <w:rPr>
          <w:rFonts w:ascii="Times New Roman" w:hAnsi="Times New Roman"/>
        </w:rPr>
      </w:pPr>
      <w:r>
        <w:rPr>
          <w:rFonts w:ascii="Times New Roman" w:hAnsi="Times New Roman"/>
        </w:rPr>
      </w:r>
    </w:p>
    <w:p>
      <w:pPr>
        <w:pStyle w:val="Heading2"/>
        <w:bidi w:val="0"/>
        <w:jc w:val="start"/>
        <w:rPr>
          <w:rFonts w:ascii="Times New Roman" w:hAnsi="Times New Roman"/>
        </w:rPr>
      </w:pPr>
      <w:bookmarkStart w:id="59" w:name="__RefHeading___Toc2290_2176681340"/>
      <w:bookmarkEnd w:id="59"/>
      <w:r>
        <w:rPr>
          <w:rFonts w:ascii="Times New Roman" w:hAnsi="Times New Roman"/>
        </w:rPr>
        <w:t>Appendix B: QueueXpress User Manual</w:t>
      </w:r>
    </w:p>
    <w:p>
      <w:pPr>
        <w:pStyle w:val="BodyText"/>
        <w:bidi w:val="0"/>
        <w:jc w:val="start"/>
        <w:rPr>
          <w:rFonts w:ascii="Times New Roman" w:hAnsi="Times New Roman"/>
          <w:b/>
          <w:bCs/>
        </w:rPr>
      </w:pPr>
      <w:bookmarkStart w:id="60" w:name="__RefHeading___Toc2292_2176681340"/>
      <w:bookmarkEnd w:id="60"/>
      <w:r>
        <w:rPr>
          <w:rFonts w:ascii="Times New Roman" w:hAnsi="Times New Roman"/>
          <w:b/>
          <w:bCs/>
        </w:rPr>
        <w:t>1. Customer App</w:t>
      </w:r>
    </w:p>
    <w:p>
      <w:pPr>
        <w:pStyle w:val="BodyText"/>
        <w:bidi w:val="0"/>
        <w:jc w:val="start"/>
        <w:rPr/>
      </w:pPr>
      <w:r>
        <w:rPr>
          <w:rStyle w:val="Strong"/>
          <w:rFonts w:ascii="Times New Roman" w:hAnsi="Times New Roman"/>
        </w:rPr>
        <w:t>1.1 Joining the Queue</w:t>
      </w:r>
    </w:p>
    <w:p>
      <w:pPr>
        <w:pStyle w:val="BodyText"/>
        <w:numPr>
          <w:ilvl w:val="0"/>
          <w:numId w:val="58"/>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Open the QueueXpress mobile app </w:t>
      </w:r>
    </w:p>
    <w:p>
      <w:pPr>
        <w:pStyle w:val="BodyText"/>
        <w:numPr>
          <w:ilvl w:val="0"/>
          <w:numId w:val="58"/>
        </w:numPr>
        <w:tabs>
          <w:tab w:val="left" w:pos="709" w:leader="none"/>
        </w:tabs>
        <w:bidi w:val="0"/>
        <w:spacing w:lineRule="auto" w:line="360" w:before="0" w:after="0"/>
        <w:ind w:hanging="283" w:start="709"/>
        <w:jc w:val="both"/>
        <w:rPr/>
      </w:pPr>
      <w:r>
        <w:rPr>
          <w:rFonts w:ascii="Times New Roman" w:hAnsi="Times New Roman"/>
        </w:rPr>
        <w:t xml:space="preserve">Tap the </w:t>
      </w:r>
      <w:r>
        <w:rPr>
          <w:rStyle w:val="Strong"/>
          <w:rFonts w:ascii="Times New Roman" w:hAnsi="Times New Roman"/>
        </w:rPr>
        <w:t>Scan QR</w:t>
      </w:r>
      <w:r>
        <w:rPr>
          <w:rFonts w:ascii="Times New Roman" w:hAnsi="Times New Roman"/>
        </w:rPr>
        <w:t xml:space="preserve"> tab </w:t>
      </w:r>
    </w:p>
    <w:p>
      <w:pPr>
        <w:pStyle w:val="BodyText"/>
        <w:numPr>
          <w:ilvl w:val="0"/>
          <w:numId w:val="58"/>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Point your camera at the QR code displayed at the service center </w:t>
      </w:r>
    </w:p>
    <w:p>
      <w:pPr>
        <w:pStyle w:val="BodyText"/>
        <w:numPr>
          <w:ilvl w:val="0"/>
          <w:numId w:val="58"/>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Select a service from the dropdown list </w:t>
      </w:r>
    </w:p>
    <w:p>
      <w:pPr>
        <w:pStyle w:val="BodyText"/>
        <w:numPr>
          <w:ilvl w:val="0"/>
          <w:numId w:val="58"/>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Enter your phone number (9 digits, without 0 or +255) </w:t>
      </w:r>
    </w:p>
    <w:p>
      <w:pPr>
        <w:pStyle w:val="BodyText"/>
        <w:numPr>
          <w:ilvl w:val="0"/>
          <w:numId w:val="58"/>
        </w:numPr>
        <w:tabs>
          <w:tab w:val="left" w:pos="709" w:leader="none"/>
        </w:tabs>
        <w:bidi w:val="0"/>
        <w:spacing w:lineRule="auto" w:line="360"/>
        <w:ind w:hanging="283" w:start="709"/>
        <w:jc w:val="both"/>
        <w:rPr/>
      </w:pPr>
      <w:r>
        <w:rPr>
          <w:rFonts w:ascii="Times New Roman" w:hAnsi="Times New Roman"/>
        </w:rPr>
        <w:t xml:space="preserve">Tap </w:t>
      </w:r>
      <w:r>
        <w:rPr>
          <w:rStyle w:val="Strong"/>
          <w:rFonts w:ascii="Times New Roman" w:hAnsi="Times New Roman"/>
        </w:rPr>
        <w:t>Join Queue</w:t>
      </w:r>
      <w:r>
        <w:rPr>
          <w:rFonts w:ascii="Times New Roman" w:hAnsi="Times New Roman"/>
        </w:rPr>
        <w:t xml:space="preserve"> </w:t>
      </w:r>
    </w:p>
    <w:p>
      <w:pPr>
        <w:pStyle w:val="BodyText"/>
        <w:bidi w:val="0"/>
        <w:jc w:val="start"/>
        <w:rPr/>
      </w:pPr>
      <w:r>
        <w:rPr>
          <w:rStyle w:val="Strong"/>
          <w:rFonts w:ascii="Times New Roman" w:hAnsi="Times New Roman"/>
        </w:rPr>
        <w:t>1.2 Checking Your Queue Status</w:t>
      </w:r>
    </w:p>
    <w:p>
      <w:pPr>
        <w:pStyle w:val="BodyText"/>
        <w:numPr>
          <w:ilvl w:val="0"/>
          <w:numId w:val="59"/>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Open the QueueXpress mobile app </w:t>
      </w:r>
    </w:p>
    <w:p>
      <w:pPr>
        <w:pStyle w:val="BodyText"/>
        <w:numPr>
          <w:ilvl w:val="0"/>
          <w:numId w:val="59"/>
        </w:numPr>
        <w:tabs>
          <w:tab w:val="left" w:pos="709" w:leader="none"/>
        </w:tabs>
        <w:bidi w:val="0"/>
        <w:spacing w:lineRule="auto" w:line="360" w:before="0" w:after="0"/>
        <w:ind w:hanging="283" w:start="709"/>
        <w:jc w:val="both"/>
        <w:rPr/>
      </w:pPr>
      <w:r>
        <w:rPr>
          <w:rFonts w:ascii="Times New Roman" w:hAnsi="Times New Roman"/>
        </w:rPr>
        <w:t xml:space="preserve">The </w:t>
      </w:r>
      <w:r>
        <w:rPr>
          <w:rStyle w:val="Strong"/>
          <w:rFonts w:ascii="Times New Roman" w:hAnsi="Times New Roman"/>
        </w:rPr>
        <w:t>Queue Status</w:t>
      </w:r>
      <w:r>
        <w:rPr>
          <w:rFonts w:ascii="Times New Roman" w:hAnsi="Times New Roman"/>
        </w:rPr>
        <w:t xml:space="preserve"> tab shows: </w:t>
      </w:r>
    </w:p>
    <w:p>
      <w:pPr>
        <w:pStyle w:val="BodyText"/>
        <w:numPr>
          <w:ilvl w:val="1"/>
          <w:numId w:val="59"/>
        </w:numPr>
        <w:tabs>
          <w:tab w:val="clear" w:pos="709"/>
          <w:tab w:val="left" w:pos="1418" w:leader="none"/>
        </w:tabs>
        <w:bidi w:val="0"/>
        <w:spacing w:lineRule="auto" w:line="360" w:before="0" w:after="0"/>
        <w:ind w:hanging="283" w:start="1418"/>
        <w:jc w:val="both"/>
        <w:rPr>
          <w:rFonts w:ascii="Times New Roman" w:hAnsi="Times New Roman"/>
        </w:rPr>
      </w:pPr>
      <w:r>
        <w:rPr>
          <w:rFonts w:ascii="Times New Roman" w:hAnsi="Times New Roman"/>
        </w:rPr>
        <w:t xml:space="preserve">Your queue number </w:t>
      </w:r>
    </w:p>
    <w:p>
      <w:pPr>
        <w:pStyle w:val="BodyText"/>
        <w:numPr>
          <w:ilvl w:val="1"/>
          <w:numId w:val="59"/>
        </w:numPr>
        <w:tabs>
          <w:tab w:val="clear" w:pos="709"/>
          <w:tab w:val="left" w:pos="1418" w:leader="none"/>
        </w:tabs>
        <w:bidi w:val="0"/>
        <w:spacing w:lineRule="auto" w:line="360" w:before="0" w:after="0"/>
        <w:ind w:hanging="283" w:start="1418"/>
        <w:jc w:val="both"/>
        <w:rPr>
          <w:rFonts w:ascii="Times New Roman" w:hAnsi="Times New Roman"/>
        </w:rPr>
      </w:pPr>
      <w:r>
        <w:rPr>
          <w:rFonts w:ascii="Times New Roman" w:hAnsi="Times New Roman"/>
        </w:rPr>
        <w:t xml:space="preserve">Your batch number </w:t>
      </w:r>
    </w:p>
    <w:p>
      <w:pPr>
        <w:pStyle w:val="BodyText"/>
        <w:numPr>
          <w:ilvl w:val="1"/>
          <w:numId w:val="59"/>
        </w:numPr>
        <w:tabs>
          <w:tab w:val="clear" w:pos="709"/>
          <w:tab w:val="left" w:pos="1418" w:leader="none"/>
        </w:tabs>
        <w:bidi w:val="0"/>
        <w:spacing w:lineRule="auto" w:line="360" w:before="0" w:after="0"/>
        <w:ind w:hanging="283" w:start="1418"/>
        <w:jc w:val="both"/>
        <w:rPr>
          <w:rFonts w:ascii="Times New Roman" w:hAnsi="Times New Roman"/>
        </w:rPr>
      </w:pPr>
      <w:r>
        <w:rPr>
          <w:rFonts w:ascii="Times New Roman" w:hAnsi="Times New Roman"/>
        </w:rPr>
        <w:t xml:space="preserve">Current status (Waiting, Called, Served, Skipped) </w:t>
      </w:r>
    </w:p>
    <w:p>
      <w:pPr>
        <w:pStyle w:val="BodyText"/>
        <w:numPr>
          <w:ilvl w:val="1"/>
          <w:numId w:val="59"/>
        </w:numPr>
        <w:tabs>
          <w:tab w:val="clear" w:pos="709"/>
          <w:tab w:val="left" w:pos="1418" w:leader="none"/>
        </w:tabs>
        <w:bidi w:val="0"/>
        <w:spacing w:lineRule="auto" w:line="360" w:before="0" w:after="0"/>
        <w:ind w:hanging="283" w:start="1418"/>
        <w:jc w:val="both"/>
        <w:rPr>
          <w:rFonts w:ascii="Times New Roman" w:hAnsi="Times New Roman"/>
        </w:rPr>
      </w:pPr>
      <w:r>
        <w:rPr>
          <w:rFonts w:ascii="Times New Roman" w:hAnsi="Times New Roman"/>
        </w:rPr>
        <w:t xml:space="preserve">Number of people ahead </w:t>
      </w:r>
    </w:p>
    <w:p>
      <w:pPr>
        <w:pStyle w:val="BodyText"/>
        <w:numPr>
          <w:ilvl w:val="1"/>
          <w:numId w:val="59"/>
        </w:numPr>
        <w:tabs>
          <w:tab w:val="clear" w:pos="709"/>
          <w:tab w:val="left" w:pos="1418" w:leader="none"/>
        </w:tabs>
        <w:bidi w:val="0"/>
        <w:spacing w:lineRule="auto" w:line="360"/>
        <w:ind w:hanging="283" w:start="1418"/>
        <w:jc w:val="both"/>
        <w:rPr>
          <w:rFonts w:ascii="Times New Roman" w:hAnsi="Times New Roman"/>
        </w:rPr>
      </w:pPr>
      <w:r>
        <w:rPr>
          <w:rFonts w:ascii="Times New Roman" w:hAnsi="Times New Roman"/>
        </w:rPr>
        <w:t xml:space="preserve">Estimated waiting time </w:t>
      </w:r>
    </w:p>
    <w:p>
      <w:pPr>
        <w:pStyle w:val="BodyText"/>
        <w:bidi w:val="0"/>
        <w:jc w:val="start"/>
        <w:rPr>
          <w:rFonts w:ascii="Times New Roman" w:hAnsi="Times New Roman"/>
          <w:b/>
          <w:bCs/>
        </w:rPr>
      </w:pPr>
      <w:bookmarkStart w:id="61" w:name="__RefHeading___Toc2294_2176681340"/>
      <w:bookmarkEnd w:id="61"/>
      <w:r>
        <w:rPr>
          <w:rFonts w:ascii="Times New Roman" w:hAnsi="Times New Roman"/>
          <w:b/>
          <w:bCs/>
        </w:rPr>
        <w:t>2. Staff Dashboard</w:t>
      </w:r>
    </w:p>
    <w:p>
      <w:pPr>
        <w:pStyle w:val="BodyText"/>
        <w:bidi w:val="0"/>
        <w:jc w:val="start"/>
        <w:rPr/>
      </w:pPr>
      <w:r>
        <w:rPr>
          <w:rStyle w:val="Strong"/>
          <w:rFonts w:ascii="Times New Roman" w:hAnsi="Times New Roman"/>
          <w:b/>
          <w:bCs/>
        </w:rPr>
        <w:t>2.1 Managing the Queue</w:t>
      </w:r>
    </w:p>
    <w:p>
      <w:pPr>
        <w:pStyle w:val="BodyText"/>
        <w:numPr>
          <w:ilvl w:val="0"/>
          <w:numId w:val="60"/>
        </w:numPr>
        <w:tabs>
          <w:tab w:val="left" w:pos="709" w:leader="none"/>
        </w:tabs>
        <w:bidi w:val="0"/>
        <w:spacing w:lineRule="auto" w:line="360" w:before="0" w:after="0"/>
        <w:ind w:hanging="283" w:start="709"/>
        <w:jc w:val="both"/>
        <w:rPr/>
      </w:pPr>
      <w:r>
        <w:rPr>
          <w:rStyle w:val="Strong"/>
          <w:rFonts w:ascii="Times New Roman" w:hAnsi="Times New Roman"/>
        </w:rPr>
        <w:t>Call Next</w:t>
      </w:r>
      <w:r>
        <w:rPr>
          <w:rFonts w:ascii="Times New Roman" w:hAnsi="Times New Roman"/>
        </w:rPr>
        <w:t xml:space="preserve">: Click to call the next waiting customer </w:t>
      </w:r>
    </w:p>
    <w:p>
      <w:pPr>
        <w:pStyle w:val="BodyText"/>
        <w:numPr>
          <w:ilvl w:val="0"/>
          <w:numId w:val="60"/>
        </w:numPr>
        <w:tabs>
          <w:tab w:val="left" w:pos="709" w:leader="none"/>
        </w:tabs>
        <w:bidi w:val="0"/>
        <w:spacing w:lineRule="auto" w:line="360" w:before="0" w:after="0"/>
        <w:ind w:hanging="283" w:start="709"/>
        <w:jc w:val="both"/>
        <w:rPr/>
      </w:pPr>
      <w:r>
        <w:rPr>
          <w:rStyle w:val="Strong"/>
          <w:rFonts w:ascii="Times New Roman" w:hAnsi="Times New Roman"/>
        </w:rPr>
        <w:t>Serve</w:t>
      </w:r>
      <w:r>
        <w:rPr>
          <w:rFonts w:ascii="Times New Roman" w:hAnsi="Times New Roman"/>
        </w:rPr>
        <w:t xml:space="preserve">: Click to mark a called customer as served </w:t>
      </w:r>
    </w:p>
    <w:p>
      <w:pPr>
        <w:pStyle w:val="BodyText"/>
        <w:numPr>
          <w:ilvl w:val="0"/>
          <w:numId w:val="60"/>
        </w:numPr>
        <w:tabs>
          <w:tab w:val="left" w:pos="709" w:leader="none"/>
        </w:tabs>
        <w:bidi w:val="0"/>
        <w:spacing w:lineRule="auto" w:line="360"/>
        <w:ind w:hanging="283" w:start="709"/>
        <w:jc w:val="both"/>
        <w:rPr/>
      </w:pPr>
      <w:r>
        <w:rPr>
          <w:rStyle w:val="Strong"/>
          <w:rFonts w:ascii="Times New Roman" w:hAnsi="Times New Roman"/>
        </w:rPr>
        <w:t>Skip</w:t>
      </w:r>
      <w:r>
        <w:rPr>
          <w:rFonts w:ascii="Times New Roman" w:hAnsi="Times New Roman"/>
        </w:rPr>
        <w:t xml:space="preserve">: Click to skip an absent customer </w:t>
      </w:r>
    </w:p>
    <w:p>
      <w:pPr>
        <w:pStyle w:val="BodyText"/>
        <w:bidi w:val="0"/>
        <w:jc w:val="start"/>
        <w:rPr>
          <w:rFonts w:ascii="Times New Roman" w:hAnsi="Times New Roman"/>
          <w:b/>
          <w:bCs/>
        </w:rPr>
      </w:pPr>
      <w:bookmarkStart w:id="62" w:name="__RefHeading___Toc2296_2176681340"/>
      <w:bookmarkEnd w:id="62"/>
      <w:r>
        <w:rPr>
          <w:rFonts w:ascii="Times New Roman" w:hAnsi="Times New Roman"/>
          <w:b/>
          <w:bCs/>
        </w:rPr>
        <w:t>3. Admin Dashboard</w:t>
      </w:r>
    </w:p>
    <w:p>
      <w:pPr>
        <w:pStyle w:val="BodyText"/>
        <w:bidi w:val="0"/>
        <w:jc w:val="start"/>
        <w:rPr/>
      </w:pPr>
      <w:r>
        <w:rPr>
          <w:rStyle w:val="Strong"/>
          <w:rFonts w:ascii="Times New Roman" w:hAnsi="Times New Roman"/>
          <w:b/>
          <w:bCs/>
        </w:rPr>
        <w:t>3.1 Managing Staff</w:t>
      </w:r>
    </w:p>
    <w:p>
      <w:pPr>
        <w:pStyle w:val="BodyText"/>
        <w:numPr>
          <w:ilvl w:val="0"/>
          <w:numId w:val="61"/>
        </w:numPr>
        <w:tabs>
          <w:tab w:val="left" w:pos="709" w:leader="none"/>
        </w:tabs>
        <w:bidi w:val="0"/>
        <w:spacing w:lineRule="auto" w:line="360" w:before="0" w:after="0"/>
        <w:ind w:hanging="283" w:start="709"/>
        <w:jc w:val="both"/>
        <w:rPr/>
      </w:pPr>
      <w:r>
        <w:rPr>
          <w:rFonts w:ascii="Times New Roman" w:hAnsi="Times New Roman"/>
        </w:rPr>
        <w:t xml:space="preserve">Navigate to </w:t>
      </w:r>
      <w:r>
        <w:rPr>
          <w:rStyle w:val="Strong"/>
          <w:rFonts w:ascii="Times New Roman" w:hAnsi="Times New Roman"/>
        </w:rPr>
        <w:t>Staff Management</w:t>
      </w:r>
      <w:r>
        <w:rPr>
          <w:rFonts w:ascii="Times New Roman" w:hAnsi="Times New Roman"/>
        </w:rPr>
        <w:t xml:space="preserve"> </w:t>
      </w:r>
    </w:p>
    <w:p>
      <w:pPr>
        <w:pStyle w:val="BodyText"/>
        <w:numPr>
          <w:ilvl w:val="0"/>
          <w:numId w:val="61"/>
        </w:numPr>
        <w:tabs>
          <w:tab w:val="left" w:pos="709" w:leader="none"/>
        </w:tabs>
        <w:bidi w:val="0"/>
        <w:spacing w:lineRule="auto" w:line="360"/>
        <w:ind w:hanging="283" w:start="709"/>
        <w:jc w:val="both"/>
        <w:rPr/>
      </w:pPr>
      <w:r>
        <w:rPr>
          <w:rFonts w:ascii="Times New Roman" w:hAnsi="Times New Roman"/>
        </w:rPr>
        <w:t xml:space="preserve">Click </w:t>
      </w:r>
      <w:r>
        <w:rPr>
          <w:rStyle w:val="Strong"/>
          <w:rFonts w:ascii="Times New Roman" w:hAnsi="Times New Roman"/>
        </w:rPr>
        <w:t>Add Staff</w:t>
      </w:r>
      <w:r>
        <w:rPr>
          <w:rFonts w:ascii="Times New Roman" w:hAnsi="Times New Roman"/>
        </w:rPr>
        <w:t xml:space="preserve"> to create a new staff account </w:t>
      </w:r>
    </w:p>
    <w:p>
      <w:pPr>
        <w:pStyle w:val="BodyText"/>
        <w:bidi w:val="0"/>
        <w:jc w:val="start"/>
        <w:rPr/>
      </w:pPr>
      <w:r>
        <w:rPr>
          <w:rStyle w:val="Strong"/>
          <w:rFonts w:ascii="Times New Roman" w:hAnsi="Times New Roman"/>
          <w:b/>
          <w:bCs/>
        </w:rPr>
        <w:t>3.2 Managing Services</w:t>
      </w:r>
    </w:p>
    <w:p>
      <w:pPr>
        <w:pStyle w:val="BodyText"/>
        <w:numPr>
          <w:ilvl w:val="0"/>
          <w:numId w:val="62"/>
        </w:numPr>
        <w:tabs>
          <w:tab w:val="left" w:pos="709" w:leader="none"/>
        </w:tabs>
        <w:bidi w:val="0"/>
        <w:spacing w:lineRule="auto" w:line="360" w:before="0" w:after="0"/>
        <w:ind w:hanging="283" w:start="709"/>
        <w:jc w:val="both"/>
        <w:rPr/>
      </w:pPr>
      <w:r>
        <w:rPr>
          <w:rFonts w:ascii="Times New Roman" w:hAnsi="Times New Roman"/>
        </w:rPr>
        <w:t xml:space="preserve">Navigate to </w:t>
      </w:r>
      <w:r>
        <w:rPr>
          <w:rStyle w:val="Strong"/>
          <w:rFonts w:ascii="Times New Roman" w:hAnsi="Times New Roman"/>
        </w:rPr>
        <w:t>Services</w:t>
      </w:r>
      <w:r>
        <w:rPr>
          <w:rFonts w:ascii="Times New Roman" w:hAnsi="Times New Roman"/>
        </w:rPr>
        <w:t xml:space="preserve"> </w:t>
      </w:r>
    </w:p>
    <w:p>
      <w:pPr>
        <w:pStyle w:val="BodyText"/>
        <w:numPr>
          <w:ilvl w:val="0"/>
          <w:numId w:val="62"/>
        </w:numPr>
        <w:tabs>
          <w:tab w:val="left" w:pos="709" w:leader="none"/>
        </w:tabs>
        <w:bidi w:val="0"/>
        <w:spacing w:lineRule="auto" w:line="360"/>
        <w:ind w:hanging="283" w:start="709"/>
        <w:jc w:val="both"/>
        <w:rPr/>
      </w:pPr>
      <w:r>
        <w:rPr>
          <w:rFonts w:ascii="Times New Roman" w:hAnsi="Times New Roman"/>
        </w:rPr>
        <w:t xml:space="preserve">Click </w:t>
      </w:r>
      <w:r>
        <w:rPr>
          <w:rStyle w:val="Strong"/>
          <w:rFonts w:ascii="Times New Roman" w:hAnsi="Times New Roman"/>
        </w:rPr>
        <w:t>Add Service</w:t>
      </w:r>
      <w:r>
        <w:rPr>
          <w:rFonts w:ascii="Times New Roman" w:hAnsi="Times New Roman"/>
        </w:rPr>
        <w:t xml:space="preserve"> to create a new service </w:t>
      </w:r>
    </w:p>
    <w:p>
      <w:pPr>
        <w:pStyle w:val="BodyText"/>
        <w:bidi w:val="0"/>
        <w:jc w:val="start"/>
        <w:rPr/>
      </w:pPr>
      <w:r>
        <w:rPr>
          <w:rStyle w:val="Strong"/>
          <w:rFonts w:ascii="Times New Roman" w:hAnsi="Times New Roman"/>
        </w:rPr>
        <w:t>3.3 Generating QR Codes</w:t>
      </w:r>
    </w:p>
    <w:p>
      <w:pPr>
        <w:pStyle w:val="BodyText"/>
        <w:numPr>
          <w:ilvl w:val="0"/>
          <w:numId w:val="63"/>
        </w:numPr>
        <w:tabs>
          <w:tab w:val="left" w:pos="709" w:leader="none"/>
        </w:tabs>
        <w:bidi w:val="0"/>
        <w:spacing w:lineRule="auto" w:line="360" w:before="0" w:after="0"/>
        <w:ind w:hanging="283" w:start="709"/>
        <w:jc w:val="both"/>
        <w:rPr/>
      </w:pPr>
      <w:r>
        <w:rPr>
          <w:rFonts w:ascii="Times New Roman" w:hAnsi="Times New Roman"/>
        </w:rPr>
        <w:t xml:space="preserve">Navigate to </w:t>
      </w:r>
      <w:r>
        <w:rPr>
          <w:rStyle w:val="Strong"/>
          <w:rFonts w:ascii="Times New Roman" w:hAnsi="Times New Roman"/>
        </w:rPr>
        <w:t>QR Management</w:t>
      </w:r>
      <w:r>
        <w:rPr>
          <w:rFonts w:ascii="Times New Roman" w:hAnsi="Times New Roman"/>
        </w:rPr>
        <w:t xml:space="preserve"> </w:t>
      </w:r>
    </w:p>
    <w:p>
      <w:pPr>
        <w:pStyle w:val="BodyText"/>
        <w:numPr>
          <w:ilvl w:val="0"/>
          <w:numId w:val="63"/>
        </w:numPr>
        <w:tabs>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Enter the server IP address </w:t>
      </w:r>
    </w:p>
    <w:p>
      <w:pPr>
        <w:pStyle w:val="BodyText"/>
        <w:numPr>
          <w:ilvl w:val="0"/>
          <w:numId w:val="63"/>
        </w:numPr>
        <w:tabs>
          <w:tab w:val="left" w:pos="709" w:leader="none"/>
        </w:tabs>
        <w:bidi w:val="0"/>
        <w:spacing w:lineRule="auto" w:line="360" w:before="0" w:after="0"/>
        <w:ind w:hanging="283" w:start="709"/>
        <w:jc w:val="both"/>
        <w:rPr/>
      </w:pPr>
      <w:r>
        <w:rPr>
          <w:rFonts w:ascii="Times New Roman" w:hAnsi="Times New Roman"/>
        </w:rPr>
        <w:t xml:space="preserve">Click </w:t>
      </w:r>
      <w:r>
        <w:rPr>
          <w:rStyle w:val="Strong"/>
          <w:rFonts w:ascii="Times New Roman" w:hAnsi="Times New Roman"/>
        </w:rPr>
        <w:t>Generate QR Code</w:t>
      </w:r>
      <w:r>
        <w:rPr>
          <w:rFonts w:ascii="Times New Roman" w:hAnsi="Times New Roman"/>
        </w:rPr>
        <w:t xml:space="preserve"> </w:t>
      </w:r>
    </w:p>
    <w:p>
      <w:pPr>
        <w:pStyle w:val="BodyText"/>
        <w:numPr>
          <w:ilvl w:val="0"/>
          <w:numId w:val="63"/>
        </w:numPr>
        <w:tabs>
          <w:tab w:val="left" w:pos="709" w:leader="none"/>
        </w:tabs>
        <w:bidi w:val="0"/>
        <w:spacing w:lineRule="auto" w:line="360"/>
        <w:ind w:hanging="283" w:start="709"/>
        <w:jc w:val="both"/>
        <w:rPr>
          <w:rFonts w:ascii="Times New Roman" w:hAnsi="Times New Roman"/>
        </w:rPr>
      </w:pPr>
      <w:r>
        <w:rPr>
          <w:rFonts w:ascii="Times New Roman" w:hAnsi="Times New Roman"/>
        </w:rPr>
        <w:t xml:space="preserve">Download PNG or print the poster </w:t>
      </w:r>
    </w:p>
    <w:p>
      <w:pPr>
        <w:pStyle w:val="Heading2"/>
        <w:bidi w:val="0"/>
        <w:jc w:val="start"/>
        <w:rPr>
          <w:rFonts w:ascii="Times New Roman" w:hAnsi="Times New Roman"/>
        </w:rPr>
      </w:pPr>
      <w:bookmarkStart w:id="63" w:name="__RefHeading___Toc2298_2176681340"/>
      <w:bookmarkEnd w:id="63"/>
      <w:r>
        <w:rPr>
          <w:rFonts w:ascii="Times New Roman" w:hAnsi="Times New Roman"/>
        </w:rPr>
        <w:t>Appendix C: Installation and Configuration Guide</w:t>
      </w:r>
    </w:p>
    <w:p>
      <w:pPr>
        <w:pStyle w:val="BodyText"/>
        <w:bidi w:val="0"/>
        <w:jc w:val="start"/>
        <w:rPr>
          <w:rFonts w:ascii="Times New Roman" w:hAnsi="Times New Roman"/>
          <w:b/>
          <w:bCs/>
        </w:rPr>
      </w:pPr>
      <w:bookmarkStart w:id="64" w:name="__RefHeading___Toc2302_2176681340"/>
      <w:bookmarkEnd w:id="64"/>
      <w:r>
        <w:rPr>
          <w:rFonts w:ascii="Times New Roman" w:hAnsi="Times New Roman"/>
          <w:b/>
          <w:bCs/>
        </w:rPr>
        <w:t>Prerequisites</w:t>
      </w:r>
    </w:p>
    <w:p>
      <w:pPr>
        <w:pStyle w:val="BodyText"/>
        <w:numPr>
          <w:ilvl w:val="0"/>
          <w:numId w:val="64"/>
        </w:numPr>
        <w:tabs>
          <w:tab w:val="left" w:pos="709" w:leader="none"/>
        </w:tabs>
        <w:bidi w:val="0"/>
        <w:spacing w:lineRule="auto" w:line="360" w:before="0" w:after="0"/>
        <w:ind w:hanging="283" w:start="709"/>
        <w:jc w:val="both"/>
        <w:rPr>
          <w:rFonts w:ascii="Times New Roman" w:hAnsi="Times New Roman"/>
          <w:sz w:val="24"/>
          <w:szCs w:val="24"/>
        </w:rPr>
      </w:pPr>
      <w:r>
        <w:rPr>
          <w:rFonts w:ascii="Times New Roman" w:hAnsi="Times New Roman"/>
          <w:sz w:val="24"/>
          <w:szCs w:val="24"/>
        </w:rPr>
        <w:t xml:space="preserve">Python 3.11+ </w:t>
      </w:r>
    </w:p>
    <w:p>
      <w:pPr>
        <w:pStyle w:val="BodyText"/>
        <w:numPr>
          <w:ilvl w:val="0"/>
          <w:numId w:val="64"/>
        </w:numPr>
        <w:tabs>
          <w:tab w:val="left" w:pos="709" w:leader="none"/>
        </w:tabs>
        <w:bidi w:val="0"/>
        <w:spacing w:lineRule="auto" w:line="360" w:before="0" w:after="0"/>
        <w:ind w:hanging="283" w:start="709"/>
        <w:jc w:val="both"/>
        <w:rPr>
          <w:rFonts w:ascii="Times New Roman" w:hAnsi="Times New Roman"/>
          <w:sz w:val="24"/>
          <w:szCs w:val="24"/>
        </w:rPr>
      </w:pPr>
      <w:r>
        <w:rPr>
          <w:rFonts w:ascii="Times New Roman" w:hAnsi="Times New Roman"/>
          <w:sz w:val="24"/>
          <w:szCs w:val="24"/>
        </w:rPr>
        <w:t xml:space="preserve">Node.js 18+ </w:t>
      </w:r>
    </w:p>
    <w:p>
      <w:pPr>
        <w:pStyle w:val="BodyText"/>
        <w:numPr>
          <w:ilvl w:val="0"/>
          <w:numId w:val="64"/>
        </w:numPr>
        <w:tabs>
          <w:tab w:val="left" w:pos="709" w:leader="none"/>
        </w:tabs>
        <w:bidi w:val="0"/>
        <w:spacing w:lineRule="auto" w:line="360" w:before="0" w:after="0"/>
        <w:ind w:hanging="283" w:start="709"/>
        <w:jc w:val="both"/>
        <w:rPr>
          <w:rFonts w:ascii="Times New Roman" w:hAnsi="Times New Roman"/>
          <w:sz w:val="24"/>
          <w:szCs w:val="24"/>
        </w:rPr>
      </w:pPr>
      <w:r>
        <w:rPr>
          <w:rFonts w:ascii="Times New Roman" w:hAnsi="Times New Roman"/>
          <w:sz w:val="24"/>
          <w:szCs w:val="24"/>
        </w:rPr>
        <w:t xml:space="preserve">MySQL 8.0+ </w:t>
      </w:r>
    </w:p>
    <w:p>
      <w:pPr>
        <w:pStyle w:val="BodyText"/>
        <w:numPr>
          <w:ilvl w:val="0"/>
          <w:numId w:val="64"/>
        </w:numPr>
        <w:tabs>
          <w:tab w:val="left" w:pos="709" w:leader="none"/>
        </w:tabs>
        <w:bidi w:val="0"/>
        <w:spacing w:lineRule="auto" w:line="360" w:before="0" w:after="0"/>
        <w:ind w:hanging="283" w:start="709"/>
        <w:jc w:val="both"/>
        <w:rPr>
          <w:rFonts w:ascii="Times New Roman" w:hAnsi="Times New Roman"/>
          <w:sz w:val="24"/>
          <w:szCs w:val="24"/>
        </w:rPr>
      </w:pPr>
      <w:r>
        <w:rPr>
          <w:rFonts w:ascii="Times New Roman" w:hAnsi="Times New Roman"/>
          <w:sz w:val="24"/>
          <w:szCs w:val="24"/>
        </w:rPr>
        <w:t xml:space="preserve">Git </w:t>
      </w:r>
    </w:p>
    <w:p>
      <w:pPr>
        <w:pStyle w:val="BodyText"/>
        <w:numPr>
          <w:ilvl w:val="0"/>
          <w:numId w:val="64"/>
        </w:numPr>
        <w:tabs>
          <w:tab w:val="left" w:pos="709" w:leader="none"/>
        </w:tabs>
        <w:bidi w:val="0"/>
        <w:spacing w:lineRule="auto" w:line="360"/>
        <w:ind w:hanging="283" w:start="709"/>
        <w:jc w:val="both"/>
        <w:rPr>
          <w:rFonts w:ascii="Times New Roman" w:hAnsi="Times New Roman"/>
          <w:sz w:val="24"/>
          <w:szCs w:val="24"/>
        </w:rPr>
      </w:pPr>
      <w:r>
        <w:rPr>
          <w:rFonts w:ascii="Times New Roman" w:hAnsi="Times New Roman"/>
          <w:sz w:val="24"/>
          <w:szCs w:val="24"/>
        </w:rPr>
        <w:t xml:space="preserve">Expo CLI (for mobile app) </w:t>
      </w:r>
    </w:p>
    <w:p>
      <w:pPr>
        <w:pStyle w:val="BodyText"/>
        <w:bidi w:val="0"/>
        <w:jc w:val="start"/>
        <w:rPr>
          <w:rFonts w:ascii="Times New Roman" w:hAnsi="Times New Roman"/>
          <w:b/>
          <w:bCs/>
        </w:rPr>
      </w:pPr>
      <w:bookmarkStart w:id="65" w:name="__RefHeading___Toc2304_2176681340"/>
      <w:bookmarkEnd w:id="65"/>
      <w:r>
        <w:rPr>
          <w:rFonts w:ascii="Times New Roman" w:hAnsi="Times New Roman"/>
          <w:b/>
          <w:bCs/>
        </w:rPr>
        <w:t>1. Backend Installation</w:t>
      </w:r>
    </w:p>
    <w:p>
      <w:pPr>
        <w:pStyle w:val="PreformattedText"/>
        <w:bidi w:val="0"/>
        <w:spacing w:lineRule="auto" w:line="360"/>
        <w:jc w:val="both"/>
        <w:rPr/>
      </w:pPr>
      <w:r>
        <w:rPr>
          <w:rStyle w:val="SourceText"/>
          <w:rFonts w:ascii="Times New Roman" w:hAnsi="Times New Roman"/>
          <w:sz w:val="24"/>
          <w:szCs w:val="24"/>
        </w:rPr>
        <w:t>cd QueueXpress/Backend/queuexpress</w:t>
      </w:r>
    </w:p>
    <w:p>
      <w:pPr>
        <w:pStyle w:val="PreformattedText"/>
        <w:bidi w:val="0"/>
        <w:spacing w:lineRule="auto" w:line="360"/>
        <w:jc w:val="both"/>
        <w:rPr/>
      </w:pPr>
      <w:r>
        <w:rPr>
          <w:rStyle w:val="SourceText"/>
          <w:rFonts w:ascii="Times New Roman" w:hAnsi="Times New Roman"/>
          <w:sz w:val="24"/>
          <w:szCs w:val="24"/>
        </w:rPr>
        <w:t>python -m venv venv</w:t>
      </w:r>
    </w:p>
    <w:p>
      <w:pPr>
        <w:pStyle w:val="PreformattedText"/>
        <w:bidi w:val="0"/>
        <w:spacing w:lineRule="auto" w:line="360"/>
        <w:jc w:val="both"/>
        <w:rPr/>
      </w:pPr>
      <w:r>
        <w:rPr>
          <w:rStyle w:val="SourceText"/>
          <w:rFonts w:ascii="Times New Roman" w:hAnsi="Times New Roman"/>
          <w:sz w:val="24"/>
          <w:szCs w:val="24"/>
        </w:rPr>
        <w:t>source venv/bin/activate  # Linux/Mac</w:t>
      </w:r>
    </w:p>
    <w:p>
      <w:pPr>
        <w:pStyle w:val="PreformattedText"/>
        <w:bidi w:val="0"/>
        <w:spacing w:lineRule="auto" w:line="360"/>
        <w:jc w:val="both"/>
        <w:rPr/>
      </w:pPr>
      <w:r>
        <w:rPr>
          <w:rStyle w:val="SourceText"/>
          <w:rFonts w:ascii="Times New Roman" w:hAnsi="Times New Roman"/>
          <w:sz w:val="24"/>
          <w:szCs w:val="24"/>
        </w:rPr>
        <w:t>pip install -r requirements.txt</w:t>
      </w:r>
    </w:p>
    <w:p>
      <w:pPr>
        <w:pStyle w:val="PreformattedText"/>
        <w:bidi w:val="0"/>
        <w:spacing w:lineRule="auto" w:line="360"/>
        <w:jc w:val="both"/>
        <w:rPr/>
      </w:pPr>
      <w:r>
        <w:rPr>
          <w:rStyle w:val="SourceText"/>
          <w:rFonts w:ascii="Times New Roman" w:hAnsi="Times New Roman"/>
          <w:sz w:val="24"/>
          <w:szCs w:val="24"/>
        </w:rPr>
        <w:t># Create .env file with database credentials</w:t>
      </w:r>
    </w:p>
    <w:p>
      <w:pPr>
        <w:pStyle w:val="PreformattedText"/>
        <w:bidi w:val="0"/>
        <w:spacing w:lineRule="auto" w:line="360"/>
        <w:jc w:val="both"/>
        <w:rPr/>
      </w:pPr>
      <w:r>
        <w:rPr>
          <w:rStyle w:val="SourceText"/>
          <w:rFonts w:ascii="Times New Roman" w:hAnsi="Times New Roman"/>
          <w:sz w:val="24"/>
          <w:szCs w:val="24"/>
        </w:rPr>
        <w:t>python manage.py makemigrations</w:t>
      </w:r>
    </w:p>
    <w:p>
      <w:pPr>
        <w:pStyle w:val="PreformattedText"/>
        <w:bidi w:val="0"/>
        <w:spacing w:lineRule="auto" w:line="360"/>
        <w:jc w:val="both"/>
        <w:rPr/>
      </w:pPr>
      <w:r>
        <w:rPr>
          <w:rStyle w:val="SourceText"/>
          <w:rFonts w:ascii="Times New Roman" w:hAnsi="Times New Roman"/>
          <w:sz w:val="24"/>
          <w:szCs w:val="24"/>
        </w:rPr>
        <w:t>python manage.py migrate</w:t>
      </w:r>
    </w:p>
    <w:p>
      <w:pPr>
        <w:pStyle w:val="PreformattedText"/>
        <w:bidi w:val="0"/>
        <w:spacing w:lineRule="auto" w:line="360"/>
        <w:jc w:val="both"/>
        <w:rPr/>
      </w:pPr>
      <w:r>
        <w:rPr>
          <w:rStyle w:val="SourceText"/>
          <w:rFonts w:ascii="Times New Roman" w:hAnsi="Times New Roman"/>
          <w:sz w:val="24"/>
          <w:szCs w:val="24"/>
        </w:rPr>
        <w:t>python manage.py createsuperuser</w:t>
      </w:r>
    </w:p>
    <w:p>
      <w:pPr>
        <w:pStyle w:val="PreformattedText"/>
        <w:bidi w:val="0"/>
        <w:spacing w:lineRule="auto" w:line="360" w:before="0" w:after="283"/>
        <w:jc w:val="both"/>
        <w:rPr/>
      </w:pPr>
      <w:r>
        <w:rPr>
          <w:rStyle w:val="SourceText"/>
          <w:rFonts w:ascii="Times New Roman" w:hAnsi="Times New Roman"/>
          <w:sz w:val="24"/>
          <w:szCs w:val="24"/>
        </w:rPr>
        <w:t>python manage.py runserver 0.0.0.0:8000</w:t>
      </w:r>
    </w:p>
    <w:p>
      <w:pPr>
        <w:pStyle w:val="BodyText"/>
        <w:bidi w:val="0"/>
        <w:jc w:val="start"/>
        <w:rPr>
          <w:rFonts w:ascii="Times New Roman" w:hAnsi="Times New Roman"/>
          <w:b/>
          <w:bCs/>
        </w:rPr>
      </w:pPr>
      <w:bookmarkStart w:id="66" w:name="__RefHeading___Toc2306_2176681340"/>
      <w:bookmarkEnd w:id="66"/>
      <w:r>
        <w:rPr>
          <w:rFonts w:ascii="Times New Roman" w:hAnsi="Times New Roman"/>
          <w:b/>
          <w:bCs/>
        </w:rPr>
        <w:t>2. Admin Dashboard Installation</w:t>
      </w:r>
    </w:p>
    <w:p>
      <w:pPr>
        <w:pStyle w:val="PreformattedText"/>
        <w:bidi w:val="0"/>
        <w:spacing w:lineRule="auto" w:line="360"/>
        <w:jc w:val="both"/>
        <w:rPr/>
      </w:pPr>
      <w:r>
        <w:rPr>
          <w:rStyle w:val="SourceText"/>
          <w:rFonts w:ascii="Times New Roman" w:hAnsi="Times New Roman"/>
          <w:sz w:val="24"/>
          <w:szCs w:val="24"/>
        </w:rPr>
        <w:t>cd QueueXpress/Admin/queuexpress-frontend</w:t>
      </w:r>
    </w:p>
    <w:p>
      <w:pPr>
        <w:pStyle w:val="PreformattedText"/>
        <w:bidi w:val="0"/>
        <w:spacing w:lineRule="auto" w:line="360"/>
        <w:jc w:val="both"/>
        <w:rPr/>
      </w:pPr>
      <w:r>
        <w:rPr>
          <w:rStyle w:val="SourceText"/>
          <w:rFonts w:ascii="Times New Roman" w:hAnsi="Times New Roman"/>
          <w:sz w:val="24"/>
          <w:szCs w:val="24"/>
        </w:rPr>
        <w:t>npm install</w:t>
      </w:r>
    </w:p>
    <w:p>
      <w:pPr>
        <w:pStyle w:val="PreformattedText"/>
        <w:bidi w:val="0"/>
        <w:spacing w:lineRule="auto" w:line="360"/>
        <w:jc w:val="both"/>
        <w:rPr/>
      </w:pPr>
      <w:r>
        <w:rPr>
          <w:rStyle w:val="SourceText"/>
          <w:rFonts w:ascii="Times New Roman" w:hAnsi="Times New Roman"/>
          <w:sz w:val="24"/>
          <w:szCs w:val="24"/>
        </w:rPr>
        <w:t># Create .env file with VITE_API_URL and VITE_FRONTEND_URL</w:t>
      </w:r>
    </w:p>
    <w:p>
      <w:pPr>
        <w:pStyle w:val="PreformattedText"/>
        <w:bidi w:val="0"/>
        <w:spacing w:lineRule="auto" w:line="360" w:before="0" w:after="283"/>
        <w:jc w:val="both"/>
        <w:rPr/>
      </w:pPr>
      <w:r>
        <w:rPr>
          <w:rStyle w:val="SourceText"/>
          <w:rFonts w:ascii="Times New Roman" w:hAnsi="Times New Roman"/>
          <w:sz w:val="24"/>
          <w:szCs w:val="24"/>
        </w:rPr>
        <w:t>npm run dev -- --host 0.0.0.0</w:t>
      </w:r>
    </w:p>
    <w:p>
      <w:pPr>
        <w:pStyle w:val="BodyText"/>
        <w:bidi w:val="0"/>
        <w:jc w:val="start"/>
        <w:rPr>
          <w:rFonts w:ascii="Times New Roman" w:hAnsi="Times New Roman"/>
          <w:b/>
          <w:bCs/>
        </w:rPr>
      </w:pPr>
      <w:bookmarkStart w:id="67" w:name="__RefHeading___Toc2308_2176681340"/>
      <w:bookmarkEnd w:id="67"/>
      <w:r>
        <w:rPr>
          <w:rFonts w:ascii="Times New Roman" w:hAnsi="Times New Roman"/>
          <w:b/>
          <w:bCs/>
        </w:rPr>
        <w:t>3. Web Join Page Installation</w:t>
      </w:r>
    </w:p>
    <w:p>
      <w:pPr>
        <w:pStyle w:val="PreformattedText"/>
        <w:bidi w:val="0"/>
        <w:spacing w:lineRule="auto" w:line="360"/>
        <w:jc w:val="both"/>
        <w:rPr/>
      </w:pPr>
      <w:r>
        <w:rPr>
          <w:rStyle w:val="SourceText"/>
          <w:rFonts w:ascii="Times New Roman" w:hAnsi="Times New Roman"/>
          <w:sz w:val="24"/>
          <w:szCs w:val="24"/>
        </w:rPr>
        <w:t>cd QueueXpress/Web/queuexpress-web</w:t>
      </w:r>
    </w:p>
    <w:p>
      <w:pPr>
        <w:pStyle w:val="PreformattedText"/>
        <w:bidi w:val="0"/>
        <w:spacing w:lineRule="auto" w:line="360"/>
        <w:jc w:val="both"/>
        <w:rPr/>
      </w:pPr>
      <w:r>
        <w:rPr>
          <w:rStyle w:val="SourceText"/>
          <w:rFonts w:ascii="Times New Roman" w:hAnsi="Times New Roman"/>
          <w:sz w:val="24"/>
          <w:szCs w:val="24"/>
        </w:rPr>
        <w:t>npm install</w:t>
      </w:r>
    </w:p>
    <w:p>
      <w:pPr>
        <w:pStyle w:val="PreformattedText"/>
        <w:bidi w:val="0"/>
        <w:spacing w:lineRule="auto" w:line="360"/>
        <w:jc w:val="both"/>
        <w:rPr/>
      </w:pPr>
      <w:r>
        <w:rPr>
          <w:rStyle w:val="SourceText"/>
          <w:rFonts w:ascii="Times New Roman" w:hAnsi="Times New Roman"/>
          <w:sz w:val="24"/>
          <w:szCs w:val="24"/>
        </w:rPr>
        <w:t># Create .env file with VITE_API_URL</w:t>
      </w:r>
    </w:p>
    <w:p>
      <w:pPr>
        <w:pStyle w:val="PreformattedText"/>
        <w:bidi w:val="0"/>
        <w:spacing w:lineRule="auto" w:line="360" w:before="0" w:after="283"/>
        <w:jc w:val="both"/>
        <w:rPr/>
      </w:pPr>
      <w:r>
        <w:rPr>
          <w:rStyle w:val="SourceText"/>
          <w:rFonts w:ascii="Times New Roman" w:hAnsi="Times New Roman"/>
          <w:sz w:val="24"/>
          <w:szCs w:val="24"/>
        </w:rPr>
        <w:t>npm run dev -- --host 0.0.0.0 --port 5174</w:t>
      </w:r>
    </w:p>
    <w:p>
      <w:pPr>
        <w:pStyle w:val="BodyText"/>
        <w:bidi w:val="0"/>
        <w:jc w:val="start"/>
        <w:rPr>
          <w:rFonts w:ascii="Times New Roman" w:hAnsi="Times New Roman"/>
          <w:b/>
          <w:bCs/>
        </w:rPr>
      </w:pPr>
      <w:bookmarkStart w:id="68" w:name="__RefHeading___Toc2310_2176681340"/>
      <w:bookmarkEnd w:id="68"/>
      <w:r>
        <w:rPr>
          <w:rFonts w:ascii="Times New Roman" w:hAnsi="Times New Roman"/>
          <w:b/>
          <w:bCs/>
        </w:rPr>
        <w:t>4. Mobile App Installation</w:t>
      </w:r>
    </w:p>
    <w:p>
      <w:pPr>
        <w:pStyle w:val="PreformattedText"/>
        <w:bidi w:val="0"/>
        <w:spacing w:lineRule="auto" w:line="360"/>
        <w:jc w:val="both"/>
        <w:rPr/>
      </w:pPr>
      <w:r>
        <w:rPr>
          <w:rStyle w:val="SourceText"/>
          <w:rFonts w:ascii="Times New Roman" w:hAnsi="Times New Roman"/>
          <w:sz w:val="24"/>
          <w:szCs w:val="24"/>
        </w:rPr>
        <w:t>cd QueueXpress/Mobile/queuexpressmobile_js</w:t>
      </w:r>
    </w:p>
    <w:p>
      <w:pPr>
        <w:pStyle w:val="PreformattedText"/>
        <w:bidi w:val="0"/>
        <w:spacing w:lineRule="auto" w:line="360"/>
        <w:jc w:val="both"/>
        <w:rPr/>
      </w:pPr>
      <w:r>
        <w:rPr>
          <w:rStyle w:val="SourceText"/>
          <w:rFonts w:ascii="Times New Roman" w:hAnsi="Times New Roman"/>
          <w:sz w:val="24"/>
          <w:szCs w:val="24"/>
        </w:rPr>
        <w:t>npm install</w:t>
      </w:r>
    </w:p>
    <w:p>
      <w:pPr>
        <w:pStyle w:val="PreformattedText"/>
        <w:bidi w:val="0"/>
        <w:spacing w:lineRule="auto" w:line="360"/>
        <w:jc w:val="both"/>
        <w:rPr/>
      </w:pPr>
      <w:r>
        <w:rPr>
          <w:rStyle w:val="SourceText"/>
          <w:rFonts w:ascii="Times New Roman" w:hAnsi="Times New Roman"/>
          <w:sz w:val="24"/>
          <w:szCs w:val="24"/>
        </w:rPr>
        <w:t># Update API URL in src/api/client.js</w:t>
      </w:r>
    </w:p>
    <w:p>
      <w:pPr>
        <w:pStyle w:val="PreformattedText"/>
        <w:bidi w:val="0"/>
        <w:spacing w:lineRule="auto" w:line="360" w:before="0" w:after="283"/>
        <w:jc w:val="both"/>
        <w:rPr/>
      </w:pPr>
      <w:r>
        <w:rPr>
          <w:rStyle w:val="SourceText"/>
          <w:rFonts w:ascii="Times New Roman" w:hAnsi="Times New Roman"/>
          <w:sz w:val="24"/>
          <w:szCs w:val="24"/>
        </w:rPr>
        <w:t>npx expo start --clear</w:t>
      </w:r>
    </w:p>
    <w:p>
      <w:pPr>
        <w:pStyle w:val="Heading2"/>
        <w:bidi w:val="0"/>
        <w:jc w:val="start"/>
        <w:rPr>
          <w:rFonts w:ascii="Times New Roman" w:hAnsi="Times New Roman"/>
        </w:rPr>
      </w:pPr>
      <w:bookmarkStart w:id="69" w:name="__RefHeading___Toc2312_2176681340"/>
      <w:bookmarkEnd w:id="69"/>
      <w:r>
        <w:rPr>
          <w:rFonts w:ascii="Times New Roman" w:hAnsi="Times New Roman"/>
        </w:rPr>
        <w:t>Appendix D: Repository and Digital Deliverables</w:t>
      </w:r>
    </w:p>
    <w:p>
      <w:pPr>
        <w:pStyle w:val="TableContents"/>
        <w:bidi w:val="0"/>
        <w:spacing w:lineRule="auto" w:line="360"/>
        <w:jc w:val="both"/>
        <w:rPr/>
      </w:pPr>
      <w:r>
        <w:rPr>
          <w:rStyle w:val="Strong"/>
          <w:rFonts w:ascii="Times New Roman" w:hAnsi="Times New Roman"/>
          <w:sz w:val="24"/>
          <w:szCs w:val="24"/>
          <w:shd w:fill="auto" w:val="clear"/>
        </w:rPr>
        <w:t xml:space="preserve">Github Repository : </w:t>
      </w:r>
      <w:r>
        <w:rPr>
          <w:rStyle w:val="Strong"/>
          <w:rFonts w:ascii="Times New Roman" w:hAnsi="Times New Roman"/>
          <w:i w:val="false"/>
          <w:iCs w:val="false"/>
          <w:sz w:val="24"/>
          <w:szCs w:val="24"/>
          <w:shd w:fill="auto" w:val="clear"/>
        </w:rPr>
        <w:t>https://github.com/hafidh-099/QueuExpress</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Figure">
    <w:name w:val="Figure"/>
    <w:basedOn w:val="Caption"/>
    <w:qFormat/>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ind w:hanging="0" w:start="0"/>
    </w:pPr>
    <w:rPr/>
  </w:style>
  <w:style w:type="paragraph" w:styleId="TOC2">
    <w:name w:val="TOC 2"/>
    <w:basedOn w:val="Index"/>
    <w:pPr>
      <w:tabs>
        <w:tab w:val="clear" w:pos="709"/>
        <w:tab w:val="right" w:pos="9638" w:leader="dot"/>
      </w:tabs>
      <w:ind w:hanging="0" w:start="283"/>
    </w:pPr>
    <w:rPr/>
  </w:style>
  <w:style w:type="paragraph" w:styleId="TOC3">
    <w:name w:val="TOC 3"/>
    <w:basedOn w:val="Index"/>
    <w:pPr>
      <w:tabs>
        <w:tab w:val="clear" w:pos="709"/>
        <w:tab w:val="right" w:pos="9638" w:leader="dot"/>
      </w:tabs>
      <w:ind w:hanging="0" w:start="567"/>
    </w:pPr>
    <w:rPr/>
  </w:style>
  <w:style w:type="paragraph" w:styleId="TOC4">
    <w:name w:val="TOC 4"/>
    <w:basedOn w:val="Index"/>
    <w:pPr>
      <w:tabs>
        <w:tab w:val="clear" w:pos="709"/>
        <w:tab w:val="right" w:pos="9638" w:leader="dot"/>
      </w:tabs>
      <w:ind w:hanging="0" w:start="850"/>
    </w:pPr>
    <w:rPr/>
  </w:style>
  <w:style w:type="paragraph" w:styleId="FigureIndexHeading">
    <w:name w:val="Figure Index Heading"/>
    <w:basedOn w:val="IndexHeading"/>
    <w:qFormat/>
    <w:pPr>
      <w:suppressLineNumbers/>
      <w:ind w:hanging="0" w:start="0"/>
    </w:pPr>
    <w:rPr>
      <w:b/>
      <w:bCs/>
      <w:sz w:val="32"/>
      <w:szCs w:val="32"/>
    </w:rPr>
  </w:style>
  <w:style w:type="paragraph" w:styleId="TableofFigures">
    <w:name w:val="Table of Figures"/>
    <w:basedOn w:val="Index"/>
    <w:pPr>
      <w:tabs>
        <w:tab w:val="clear" w:pos="709"/>
        <w:tab w:val="right" w:pos="9638" w:leader="dot"/>
      </w:tabs>
      <w:ind w:hanging="0" w:start="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9.png"/><Relationship Id="rId18" Type="http://schemas.openxmlformats.org/officeDocument/2006/relationships/image" Target="media/image3.jpeg"/><Relationship Id="rId19" Type="http://schemas.openxmlformats.org/officeDocument/2006/relationships/image" Target="media/image3.jpeg"/><Relationship Id="rId20" Type="http://schemas.openxmlformats.org/officeDocument/2006/relationships/hyperlink" Target="https://www.djangoproject.com/" TargetMode="External"/><Relationship Id="rId21" Type="http://schemas.openxmlformats.org/officeDocument/2006/relationships/hyperlink" Target="https://react.dev/" TargetMode="External"/><Relationship Id="rId22" Type="http://schemas.openxmlformats.org/officeDocument/2006/relationships/hyperlink" Target="https://reactnative.dev/" TargetMode="External"/><Relationship Id="rId23" Type="http://schemas.openxmlformats.org/officeDocument/2006/relationships/hyperlink" Target="https://docs.expo.dev/" TargetMode="External"/><Relationship Id="rId24" Type="http://schemas.openxmlformats.org/officeDocument/2006/relationships/hyperlink" Target="https://dev.mysql.com/doc/" TargetMode="External"/><Relationship Id="rId25" Type="http://schemas.openxmlformats.org/officeDocument/2006/relationships/hyperlink" Target="https://tanstack.com/query" TargetMode="External"/><Relationship Id="rId26" Type="http://schemas.openxmlformats.org/officeDocument/2006/relationships/hyperlink" Target="https://axios-http.com/" TargetMode="External"/><Relationship Id="rId27" Type="http://schemas.openxmlformats.org/officeDocument/2006/relationships/hyperlink" Target="https://www.i18next.com/" TargetMode="External"/><Relationship Id="rId28" Type="http://schemas.openxmlformats.org/officeDocument/2006/relationships/hyperlink" Target="https://tailwindcss.com/" TargetMode="External"/><Relationship Id="rId29" Type="http://schemas.openxmlformats.org/officeDocument/2006/relationships/hyperlink" Target="https://quickchart.io/documentation/" TargetMode="Externa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214</TotalTime>
  <Application>LibreOffice/24.2.7.2$Linux_X86_64 LibreOffice_project/420$Build-2</Application>
  <AppVersion>15.0000</AppVersion>
  <Pages>49</Pages>
  <Words>7126</Words>
  <Characters>43227</Characters>
  <CharactersWithSpaces>49057</CharactersWithSpaces>
  <Paragraphs>1277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2026-09-01T21:17:48Z</dcterms:created>
  <dc:creator/>
  <dc:description/>
  <dc:language>en-US</dc:language>
  <cp:lastModifiedBy/>
  <cp:lastPrinted>2026-09-02T15:11:51Z</cp:lastPrinted>
  <dcterms:modified xsi:type="dcterms:W3CDTF">2026-09-02T15:21:29Z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