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828B7" w14:textId="77777777" w:rsidR="00FC1786" w:rsidRDefault="00FC1786" w:rsidP="00FC1786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368EDAFC" w14:textId="72DC7C2C" w:rsidR="00FC1786" w:rsidRDefault="005E03B1" w:rsidP="00FC1786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</w:t>
      </w:r>
      <w:r w:rsidR="00FC1786">
        <w:rPr>
          <w:rFonts w:ascii="Times New Roman" w:eastAsia="Times New Roman" w:hAnsi="Times New Roman" w:cs="Times New Roman"/>
          <w:b/>
        </w:rPr>
        <w:t xml:space="preserve"> INFORMATIKA</w:t>
      </w:r>
      <w:r w:rsidR="00FC1786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FC1786" w14:paraId="0B1E4579" w14:textId="77777777" w:rsidTr="00FC1786">
        <w:trPr>
          <w:trHeight w:val="392"/>
        </w:trPr>
        <w:tc>
          <w:tcPr>
            <w:tcW w:w="2881" w:type="dxa"/>
            <w:gridSpan w:val="2"/>
            <w:hideMark/>
          </w:tcPr>
          <w:p w14:paraId="2173BB9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Hari/Tanggal Praktikum </w:t>
            </w:r>
          </w:p>
        </w:tc>
        <w:tc>
          <w:tcPr>
            <w:tcW w:w="4628" w:type="dxa"/>
            <w:hideMark/>
          </w:tcPr>
          <w:p w14:paraId="6FF0FCC7" w14:textId="7D9AC721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Selasa, </w:t>
            </w:r>
            <w:r w:rsidR="00D27C2C">
              <w:rPr>
                <w:rFonts w:ascii="Times New Roman" w:eastAsia="Times New Roman" w:hAnsi="Times New Roman" w:cs="Times New Roman"/>
              </w:rPr>
              <w:t>07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27C2C">
              <w:rPr>
                <w:rFonts w:ascii="Times New Roman" w:eastAsia="Times New Roman" w:hAnsi="Times New Roman" w:cs="Times New Roman"/>
              </w:rPr>
              <w:t>April</w:t>
            </w:r>
            <w:r>
              <w:rPr>
                <w:rFonts w:ascii="Times New Roman" w:eastAsia="Times New Roman" w:hAnsi="Times New Roman" w:cs="Times New Roman"/>
              </w:rPr>
              <w:t xml:space="preserve"> 2020 </w:t>
            </w:r>
          </w:p>
        </w:tc>
      </w:tr>
      <w:tr w:rsidR="00FC1786" w14:paraId="40F7E057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235BEB15" w14:textId="77777777" w:rsidR="00FC1786" w:rsidRDefault="00FC1786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85639F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B123F" w14:textId="588F5A83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D27C2C">
              <w:rPr>
                <w:rFonts w:ascii="Times New Roman" w:eastAsia="Times New Roman" w:hAnsi="Times New Roman" w:cs="Times New Roman"/>
              </w:rPr>
              <w:t>Queue</w:t>
            </w:r>
          </w:p>
        </w:tc>
      </w:tr>
      <w:tr w:rsidR="00FC1786" w14:paraId="48E24534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00664133" w14:textId="77777777" w:rsidR="00FC1786" w:rsidRDefault="00FC1786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DE001F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5B842AA" w14:textId="63E8A9EE" w:rsidR="00FC1786" w:rsidRDefault="00F128EC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190513970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27</w:t>
            </w:r>
            <w:r w:rsidR="00FC178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1F8FFE48" w14:textId="77777777" w:rsidTr="00FC1786">
        <w:trPr>
          <w:trHeight w:val="518"/>
        </w:trPr>
        <w:tc>
          <w:tcPr>
            <w:tcW w:w="2160" w:type="dxa"/>
            <w:vAlign w:val="center"/>
            <w:hideMark/>
          </w:tcPr>
          <w:p w14:paraId="2B85C6BD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Praktikan </w:t>
            </w:r>
          </w:p>
        </w:tc>
        <w:tc>
          <w:tcPr>
            <w:tcW w:w="721" w:type="dxa"/>
            <w:vAlign w:val="center"/>
            <w:hideMark/>
          </w:tcPr>
          <w:p w14:paraId="46261B4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030E1" w14:textId="2B4EA0D5" w:rsidR="00FC1786" w:rsidRDefault="00F128EC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Hafidh Ahmad Fauzan</w:t>
            </w:r>
            <w:r w:rsidR="00FC178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0E66002A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21AE22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Asistant </w:t>
            </w:r>
          </w:p>
        </w:tc>
        <w:tc>
          <w:tcPr>
            <w:tcW w:w="721" w:type="dxa"/>
            <w:vAlign w:val="center"/>
            <w:hideMark/>
          </w:tcPr>
          <w:p w14:paraId="0C61DAE4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21171AA5" w14:textId="7E1538EE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FC1786" w14:paraId="59D9260B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A210506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5FCAB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F2C1972" w14:textId="6F9540F8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FC1786" w14:paraId="3FD0BA54" w14:textId="77777777" w:rsidTr="00FC1786">
        <w:trPr>
          <w:trHeight w:val="392"/>
        </w:trPr>
        <w:tc>
          <w:tcPr>
            <w:tcW w:w="2160" w:type="dxa"/>
            <w:vAlign w:val="bottom"/>
            <w:hideMark/>
          </w:tcPr>
          <w:p w14:paraId="7A956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Nilai dan Parat </w:t>
            </w:r>
          </w:p>
        </w:tc>
        <w:tc>
          <w:tcPr>
            <w:tcW w:w="721" w:type="dxa"/>
            <w:vAlign w:val="bottom"/>
            <w:hideMark/>
          </w:tcPr>
          <w:p w14:paraId="50EE2D5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5C4E383F" w14:textId="5B2A3BD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45890281" w14:textId="77777777" w:rsidR="00FC1786" w:rsidRDefault="00FC1786" w:rsidP="00FC1786">
      <w:pPr>
        <w:spacing w:after="0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Hasil Analisa Praktikum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FC1786" w14:paraId="774AFFC8" w14:textId="77777777" w:rsidTr="00FC1786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7A96691A" w14:textId="28839B75" w:rsidR="00D27C2C" w:rsidRPr="00F128EC" w:rsidRDefault="00F128EC" w:rsidP="00F128EC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2"/>
                <w:lang w:val="id-ID"/>
              </w:rPr>
            </w:pPr>
            <w:r>
              <w:rPr>
                <w:rFonts w:ascii="Calibri" w:eastAsia="Calibri" w:hAnsi="Calibri" w:cs="Calibri"/>
                <w:sz w:val="22"/>
                <w:lang w:val="id-ID"/>
              </w:rPr>
              <w:t xml:space="preserve">                          Queue (antrian) bersifat FIFO (First In First Out ) dimana data yang di masukkan pertama akan di keluarkan paling utama. Untuk penugasan </w:t>
            </w:r>
            <w:r>
              <w:rPr>
                <w:rFonts w:ascii="Calibri" w:eastAsia="Calibri" w:hAnsi="Calibri" w:cs="Calibri"/>
                <w:sz w:val="22"/>
              </w:rPr>
              <w:t>n</w:t>
            </w:r>
            <w:r>
              <w:rPr>
                <w:rFonts w:ascii="Calibri" w:eastAsia="Calibri" w:hAnsi="Calibri" w:cs="Calibri"/>
                <w:sz w:val="22"/>
                <w:lang w:val="id-ID"/>
              </w:rPr>
              <w:t>o1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lang w:val="id-ID"/>
              </w:rPr>
              <w:t>perlu</w:t>
            </w:r>
            <w:r w:rsidR="00D27C2C">
              <w:rPr>
                <w:rFonts w:ascii="Calibri" w:eastAsia="Calibri" w:hAnsi="Calibri" w:cs="Calibri"/>
                <w:sz w:val="22"/>
              </w:rPr>
              <w:t xml:space="preserve"> deklarasi </w:t>
            </w:r>
            <w:r>
              <w:rPr>
                <w:rFonts w:ascii="Calibri" w:eastAsia="Calibri" w:hAnsi="Calibri" w:cs="Calibri"/>
                <w:sz w:val="22"/>
                <w:lang w:val="id-ID"/>
              </w:rPr>
              <w:t xml:space="preserve"> lokal dalam </w:t>
            </w:r>
            <w:r w:rsidR="00D27C2C">
              <w:rPr>
                <w:rFonts w:ascii="Calibri" w:eastAsia="Calibri" w:hAnsi="Calibri" w:cs="Calibri"/>
                <w:sz w:val="22"/>
              </w:rPr>
              <w:t>void operasi</w:t>
            </w:r>
            <w:r>
              <w:rPr>
                <w:rFonts w:ascii="Calibri" w:eastAsia="Calibri" w:hAnsi="Calibri" w:cs="Calibri"/>
                <w:sz w:val="22"/>
                <w:lang w:val="id-ID"/>
              </w:rPr>
              <w:t>_</w:t>
            </w:r>
            <w:r w:rsidR="00D27C2C">
              <w:rPr>
                <w:rFonts w:ascii="Calibri" w:eastAsia="Calibri" w:hAnsi="Calibri" w:cs="Calibri"/>
                <w:sz w:val="22"/>
              </w:rPr>
              <w:t>data</w:t>
            </w:r>
            <w:r>
              <w:rPr>
                <w:rFonts w:ascii="Calibri" w:eastAsia="Calibri" w:hAnsi="Calibri" w:cs="Calibri"/>
                <w:sz w:val="22"/>
                <w:lang w:val="id-ID"/>
              </w:rPr>
              <w:t xml:space="preserve"> Sedangkan untuk penugasan no2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lang w:val="id-ID"/>
              </w:rPr>
              <w:t xml:space="preserve">mirip seperti </w:t>
            </w:r>
            <w:r w:rsidR="00D27C2C">
              <w:rPr>
                <w:rFonts w:ascii="Calibri" w:eastAsia="Calibri" w:hAnsi="Calibri" w:cs="Calibri"/>
                <w:sz w:val="22"/>
              </w:rPr>
              <w:t xml:space="preserve">guided </w:t>
            </w:r>
            <w:r>
              <w:rPr>
                <w:rFonts w:ascii="Calibri" w:eastAsia="Calibri" w:hAnsi="Calibri" w:cs="Calibri"/>
                <w:sz w:val="22"/>
                <w:lang w:val="id-ID"/>
              </w:rPr>
              <w:t>.</w:t>
            </w:r>
            <w:bookmarkStart w:id="0" w:name="_GoBack"/>
            <w:bookmarkEnd w:id="0"/>
          </w:p>
        </w:tc>
      </w:tr>
    </w:tbl>
    <w:p w14:paraId="134386E2" w14:textId="77777777" w:rsidR="00FC1786" w:rsidRDefault="00FC1786" w:rsidP="00FC1786"/>
    <w:p w14:paraId="209A3CE2" w14:textId="77777777" w:rsidR="00FC1786" w:rsidRDefault="00FC1786"/>
    <w:sectPr w:rsidR="00FC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86"/>
    <w:rsid w:val="005E03B1"/>
    <w:rsid w:val="008D15E9"/>
    <w:rsid w:val="009D096C"/>
    <w:rsid w:val="00D27C2C"/>
    <w:rsid w:val="00F128EC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65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Windows User</cp:lastModifiedBy>
  <cp:revision>5</cp:revision>
  <dcterms:created xsi:type="dcterms:W3CDTF">2020-03-31T03:27:00Z</dcterms:created>
  <dcterms:modified xsi:type="dcterms:W3CDTF">2020-04-07T12:08:00Z</dcterms:modified>
</cp:coreProperties>
</file>