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DAB" w:rsidRDefault="002405A9">
      <w:r>
        <w:t>Test Case for Program</w:t>
      </w:r>
      <w:bookmarkStart w:id="0" w:name="_GoBack"/>
      <w:bookmarkEnd w:id="0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05A9" w:rsidRPr="002405A9" w:rsidTr="002405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805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160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110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490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225</w:t>
            </w:r>
          </w:p>
        </w:tc>
      </w:tr>
    </w:tbl>
    <w:p w:rsidR="002405A9" w:rsidRDefault="002405A9"/>
    <w:sectPr w:rsidR="0024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A9"/>
    <w:rsid w:val="002405A9"/>
    <w:rsid w:val="00F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FE2D"/>
  <w15:chartTrackingRefBased/>
  <w15:docId w15:val="{4D650531-9D8A-4136-8443-79345FE0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Nofal</dc:creator>
  <cp:keywords/>
  <dc:description/>
  <cp:lastModifiedBy>Hafidh Nofal</cp:lastModifiedBy>
  <cp:revision>1</cp:revision>
  <dcterms:created xsi:type="dcterms:W3CDTF">2019-11-11T03:58:00Z</dcterms:created>
  <dcterms:modified xsi:type="dcterms:W3CDTF">2019-11-11T04:02:00Z</dcterms:modified>
</cp:coreProperties>
</file>