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0" w:firstLine="0"/>
        <w:rPr/>
      </w:pPr>
      <w:r w:rsidDel="00000000" w:rsidR="00000000" w:rsidRPr="00000000">
        <w:rPr/>
        <w:drawing>
          <wp:anchor allowOverlap="1" behindDoc="0" distB="19050" distT="19050" distL="19050" distR="19050" hidden="0" layoutInCell="1" locked="0" relativeHeight="0" simplePos="0">
            <wp:simplePos x="0" y="0"/>
            <wp:positionH relativeFrom="page">
              <wp:posOffset>666750</wp:posOffset>
            </wp:positionH>
            <wp:positionV relativeFrom="page">
              <wp:posOffset>542925</wp:posOffset>
            </wp:positionV>
            <wp:extent cx="1990725" cy="1219200"/>
            <wp:effectExtent b="0" l="0" r="0" t="0"/>
            <wp:wrapTopAndBottom distB="19050" distT="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0725" cy="1219200"/>
                    </a:xfrm>
                    <a:prstGeom prst="rect"/>
                    <a:ln/>
                  </pic:spPr>
                </pic:pic>
              </a:graphicData>
            </a:graphic>
          </wp:anchor>
        </w:drawing>
      </w:r>
      <w:r w:rsidDel="00000000" w:rsidR="00000000" w:rsidRPr="00000000">
        <w:rPr/>
        <w:drawing>
          <wp:anchor allowOverlap="1" behindDoc="0" distB="685800" distT="685800" distL="685800" distR="685800" hidden="0" layoutInCell="1" locked="0" relativeHeight="0" simplePos="0">
            <wp:simplePos x="0" y="0"/>
            <wp:positionH relativeFrom="page">
              <wp:posOffset>5410200</wp:posOffset>
            </wp:positionH>
            <wp:positionV relativeFrom="page">
              <wp:posOffset>381000</wp:posOffset>
            </wp:positionV>
            <wp:extent cx="2141008" cy="1376363"/>
            <wp:effectExtent b="0" l="0" r="0" t="0"/>
            <wp:wrapTopAndBottom distB="685800" distT="6858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1008" cy="13763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line="240" w:lineRule="auto"/>
        <w:ind w:left="405" w:firstLine="0"/>
        <w:rPr/>
      </w:pPr>
      <w:r w:rsidDel="00000000" w:rsidR="00000000" w:rsidRPr="00000000">
        <w:rPr>
          <w:rtl w:val="0"/>
        </w:rPr>
        <w:tab/>
        <w:tab/>
        <w:tab/>
        <w:tab/>
        <w:tab/>
      </w:r>
    </w:p>
    <w:p w:rsidR="00000000" w:rsidDel="00000000" w:rsidP="00000000" w:rsidRDefault="00000000" w:rsidRPr="00000000" w14:paraId="00000003">
      <w:pPr>
        <w:widowControl w:val="0"/>
        <w:spacing w:line="276" w:lineRule="auto"/>
        <w:ind w:left="405" w:firstLine="0"/>
        <w:rPr>
          <w:b w:val="1"/>
          <w:sz w:val="32"/>
          <w:szCs w:val="32"/>
        </w:rPr>
      </w:pPr>
      <w:r w:rsidDel="00000000" w:rsidR="00000000" w:rsidRPr="00000000">
        <w:rPr>
          <w:rtl w:val="0"/>
        </w:rPr>
        <w:tab/>
        <w:tab/>
        <w:tab/>
        <w:tab/>
      </w:r>
      <w:r w:rsidDel="00000000" w:rsidR="00000000" w:rsidRPr="00000000">
        <w:rPr>
          <w:b w:val="1"/>
          <w:sz w:val="32"/>
          <w:szCs w:val="32"/>
          <w:rtl w:val="0"/>
        </w:rPr>
        <w:t xml:space="preserve">Résumé du Projet TER :</w:t>
      </w:r>
    </w:p>
    <w:p w:rsidR="00000000" w:rsidDel="00000000" w:rsidP="00000000" w:rsidRDefault="00000000" w:rsidRPr="00000000" w14:paraId="00000004">
      <w:pPr>
        <w:widowControl w:val="0"/>
        <w:spacing w:line="240" w:lineRule="auto"/>
        <w:ind w:left="405" w:firstLine="0"/>
        <w:rPr>
          <w:sz w:val="30"/>
          <w:szCs w:val="30"/>
        </w:rPr>
      </w:pPr>
      <w:r w:rsidDel="00000000" w:rsidR="00000000" w:rsidRPr="00000000">
        <w:rPr>
          <w:rtl w:val="0"/>
        </w:rPr>
      </w:r>
    </w:p>
    <w:p w:rsidR="00000000" w:rsidDel="00000000" w:rsidP="00000000" w:rsidRDefault="00000000" w:rsidRPr="00000000" w14:paraId="00000005">
      <w:pPr>
        <w:widowControl w:val="0"/>
        <w:spacing w:line="240" w:lineRule="auto"/>
        <w:ind w:left="405" w:firstLine="0"/>
        <w:rPr>
          <w:sz w:val="30"/>
          <w:szCs w:val="30"/>
        </w:rPr>
      </w:pPr>
      <w:r w:rsidDel="00000000" w:rsidR="00000000" w:rsidRPr="00000000">
        <w:rPr>
          <w:sz w:val="30"/>
          <w:szCs w:val="30"/>
          <w:rtl w:val="0"/>
        </w:rPr>
        <w:t xml:space="preserve">Ce projet s’inscrit dans le cadre des projets TER réalisés en première année master MIASHS parcours Informatique et Cognition.</w:t>
      </w:r>
    </w:p>
    <w:p w:rsidR="00000000" w:rsidDel="00000000" w:rsidP="00000000" w:rsidRDefault="00000000" w:rsidRPr="00000000" w14:paraId="00000006">
      <w:pPr>
        <w:widowControl w:val="0"/>
        <w:spacing w:line="240" w:lineRule="auto"/>
        <w:ind w:left="405" w:firstLine="0"/>
        <w:rPr>
          <w:sz w:val="30"/>
          <w:szCs w:val="30"/>
        </w:rPr>
      </w:pPr>
      <w:r w:rsidDel="00000000" w:rsidR="00000000" w:rsidRPr="00000000">
        <w:rPr>
          <w:sz w:val="30"/>
          <w:szCs w:val="30"/>
          <w:rtl w:val="0"/>
        </w:rPr>
        <w:t xml:space="preserve">L’objectif de ce projet était d’améliorer l’expérience utilisateur de l’application web Grottocenter V3, et pour ce, notre TER était divisé en deux grandes parties. </w:t>
      </w:r>
    </w:p>
    <w:p w:rsidR="00000000" w:rsidDel="00000000" w:rsidP="00000000" w:rsidRDefault="00000000" w:rsidRPr="00000000" w14:paraId="00000007">
      <w:pPr>
        <w:widowControl w:val="0"/>
        <w:spacing w:line="240" w:lineRule="auto"/>
        <w:ind w:left="405" w:firstLine="0"/>
        <w:rPr>
          <w:sz w:val="30"/>
          <w:szCs w:val="30"/>
        </w:rPr>
      </w:pPr>
      <w:r w:rsidDel="00000000" w:rsidR="00000000" w:rsidRPr="00000000">
        <w:rPr>
          <w:sz w:val="30"/>
          <w:szCs w:val="30"/>
          <w:rtl w:val="0"/>
        </w:rPr>
        <w:t xml:space="preserve">La première partie a duré à partir du mois d’Octobre jusqu’à fin Avril, durant cette étape nous avons commencé par réaliser des tests utilisateurs avec plusieurs utilisateurs de Grottocenter afin d’identifier les améliorations qu’on pourrait apporter, cette phase a été aussi consacrée à monter en compétence en git et github  ainsi qu’en JavaScript et surtout avec React en réalisant des mini-projets en React.</w:t>
      </w:r>
    </w:p>
    <w:p w:rsidR="00000000" w:rsidDel="00000000" w:rsidP="00000000" w:rsidRDefault="00000000" w:rsidRPr="00000000" w14:paraId="00000008">
      <w:pPr>
        <w:widowControl w:val="0"/>
        <w:spacing w:line="240" w:lineRule="auto"/>
        <w:ind w:left="405" w:firstLine="0"/>
        <w:rPr>
          <w:sz w:val="30"/>
          <w:szCs w:val="30"/>
        </w:rPr>
      </w:pPr>
      <w:r w:rsidDel="00000000" w:rsidR="00000000" w:rsidRPr="00000000">
        <w:rPr>
          <w:sz w:val="30"/>
          <w:szCs w:val="30"/>
          <w:rtl w:val="0"/>
        </w:rPr>
        <w:t xml:space="preserve">La seconde phase de notre TER était plus concentrée sur le côté développement, nous avons discuté avec l’équipe de développement de Grottocenter et ils nous ont indiqué les différentes issues sur lesquelles on devait intervenir. Parmi les issues où on est intervenu, certaines ont été validées, d’autres sont toujours en cours de validation, quant au reste nous avions soit eu des difficultés qui ont fait qu’ils sont pour le moment incomplets soit que nous n’avions pas eu le temps de les commencer. </w:t>
      </w:r>
    </w:p>
    <w:p w:rsidR="00000000" w:rsidDel="00000000" w:rsidP="00000000" w:rsidRDefault="00000000" w:rsidRPr="00000000" w14:paraId="00000009">
      <w:pPr>
        <w:widowControl w:val="0"/>
        <w:spacing w:line="240" w:lineRule="auto"/>
        <w:ind w:left="405" w:firstLine="0"/>
        <w:rPr>
          <w:sz w:val="30"/>
          <w:szCs w:val="30"/>
        </w:rPr>
      </w:pPr>
      <w:r w:rsidDel="00000000" w:rsidR="00000000" w:rsidRPr="00000000">
        <w:rPr>
          <w:rtl w:val="0"/>
        </w:rPr>
      </w:r>
    </w:p>
    <w:p w:rsidR="00000000" w:rsidDel="00000000" w:rsidP="00000000" w:rsidRDefault="00000000" w:rsidRPr="00000000" w14:paraId="0000000A">
      <w:pPr>
        <w:widowControl w:val="0"/>
        <w:spacing w:line="240" w:lineRule="auto"/>
        <w:ind w:left="405" w:firstLine="0"/>
        <w:rPr>
          <w:sz w:val="30"/>
          <w:szCs w:val="30"/>
        </w:rPr>
      </w:pPr>
      <w:r w:rsidDel="00000000" w:rsidR="00000000" w:rsidRPr="00000000">
        <w:rPr>
          <w:rtl w:val="0"/>
        </w:rPr>
      </w:r>
    </w:p>
    <w:p w:rsidR="00000000" w:rsidDel="00000000" w:rsidP="00000000" w:rsidRDefault="00000000" w:rsidRPr="00000000" w14:paraId="0000000B">
      <w:pPr>
        <w:widowControl w:val="0"/>
        <w:spacing w:line="240" w:lineRule="auto"/>
        <w:ind w:left="405" w:firstLine="0"/>
        <w:rPr>
          <w:sz w:val="30"/>
          <w:szCs w:val="30"/>
        </w:rPr>
      </w:pPr>
      <w:r w:rsidDel="00000000" w:rsidR="00000000" w:rsidRPr="00000000">
        <w:rPr>
          <w:rtl w:val="0"/>
        </w:rPr>
      </w:r>
    </w:p>
    <w:p w:rsidR="00000000" w:rsidDel="00000000" w:rsidP="00000000" w:rsidRDefault="00000000" w:rsidRPr="00000000" w14:paraId="0000000C">
      <w:pPr>
        <w:widowControl w:val="0"/>
        <w:spacing w:line="240" w:lineRule="auto"/>
        <w:ind w:left="405" w:firstLine="0"/>
        <w:rPr>
          <w:sz w:val="30"/>
          <w:szCs w:val="30"/>
        </w:rPr>
      </w:pPr>
      <w:r w:rsidDel="00000000" w:rsidR="00000000" w:rsidRPr="00000000">
        <w:rPr>
          <w:rtl w:val="0"/>
        </w:rPr>
      </w:r>
    </w:p>
    <w:p w:rsidR="00000000" w:rsidDel="00000000" w:rsidP="00000000" w:rsidRDefault="00000000" w:rsidRPr="00000000" w14:paraId="0000000D">
      <w:pPr>
        <w:widowControl w:val="0"/>
        <w:ind w:left="2565" w:firstLine="0"/>
        <w:rPr>
          <w:b w:val="1"/>
          <w:sz w:val="32"/>
          <w:szCs w:val="32"/>
        </w:rPr>
      </w:pPr>
      <w:r w:rsidDel="00000000" w:rsidR="00000000" w:rsidRPr="00000000">
        <w:rPr>
          <w:rtl w:val="0"/>
        </w:rPr>
      </w:r>
    </w:p>
    <w:p w:rsidR="00000000" w:rsidDel="00000000" w:rsidP="00000000" w:rsidRDefault="00000000" w:rsidRPr="00000000" w14:paraId="0000000E">
      <w:pPr>
        <w:widowControl w:val="0"/>
        <w:ind w:left="405" w:firstLine="0"/>
        <w:rPr>
          <w:sz w:val="30"/>
          <w:szCs w:val="30"/>
        </w:rPr>
      </w:pPr>
      <w:r w:rsidDel="00000000" w:rsidR="00000000" w:rsidRPr="00000000">
        <w:rPr>
          <w:rtl w:val="0"/>
        </w:rPr>
      </w:r>
    </w:p>
    <w:p w:rsidR="00000000" w:rsidDel="00000000" w:rsidP="00000000" w:rsidRDefault="00000000" w:rsidRPr="00000000" w14:paraId="0000000F">
      <w:pPr>
        <w:widowControl w:val="0"/>
        <w:spacing w:line="240"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10">
      <w:pPr>
        <w:widowControl w:val="0"/>
        <w:spacing w:line="240"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11">
      <w:pPr>
        <w:widowControl w:val="0"/>
        <w:spacing w:line="240"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12">
      <w:pPr>
        <w:widowControl w:val="0"/>
        <w:spacing w:line="240" w:lineRule="auto"/>
        <w:ind w:left="0" w:firstLine="0"/>
        <w:rPr>
          <w:b w:val="1"/>
          <w:i w:val="1"/>
          <w:sz w:val="32"/>
          <w:szCs w:val="32"/>
        </w:rPr>
      </w:pPr>
      <w:r w:rsidDel="00000000" w:rsidR="00000000" w:rsidRPr="00000000">
        <w:rPr>
          <w:b w:val="1"/>
          <w:i w:val="1"/>
          <w:sz w:val="32"/>
          <w:szCs w:val="32"/>
          <w:rtl w:val="0"/>
        </w:rPr>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