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5B" w:rsidRDefault="00F86E5B"/>
    <w:p w:rsidR="00E2455D" w:rsidRDefault="00E2455D">
      <w:r>
        <w:t>Asset tidak bergerak: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2848"/>
        <w:gridCol w:w="6542"/>
      </w:tblGrid>
      <w:tr w:rsidR="00E2455D" w:rsidRPr="00E2455D" w:rsidTr="00E2455D">
        <w:trPr>
          <w:trHeight w:val="300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Jenis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Tanah kantor Palur</w:t>
            </w:r>
          </w:p>
        </w:tc>
      </w:tr>
      <w:tr w:rsidR="00E2455D" w:rsidRPr="00E2455D" w:rsidTr="00E2455D">
        <w:trPr>
          <w:trHeight w:val="300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Perolehan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Beli cash</w:t>
            </w:r>
          </w:p>
        </w:tc>
      </w:tr>
      <w:tr w:rsidR="00E2455D" w:rsidRPr="00E2455D" w:rsidTr="00E2455D">
        <w:trPr>
          <w:trHeight w:val="300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Legalitas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HGB (Hak Guna Bangunan) No 02384 Jawa Tengah Karanganyar Jaten Ngringo</w:t>
            </w:r>
          </w:p>
        </w:tc>
      </w:tr>
      <w:tr w:rsidR="00E2455D" w:rsidRPr="00E2455D" w:rsidTr="00E2455D">
        <w:trPr>
          <w:trHeight w:val="300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Luas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3420 M2</w:t>
            </w:r>
          </w:p>
        </w:tc>
      </w:tr>
      <w:tr w:rsidR="00E2455D" w:rsidRPr="00E2455D" w:rsidTr="00E2455D">
        <w:trPr>
          <w:trHeight w:val="300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Lokasi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Ngringo Karanganyar Jawa Tengah</w:t>
            </w:r>
          </w:p>
        </w:tc>
      </w:tr>
      <w:tr w:rsidR="00E2455D" w:rsidRPr="00E2455D" w:rsidTr="00E2455D">
        <w:trPr>
          <w:trHeight w:val="300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Riwayat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Dibeli dari penduduk desa Ngringo tahun 1987</w:t>
            </w:r>
          </w:p>
        </w:tc>
      </w:tr>
      <w:tr w:rsidR="00E2455D" w:rsidRPr="00E2455D" w:rsidTr="00E2455D">
        <w:trPr>
          <w:trHeight w:val="300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Harga Beli 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Rp 720.000.000,-</w:t>
            </w:r>
          </w:p>
        </w:tc>
      </w:tr>
      <w:tr w:rsidR="00E2455D" w:rsidRPr="00E2455D" w:rsidTr="00E2455D">
        <w:trPr>
          <w:trHeight w:val="300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Peruntukan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Kantor Pusat LPTP</w:t>
            </w:r>
          </w:p>
        </w:tc>
      </w:tr>
      <w:tr w:rsidR="00E2455D" w:rsidRPr="00E2455D" w:rsidTr="00E2455D">
        <w:trPr>
          <w:trHeight w:val="300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Kondisi sekarang</w:t>
            </w:r>
          </w:p>
        </w:tc>
        <w:tc>
          <w:tcPr>
            <w:tcW w:w="6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E2455D">
              <w:rPr>
                <w:rFonts w:ascii="Calibri" w:eastAsia="Times New Roman" w:hAnsi="Calibri" w:cs="Calibri"/>
                <w:color w:val="000000"/>
                <w:lang w:eastAsia="id-ID"/>
              </w:rPr>
              <w:t>Baik, terawat dan dihuni</w:t>
            </w:r>
          </w:p>
        </w:tc>
      </w:tr>
    </w:tbl>
    <w:p w:rsidR="00E2455D" w:rsidRDefault="00E2455D"/>
    <w:p w:rsidR="00E2455D" w:rsidRDefault="00E2455D">
      <w:r>
        <w:t>Asset bergerak :</w:t>
      </w:r>
    </w:p>
    <w:tbl>
      <w:tblPr>
        <w:tblW w:w="6120" w:type="dxa"/>
        <w:tblInd w:w="93" w:type="dxa"/>
        <w:tblLook w:val="04A0" w:firstRow="1" w:lastRow="0" w:firstColumn="1" w:lastColumn="0" w:noHBand="0" w:noVBand="1"/>
      </w:tblPr>
      <w:tblGrid>
        <w:gridCol w:w="3380"/>
        <w:gridCol w:w="2740"/>
      </w:tblGrid>
      <w:tr w:rsidR="00E2455D" w:rsidRPr="00E2455D" w:rsidTr="00E2455D">
        <w:trPr>
          <w:trHeight w:val="315"/>
        </w:trPr>
        <w:tc>
          <w:tcPr>
            <w:tcW w:w="33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Jenis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merk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type,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tahun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2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Honda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Vario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110</w:t>
            </w:r>
          </w:p>
        </w:tc>
      </w:tr>
      <w:tr w:rsidR="00E2455D" w:rsidRPr="00E2455D" w:rsidTr="00E2455D">
        <w:trPr>
          <w:trHeight w:val="276"/>
        </w:trPr>
        <w:tc>
          <w:tcPr>
            <w:tcW w:w="33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645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Kepemilikan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Lembaga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Pengembangan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Teknologi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Perdesaan</w:t>
            </w:r>
            <w:proofErr w:type="spellEnd"/>
          </w:p>
        </w:tc>
      </w:tr>
      <w:tr w:rsidR="00E2455D" w:rsidRPr="00E2455D" w:rsidTr="00E2455D">
        <w:trPr>
          <w:trHeight w:val="315"/>
        </w:trPr>
        <w:tc>
          <w:tcPr>
            <w:tcW w:w="3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Nomor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polisi</w:t>
            </w:r>
            <w:proofErr w:type="spellEnd"/>
          </w:p>
        </w:tc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AD 3559 MF</w:t>
            </w:r>
          </w:p>
        </w:tc>
      </w:tr>
      <w:tr w:rsidR="00E2455D" w:rsidRPr="00E2455D" w:rsidTr="00E2455D">
        <w:trPr>
          <w:trHeight w:val="276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315"/>
        </w:trPr>
        <w:tc>
          <w:tcPr>
            <w:tcW w:w="3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Nomor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Mesin</w:t>
            </w:r>
            <w:proofErr w:type="spellEnd"/>
          </w:p>
        </w:tc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GDE 1014914</w:t>
            </w:r>
          </w:p>
        </w:tc>
      </w:tr>
      <w:tr w:rsidR="00E2455D" w:rsidRPr="00E2455D" w:rsidTr="00E2455D">
        <w:trPr>
          <w:trHeight w:val="276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315"/>
        </w:trPr>
        <w:tc>
          <w:tcPr>
            <w:tcW w:w="3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Nomor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Rangka</w:t>
            </w:r>
            <w:proofErr w:type="spellEnd"/>
          </w:p>
        </w:tc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GD01914974</w:t>
            </w:r>
          </w:p>
        </w:tc>
      </w:tr>
      <w:tr w:rsidR="00E2455D" w:rsidRPr="00E2455D" w:rsidTr="00E2455D">
        <w:trPr>
          <w:trHeight w:val="276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315"/>
        </w:trPr>
        <w:tc>
          <w:tcPr>
            <w:tcW w:w="3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Tanggal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dan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tahun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pajak</w:t>
            </w:r>
            <w:proofErr w:type="spellEnd"/>
          </w:p>
        </w:tc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22 – 10 – 2015</w:t>
            </w:r>
          </w:p>
        </w:tc>
      </w:tr>
      <w:tr w:rsidR="00E2455D" w:rsidRPr="00E2455D" w:rsidTr="00E2455D">
        <w:trPr>
          <w:trHeight w:val="276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675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Alamat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STNK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Jl. Raya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Palur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KM5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Jaten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-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Karangannyar</w:t>
            </w:r>
            <w:proofErr w:type="spellEnd"/>
          </w:p>
        </w:tc>
      </w:tr>
      <w:tr w:rsidR="00E2455D" w:rsidRPr="00E2455D" w:rsidTr="00E2455D">
        <w:trPr>
          <w:trHeight w:val="300"/>
        </w:trPr>
        <w:tc>
          <w:tcPr>
            <w:tcW w:w="3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Tahun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Pembelian</w:t>
            </w:r>
            <w:proofErr w:type="spellEnd"/>
          </w:p>
        </w:tc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2015</w:t>
            </w:r>
          </w:p>
        </w:tc>
      </w:tr>
      <w:tr w:rsidR="00E2455D" w:rsidRPr="00E2455D" w:rsidTr="00E2455D">
        <w:trPr>
          <w:trHeight w:val="276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630"/>
        </w:trPr>
        <w:tc>
          <w:tcPr>
            <w:tcW w:w="3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Historis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hibah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/ex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proyek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X, 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baru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/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bekas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,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pelimpahan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dll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Beli</w:t>
            </w:r>
            <w:proofErr w:type="spellEnd"/>
          </w:p>
        </w:tc>
      </w:tr>
      <w:tr w:rsidR="00E2455D" w:rsidRPr="00E2455D" w:rsidTr="00E2455D">
        <w:trPr>
          <w:trHeight w:val="276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315"/>
        </w:trPr>
        <w:tc>
          <w:tcPr>
            <w:tcW w:w="3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Pemegang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/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pemakai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saat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ini</w:t>
            </w:r>
            <w:proofErr w:type="spellEnd"/>
          </w:p>
        </w:tc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HARTOYO</w:t>
            </w:r>
          </w:p>
        </w:tc>
      </w:tr>
      <w:tr w:rsidR="00E2455D" w:rsidRPr="00E2455D" w:rsidTr="00E2455D">
        <w:trPr>
          <w:trHeight w:val="276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570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Pemanfaatan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peruntukan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kendaraan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Support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pekerjaan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lapangan</w:t>
            </w:r>
            <w:proofErr w:type="spellEnd"/>
          </w:p>
        </w:tc>
      </w:tr>
      <w:tr w:rsidR="00E2455D" w:rsidRPr="00E2455D" w:rsidTr="00E2455D">
        <w:trPr>
          <w:trHeight w:val="315"/>
        </w:trPr>
        <w:tc>
          <w:tcPr>
            <w:tcW w:w="3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Harga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beli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Rp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15.000.000,-</w:t>
            </w:r>
          </w:p>
        </w:tc>
      </w:tr>
      <w:tr w:rsidR="00E2455D" w:rsidRPr="00E2455D" w:rsidTr="00E2455D">
        <w:trPr>
          <w:trHeight w:val="300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315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630"/>
        </w:trPr>
        <w:tc>
          <w:tcPr>
            <w:tcW w:w="3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Bukti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pennyerahan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lembaga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kepada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pemegang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.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STNK</w:t>
            </w:r>
          </w:p>
        </w:tc>
      </w:tr>
      <w:tr w:rsidR="00E2455D" w:rsidRPr="00E2455D" w:rsidTr="00E2455D">
        <w:trPr>
          <w:trHeight w:val="300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E2455D" w:rsidRPr="00E2455D" w:rsidTr="00E2455D">
        <w:trPr>
          <w:trHeight w:val="315"/>
        </w:trPr>
        <w:tc>
          <w:tcPr>
            <w:tcW w:w="3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E2455D" w:rsidRDefault="00E2455D"/>
    <w:p w:rsidR="00E2455D" w:rsidRDefault="00E2455D">
      <w:r>
        <w:t>Peralatan kantor :</w:t>
      </w:r>
    </w:p>
    <w:tbl>
      <w:tblPr>
        <w:tblW w:w="6420" w:type="dxa"/>
        <w:tblInd w:w="93" w:type="dxa"/>
        <w:tblLook w:val="04A0" w:firstRow="1" w:lastRow="0" w:firstColumn="1" w:lastColumn="0" w:noHBand="0" w:noVBand="1"/>
      </w:tblPr>
      <w:tblGrid>
        <w:gridCol w:w="3040"/>
        <w:gridCol w:w="3380"/>
      </w:tblGrid>
      <w:tr w:rsidR="00E2455D" w:rsidRPr="00E2455D" w:rsidTr="00E2455D">
        <w:trPr>
          <w:trHeight w:val="330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Jenis</w:t>
            </w:r>
            <w:proofErr w:type="spellEnd"/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laptop</w:t>
            </w:r>
          </w:p>
        </w:tc>
      </w:tr>
      <w:tr w:rsidR="00E2455D" w:rsidRPr="00E2455D" w:rsidTr="00E2455D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Merk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toshiba</w:t>
            </w:r>
            <w:proofErr w:type="spellEnd"/>
          </w:p>
        </w:tc>
      </w:tr>
      <w:tr w:rsidR="00E2455D" w:rsidRPr="00E2455D" w:rsidTr="00E2455D">
        <w:trPr>
          <w:trHeight w:val="64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Spesifikasi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Core I3,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Prossesor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 Intel 2,4 GHz, RAM 4, HD 500 Gb</w:t>
            </w:r>
          </w:p>
        </w:tc>
      </w:tr>
      <w:tr w:rsidR="00E2455D" w:rsidRPr="00E2455D" w:rsidTr="00E2455D">
        <w:trPr>
          <w:trHeight w:val="64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Tahun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Pengadaan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 xml:space="preserve"> /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pembelian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2016</w:t>
            </w:r>
          </w:p>
        </w:tc>
      </w:tr>
      <w:tr w:rsidR="00E2455D" w:rsidRPr="00E2455D" w:rsidTr="00E2455D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Harga beli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 4.300.000,-</w:t>
            </w:r>
          </w:p>
        </w:tc>
      </w:tr>
      <w:tr w:rsidR="00E2455D" w:rsidRPr="00E2455D" w:rsidTr="00E2455D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Posisi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LPTP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pacitan</w:t>
            </w:r>
            <w:proofErr w:type="spellEnd"/>
          </w:p>
        </w:tc>
      </w:tr>
      <w:tr w:rsidR="00E2455D" w:rsidRPr="00E2455D" w:rsidTr="00E2455D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Pemakai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KHP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Yunianto</w:t>
            </w:r>
            <w:proofErr w:type="spellEnd"/>
          </w:p>
        </w:tc>
      </w:tr>
      <w:tr w:rsidR="00E2455D" w:rsidRPr="00E2455D" w:rsidTr="00E2455D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Kondisi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baik</w:t>
            </w:r>
            <w:proofErr w:type="spellEnd"/>
          </w:p>
        </w:tc>
      </w:tr>
      <w:tr w:rsidR="00E2455D" w:rsidRPr="00E2455D" w:rsidTr="00E2455D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Status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Aset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yayasan</w:t>
            </w:r>
            <w:proofErr w:type="spellEnd"/>
          </w:p>
        </w:tc>
      </w:tr>
      <w:tr w:rsidR="00E2455D" w:rsidRPr="00E2455D" w:rsidTr="00E2455D">
        <w:trPr>
          <w:trHeight w:val="64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Keterangan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 xml:space="preserve"> lain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455D" w:rsidRPr="00E2455D" w:rsidRDefault="00E2455D" w:rsidP="00E245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Digunakan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untuk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mensupport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pekerjaan</w:t>
            </w:r>
            <w:proofErr w:type="spellEnd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E245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kantor</w:t>
            </w:r>
            <w:proofErr w:type="spellEnd"/>
          </w:p>
        </w:tc>
      </w:tr>
    </w:tbl>
    <w:p w:rsidR="00E2455D" w:rsidRDefault="00E2455D"/>
    <w:tbl>
      <w:tblPr>
        <w:tblW w:w="6420" w:type="dxa"/>
        <w:tblInd w:w="93" w:type="dxa"/>
        <w:tblLook w:val="04A0" w:firstRow="1" w:lastRow="0" w:firstColumn="1" w:lastColumn="0" w:noHBand="0" w:noVBand="1"/>
      </w:tblPr>
      <w:tblGrid>
        <w:gridCol w:w="3040"/>
        <w:gridCol w:w="3380"/>
      </w:tblGrid>
      <w:tr w:rsidR="00F31470" w:rsidRPr="00F31470" w:rsidTr="00F31470">
        <w:trPr>
          <w:trHeight w:val="330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Jenis</w:t>
            </w:r>
            <w:proofErr w:type="spellEnd"/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Printer</w:t>
            </w:r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Merk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Canon PIXMA IP 2200</w:t>
            </w:r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Spesifikasi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Scan, print, copy</w:t>
            </w:r>
          </w:p>
        </w:tc>
      </w:tr>
      <w:tr w:rsidR="00F31470" w:rsidRPr="00F31470" w:rsidTr="00F31470">
        <w:trPr>
          <w:trHeight w:val="64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Tahun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Pengadaan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 xml:space="preserve"> /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pembelian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2016</w:t>
            </w:r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Harga beli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Rp. 1.200.000,-</w:t>
            </w:r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Posisi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LPTP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pacitan</w:t>
            </w:r>
            <w:proofErr w:type="spellEnd"/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Pemakai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Seluruh staf kantor</w:t>
            </w:r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Kondisi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Status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Aset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yayasan</w:t>
            </w:r>
            <w:proofErr w:type="spellEnd"/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Historis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aset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Baru</w:t>
            </w:r>
            <w:proofErr w:type="spellEnd"/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>Keterangan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id-ID"/>
              </w:rPr>
              <w:t xml:space="preserve"> lain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Pembelian baru dari dana proyek</w:t>
            </w:r>
          </w:p>
        </w:tc>
      </w:tr>
    </w:tbl>
    <w:p w:rsidR="00F31470" w:rsidRDefault="00F31470"/>
    <w:tbl>
      <w:tblPr>
        <w:tblW w:w="6420" w:type="dxa"/>
        <w:tblInd w:w="93" w:type="dxa"/>
        <w:tblLook w:val="04A0" w:firstRow="1" w:lastRow="0" w:firstColumn="1" w:lastColumn="0" w:noHBand="0" w:noVBand="1"/>
      </w:tblPr>
      <w:tblGrid>
        <w:gridCol w:w="3040"/>
        <w:gridCol w:w="3380"/>
      </w:tblGrid>
      <w:tr w:rsidR="00F31470" w:rsidRPr="00F31470" w:rsidTr="00F31470">
        <w:trPr>
          <w:trHeight w:val="330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Jenis</w:t>
            </w:r>
            <w:proofErr w:type="spellEnd"/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Pesawat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telepon</w:t>
            </w:r>
            <w:proofErr w:type="spellEnd"/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Merk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Panasonic</w:t>
            </w:r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Spesifikasi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Fax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dan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Telepon</w:t>
            </w:r>
            <w:proofErr w:type="spellEnd"/>
          </w:p>
        </w:tc>
      </w:tr>
      <w:tr w:rsidR="00F31470" w:rsidRPr="00F31470" w:rsidTr="00F31470">
        <w:trPr>
          <w:trHeight w:val="64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Tahun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Pengadaan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/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pembelian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2015</w:t>
            </w:r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Harga pembelian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 1.350.000,-</w:t>
            </w:r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Historis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aset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Dari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kantor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pusat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Lptp</w:t>
            </w:r>
            <w:proofErr w:type="spellEnd"/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lastRenderedPageBreak/>
              <w:t>Posisi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sekarang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Di Kantor LPTP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Pacitan</w:t>
            </w:r>
            <w:proofErr w:type="spellEnd"/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Pemakai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Kantor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Pacitan</w:t>
            </w:r>
            <w:proofErr w:type="spellEnd"/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Kondisi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Baik</w:t>
            </w:r>
            <w:proofErr w:type="spellEnd"/>
          </w:p>
        </w:tc>
      </w:tr>
      <w:tr w:rsidR="00F31470" w:rsidRPr="00F31470" w:rsidTr="00F31470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Status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Aset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yayasan</w:t>
            </w:r>
            <w:proofErr w:type="spellEnd"/>
          </w:p>
        </w:tc>
      </w:tr>
      <w:tr w:rsidR="00F31470" w:rsidRPr="00F31470" w:rsidTr="00F31470">
        <w:trPr>
          <w:trHeight w:val="96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>Keterangan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id-ID"/>
              </w:rPr>
              <w:t xml:space="preserve"> lain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470" w:rsidRPr="00F31470" w:rsidRDefault="00F31470" w:rsidP="00F31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Asset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kantor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pusat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dipinjamkan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untuk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digunakan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operasional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kantor</w:t>
            </w:r>
            <w:proofErr w:type="spellEnd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F31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Pacitan</w:t>
            </w:r>
            <w:proofErr w:type="spellEnd"/>
          </w:p>
        </w:tc>
      </w:tr>
    </w:tbl>
    <w:p w:rsidR="00F31470" w:rsidRDefault="00F31470"/>
    <w:p w:rsidR="00F01A58" w:rsidRPr="004F1800" w:rsidRDefault="00F01A58" w:rsidP="00F01A5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Perlengkapan kantor</w:t>
      </w:r>
      <w:r w:rsidR="00A46B72">
        <w:rPr>
          <w:rFonts w:cstheme="minorHAnsi"/>
          <w:color w:val="000000" w:themeColor="text1"/>
        </w:rPr>
        <w:t xml:space="preserve"> (barang habis pakai)</w:t>
      </w:r>
    </w:p>
    <w:tbl>
      <w:tblPr>
        <w:tblW w:w="9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560"/>
        <w:gridCol w:w="1134"/>
        <w:gridCol w:w="1701"/>
        <w:gridCol w:w="1842"/>
        <w:gridCol w:w="1701"/>
      </w:tblGrid>
      <w:tr w:rsidR="00F01A58" w:rsidRPr="004F1800" w:rsidTr="002E336D">
        <w:trPr>
          <w:tblHeader/>
        </w:trPr>
        <w:tc>
          <w:tcPr>
            <w:tcW w:w="12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F01A58" w:rsidRPr="004F1800" w:rsidRDefault="00F01A58" w:rsidP="002E336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F1800">
              <w:rPr>
                <w:rFonts w:cstheme="minorHAnsi"/>
                <w:b/>
                <w:bCs/>
                <w:color w:val="000000" w:themeColor="text1"/>
              </w:rPr>
              <w:t>Nama aset</w:t>
            </w:r>
          </w:p>
        </w:tc>
        <w:tc>
          <w:tcPr>
            <w:tcW w:w="1560" w:type="dxa"/>
            <w:shd w:val="clear" w:color="auto" w:fill="FFFFFF"/>
          </w:tcPr>
          <w:p w:rsidR="00F01A58" w:rsidRPr="004F1800" w:rsidRDefault="00F01A58" w:rsidP="002E336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Peruntukan</w:t>
            </w:r>
          </w:p>
        </w:tc>
        <w:tc>
          <w:tcPr>
            <w:tcW w:w="1134" w:type="dxa"/>
            <w:shd w:val="clear" w:color="auto" w:fill="FFFFFF"/>
          </w:tcPr>
          <w:p w:rsidR="00F01A58" w:rsidRPr="004F1800" w:rsidRDefault="00F01A58" w:rsidP="002E336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F1800">
              <w:rPr>
                <w:rFonts w:cstheme="minorHAnsi"/>
                <w:b/>
                <w:bCs/>
                <w:color w:val="000000" w:themeColor="text1"/>
              </w:rPr>
              <w:t>Tgl perolehan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hideMark/>
          </w:tcPr>
          <w:p w:rsidR="00F01A58" w:rsidRPr="004F1800" w:rsidRDefault="00F01A58" w:rsidP="002E336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F1800">
              <w:rPr>
                <w:rFonts w:cstheme="minorHAnsi"/>
                <w:b/>
                <w:bCs/>
                <w:color w:val="000000" w:themeColor="text1"/>
              </w:rPr>
              <w:t>Nilai perolehan</w:t>
            </w:r>
          </w:p>
        </w:tc>
        <w:tc>
          <w:tcPr>
            <w:tcW w:w="1842" w:type="dxa"/>
            <w:shd w:val="clear" w:color="auto" w:fill="FFFFFF"/>
          </w:tcPr>
          <w:p w:rsidR="00F01A58" w:rsidRPr="004F1800" w:rsidRDefault="00F01A58" w:rsidP="002E336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F1800">
              <w:rPr>
                <w:rFonts w:cstheme="minorHAnsi"/>
                <w:b/>
                <w:bCs/>
                <w:color w:val="000000" w:themeColor="text1"/>
              </w:rPr>
              <w:t>Tempat / pengguna</w:t>
            </w:r>
          </w:p>
        </w:tc>
        <w:tc>
          <w:tcPr>
            <w:tcW w:w="1701" w:type="dxa"/>
            <w:shd w:val="clear" w:color="auto" w:fill="FFFFFF"/>
          </w:tcPr>
          <w:p w:rsidR="00F01A58" w:rsidRPr="004F1800" w:rsidRDefault="00F01A58" w:rsidP="002E336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4F1800">
              <w:rPr>
                <w:rFonts w:cstheme="minorHAnsi"/>
                <w:b/>
                <w:bCs/>
                <w:color w:val="000000" w:themeColor="text1"/>
              </w:rPr>
              <w:t>Keterangan</w:t>
            </w:r>
          </w:p>
          <w:p w:rsidR="00F01A58" w:rsidRPr="004F1800" w:rsidRDefault="00F01A58" w:rsidP="002E336D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Lain</w:t>
            </w:r>
          </w:p>
        </w:tc>
      </w:tr>
      <w:tr w:rsidR="00F01A58" w:rsidRPr="00DF37EC" w:rsidTr="002E336D">
        <w:trPr>
          <w:tblHeader/>
        </w:trPr>
        <w:tc>
          <w:tcPr>
            <w:tcW w:w="12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Kertas kop</w:t>
            </w:r>
          </w:p>
        </w:tc>
        <w:tc>
          <w:tcPr>
            <w:tcW w:w="1560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Surat menyurat</w:t>
            </w:r>
          </w:p>
        </w:tc>
        <w:tc>
          <w:tcPr>
            <w:tcW w:w="1134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2020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Rp 1.500.000</w:t>
            </w:r>
          </w:p>
        </w:tc>
        <w:tc>
          <w:tcPr>
            <w:tcW w:w="1842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Kantor LPTP Palur</w:t>
            </w:r>
          </w:p>
        </w:tc>
        <w:tc>
          <w:tcPr>
            <w:tcW w:w="1701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2 rim kertas kop surat</w:t>
            </w:r>
          </w:p>
        </w:tc>
      </w:tr>
      <w:tr w:rsidR="00F01A58" w:rsidRPr="00DF37EC" w:rsidTr="002E336D">
        <w:trPr>
          <w:tblHeader/>
        </w:trPr>
        <w:tc>
          <w:tcPr>
            <w:tcW w:w="12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Stop map plastik</w:t>
            </w:r>
          </w:p>
        </w:tc>
        <w:tc>
          <w:tcPr>
            <w:tcW w:w="1560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Surat menyurat</w:t>
            </w:r>
          </w:p>
        </w:tc>
        <w:tc>
          <w:tcPr>
            <w:tcW w:w="1134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2020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Rp 300.000</w:t>
            </w:r>
          </w:p>
        </w:tc>
        <w:tc>
          <w:tcPr>
            <w:tcW w:w="1842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Kantor LPTP Palur</w:t>
            </w:r>
          </w:p>
        </w:tc>
        <w:tc>
          <w:tcPr>
            <w:tcW w:w="1701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 w:rsidRPr="00DF37EC">
              <w:rPr>
                <w:rFonts w:cstheme="minorHAnsi"/>
                <w:bCs/>
                <w:color w:val="000000" w:themeColor="text1"/>
              </w:rPr>
              <w:t>1 box isi 100 bh</w:t>
            </w:r>
          </w:p>
        </w:tc>
      </w:tr>
      <w:tr w:rsidR="00F01A58" w:rsidRPr="00DF37EC" w:rsidTr="002E336D">
        <w:trPr>
          <w:tblHeader/>
        </w:trPr>
        <w:tc>
          <w:tcPr>
            <w:tcW w:w="12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Kertas HVS</w:t>
            </w:r>
          </w:p>
        </w:tc>
        <w:tc>
          <w:tcPr>
            <w:tcW w:w="1560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ATK</w:t>
            </w:r>
          </w:p>
        </w:tc>
        <w:tc>
          <w:tcPr>
            <w:tcW w:w="1134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2020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Rp 160.000</w:t>
            </w:r>
          </w:p>
        </w:tc>
        <w:tc>
          <w:tcPr>
            <w:tcW w:w="1842" w:type="dxa"/>
            <w:shd w:val="clear" w:color="auto" w:fill="FFFFFF"/>
          </w:tcPr>
          <w:p w:rsidR="00F01A58" w:rsidRDefault="00F01A58" w:rsidP="002E336D">
            <w:r w:rsidRPr="003176C6">
              <w:t>Kantor LPTP Palur</w:t>
            </w:r>
          </w:p>
        </w:tc>
        <w:tc>
          <w:tcPr>
            <w:tcW w:w="1701" w:type="dxa"/>
            <w:shd w:val="clear" w:color="auto" w:fill="FFFFFF"/>
          </w:tcPr>
          <w:p w:rsidR="00F01A58" w:rsidRPr="00DF37EC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2 rim</w:t>
            </w:r>
          </w:p>
        </w:tc>
      </w:tr>
      <w:tr w:rsidR="00F01A58" w:rsidRPr="00DF37EC" w:rsidTr="002E336D">
        <w:trPr>
          <w:tblHeader/>
        </w:trPr>
        <w:tc>
          <w:tcPr>
            <w:tcW w:w="12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Ballpoint</w:t>
            </w:r>
          </w:p>
        </w:tc>
        <w:tc>
          <w:tcPr>
            <w:tcW w:w="1560" w:type="dxa"/>
            <w:shd w:val="clear" w:color="auto" w:fill="FFFFFF"/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ATK</w:t>
            </w:r>
          </w:p>
        </w:tc>
        <w:tc>
          <w:tcPr>
            <w:tcW w:w="1134" w:type="dxa"/>
            <w:shd w:val="clear" w:color="auto" w:fill="FFFFFF"/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2020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Ro 60.000</w:t>
            </w:r>
          </w:p>
        </w:tc>
        <w:tc>
          <w:tcPr>
            <w:tcW w:w="1842" w:type="dxa"/>
            <w:shd w:val="clear" w:color="auto" w:fill="FFFFFF"/>
          </w:tcPr>
          <w:p w:rsidR="00F01A58" w:rsidRDefault="00F01A58" w:rsidP="002E336D">
            <w:r w:rsidRPr="003176C6">
              <w:t>Kantor LPTP Palur</w:t>
            </w:r>
          </w:p>
        </w:tc>
        <w:tc>
          <w:tcPr>
            <w:tcW w:w="1701" w:type="dxa"/>
            <w:shd w:val="clear" w:color="auto" w:fill="FFFFFF"/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2 box @ 10 bh</w:t>
            </w:r>
          </w:p>
        </w:tc>
      </w:tr>
      <w:tr w:rsidR="00F01A58" w:rsidRPr="00DF37EC" w:rsidTr="002E336D">
        <w:trPr>
          <w:tblHeader/>
        </w:trPr>
        <w:tc>
          <w:tcPr>
            <w:tcW w:w="12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Kertas Plano</w:t>
            </w:r>
          </w:p>
        </w:tc>
        <w:tc>
          <w:tcPr>
            <w:tcW w:w="1560" w:type="dxa"/>
            <w:shd w:val="clear" w:color="auto" w:fill="FFFFFF"/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ATK</w:t>
            </w:r>
          </w:p>
        </w:tc>
        <w:tc>
          <w:tcPr>
            <w:tcW w:w="1134" w:type="dxa"/>
            <w:shd w:val="clear" w:color="auto" w:fill="FFFFFF"/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2020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Rp 120.000</w:t>
            </w:r>
          </w:p>
        </w:tc>
        <w:tc>
          <w:tcPr>
            <w:tcW w:w="1842" w:type="dxa"/>
            <w:shd w:val="clear" w:color="auto" w:fill="FFFFFF"/>
          </w:tcPr>
          <w:p w:rsidR="00F01A58" w:rsidRDefault="00F01A58" w:rsidP="002E336D">
            <w:r w:rsidRPr="003176C6">
              <w:t>Kantor LPTP Palur</w:t>
            </w:r>
          </w:p>
        </w:tc>
        <w:tc>
          <w:tcPr>
            <w:tcW w:w="1701" w:type="dxa"/>
            <w:shd w:val="clear" w:color="auto" w:fill="FFFFFF"/>
          </w:tcPr>
          <w:p w:rsidR="00F01A58" w:rsidRDefault="00F01A58" w:rsidP="002E336D">
            <w:pPr>
              <w:spacing w:after="0" w:line="240" w:lineRule="auto"/>
              <w:rPr>
                <w:rFonts w:cstheme="minorHAnsi"/>
                <w:bCs/>
                <w:color w:val="000000" w:themeColor="text1"/>
              </w:rPr>
            </w:pPr>
            <w:r>
              <w:rPr>
                <w:rFonts w:cstheme="minorHAnsi"/>
                <w:bCs/>
                <w:color w:val="000000" w:themeColor="text1"/>
              </w:rPr>
              <w:t>1 rim</w:t>
            </w:r>
          </w:p>
        </w:tc>
      </w:tr>
    </w:tbl>
    <w:p w:rsidR="00F31470" w:rsidRDefault="00F31470"/>
    <w:p w:rsidR="00F31470" w:rsidRDefault="00F31470">
      <w:bookmarkStart w:id="0" w:name="_GoBack"/>
      <w:bookmarkEnd w:id="0"/>
    </w:p>
    <w:p w:rsidR="0097124D" w:rsidRDefault="0097124D" w:rsidP="009712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Contoh asset tetap / peralatan (</w:t>
      </w:r>
      <w:r>
        <w:rPr>
          <w:rFonts w:cstheme="minorHAnsi"/>
          <w:color w:val="000000" w:themeColor="text1"/>
        </w:rPr>
        <w:t xml:space="preserve">khusus pencatatan </w:t>
      </w:r>
      <w:r>
        <w:rPr>
          <w:rFonts w:cstheme="minorHAnsi"/>
          <w:color w:val="000000" w:themeColor="text1"/>
        </w:rPr>
        <w:t xml:space="preserve">keuangan) : </w:t>
      </w: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1189"/>
        <w:gridCol w:w="1492"/>
        <w:gridCol w:w="1108"/>
        <w:gridCol w:w="1241"/>
        <w:gridCol w:w="1546"/>
        <w:gridCol w:w="1331"/>
        <w:gridCol w:w="1564"/>
      </w:tblGrid>
      <w:tr w:rsidR="0097124D" w:rsidRPr="00B923B1" w:rsidTr="002E336D">
        <w:trPr>
          <w:trHeight w:val="300"/>
        </w:trPr>
        <w:tc>
          <w:tcPr>
            <w:tcW w:w="1189" w:type="dxa"/>
            <w:vMerge w:val="restart"/>
            <w:noWrap/>
            <w:hideMark/>
          </w:tcPr>
          <w:p w:rsidR="0097124D" w:rsidRPr="00B923B1" w:rsidRDefault="0097124D" w:rsidP="002E336D">
            <w:pPr>
              <w:jc w:val="center"/>
              <w:rPr>
                <w:rFonts w:ascii="Arial Narrow" w:eastAsia="Times New Roman" w:hAnsi="Arial Narrow" w:cs="Calibri"/>
                <w:lang w:eastAsia="id-ID"/>
              </w:rPr>
            </w:pPr>
            <w:r w:rsidRPr="00B923B1">
              <w:rPr>
                <w:rFonts w:ascii="Arial Narrow" w:eastAsia="Times New Roman" w:hAnsi="Arial Narrow" w:cs="Calibri"/>
                <w:lang w:eastAsia="id-ID"/>
              </w:rPr>
              <w:t>MERK/TIPE</w:t>
            </w:r>
          </w:p>
        </w:tc>
        <w:tc>
          <w:tcPr>
            <w:tcW w:w="1492" w:type="dxa"/>
            <w:vMerge w:val="restart"/>
            <w:hideMark/>
          </w:tcPr>
          <w:p w:rsidR="0097124D" w:rsidRPr="00B923B1" w:rsidRDefault="0097124D" w:rsidP="002E336D">
            <w:pPr>
              <w:jc w:val="center"/>
              <w:rPr>
                <w:rFonts w:ascii="Arial Narrow" w:eastAsia="Times New Roman" w:hAnsi="Arial Narrow" w:cs="Calibri"/>
                <w:lang w:eastAsia="id-ID"/>
              </w:rPr>
            </w:pPr>
            <w:r w:rsidRPr="00B923B1">
              <w:rPr>
                <w:rFonts w:ascii="Arial Narrow" w:eastAsia="Times New Roman" w:hAnsi="Arial Narrow" w:cs="Calibri"/>
                <w:lang w:eastAsia="id-ID"/>
              </w:rPr>
              <w:t>Tahun Perolehan</w:t>
            </w:r>
          </w:p>
        </w:tc>
        <w:tc>
          <w:tcPr>
            <w:tcW w:w="1108" w:type="dxa"/>
            <w:vMerge w:val="restart"/>
            <w:hideMark/>
          </w:tcPr>
          <w:p w:rsidR="0097124D" w:rsidRPr="00B923B1" w:rsidRDefault="0097124D" w:rsidP="002E336D">
            <w:pPr>
              <w:jc w:val="center"/>
              <w:rPr>
                <w:rFonts w:ascii="Arial Narrow" w:eastAsia="Times New Roman" w:hAnsi="Arial Narrow" w:cs="Calibri"/>
                <w:lang w:eastAsia="id-ID"/>
              </w:rPr>
            </w:pPr>
            <w:r w:rsidRPr="00B923B1">
              <w:rPr>
                <w:rFonts w:ascii="Arial Narrow" w:eastAsia="Times New Roman" w:hAnsi="Arial Narrow" w:cs="Calibri"/>
                <w:lang w:eastAsia="id-ID"/>
              </w:rPr>
              <w:t xml:space="preserve"> Harga Perolehan /Taksiran harga </w:t>
            </w:r>
          </w:p>
        </w:tc>
        <w:tc>
          <w:tcPr>
            <w:tcW w:w="1241" w:type="dxa"/>
            <w:vMerge w:val="restart"/>
            <w:hideMark/>
          </w:tcPr>
          <w:p w:rsidR="0097124D" w:rsidRPr="00B923B1" w:rsidRDefault="0097124D" w:rsidP="002E336D">
            <w:pPr>
              <w:jc w:val="center"/>
              <w:rPr>
                <w:rFonts w:ascii="Arial Narrow" w:eastAsia="Times New Roman" w:hAnsi="Arial Narrow" w:cs="Calibri"/>
                <w:lang w:eastAsia="id-ID"/>
              </w:rPr>
            </w:pPr>
            <w:r w:rsidRPr="00B923B1">
              <w:rPr>
                <w:rFonts w:ascii="Arial Narrow" w:eastAsia="Times New Roman" w:hAnsi="Arial Narrow" w:cs="Calibri"/>
                <w:lang w:eastAsia="id-ID"/>
              </w:rPr>
              <w:t xml:space="preserve"> Tarif Penyusutan </w:t>
            </w:r>
          </w:p>
        </w:tc>
        <w:tc>
          <w:tcPr>
            <w:tcW w:w="1546" w:type="dxa"/>
            <w:vMerge w:val="restart"/>
            <w:hideMark/>
          </w:tcPr>
          <w:p w:rsidR="0097124D" w:rsidRPr="00B923B1" w:rsidRDefault="0097124D" w:rsidP="00D151B4">
            <w:pPr>
              <w:jc w:val="center"/>
              <w:rPr>
                <w:rFonts w:ascii="Arial Narrow" w:eastAsia="Times New Roman" w:hAnsi="Arial Narrow" w:cs="Calibri"/>
                <w:lang w:eastAsia="id-ID"/>
              </w:rPr>
            </w:pPr>
            <w:r w:rsidRPr="00B923B1">
              <w:rPr>
                <w:rFonts w:ascii="Arial Narrow" w:eastAsia="Times New Roman" w:hAnsi="Arial Narrow" w:cs="Calibri"/>
                <w:lang w:eastAsia="id-ID"/>
              </w:rPr>
              <w:t xml:space="preserve"> Ak</w:t>
            </w:r>
            <w:r w:rsidR="00D151B4">
              <w:rPr>
                <w:rFonts w:ascii="Arial Narrow" w:eastAsia="Times New Roman" w:hAnsi="Arial Narrow" w:cs="Calibri"/>
                <w:lang w:eastAsia="id-ID"/>
              </w:rPr>
              <w:t>umulasi</w:t>
            </w:r>
            <w:r w:rsidRPr="00B923B1">
              <w:rPr>
                <w:rFonts w:ascii="Arial Narrow" w:eastAsia="Times New Roman" w:hAnsi="Arial Narrow" w:cs="Calibri"/>
                <w:lang w:eastAsia="id-ID"/>
              </w:rPr>
              <w:t xml:space="preserve"> Penyusutan s/d 31 Des 2019 </w:t>
            </w:r>
          </w:p>
        </w:tc>
        <w:tc>
          <w:tcPr>
            <w:tcW w:w="1331" w:type="dxa"/>
            <w:vMerge w:val="restart"/>
            <w:hideMark/>
          </w:tcPr>
          <w:p w:rsidR="0097124D" w:rsidRPr="00B923B1" w:rsidRDefault="0097124D" w:rsidP="002E336D">
            <w:pPr>
              <w:jc w:val="center"/>
              <w:rPr>
                <w:rFonts w:ascii="Arial Narrow" w:eastAsia="Times New Roman" w:hAnsi="Arial Narrow" w:cs="Calibri"/>
                <w:lang w:eastAsia="id-ID"/>
              </w:rPr>
            </w:pPr>
            <w:r w:rsidRPr="00B923B1">
              <w:rPr>
                <w:rFonts w:ascii="Arial Narrow" w:eastAsia="Times New Roman" w:hAnsi="Arial Narrow" w:cs="Calibri"/>
                <w:lang w:eastAsia="id-ID"/>
              </w:rPr>
              <w:t xml:space="preserve"> Penyusutan 2020 </w:t>
            </w:r>
          </w:p>
        </w:tc>
        <w:tc>
          <w:tcPr>
            <w:tcW w:w="1564" w:type="dxa"/>
            <w:vMerge w:val="restart"/>
            <w:hideMark/>
          </w:tcPr>
          <w:p w:rsidR="0097124D" w:rsidRPr="00B923B1" w:rsidRDefault="0097124D" w:rsidP="00D151B4">
            <w:pPr>
              <w:jc w:val="center"/>
              <w:rPr>
                <w:rFonts w:ascii="Arial Narrow" w:eastAsia="Times New Roman" w:hAnsi="Arial Narrow" w:cs="Calibri"/>
                <w:lang w:eastAsia="id-ID"/>
              </w:rPr>
            </w:pPr>
            <w:r w:rsidRPr="00B923B1">
              <w:rPr>
                <w:rFonts w:ascii="Arial Narrow" w:eastAsia="Times New Roman" w:hAnsi="Arial Narrow" w:cs="Calibri"/>
                <w:lang w:eastAsia="id-ID"/>
              </w:rPr>
              <w:t xml:space="preserve"> Ak</w:t>
            </w:r>
            <w:r w:rsidR="00D151B4">
              <w:rPr>
                <w:rFonts w:ascii="Arial Narrow" w:eastAsia="Times New Roman" w:hAnsi="Arial Narrow" w:cs="Calibri"/>
                <w:lang w:eastAsia="id-ID"/>
              </w:rPr>
              <w:t>umulasi</w:t>
            </w:r>
            <w:r w:rsidRPr="00B923B1">
              <w:rPr>
                <w:rFonts w:ascii="Arial Narrow" w:eastAsia="Times New Roman" w:hAnsi="Arial Narrow" w:cs="Calibri"/>
                <w:lang w:eastAsia="id-ID"/>
              </w:rPr>
              <w:t xml:space="preserve"> Penyusutan s/d 31 Des 2020 </w:t>
            </w:r>
          </w:p>
        </w:tc>
      </w:tr>
      <w:tr w:rsidR="0097124D" w:rsidRPr="00B923B1" w:rsidTr="002E336D">
        <w:trPr>
          <w:trHeight w:val="300"/>
        </w:trPr>
        <w:tc>
          <w:tcPr>
            <w:tcW w:w="1189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492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108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241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546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331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564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</w:tr>
      <w:tr w:rsidR="0097124D" w:rsidRPr="00B923B1" w:rsidTr="002E336D">
        <w:trPr>
          <w:trHeight w:val="315"/>
        </w:trPr>
        <w:tc>
          <w:tcPr>
            <w:tcW w:w="1189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492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108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241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546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331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  <w:tc>
          <w:tcPr>
            <w:tcW w:w="1564" w:type="dxa"/>
            <w:vMerge/>
            <w:hideMark/>
          </w:tcPr>
          <w:p w:rsidR="0097124D" w:rsidRPr="00B923B1" w:rsidRDefault="0097124D" w:rsidP="002E336D">
            <w:pPr>
              <w:rPr>
                <w:rFonts w:ascii="Arial Narrow" w:eastAsia="Times New Roman" w:hAnsi="Arial Narrow" w:cs="Calibri"/>
                <w:lang w:eastAsia="id-ID"/>
              </w:rPr>
            </w:pPr>
          </w:p>
        </w:tc>
      </w:tr>
      <w:tr w:rsidR="0097124D" w:rsidRPr="00B923B1" w:rsidTr="002E336D">
        <w:trPr>
          <w:trHeight w:val="375"/>
        </w:trPr>
        <w:tc>
          <w:tcPr>
            <w:tcW w:w="1189" w:type="dxa"/>
            <w:hideMark/>
          </w:tcPr>
          <w:p w:rsidR="0097124D" w:rsidRPr="00B923B1" w:rsidRDefault="0097124D" w:rsidP="002E336D">
            <w:pPr>
              <w:rPr>
                <w:rFonts w:cstheme="minorHAnsi"/>
                <w:color w:val="000000" w:themeColor="text1"/>
              </w:rPr>
            </w:pPr>
            <w:r w:rsidRPr="00B923B1">
              <w:rPr>
                <w:rFonts w:cstheme="minorHAnsi"/>
                <w:color w:val="000000" w:themeColor="text1"/>
              </w:rPr>
              <w:t>LCD Proyektor Epson EB X11 (res 1024 x 768, brightness 1600</w:t>
            </w:r>
          </w:p>
        </w:tc>
        <w:tc>
          <w:tcPr>
            <w:tcW w:w="1492" w:type="dxa"/>
            <w:noWrap/>
            <w:hideMark/>
          </w:tcPr>
          <w:p w:rsidR="0097124D" w:rsidRPr="00B923B1" w:rsidRDefault="0097124D" w:rsidP="002E336D">
            <w:pPr>
              <w:rPr>
                <w:rFonts w:cstheme="minorHAnsi"/>
                <w:color w:val="000000" w:themeColor="text1"/>
              </w:rPr>
            </w:pPr>
            <w:r w:rsidRPr="00B923B1">
              <w:rPr>
                <w:rFonts w:cstheme="minorHAnsi"/>
                <w:color w:val="000000" w:themeColor="text1"/>
              </w:rPr>
              <w:t>2013</w:t>
            </w:r>
          </w:p>
        </w:tc>
        <w:tc>
          <w:tcPr>
            <w:tcW w:w="1108" w:type="dxa"/>
            <w:hideMark/>
          </w:tcPr>
          <w:p w:rsidR="0097124D" w:rsidRPr="00B923B1" w:rsidRDefault="0097124D" w:rsidP="002E336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       </w:t>
            </w:r>
            <w:r w:rsidRPr="00B923B1">
              <w:rPr>
                <w:rFonts w:cstheme="minorHAnsi"/>
                <w:color w:val="000000" w:themeColor="text1"/>
              </w:rPr>
              <w:t xml:space="preserve">4.900.000 </w:t>
            </w:r>
          </w:p>
        </w:tc>
        <w:tc>
          <w:tcPr>
            <w:tcW w:w="1241" w:type="dxa"/>
            <w:noWrap/>
            <w:hideMark/>
          </w:tcPr>
          <w:p w:rsidR="0097124D" w:rsidRPr="00B923B1" w:rsidRDefault="0097124D" w:rsidP="002E336D">
            <w:pPr>
              <w:rPr>
                <w:rFonts w:cstheme="minorHAnsi"/>
                <w:color w:val="000000" w:themeColor="text1"/>
              </w:rPr>
            </w:pPr>
            <w:r w:rsidRPr="00B923B1">
              <w:rPr>
                <w:rFonts w:cstheme="minorHAnsi"/>
                <w:color w:val="000000" w:themeColor="text1"/>
              </w:rPr>
              <w:t>20%</w:t>
            </w:r>
          </w:p>
        </w:tc>
        <w:tc>
          <w:tcPr>
            <w:tcW w:w="1546" w:type="dxa"/>
            <w:noWrap/>
            <w:hideMark/>
          </w:tcPr>
          <w:p w:rsidR="0097124D" w:rsidRPr="00B923B1" w:rsidRDefault="0097124D" w:rsidP="002E336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            </w:t>
            </w:r>
            <w:r w:rsidRPr="00B923B1">
              <w:rPr>
                <w:rFonts w:cstheme="minorHAnsi"/>
                <w:color w:val="000000" w:themeColor="text1"/>
              </w:rPr>
              <w:t xml:space="preserve">4.900.000 </w:t>
            </w:r>
          </w:p>
        </w:tc>
        <w:tc>
          <w:tcPr>
            <w:tcW w:w="1331" w:type="dxa"/>
            <w:noWrap/>
            <w:hideMark/>
          </w:tcPr>
          <w:p w:rsidR="0097124D" w:rsidRPr="00B923B1" w:rsidRDefault="0097124D" w:rsidP="002E336D">
            <w:pPr>
              <w:rPr>
                <w:rFonts w:cstheme="minorHAnsi"/>
                <w:color w:val="000000" w:themeColor="text1"/>
              </w:rPr>
            </w:pPr>
            <w:r w:rsidRPr="00B923B1">
              <w:rPr>
                <w:rFonts w:cstheme="minorHAnsi"/>
                <w:color w:val="000000" w:themeColor="text1"/>
              </w:rPr>
              <w:t xml:space="preserve">                            - </w:t>
            </w:r>
          </w:p>
        </w:tc>
        <w:tc>
          <w:tcPr>
            <w:tcW w:w="1564" w:type="dxa"/>
            <w:noWrap/>
            <w:hideMark/>
          </w:tcPr>
          <w:p w:rsidR="0097124D" w:rsidRPr="00B923B1" w:rsidRDefault="0097124D" w:rsidP="002E336D">
            <w:pPr>
              <w:rPr>
                <w:rFonts w:cstheme="minorHAnsi"/>
                <w:color w:val="000000" w:themeColor="text1"/>
              </w:rPr>
            </w:pPr>
            <w:r w:rsidRPr="00B923B1">
              <w:rPr>
                <w:rFonts w:cstheme="minorHAnsi"/>
                <w:color w:val="000000" w:themeColor="text1"/>
              </w:rPr>
              <w:t xml:space="preserve">    </w:t>
            </w:r>
            <w:r>
              <w:rPr>
                <w:rFonts w:cstheme="minorHAnsi"/>
                <w:color w:val="000000" w:themeColor="text1"/>
              </w:rPr>
              <w:t xml:space="preserve">         </w:t>
            </w:r>
            <w:r w:rsidRPr="00B923B1">
              <w:rPr>
                <w:rFonts w:cstheme="minorHAnsi"/>
                <w:color w:val="000000" w:themeColor="text1"/>
              </w:rPr>
              <w:t xml:space="preserve">4.900.000 </w:t>
            </w:r>
          </w:p>
        </w:tc>
      </w:tr>
    </w:tbl>
    <w:p w:rsidR="00F31470" w:rsidRDefault="00F31470"/>
    <w:sectPr w:rsidR="00F3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5D"/>
    <w:rsid w:val="005B680D"/>
    <w:rsid w:val="00723467"/>
    <w:rsid w:val="0097124D"/>
    <w:rsid w:val="00A46B72"/>
    <w:rsid w:val="00D151B4"/>
    <w:rsid w:val="00DB1E77"/>
    <w:rsid w:val="00E2455D"/>
    <w:rsid w:val="00F01A58"/>
    <w:rsid w:val="00F31470"/>
    <w:rsid w:val="00F8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resital</dc:creator>
  <cp:lastModifiedBy>resital</cp:lastModifiedBy>
  <cp:revision>2</cp:revision>
  <dcterms:created xsi:type="dcterms:W3CDTF">2022-07-13T13:56:00Z</dcterms:created>
  <dcterms:modified xsi:type="dcterms:W3CDTF">2022-07-13T13:56:00Z</dcterms:modified>
</cp:coreProperties>
</file>