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vdwdmj4pliph">
        <w:r w:rsidDel="00000000" w:rsidR="00000000" w:rsidRPr="00000000">
          <w:rPr>
            <w:color w:val="0000ee"/>
            <w:u w:val="single"/>
            <w:rtl w:val="0"/>
          </w:rPr>
          <w:t xml:space="preserve">arrow_back Back to Cart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CMB 66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lock Secure Checkout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local_shipping</w:t>
      </w:r>
      <w:r w:rsidDel="00000000" w:rsidR="00000000" w:rsidRPr="00000000">
        <w:rPr>
          <w:rtl w:val="0"/>
        </w:rPr>
        <w:t xml:space="preserve"> Delivery Information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storefront</w:t>
      </w:r>
      <w:r w:rsidDel="00000000" w:rsidR="00000000" w:rsidRPr="00000000">
        <w:rPr>
          <w:rtl w:val="0"/>
        </w:rPr>
        <w:t xml:space="preserve"> Fulfillment Method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School Pickup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Collect your items directly from the CMB 66 campus front office.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Direct Delivery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Items shipped via standard courier to your provided address.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Rp 15.000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Order Notes (Optional)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Order Summary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White CMB 66 T-Shirt" id="1" name="image1.png"/>
            <a:graphic>
              <a:graphicData uri="http://schemas.openxmlformats.org/drawingml/2006/picture">
                <pic:pic>
                  <pic:nvPicPr>
                    <pic:cNvPr descr="White CMB 66 T-Shi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CMB 66 Official T-Shirt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Size: M, Color: White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 150.000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 +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Black CMB 66 Cap" id="2" name="image2.png"/>
            <a:graphic>
              <a:graphicData uri="http://schemas.openxmlformats.org/drawingml/2006/picture">
                <pic:pic>
                  <pic:nvPicPr>
                    <pic:cNvPr descr="Black CMB 66 Cap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Classic Logo Cap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Size: One Size, Color: Black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 85.000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- 2 +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Promo Code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Subtotal (3 items) Rp 320.000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Delivery (School Pickup) Rp 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Discount - Rp 0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Rp 320.000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lock Place Order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verified_user Payments are secure and encrypted.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Midtrans Checkout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C66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CMB 66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 320.000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Order #CMB-88291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Select Payment Method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account_balance Virtual Account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chevron_right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credit_card Credit / Debit Card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chevron_right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qr_code_scanner QRIS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chevron_right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account_balance_wallet GoPay / e-Wallet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chevron_right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lock Secured by Midtrans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