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C2EF3" w:rsidRDefault="001C2EF3" w:rsidP="001C2EF3">
      <w:pPr>
        <w:pStyle w:val="Heading2"/>
        <w:spacing w:before="307" w:beforeAutospacing="0" w:after="307" w:afterAutospacing="0" w:line="307" w:lineRule="atLeast"/>
        <w:textAlignment w:val="baseline"/>
        <w:rPr>
          <w:b w:val="0"/>
          <w:bCs w:val="0"/>
          <w:sz w:val="47"/>
          <w:szCs w:val="47"/>
        </w:rPr>
      </w:pPr>
      <w:r>
        <w:rPr>
          <w:b w:val="0"/>
          <w:bCs w:val="0"/>
          <w:sz w:val="47"/>
          <w:szCs w:val="47"/>
        </w:rPr>
        <w:t>Illuminate</w:t>
      </w:r>
    </w:p>
    <w:p w:rsidR="001C2EF3" w:rsidRDefault="001C2EF3" w:rsidP="001C2EF3">
      <w:pPr>
        <w:pStyle w:val="NormalWeb"/>
        <w:spacing w:before="360" w:beforeAutospacing="0" w:after="360" w:afterAutospacing="0"/>
        <w:textAlignment w:val="baseline"/>
        <w:rPr>
          <w:sz w:val="27"/>
          <w:szCs w:val="27"/>
        </w:rPr>
      </w:pPr>
      <w:r>
        <w:rPr>
          <w:sz w:val="27"/>
          <w:szCs w:val="27"/>
        </w:rPr>
        <w:t>Luminous through a gradient sky, the central spark of a soft glow. Radiant and deep, gracefully descending through wide expanse. The ember that doesn’t die, illuminating all that is. Felt as truth, a tangible light, the sinking sun as simultaneously permanent and fleeting.</w:t>
      </w:r>
    </w:p>
    <w:p w:rsidR="001C2EF3" w:rsidRDefault="001C2EF3" w:rsidP="001C2EF3">
      <w:pPr>
        <w:pStyle w:val="NormalWeb"/>
        <w:spacing w:before="360" w:beforeAutospacing="0" w:after="360" w:afterAutospacing="0"/>
        <w:textAlignment w:val="baseline"/>
        <w:rPr>
          <w:sz w:val="27"/>
          <w:szCs w:val="27"/>
        </w:rPr>
      </w:pPr>
      <w:r>
        <w:rPr>
          <w:sz w:val="27"/>
          <w:szCs w:val="27"/>
        </w:rPr>
        <w:t>Illuminate Scent</w:t>
      </w:r>
      <w:r>
        <w:rPr>
          <w:sz w:val="27"/>
          <w:szCs w:val="27"/>
        </w:rPr>
        <w:br/>
        <w:t>Bergamot, Orange, Blood Orange, Grapefruit, Verbena, Marine Air, Asian Pear, Lily Of The Valley, Neroli, White Musk, Moss, Cedarwood</w:t>
      </w:r>
    </w:p>
    <w:p w:rsidR="001C2EF3" w:rsidRDefault="001C2EF3" w:rsidP="001C2EF3">
      <w:pPr>
        <w:pStyle w:val="Heading3"/>
        <w:spacing w:before="312" w:after="312" w:line="312" w:lineRule="atLeast"/>
        <w:textAlignment w:val="baseline"/>
        <w:rPr>
          <w:sz w:val="36"/>
          <w:szCs w:val="36"/>
        </w:rPr>
      </w:pPr>
      <w:r>
        <w:rPr>
          <w:b/>
          <w:bCs/>
          <w:sz w:val="36"/>
          <w:szCs w:val="36"/>
        </w:rPr>
        <w:t>Characteristics</w:t>
      </w:r>
    </w:p>
    <w:p w:rsidR="001C2EF3" w:rsidRDefault="001C2EF3" w:rsidP="001C2EF3">
      <w:pPr>
        <w:numPr>
          <w:ilvl w:val="0"/>
          <w:numId w:val="22"/>
        </w:numPr>
        <w:ind w:left="300"/>
        <w:textAlignment w:val="baseline"/>
        <w:rPr>
          <w:sz w:val="27"/>
          <w:szCs w:val="27"/>
        </w:rPr>
      </w:pPr>
      <w:r>
        <w:rPr>
          <w:sz w:val="27"/>
          <w:szCs w:val="27"/>
        </w:rPr>
        <w:t>Aquatic</w:t>
      </w:r>
      <w:r>
        <w:rPr>
          <w:rStyle w:val="apple-converted-space"/>
          <w:sz w:val="27"/>
          <w:szCs w:val="27"/>
        </w:rPr>
        <w:t> </w:t>
      </w:r>
    </w:p>
    <w:p w:rsidR="001C2EF3" w:rsidRDefault="001C2EF3" w:rsidP="001C2EF3">
      <w:pPr>
        <w:numPr>
          <w:ilvl w:val="0"/>
          <w:numId w:val="22"/>
        </w:numPr>
        <w:ind w:left="300"/>
        <w:textAlignment w:val="baseline"/>
        <w:rPr>
          <w:sz w:val="27"/>
          <w:szCs w:val="27"/>
        </w:rPr>
      </w:pPr>
      <w:r>
        <w:rPr>
          <w:sz w:val="27"/>
          <w:szCs w:val="27"/>
        </w:rPr>
        <w:t>Bright</w:t>
      </w:r>
      <w:r>
        <w:rPr>
          <w:rStyle w:val="apple-converted-space"/>
          <w:sz w:val="27"/>
          <w:szCs w:val="27"/>
        </w:rPr>
        <w:t> </w:t>
      </w:r>
    </w:p>
    <w:p w:rsidR="001C2EF3" w:rsidRDefault="001C2EF3" w:rsidP="001C2EF3">
      <w:pPr>
        <w:numPr>
          <w:ilvl w:val="0"/>
          <w:numId w:val="22"/>
        </w:numPr>
        <w:ind w:left="300"/>
        <w:textAlignment w:val="baseline"/>
        <w:rPr>
          <w:sz w:val="27"/>
          <w:szCs w:val="27"/>
        </w:rPr>
      </w:pPr>
      <w:r>
        <w:rPr>
          <w:sz w:val="27"/>
          <w:szCs w:val="27"/>
        </w:rPr>
        <w:t>Citrus</w:t>
      </w:r>
      <w:r>
        <w:rPr>
          <w:rStyle w:val="apple-converted-space"/>
          <w:sz w:val="27"/>
          <w:szCs w:val="27"/>
        </w:rPr>
        <w:t> </w:t>
      </w:r>
    </w:p>
    <w:p w:rsidR="001C2EF3" w:rsidRDefault="001C2EF3" w:rsidP="001C2EF3">
      <w:pPr>
        <w:numPr>
          <w:ilvl w:val="0"/>
          <w:numId w:val="22"/>
        </w:numPr>
        <w:ind w:left="300"/>
        <w:textAlignment w:val="baseline"/>
        <w:rPr>
          <w:sz w:val="27"/>
          <w:szCs w:val="27"/>
        </w:rPr>
      </w:pPr>
      <w:r>
        <w:rPr>
          <w:sz w:val="27"/>
          <w:szCs w:val="27"/>
        </w:rPr>
        <w:t>Uplifting</w:t>
      </w:r>
      <w:r>
        <w:rPr>
          <w:rStyle w:val="apple-converted-space"/>
          <w:sz w:val="27"/>
          <w:szCs w:val="27"/>
        </w:rPr>
        <w:t> </w:t>
      </w:r>
    </w:p>
    <w:p w:rsidR="001C2EF3" w:rsidRDefault="001C2EF3" w:rsidP="001C2EF3">
      <w:pPr>
        <w:pStyle w:val="Heading3"/>
        <w:spacing w:before="312" w:after="312" w:line="312" w:lineRule="atLeast"/>
        <w:textAlignment w:val="baseline"/>
        <w:rPr>
          <w:sz w:val="36"/>
          <w:szCs w:val="36"/>
        </w:rPr>
      </w:pPr>
      <w:r>
        <w:rPr>
          <w:b/>
          <w:bCs/>
          <w:sz w:val="36"/>
          <w:szCs w:val="36"/>
        </w:rPr>
        <w:t>Simple Goodness</w:t>
      </w:r>
    </w:p>
    <w:p w:rsidR="001C2EF3" w:rsidRDefault="001C2EF3" w:rsidP="001C2EF3">
      <w:pPr>
        <w:numPr>
          <w:ilvl w:val="0"/>
          <w:numId w:val="23"/>
        </w:numPr>
        <w:ind w:left="300"/>
        <w:textAlignment w:val="baseline"/>
        <w:rPr>
          <w:sz w:val="27"/>
          <w:szCs w:val="27"/>
        </w:rPr>
      </w:pPr>
      <w:r>
        <w:rPr>
          <w:sz w:val="27"/>
          <w:szCs w:val="27"/>
        </w:rPr>
        <w:t>Highest quality ingredients</w:t>
      </w:r>
      <w:r>
        <w:rPr>
          <w:rStyle w:val="apple-converted-space"/>
          <w:sz w:val="27"/>
          <w:szCs w:val="27"/>
        </w:rPr>
        <w:t> </w:t>
      </w:r>
    </w:p>
    <w:p w:rsidR="001C2EF3" w:rsidRDefault="001C2EF3" w:rsidP="001C2EF3">
      <w:pPr>
        <w:numPr>
          <w:ilvl w:val="0"/>
          <w:numId w:val="23"/>
        </w:numPr>
        <w:ind w:left="300"/>
        <w:textAlignment w:val="baseline"/>
        <w:rPr>
          <w:sz w:val="27"/>
          <w:szCs w:val="27"/>
        </w:rPr>
      </w:pPr>
      <w:r>
        <w:rPr>
          <w:sz w:val="27"/>
          <w:szCs w:val="27"/>
        </w:rPr>
        <w:t>IFRA certified aromatherapy fragrance</w:t>
      </w:r>
      <w:r>
        <w:rPr>
          <w:rStyle w:val="apple-converted-space"/>
          <w:sz w:val="27"/>
          <w:szCs w:val="27"/>
        </w:rPr>
        <w:t> </w:t>
      </w:r>
    </w:p>
    <w:p w:rsidR="001C2EF3" w:rsidRDefault="001C2EF3" w:rsidP="001C2EF3">
      <w:pPr>
        <w:numPr>
          <w:ilvl w:val="0"/>
          <w:numId w:val="23"/>
        </w:numPr>
        <w:ind w:left="300"/>
        <w:textAlignment w:val="baseline"/>
        <w:rPr>
          <w:sz w:val="27"/>
          <w:szCs w:val="27"/>
        </w:rPr>
      </w:pPr>
      <w:r>
        <w:rPr>
          <w:sz w:val="27"/>
          <w:szCs w:val="27"/>
        </w:rPr>
        <w:t>No Alcohol or carrier oils</w:t>
      </w:r>
      <w:r>
        <w:rPr>
          <w:rStyle w:val="apple-converted-space"/>
          <w:sz w:val="27"/>
          <w:szCs w:val="27"/>
        </w:rPr>
        <w:t> </w:t>
      </w:r>
    </w:p>
    <w:p w:rsidR="001C2EF3" w:rsidRDefault="001C2EF3" w:rsidP="001C2EF3">
      <w:pPr>
        <w:numPr>
          <w:ilvl w:val="0"/>
          <w:numId w:val="23"/>
        </w:numPr>
        <w:ind w:left="300"/>
        <w:textAlignment w:val="baseline"/>
        <w:rPr>
          <w:sz w:val="27"/>
          <w:szCs w:val="27"/>
        </w:rPr>
      </w:pPr>
      <w:r>
        <w:rPr>
          <w:sz w:val="27"/>
          <w:szCs w:val="27"/>
        </w:rPr>
        <w:t>No Parabens &amp; GMO Free</w:t>
      </w:r>
      <w:r>
        <w:rPr>
          <w:rStyle w:val="apple-converted-space"/>
          <w:sz w:val="27"/>
          <w:szCs w:val="27"/>
        </w:rPr>
        <w:t> </w:t>
      </w:r>
    </w:p>
    <w:p w:rsidR="001C2EF3" w:rsidRDefault="001C2EF3" w:rsidP="001C2EF3">
      <w:pPr>
        <w:numPr>
          <w:ilvl w:val="0"/>
          <w:numId w:val="23"/>
        </w:numPr>
        <w:ind w:left="300"/>
        <w:textAlignment w:val="baseline"/>
        <w:rPr>
          <w:sz w:val="27"/>
          <w:szCs w:val="27"/>
        </w:rPr>
      </w:pPr>
      <w:r>
        <w:rPr>
          <w:sz w:val="27"/>
          <w:szCs w:val="27"/>
        </w:rPr>
        <w:t>Vegan Friendly</w:t>
      </w:r>
      <w:r>
        <w:rPr>
          <w:rStyle w:val="apple-converted-space"/>
          <w:sz w:val="27"/>
          <w:szCs w:val="27"/>
        </w:rPr>
        <w:t> </w:t>
      </w:r>
    </w:p>
    <w:p w:rsidR="00AF0A4A" w:rsidRDefault="00AF0A4A" w:rsidP="004274C7">
      <w:pPr>
        <w:textAlignment w:val="baseline"/>
        <w:rPr>
          <w:rFonts w:ascii="Arial" w:hAnsi="Arial" w:cs="Arial"/>
          <w:color w:val="333333"/>
          <w:sz w:val="27"/>
          <w:szCs w:val="27"/>
        </w:rPr>
      </w:pPr>
    </w:p>
    <w:p w:rsidR="001C2EF3" w:rsidRDefault="001C2EF3" w:rsidP="001C2EF3">
      <w:pPr>
        <w:pStyle w:val="Heading2"/>
        <w:bidi/>
        <w:spacing w:before="307" w:beforeAutospacing="0" w:after="307" w:afterAutospacing="0" w:line="307" w:lineRule="atLeast"/>
        <w:jc w:val="center"/>
        <w:textAlignment w:val="baseline"/>
        <w:rPr>
          <w:b w:val="0"/>
          <w:bCs w:val="0"/>
          <w:sz w:val="47"/>
          <w:szCs w:val="47"/>
          <w:rtl/>
        </w:rPr>
      </w:pPr>
      <w:proofErr w:type="spellStart"/>
      <w:r>
        <w:rPr>
          <w:rFonts w:hint="cs"/>
          <w:b w:val="0"/>
          <w:sz w:val="47"/>
          <w:rtl/>
        </w:rPr>
        <w:t>إليومنيت</w:t>
      </w:r>
      <w:proofErr w:type="spellEnd"/>
    </w:p>
    <w:p w:rsidR="001C2EF3" w:rsidRDefault="001C2EF3" w:rsidP="001C2EF3">
      <w:pPr>
        <w:pStyle w:val="NormalWeb"/>
        <w:bidi/>
        <w:spacing w:before="360" w:beforeAutospacing="0" w:after="360" w:afterAutospacing="0"/>
        <w:textAlignment w:val="baseline"/>
        <w:rPr>
          <w:sz w:val="27"/>
          <w:szCs w:val="27"/>
          <w:rtl/>
        </w:rPr>
      </w:pPr>
      <w:r>
        <w:rPr>
          <w:rFonts w:hint="cs"/>
          <w:sz w:val="27"/>
          <w:rtl/>
        </w:rPr>
        <w:t xml:space="preserve">درة تتلألأ في سماء ذات ألوان متدرجة، وبريق سرمدي يتشح بإشراقة ناعمة. عطر متوهج وعميق، ينتشر بخفةٍ في أرجاء الأماكن الفسيحة. إنه أشبه بجمرة لا يخفت </w:t>
      </w:r>
      <w:r w:rsidRPr="001C2EF3">
        <w:rPr>
          <w:rFonts w:hint="cs"/>
          <w:sz w:val="27"/>
          <w:rtl/>
        </w:rPr>
        <w:t>ضوئها،</w:t>
      </w:r>
      <w:r>
        <w:rPr>
          <w:rFonts w:hint="cs"/>
          <w:sz w:val="27"/>
          <w:rtl/>
        </w:rPr>
        <w:t xml:space="preserve"> فهو منبع النور لكل ما حوله. يشعر معه المرء وكأنه الحقيقة الكامنة، والضياء المنشود، والشمس </w:t>
      </w:r>
      <w:proofErr w:type="spellStart"/>
      <w:r>
        <w:rPr>
          <w:rFonts w:hint="cs"/>
          <w:sz w:val="27"/>
          <w:rtl/>
        </w:rPr>
        <w:t>الدانية</w:t>
      </w:r>
      <w:proofErr w:type="spellEnd"/>
      <w:r>
        <w:rPr>
          <w:rFonts w:hint="cs"/>
          <w:sz w:val="27"/>
          <w:rtl/>
        </w:rPr>
        <w:t xml:space="preserve"> التي تشرق وتغرب في دورة لا متناهية.</w:t>
      </w:r>
    </w:p>
    <w:p w:rsidR="001C2EF3" w:rsidRDefault="001C2EF3" w:rsidP="001C2EF3">
      <w:pPr>
        <w:pStyle w:val="NormalWeb"/>
        <w:bidi/>
        <w:spacing w:before="360" w:beforeAutospacing="0" w:after="360" w:afterAutospacing="0"/>
        <w:textAlignment w:val="baseline"/>
        <w:rPr>
          <w:sz w:val="27"/>
          <w:szCs w:val="27"/>
          <w:rtl/>
        </w:rPr>
      </w:pPr>
      <w:r>
        <w:rPr>
          <w:rFonts w:hint="cs"/>
          <w:sz w:val="27"/>
          <w:rtl/>
        </w:rPr>
        <w:t xml:space="preserve">عطر </w:t>
      </w:r>
      <w:proofErr w:type="spellStart"/>
      <w:r>
        <w:rPr>
          <w:rFonts w:hint="cs"/>
          <w:sz w:val="27"/>
          <w:rtl/>
        </w:rPr>
        <w:t>إليومنيت</w:t>
      </w:r>
      <w:proofErr w:type="spellEnd"/>
      <w:r>
        <w:rPr>
          <w:rFonts w:hint="cs"/>
          <w:sz w:val="27"/>
          <w:rtl/>
        </w:rPr>
        <w:br/>
      </w:r>
      <w:proofErr w:type="spellStart"/>
      <w:r>
        <w:rPr>
          <w:rFonts w:hint="cs"/>
          <w:sz w:val="27"/>
          <w:rtl/>
        </w:rPr>
        <w:t>البرغموت</w:t>
      </w:r>
      <w:proofErr w:type="spellEnd"/>
      <w:r>
        <w:rPr>
          <w:rFonts w:hint="cs"/>
          <w:sz w:val="27"/>
          <w:rtl/>
        </w:rPr>
        <w:t>، البرتقال، البرتقال الأحمر، الليمون الهندي، عشبة رعي الحمام، نفحات الهواء البحري، الكمثرى الآسيوية، زنبق الوادي، زهر البرتقال، المسك الأبيض، الطحالب، خشب الأرز</w:t>
      </w:r>
    </w:p>
    <w:p w:rsidR="001C2EF3" w:rsidRDefault="001C2EF3" w:rsidP="001C2EF3">
      <w:pPr>
        <w:pStyle w:val="Heading3"/>
        <w:bidi/>
        <w:spacing w:before="312" w:after="312" w:line="312" w:lineRule="atLeast"/>
        <w:textAlignment w:val="baseline"/>
        <w:rPr>
          <w:sz w:val="36"/>
          <w:szCs w:val="36"/>
          <w:rtl/>
        </w:rPr>
      </w:pPr>
      <w:r>
        <w:rPr>
          <w:rFonts w:hint="cs"/>
          <w:b/>
          <w:sz w:val="36"/>
          <w:rtl/>
        </w:rPr>
        <w:t>الخصائص</w:t>
      </w:r>
    </w:p>
    <w:p w:rsidR="001C2EF3" w:rsidRDefault="001C2EF3" w:rsidP="001C2EF3">
      <w:pPr>
        <w:numPr>
          <w:ilvl w:val="0"/>
          <w:numId w:val="22"/>
        </w:numPr>
        <w:bidi/>
        <w:ind w:left="300"/>
        <w:textAlignment w:val="baseline"/>
        <w:rPr>
          <w:sz w:val="27"/>
          <w:szCs w:val="27"/>
          <w:rtl/>
        </w:rPr>
      </w:pPr>
      <w:r>
        <w:rPr>
          <w:rFonts w:hint="cs"/>
          <w:sz w:val="27"/>
          <w:rtl/>
        </w:rPr>
        <w:t>بحري</w:t>
      </w:r>
      <w:r>
        <w:rPr>
          <w:rStyle w:val="apple-converted-space"/>
          <w:rFonts w:hint="cs"/>
          <w:sz w:val="27"/>
          <w:rtl/>
        </w:rPr>
        <w:t> </w:t>
      </w:r>
    </w:p>
    <w:p w:rsidR="001C2EF3" w:rsidRDefault="001C2EF3" w:rsidP="001C2EF3">
      <w:pPr>
        <w:numPr>
          <w:ilvl w:val="0"/>
          <w:numId w:val="22"/>
        </w:numPr>
        <w:bidi/>
        <w:ind w:left="300"/>
        <w:textAlignment w:val="baseline"/>
        <w:rPr>
          <w:sz w:val="27"/>
          <w:szCs w:val="27"/>
          <w:rtl/>
        </w:rPr>
      </w:pPr>
      <w:r>
        <w:rPr>
          <w:rFonts w:hint="cs"/>
          <w:sz w:val="27"/>
          <w:rtl/>
        </w:rPr>
        <w:t>قوي</w:t>
      </w:r>
      <w:r>
        <w:rPr>
          <w:rStyle w:val="apple-converted-space"/>
          <w:rFonts w:hint="cs"/>
          <w:sz w:val="27"/>
          <w:rtl/>
        </w:rPr>
        <w:t> </w:t>
      </w:r>
    </w:p>
    <w:p w:rsidR="001C2EF3" w:rsidRDefault="001C2EF3" w:rsidP="001C2EF3">
      <w:pPr>
        <w:numPr>
          <w:ilvl w:val="0"/>
          <w:numId w:val="22"/>
        </w:numPr>
        <w:bidi/>
        <w:ind w:left="300"/>
        <w:textAlignment w:val="baseline"/>
        <w:rPr>
          <w:sz w:val="27"/>
          <w:szCs w:val="27"/>
          <w:rtl/>
        </w:rPr>
      </w:pPr>
      <w:r>
        <w:rPr>
          <w:rFonts w:hint="cs"/>
          <w:sz w:val="27"/>
          <w:rtl/>
        </w:rPr>
        <w:lastRenderedPageBreak/>
        <w:t>حمضي</w:t>
      </w:r>
      <w:r>
        <w:rPr>
          <w:rStyle w:val="apple-converted-space"/>
          <w:rFonts w:hint="cs"/>
          <w:sz w:val="27"/>
          <w:rtl/>
        </w:rPr>
        <w:t> </w:t>
      </w:r>
    </w:p>
    <w:p w:rsidR="001C2EF3" w:rsidRDefault="001C2EF3" w:rsidP="001C2EF3">
      <w:pPr>
        <w:numPr>
          <w:ilvl w:val="0"/>
          <w:numId w:val="22"/>
        </w:numPr>
        <w:bidi/>
        <w:ind w:left="300"/>
        <w:textAlignment w:val="baseline"/>
        <w:rPr>
          <w:sz w:val="27"/>
          <w:szCs w:val="27"/>
          <w:rtl/>
        </w:rPr>
      </w:pPr>
      <w:r>
        <w:rPr>
          <w:rFonts w:hint="cs"/>
          <w:sz w:val="27"/>
          <w:rtl/>
        </w:rPr>
        <w:t>منشط</w:t>
      </w:r>
      <w:r>
        <w:rPr>
          <w:rStyle w:val="apple-converted-space"/>
          <w:rFonts w:hint="cs"/>
          <w:sz w:val="27"/>
          <w:rtl/>
        </w:rPr>
        <w:t> </w:t>
      </w:r>
    </w:p>
    <w:p w:rsidR="001C2EF3" w:rsidRDefault="001C2EF3" w:rsidP="001C2EF3">
      <w:pPr>
        <w:pStyle w:val="Heading3"/>
        <w:bidi/>
        <w:spacing w:before="312" w:after="312" w:line="312" w:lineRule="atLeast"/>
        <w:textAlignment w:val="baseline"/>
        <w:rPr>
          <w:sz w:val="36"/>
          <w:szCs w:val="36"/>
          <w:rtl/>
        </w:rPr>
      </w:pPr>
      <w:r>
        <w:rPr>
          <w:rFonts w:hint="cs"/>
          <w:b/>
          <w:sz w:val="36"/>
          <w:rtl/>
        </w:rPr>
        <w:t>بساطة التصميم</w:t>
      </w:r>
    </w:p>
    <w:p w:rsidR="001C2EF3" w:rsidRDefault="001C2EF3" w:rsidP="001C2EF3">
      <w:pPr>
        <w:numPr>
          <w:ilvl w:val="0"/>
          <w:numId w:val="23"/>
        </w:numPr>
        <w:bidi/>
        <w:ind w:left="300"/>
        <w:textAlignment w:val="baseline"/>
        <w:rPr>
          <w:sz w:val="27"/>
          <w:szCs w:val="27"/>
          <w:rtl/>
        </w:rPr>
      </w:pPr>
      <w:r>
        <w:rPr>
          <w:rFonts w:hint="cs"/>
          <w:sz w:val="27"/>
          <w:rtl/>
        </w:rPr>
        <w:t>مكونات بأعلى جودة</w:t>
      </w:r>
      <w:r>
        <w:rPr>
          <w:rStyle w:val="apple-converted-space"/>
          <w:rFonts w:hint="cs"/>
          <w:sz w:val="27"/>
          <w:rtl/>
        </w:rPr>
        <w:t> </w:t>
      </w:r>
    </w:p>
    <w:p w:rsidR="001C2EF3" w:rsidRDefault="001C2EF3" w:rsidP="001C2EF3">
      <w:pPr>
        <w:numPr>
          <w:ilvl w:val="0"/>
          <w:numId w:val="23"/>
        </w:numPr>
        <w:bidi/>
        <w:ind w:left="300"/>
        <w:textAlignment w:val="baseline"/>
        <w:rPr>
          <w:sz w:val="27"/>
          <w:szCs w:val="27"/>
          <w:rtl/>
        </w:rPr>
      </w:pPr>
      <w:r>
        <w:rPr>
          <w:rFonts w:hint="cs"/>
          <w:sz w:val="27"/>
          <w:rtl/>
        </w:rPr>
        <w:t>عطر علاجي معتمد من الرابطة الدولية للعطور (</w:t>
      </w:r>
      <w:r>
        <w:rPr>
          <w:sz w:val="27"/>
        </w:rPr>
        <w:t>IFRA</w:t>
      </w:r>
      <w:r>
        <w:rPr>
          <w:rFonts w:hint="cs"/>
          <w:sz w:val="27"/>
          <w:rtl/>
        </w:rPr>
        <w:t>)</w:t>
      </w:r>
      <w:r>
        <w:rPr>
          <w:rStyle w:val="apple-converted-space"/>
          <w:rFonts w:hint="cs"/>
          <w:sz w:val="27"/>
          <w:rtl/>
        </w:rPr>
        <w:t> </w:t>
      </w:r>
    </w:p>
    <w:p w:rsidR="001C2EF3" w:rsidRPr="001C2EF3" w:rsidRDefault="001C2EF3" w:rsidP="001C2EF3">
      <w:pPr>
        <w:numPr>
          <w:ilvl w:val="0"/>
          <w:numId w:val="23"/>
        </w:numPr>
        <w:bidi/>
        <w:ind w:left="300"/>
        <w:textAlignment w:val="baseline"/>
        <w:rPr>
          <w:sz w:val="27"/>
          <w:szCs w:val="27"/>
          <w:rtl/>
        </w:rPr>
      </w:pPr>
      <w:r w:rsidRPr="001C2EF3">
        <w:rPr>
          <w:rFonts w:hint="cs"/>
          <w:sz w:val="27"/>
          <w:rtl/>
        </w:rPr>
        <w:t>خال من الكحول أو الزيوت الناقلة</w:t>
      </w:r>
      <w:r w:rsidRPr="001C2EF3">
        <w:rPr>
          <w:rStyle w:val="apple-converted-space"/>
          <w:rFonts w:hint="cs"/>
          <w:sz w:val="27"/>
          <w:rtl/>
        </w:rPr>
        <w:t> </w:t>
      </w:r>
    </w:p>
    <w:p w:rsidR="001C2EF3" w:rsidRPr="001C2EF3" w:rsidRDefault="001C2EF3" w:rsidP="001C2EF3">
      <w:pPr>
        <w:numPr>
          <w:ilvl w:val="0"/>
          <w:numId w:val="23"/>
        </w:numPr>
        <w:bidi/>
        <w:ind w:left="300"/>
        <w:textAlignment w:val="baseline"/>
        <w:rPr>
          <w:sz w:val="27"/>
          <w:szCs w:val="27"/>
          <w:rtl/>
        </w:rPr>
      </w:pPr>
      <w:r w:rsidRPr="001C2EF3">
        <w:rPr>
          <w:rFonts w:hint="cs"/>
          <w:sz w:val="27"/>
          <w:rtl/>
        </w:rPr>
        <w:t xml:space="preserve">خال من </w:t>
      </w:r>
      <w:proofErr w:type="spellStart"/>
      <w:r w:rsidRPr="001C2EF3">
        <w:rPr>
          <w:rFonts w:hint="cs"/>
          <w:sz w:val="27"/>
          <w:rtl/>
        </w:rPr>
        <w:t>البارابين</w:t>
      </w:r>
      <w:proofErr w:type="spellEnd"/>
      <w:r w:rsidRPr="001C2EF3">
        <w:rPr>
          <w:rFonts w:hint="cs"/>
          <w:sz w:val="27"/>
          <w:rtl/>
        </w:rPr>
        <w:t>، وخالٍ من الكائنات المُعدَّلة وراثيًّا</w:t>
      </w:r>
      <w:r w:rsidRPr="001C2EF3">
        <w:rPr>
          <w:rStyle w:val="apple-converted-space"/>
          <w:rFonts w:hint="cs"/>
          <w:sz w:val="27"/>
          <w:rtl/>
        </w:rPr>
        <w:t> </w:t>
      </w:r>
    </w:p>
    <w:p w:rsidR="001C2EF3" w:rsidRDefault="001C2EF3" w:rsidP="001C2EF3">
      <w:pPr>
        <w:numPr>
          <w:ilvl w:val="0"/>
          <w:numId w:val="23"/>
        </w:numPr>
        <w:bidi/>
        <w:ind w:left="300"/>
        <w:textAlignment w:val="baseline"/>
        <w:rPr>
          <w:sz w:val="27"/>
          <w:szCs w:val="27"/>
          <w:rtl/>
        </w:rPr>
      </w:pPr>
      <w:r w:rsidRPr="001C2EF3">
        <w:rPr>
          <w:rFonts w:hint="cs"/>
          <w:sz w:val="27"/>
          <w:rtl/>
        </w:rPr>
        <w:t>مناسب</w:t>
      </w:r>
      <w:r>
        <w:rPr>
          <w:rFonts w:hint="cs"/>
          <w:sz w:val="27"/>
          <w:rtl/>
        </w:rPr>
        <w:t xml:space="preserve"> للنباتيين</w:t>
      </w:r>
      <w:r>
        <w:rPr>
          <w:rStyle w:val="apple-converted-space"/>
          <w:rFonts w:hint="cs"/>
          <w:sz w:val="27"/>
          <w:rtl/>
        </w:rPr>
        <w:t> </w:t>
      </w:r>
    </w:p>
    <w:p w:rsidR="001C2EF3" w:rsidRPr="004274C7" w:rsidRDefault="001C2EF3" w:rsidP="004274C7">
      <w:pPr>
        <w:textAlignment w:val="baseline"/>
        <w:rPr>
          <w:rFonts w:ascii="Arial" w:hAnsi="Arial" w:cs="Arial"/>
          <w:color w:val="333333"/>
          <w:sz w:val="27"/>
          <w:szCs w:val="27"/>
        </w:rPr>
      </w:pPr>
      <w:bookmarkStart w:id="0" w:name="_GoBack"/>
      <w:bookmarkEnd w:id="0"/>
    </w:p>
    <w:sectPr w:rsidR="001C2EF3" w:rsidRPr="004274C7" w:rsidSect="00DA48DB">
      <w:pgSz w:w="11900" w:h="16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791F73"/>
    <w:multiLevelType w:val="multilevel"/>
    <w:tmpl w:val="613E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E2612"/>
    <w:multiLevelType w:val="multilevel"/>
    <w:tmpl w:val="862A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D64C6"/>
    <w:multiLevelType w:val="multilevel"/>
    <w:tmpl w:val="BAEA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76AA3"/>
    <w:multiLevelType w:val="multilevel"/>
    <w:tmpl w:val="93883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175C0B"/>
    <w:multiLevelType w:val="multilevel"/>
    <w:tmpl w:val="977E6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D43E91"/>
    <w:multiLevelType w:val="multilevel"/>
    <w:tmpl w:val="F1AAA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9117DA"/>
    <w:multiLevelType w:val="multilevel"/>
    <w:tmpl w:val="99CA4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130890"/>
    <w:multiLevelType w:val="multilevel"/>
    <w:tmpl w:val="699AD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3C2400"/>
    <w:multiLevelType w:val="multilevel"/>
    <w:tmpl w:val="B966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816EE5"/>
    <w:multiLevelType w:val="multilevel"/>
    <w:tmpl w:val="329E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341CEF"/>
    <w:multiLevelType w:val="multilevel"/>
    <w:tmpl w:val="8804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9E5B8C"/>
    <w:multiLevelType w:val="multilevel"/>
    <w:tmpl w:val="8DB4D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AF3577"/>
    <w:multiLevelType w:val="multilevel"/>
    <w:tmpl w:val="A484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7642CC"/>
    <w:multiLevelType w:val="multilevel"/>
    <w:tmpl w:val="B746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66109D"/>
    <w:multiLevelType w:val="multilevel"/>
    <w:tmpl w:val="0D3E8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71231B"/>
    <w:multiLevelType w:val="multilevel"/>
    <w:tmpl w:val="FEBC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CE2D2A"/>
    <w:multiLevelType w:val="multilevel"/>
    <w:tmpl w:val="DAC07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8C2675"/>
    <w:multiLevelType w:val="multilevel"/>
    <w:tmpl w:val="2C44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4E0BC7"/>
    <w:multiLevelType w:val="multilevel"/>
    <w:tmpl w:val="1702E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707A4B"/>
    <w:multiLevelType w:val="multilevel"/>
    <w:tmpl w:val="C778D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642824"/>
    <w:multiLevelType w:val="multilevel"/>
    <w:tmpl w:val="5C20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683012"/>
    <w:multiLevelType w:val="multilevel"/>
    <w:tmpl w:val="DB1EC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88495D"/>
    <w:multiLevelType w:val="multilevel"/>
    <w:tmpl w:val="76E8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4"/>
  </w:num>
  <w:num w:numId="3">
    <w:abstractNumId w:val="5"/>
  </w:num>
  <w:num w:numId="4">
    <w:abstractNumId w:val="15"/>
  </w:num>
  <w:num w:numId="5">
    <w:abstractNumId w:val="17"/>
  </w:num>
  <w:num w:numId="6">
    <w:abstractNumId w:val="19"/>
  </w:num>
  <w:num w:numId="7">
    <w:abstractNumId w:val="8"/>
  </w:num>
  <w:num w:numId="8">
    <w:abstractNumId w:val="10"/>
  </w:num>
  <w:num w:numId="9">
    <w:abstractNumId w:val="3"/>
  </w:num>
  <w:num w:numId="10">
    <w:abstractNumId w:val="13"/>
  </w:num>
  <w:num w:numId="11">
    <w:abstractNumId w:val="22"/>
  </w:num>
  <w:num w:numId="12">
    <w:abstractNumId w:val="18"/>
  </w:num>
  <w:num w:numId="13">
    <w:abstractNumId w:val="16"/>
  </w:num>
  <w:num w:numId="14">
    <w:abstractNumId w:val="0"/>
  </w:num>
  <w:num w:numId="15">
    <w:abstractNumId w:val="7"/>
  </w:num>
  <w:num w:numId="16">
    <w:abstractNumId w:val="20"/>
  </w:num>
  <w:num w:numId="17">
    <w:abstractNumId w:val="21"/>
  </w:num>
  <w:num w:numId="18">
    <w:abstractNumId w:val="6"/>
  </w:num>
  <w:num w:numId="19">
    <w:abstractNumId w:val="11"/>
  </w:num>
  <w:num w:numId="20">
    <w:abstractNumId w:val="14"/>
  </w:num>
  <w:num w:numId="21">
    <w:abstractNumId w:val="2"/>
  </w:num>
  <w:num w:numId="22">
    <w:abstractNumId w:val="12"/>
  </w:num>
  <w:num w:numId="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9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8DB"/>
    <w:rsid w:val="001A1A18"/>
    <w:rsid w:val="001C2EF3"/>
    <w:rsid w:val="002A4D43"/>
    <w:rsid w:val="004274C7"/>
    <w:rsid w:val="004C6471"/>
    <w:rsid w:val="00605244"/>
    <w:rsid w:val="007273D0"/>
    <w:rsid w:val="0086657A"/>
    <w:rsid w:val="00AF0A4A"/>
    <w:rsid w:val="00DA4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FD6DE7"/>
  <w15:chartTrackingRefBased/>
  <w15:docId w15:val="{653DF3DA-9B81-5D42-BAC6-A19549DEB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0A4A"/>
  </w:style>
  <w:style w:type="paragraph" w:styleId="Heading2">
    <w:name w:val="heading 2"/>
    <w:basedOn w:val="Normal"/>
    <w:link w:val="Heading2Char"/>
    <w:uiPriority w:val="9"/>
    <w:unhideWhenUsed/>
    <w:qFormat/>
    <w:rsid w:val="00DA48D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48D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A48D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DA48D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DA48D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apple-converted-space">
    <w:name w:val="apple-converted-space"/>
    <w:basedOn w:val="DefaultParagraphFont"/>
    <w:rsid w:val="00DA48DB"/>
  </w:style>
  <w:style w:type="character" w:styleId="Hyperlink">
    <w:name w:val="Hyperlink"/>
    <w:basedOn w:val="DefaultParagraphFont"/>
    <w:uiPriority w:val="99"/>
    <w:semiHidden/>
    <w:unhideWhenUsed/>
    <w:rsid w:val="00DA48DB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86657A"/>
    <w:rPr>
      <w:kern w:val="2"/>
      <w:sz w:val="22"/>
      <w:szCs w:val="2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40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2024-09-06T06:57:00Z</dcterms:created>
  <dcterms:modified xsi:type="dcterms:W3CDTF">2024-09-06T06:57:00Z</dcterms:modified>
</cp:coreProperties>
</file>