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1EC05A" w14:paraId="2C078E63" wp14:textId="45588698">
      <w:pPr>
        <w:pStyle w:val="Heading1"/>
        <w:rPr>
          <w:rFonts w:ascii="Calibri Light" w:hAnsi="Calibri Light" w:eastAsia="" w:cs=""/>
          <w:b w:val="1"/>
          <w:bCs w:val="1"/>
          <w:color w:val="auto"/>
          <w:sz w:val="32"/>
          <w:szCs w:val="32"/>
        </w:rPr>
      </w:pPr>
      <w:r w:rsidRPr="411EC05A" w:rsidR="411EC05A">
        <w:rPr>
          <w:b w:val="1"/>
          <w:bCs w:val="1"/>
          <w:color w:val="auto"/>
        </w:rPr>
        <w:t>Database Configuration:</w:t>
      </w:r>
    </w:p>
    <w:p w:rsidR="411EC05A" w:rsidP="411EC05A" w:rsidRDefault="411EC05A" w14:paraId="7068AD54" w14:textId="4D768439">
      <w:pPr>
        <w:pStyle w:val="Normal"/>
      </w:pPr>
    </w:p>
    <w:p w:rsidR="411EC05A" w:rsidP="411EC05A" w:rsidRDefault="411EC05A" w14:paraId="04410DA6" w14:textId="5A2220CF">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411EC05A" w:rsidR="411EC05A">
        <w:rPr>
          <w:rFonts w:ascii="Calibri" w:hAnsi="Calibri" w:eastAsia="Calibri" w:cs="Calibri"/>
          <w:noProof w:val="0"/>
          <w:color w:val="000000" w:themeColor="text1" w:themeTint="FF" w:themeShade="FF"/>
          <w:sz w:val="22"/>
          <w:szCs w:val="22"/>
          <w:lang w:val="en-US"/>
        </w:rPr>
        <w:t xml:space="preserve">Create a database with name “Camplify” </w:t>
      </w:r>
    </w:p>
    <w:p w:rsidR="411EC05A" w:rsidP="411EC05A" w:rsidRDefault="411EC05A" w14:paraId="4E427C90" w14:textId="0DA16C63">
      <w:pPr>
        <w:pStyle w:val="ListParagraph"/>
        <w:numPr>
          <w:ilvl w:val="0"/>
          <w:numId w:val="1"/>
        </w:numPr>
        <w:spacing w:line="291" w:lineRule="exac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11EC05A" w:rsidR="411EC05A">
        <w:rPr>
          <w:rFonts w:ascii="Calibri" w:hAnsi="Calibri" w:eastAsia="Calibri" w:cs="Calibri"/>
          <w:noProof w:val="0"/>
          <w:color w:val="000000" w:themeColor="text1" w:themeTint="FF" w:themeShade="FF"/>
          <w:sz w:val="22"/>
          <w:szCs w:val="22"/>
          <w:lang w:val="en-US"/>
        </w:rPr>
        <w:t xml:space="preserve">Execute the script file into SQL Server Management Studio, it is having CREATE AND DROP queries for all tables. </w:t>
      </w:r>
    </w:p>
    <w:p w:rsidR="411EC05A" w:rsidP="411EC05A" w:rsidRDefault="411EC05A" w14:paraId="737B7266" w14:textId="2E427EEF">
      <w:pPr>
        <w:pStyle w:val="ListParagraph"/>
        <w:numPr>
          <w:ilvl w:val="0"/>
          <w:numId w:val="1"/>
        </w:numPr>
        <w:spacing w:line="291" w:lineRule="exac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11EC05A" w:rsidR="411EC05A">
        <w:rPr>
          <w:rFonts w:ascii="Calibri" w:hAnsi="Calibri" w:eastAsia="Calibri" w:cs="Calibri"/>
          <w:noProof w:val="0"/>
          <w:color w:val="000000" w:themeColor="text1" w:themeTint="FF" w:themeShade="FF"/>
          <w:sz w:val="22"/>
          <w:szCs w:val="22"/>
          <w:lang w:val="en-US"/>
        </w:rPr>
        <w:t xml:space="preserve">Once the database script successfully runs, we need server name and database name to create a connection string.   </w:t>
      </w:r>
    </w:p>
    <w:p w:rsidR="411EC05A" w:rsidP="411EC05A" w:rsidRDefault="411EC05A" w14:paraId="7C098C2D" w14:textId="10D95099">
      <w:pPr>
        <w:pStyle w:val="ListParagraph"/>
        <w:numPr>
          <w:ilvl w:val="0"/>
          <w:numId w:val="1"/>
        </w:numPr>
        <w:spacing w:line="291" w:lineRule="exac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11EC05A" w:rsidR="411EC05A">
        <w:rPr>
          <w:rFonts w:ascii="Calibri" w:hAnsi="Calibri" w:eastAsia="Calibri" w:cs="Calibri"/>
          <w:noProof w:val="0"/>
          <w:color w:val="000000" w:themeColor="text1" w:themeTint="FF" w:themeShade="FF"/>
          <w:sz w:val="22"/>
          <w:szCs w:val="22"/>
          <w:lang w:val="en-US"/>
        </w:rPr>
        <w:t>Place this connection string into the “</w:t>
      </w:r>
      <w:proofErr w:type="spellStart"/>
      <w:r w:rsidRPr="411EC05A" w:rsidR="411EC05A">
        <w:rPr>
          <w:rFonts w:ascii="Calibri" w:hAnsi="Calibri" w:eastAsia="Calibri" w:cs="Calibri"/>
          <w:noProof w:val="0"/>
          <w:color w:val="000000" w:themeColor="text1" w:themeTint="FF" w:themeShade="FF"/>
          <w:sz w:val="22"/>
          <w:szCs w:val="22"/>
          <w:lang w:val="en-US"/>
        </w:rPr>
        <w:t>appsettings.json</w:t>
      </w:r>
      <w:proofErr w:type="spellEnd"/>
      <w:r w:rsidRPr="411EC05A" w:rsidR="411EC05A">
        <w:rPr>
          <w:rFonts w:ascii="Calibri" w:hAnsi="Calibri" w:eastAsia="Calibri" w:cs="Calibri"/>
          <w:noProof w:val="0"/>
          <w:color w:val="000000" w:themeColor="text1" w:themeTint="FF" w:themeShade="FF"/>
          <w:sz w:val="22"/>
          <w:szCs w:val="22"/>
          <w:lang w:val="en-US"/>
        </w:rPr>
        <w:t>” file. Which is placed in the source folder. Open this file and there will be written “ConnectionStrings”. Just place your connection string in front of “DefaultConnection”. That’s it. Database is fully attached with the source.</w:t>
      </w:r>
    </w:p>
    <w:p w:rsidR="411EC05A" w:rsidP="411EC05A" w:rsidRDefault="411EC05A" w14:paraId="496E61D3" w14:textId="59ECBAA2">
      <w:pPr>
        <w:pStyle w:val="Heading1"/>
        <w:rPr>
          <w:rFonts w:ascii="Calibri Light" w:hAnsi="Calibri Light" w:eastAsia="" w:cs=""/>
          <w:b w:val="1"/>
          <w:bCs w:val="1"/>
          <w:color w:val="auto"/>
          <w:sz w:val="32"/>
          <w:szCs w:val="32"/>
        </w:rPr>
      </w:pPr>
      <w:r w:rsidRPr="411EC05A" w:rsidR="411EC05A">
        <w:rPr>
          <w:b w:val="1"/>
          <w:bCs w:val="1"/>
          <w:color w:val="auto"/>
        </w:rPr>
        <w:t>Database Configuration inside Source:</w:t>
      </w:r>
    </w:p>
    <w:p w:rsidR="411EC05A" w:rsidP="411EC05A" w:rsidRDefault="411EC05A" w14:paraId="3A39D858" w14:textId="23940364">
      <w:pPr>
        <w:spacing w:line="291" w:lineRule="exact"/>
      </w:pPr>
      <w:r w:rsidRPr="411EC05A" w:rsidR="411EC05A">
        <w:rPr>
          <w:rFonts w:ascii="Calibri" w:hAnsi="Calibri" w:eastAsia="Calibri" w:cs="Calibri"/>
          <w:noProof w:val="0"/>
          <w:sz w:val="22"/>
          <w:szCs w:val="22"/>
          <w:lang w:val="en-US"/>
        </w:rPr>
        <w:t xml:space="preserve">If you don’t want to run the provided database script then just simply create a database with the name of your choice. Place connection string inside “appsettings.json” and open Package Manager Console. </w:t>
      </w:r>
    </w:p>
    <w:p w:rsidR="411EC05A" w:rsidP="411EC05A" w:rsidRDefault="411EC05A" w14:paraId="358EB064" w14:textId="4B2B11BE">
      <w:pPr>
        <w:spacing w:line="291" w:lineRule="exact"/>
      </w:pPr>
      <w:r w:rsidRPr="411EC05A" w:rsidR="411EC05A">
        <w:rPr>
          <w:rFonts w:ascii="Calibri" w:hAnsi="Calibri" w:eastAsia="Calibri" w:cs="Calibri"/>
          <w:noProof w:val="0"/>
          <w:sz w:val="22"/>
          <w:szCs w:val="22"/>
          <w:lang w:val="en-US"/>
        </w:rPr>
        <w:t xml:space="preserve">As migration is already enabled. You just need to run this command for running all scripts of the database for table creation. </w:t>
      </w:r>
    </w:p>
    <w:p w:rsidR="411EC05A" w:rsidP="411EC05A" w:rsidRDefault="411EC05A" w14:paraId="0DA48A3C" w14:textId="1A6DDC97">
      <w:pPr>
        <w:spacing w:line="291" w:lineRule="exact"/>
      </w:pPr>
      <w:r w:rsidRPr="411EC05A" w:rsidR="411EC05A">
        <w:rPr>
          <w:rFonts w:ascii="Calibri" w:hAnsi="Calibri" w:eastAsia="Calibri" w:cs="Calibri"/>
          <w:noProof w:val="0"/>
          <w:sz w:val="22"/>
          <w:szCs w:val="22"/>
          <w:lang w:val="en-US"/>
        </w:rPr>
        <w:t xml:space="preserve">“Update-Database” </w:t>
      </w:r>
    </w:p>
    <w:p w:rsidR="411EC05A" w:rsidP="411EC05A" w:rsidRDefault="411EC05A" w14:paraId="05797EFD" w14:textId="676C8849">
      <w:pPr>
        <w:spacing w:line="291" w:lineRule="exact"/>
      </w:pPr>
      <w:r w:rsidRPr="411EC05A" w:rsidR="411EC05A">
        <w:rPr>
          <w:rFonts w:ascii="Calibri" w:hAnsi="Calibri" w:eastAsia="Calibri" w:cs="Calibri"/>
          <w:noProof w:val="0"/>
          <w:sz w:val="22"/>
          <w:szCs w:val="22"/>
          <w:lang w:val="en-US"/>
        </w:rPr>
        <w:t>After running this command, all tables will be created in the database.</w:t>
      </w:r>
    </w:p>
    <w:p w:rsidR="411EC05A" w:rsidP="411EC05A" w:rsidRDefault="411EC05A" w14:paraId="48CBDD72" w14:textId="1B0098E0">
      <w:pPr>
        <w:pStyle w:val="Normal"/>
        <w:ind w:left="0"/>
      </w:pPr>
      <w:r w:rsidR="411EC05A">
        <w:rPr/>
        <w:t>Migration folder also placed inside “Camplify.Data” project. Which may help to configure database.</w:t>
      </w:r>
    </w:p>
    <w:p w:rsidR="411EC05A" w:rsidP="411EC05A" w:rsidRDefault="411EC05A" w14:paraId="3D02E682" w14:textId="53952D3E">
      <w:pPr>
        <w:pStyle w:val="Heading1"/>
        <w:rPr>
          <w:rFonts w:ascii="Calibri Light" w:hAnsi="Calibri Light" w:eastAsia="" w:cs=""/>
          <w:b w:val="1"/>
          <w:bCs w:val="1"/>
          <w:color w:val="auto"/>
          <w:sz w:val="32"/>
          <w:szCs w:val="32"/>
        </w:rPr>
      </w:pPr>
      <w:r w:rsidRPr="411EC05A" w:rsidR="411EC05A">
        <w:rPr>
          <w:b w:val="1"/>
          <w:bCs w:val="1"/>
          <w:color w:val="auto"/>
        </w:rPr>
        <w:t>JWT Configuration</w:t>
      </w:r>
    </w:p>
    <w:p w:rsidR="411EC05A" w:rsidP="411EC05A" w:rsidRDefault="411EC05A" w14:paraId="282B191C" w14:textId="34326C23">
      <w:pPr>
        <w:pStyle w:val="Normal"/>
        <w:rPr>
          <w:rFonts w:ascii="Calibri" w:hAnsi="Calibri" w:eastAsia="Calibri" w:cs="Calibri"/>
          <w:noProof w:val="0"/>
          <w:sz w:val="22"/>
          <w:szCs w:val="22"/>
          <w:lang w:val="en-US"/>
        </w:rPr>
      </w:pPr>
      <w:r w:rsidRPr="411EC05A" w:rsidR="411EC05A">
        <w:rPr>
          <w:rFonts w:ascii="Calibri" w:hAnsi="Calibri" w:eastAsia="Calibri" w:cs="Calibri"/>
          <w:noProof w:val="0"/>
          <w:sz w:val="22"/>
          <w:szCs w:val="22"/>
          <w:lang w:val="en-US"/>
        </w:rPr>
        <w:t>For JWT you can place your own secret key and “</w:t>
      </w:r>
      <w:proofErr w:type="spellStart"/>
      <w:r w:rsidRPr="411EC05A" w:rsidR="411EC05A">
        <w:rPr>
          <w:rFonts w:ascii="Calibri" w:hAnsi="Calibri" w:eastAsia="Calibri" w:cs="Calibri"/>
          <w:noProof w:val="0"/>
          <w:sz w:val="22"/>
          <w:szCs w:val="22"/>
          <w:lang w:val="en-US"/>
        </w:rPr>
        <w:t>Validissuer</w:t>
      </w:r>
      <w:proofErr w:type="spellEnd"/>
      <w:r w:rsidRPr="411EC05A" w:rsidR="411EC05A">
        <w:rPr>
          <w:rFonts w:ascii="Calibri" w:hAnsi="Calibri" w:eastAsia="Calibri" w:cs="Calibri"/>
          <w:noProof w:val="0"/>
          <w:sz w:val="22"/>
          <w:szCs w:val="22"/>
          <w:lang w:val="en-US"/>
        </w:rPr>
        <w:t>”. For that you need to open “</w:t>
      </w:r>
      <w:proofErr w:type="spellStart"/>
      <w:r w:rsidRPr="411EC05A" w:rsidR="411EC05A">
        <w:rPr>
          <w:rFonts w:ascii="Calibri" w:hAnsi="Calibri" w:eastAsia="Calibri" w:cs="Calibri"/>
          <w:noProof w:val="0"/>
          <w:sz w:val="22"/>
          <w:szCs w:val="22"/>
          <w:lang w:val="en-US"/>
        </w:rPr>
        <w:t>appsettings.json</w:t>
      </w:r>
      <w:proofErr w:type="spellEnd"/>
      <w:r w:rsidRPr="411EC05A" w:rsidR="411EC05A">
        <w:rPr>
          <w:rFonts w:ascii="Calibri" w:hAnsi="Calibri" w:eastAsia="Calibri" w:cs="Calibri"/>
          <w:noProof w:val="0"/>
          <w:sz w:val="22"/>
          <w:szCs w:val="22"/>
          <w:lang w:val="en-US"/>
        </w:rPr>
        <w:t>” and place your secret and “</w:t>
      </w:r>
      <w:proofErr w:type="spellStart"/>
      <w:r w:rsidRPr="411EC05A" w:rsidR="411EC05A">
        <w:rPr>
          <w:rFonts w:ascii="Calibri" w:hAnsi="Calibri" w:eastAsia="Calibri" w:cs="Calibri"/>
          <w:noProof w:val="0"/>
          <w:sz w:val="22"/>
          <w:szCs w:val="22"/>
          <w:lang w:val="en-US"/>
        </w:rPr>
        <w:t>ValidIssuer</w:t>
      </w:r>
      <w:proofErr w:type="spellEnd"/>
      <w:r w:rsidRPr="411EC05A" w:rsidR="411EC05A">
        <w:rPr>
          <w:rFonts w:ascii="Calibri" w:hAnsi="Calibri" w:eastAsia="Calibri" w:cs="Calibri"/>
          <w:noProof w:val="0"/>
          <w:sz w:val="22"/>
          <w:szCs w:val="22"/>
          <w:lang w:val="en-US"/>
        </w:rPr>
        <w:t xml:space="preserve">” link in the JWT section. It will automatically </w:t>
      </w:r>
      <w:r w:rsidRPr="411EC05A" w:rsidR="411EC05A">
        <w:rPr>
          <w:rFonts w:ascii="Calibri" w:hAnsi="Calibri" w:eastAsia="Calibri" w:cs="Calibri"/>
          <w:noProof w:val="0"/>
          <w:sz w:val="22"/>
          <w:szCs w:val="22"/>
          <w:lang w:val="en-US"/>
        </w:rPr>
        <w:t>be picked</w:t>
      </w:r>
      <w:r w:rsidRPr="411EC05A" w:rsidR="411EC05A">
        <w:rPr>
          <w:rFonts w:ascii="Calibri" w:hAnsi="Calibri" w:eastAsia="Calibri" w:cs="Calibri"/>
          <w:noProof w:val="0"/>
          <w:sz w:val="22"/>
          <w:szCs w:val="22"/>
          <w:lang w:val="en-US"/>
        </w:rPr>
        <w:t xml:space="preserve"> by “</w:t>
      </w:r>
      <w:proofErr w:type="spellStart"/>
      <w:r w:rsidRPr="411EC05A" w:rsidR="411EC05A">
        <w:rPr>
          <w:rFonts w:ascii="Calibri" w:hAnsi="Calibri" w:eastAsia="Calibri" w:cs="Calibri"/>
          <w:noProof w:val="0"/>
          <w:sz w:val="22"/>
          <w:szCs w:val="22"/>
          <w:lang w:val="en-US"/>
        </w:rPr>
        <w:t>startup.cs</w:t>
      </w:r>
      <w:proofErr w:type="spellEnd"/>
      <w:r w:rsidRPr="411EC05A" w:rsidR="411EC05A">
        <w:rPr>
          <w:rFonts w:ascii="Calibri" w:hAnsi="Calibri" w:eastAsia="Calibri" w:cs="Calibri"/>
          <w:noProof w:val="0"/>
          <w:sz w:val="22"/>
          <w:szCs w:val="22"/>
          <w:lang w:val="en-US"/>
        </w:rPr>
        <w:t>” class.</w:t>
      </w:r>
    </w:p>
    <w:p w:rsidR="411EC05A" w:rsidP="411EC05A" w:rsidRDefault="411EC05A" w14:paraId="6A1E10CF" w14:textId="27C830C0">
      <w:pPr>
        <w:pStyle w:val="Heading1"/>
        <w:rPr>
          <w:rFonts w:ascii="Calibri Light" w:hAnsi="Calibri Light" w:eastAsia="" w:cs=""/>
          <w:b w:val="1"/>
          <w:bCs w:val="1"/>
          <w:color w:val="auto"/>
          <w:sz w:val="32"/>
          <w:szCs w:val="32"/>
        </w:rPr>
      </w:pPr>
      <w:r w:rsidRPr="411EC05A" w:rsidR="411EC05A">
        <w:rPr>
          <w:b w:val="1"/>
          <w:bCs w:val="1"/>
          <w:color w:val="auto"/>
        </w:rPr>
        <w:t>Default Page</w:t>
      </w:r>
    </w:p>
    <w:p w:rsidR="411EC05A" w:rsidP="411EC05A" w:rsidRDefault="411EC05A" w14:paraId="77131F54" w14:textId="48E6B1CA">
      <w:pPr>
        <w:pStyle w:val="Normal"/>
      </w:pPr>
      <w:r w:rsidR="411EC05A">
        <w:rPr/>
        <w:t xml:space="preserve">Default page of endpoints is </w:t>
      </w:r>
    </w:p>
    <w:p w:rsidR="411EC05A" w:rsidP="411EC05A" w:rsidRDefault="411EC05A" w14:paraId="0DF52322" w14:textId="53F2BEE5">
      <w:pPr>
        <w:pStyle w:val="Normal"/>
      </w:pPr>
      <w:r w:rsidR="411EC05A">
        <w:rPr/>
        <w:t>“swagger/index.html”</w:t>
      </w:r>
    </w:p>
    <w:p w:rsidR="411EC05A" w:rsidP="411EC05A" w:rsidRDefault="411EC05A" w14:paraId="09709BE6" w14:textId="62A92224">
      <w:pPr>
        <w:pStyle w:val="Normal"/>
      </w:pPr>
      <w:r w:rsidR="411EC05A">
        <w:rPr/>
        <w:t>You can change it if you want to.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DC9725"/>
    <w:rsid w:val="28DC9725"/>
    <w:rsid w:val="411EC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9725"/>
  <w15:chartTrackingRefBased/>
  <w15:docId w15:val="{283652ED-D2FF-40AD-83CF-442FA11C15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6dc9be08ac43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2021-06-29T18:46:19.3583657Z</dcterms:created>
  <dcterms:modified xsi:type="dcterms:W3CDTF">2021-06-29T19:02:03.8421085Z</dcterms:modified>
  <dc:creator>Adeel Ahmad</dc:creator>
  <lastModifiedBy>Adeel Ahmad</lastModifiedBy>
</coreProperties>
</file>