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E14" w14:textId="4EB36A41" w:rsidR="0054548E" w:rsidRPr="009A04F9" w:rsidRDefault="00906E82">
      <w:pPr>
        <w:pStyle w:val="Title"/>
        <w:rPr>
          <w:rFonts w:ascii="Calibri" w:hAnsi="Calibri" w:cs="Calibri"/>
          <w:color w:val="000000" w:themeColor="text1"/>
          <w:sz w:val="40"/>
          <w:szCs w:val="40"/>
        </w:rPr>
      </w:pPr>
      <w:r w:rsidRPr="009A04F9">
        <w:rPr>
          <w:rFonts w:ascii="Calibri" w:hAnsi="Calibri" w:cs="Calibri"/>
          <w:color w:val="000000" w:themeColor="text1"/>
          <w:sz w:val="40"/>
          <w:szCs w:val="40"/>
        </w:rPr>
        <w:t>ML Project: Classification of Turkish Housing Prices</w:t>
      </w:r>
    </w:p>
    <w:p w14:paraId="2112212D" w14:textId="77777777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1. Project Objective</w:t>
      </w:r>
    </w:p>
    <w:p w14:paraId="4F8F7FC2" w14:textId="68A878A6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Predict housing price tiers (Low, Medium, High) in Turkey.</w:t>
      </w:r>
    </w:p>
    <w:p w14:paraId="4F250919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Help in marketing segmentation and mortgage eligibility decisions.</w:t>
      </w:r>
    </w:p>
    <w:p w14:paraId="5ADAD2D5" w14:textId="091180B5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Convert continuous price (</w:t>
      </w:r>
      <w:proofErr w:type="spellStart"/>
      <w:r w:rsidRPr="009A04F9">
        <w:rPr>
          <w:rFonts w:ascii="Calibri" w:hAnsi="Calibri" w:cs="Calibri"/>
        </w:rPr>
        <w:t>fiyat</w:t>
      </w:r>
      <w:proofErr w:type="spellEnd"/>
      <w:r w:rsidRPr="009A04F9">
        <w:rPr>
          <w:rFonts w:ascii="Calibri" w:hAnsi="Calibri" w:cs="Calibri"/>
        </w:rPr>
        <w:t>) into three classes for classification.</w:t>
      </w:r>
    </w:p>
    <w:p w14:paraId="17D70B8D" w14:textId="5FAC1EF5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2. Dataset Overview</w:t>
      </w:r>
    </w:p>
    <w:p w14:paraId="2FE2CF5B" w14:textId="4C3685C9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File: Processed_Turkish_House_Sales_2025.csv</w:t>
      </w:r>
    </w:p>
    <w:p w14:paraId="2B399334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Key Features:</w:t>
      </w:r>
    </w:p>
    <w:p w14:paraId="5AD0EDC2" w14:textId="50DAF32D" w:rsidR="0054548E" w:rsidRPr="009A04F9" w:rsidRDefault="00906E82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  <w:proofErr w:type="spellStart"/>
      <w:r w:rsidRPr="009A04F9">
        <w:rPr>
          <w:rFonts w:ascii="Calibri" w:hAnsi="Calibri" w:cs="Calibri"/>
        </w:rPr>
        <w:t>satici_tip</w:t>
      </w:r>
      <w:proofErr w:type="spellEnd"/>
      <w:r w:rsidRPr="009A04F9">
        <w:rPr>
          <w:rFonts w:ascii="Calibri" w:hAnsi="Calibri" w:cs="Calibri"/>
        </w:rPr>
        <w:t xml:space="preserve"> → Seller Type</w:t>
      </w:r>
    </w:p>
    <w:p w14:paraId="1C3E0A57" w14:textId="228C4CD5" w:rsidR="0054548E" w:rsidRPr="009A04F9" w:rsidRDefault="00906E82">
      <w:pPr>
        <w:pStyle w:val="ListBullet"/>
        <w:rPr>
          <w:rFonts w:ascii="Calibri" w:hAnsi="Calibri" w:cs="Calibri"/>
        </w:rPr>
      </w:pPr>
      <w:proofErr w:type="spellStart"/>
      <w:r w:rsidRPr="009A04F9">
        <w:rPr>
          <w:rFonts w:ascii="Calibri" w:hAnsi="Calibri" w:cs="Calibri"/>
        </w:rPr>
        <w:t>Metrekare</w:t>
      </w:r>
      <w:proofErr w:type="spellEnd"/>
      <w:r w:rsidRPr="009A04F9">
        <w:rPr>
          <w:rFonts w:ascii="Calibri" w:hAnsi="Calibri" w:cs="Calibri"/>
        </w:rPr>
        <w:t xml:space="preserve"> → Square Meters</w:t>
      </w:r>
    </w:p>
    <w:p w14:paraId="131F5D70" w14:textId="02495C52" w:rsidR="0054548E" w:rsidRPr="009A04F9" w:rsidRDefault="00906E82">
      <w:pPr>
        <w:pStyle w:val="ListBullet"/>
        <w:rPr>
          <w:rFonts w:ascii="Calibri" w:hAnsi="Calibri" w:cs="Calibri"/>
        </w:rPr>
      </w:pPr>
      <w:proofErr w:type="spellStart"/>
      <w:r w:rsidRPr="009A04F9">
        <w:rPr>
          <w:rFonts w:ascii="Calibri" w:hAnsi="Calibri" w:cs="Calibri"/>
        </w:rPr>
        <w:t>Oda_Sayisi</w:t>
      </w:r>
      <w:proofErr w:type="spellEnd"/>
      <w:r w:rsidRPr="009A04F9">
        <w:rPr>
          <w:rFonts w:ascii="Calibri" w:hAnsi="Calibri" w:cs="Calibri"/>
        </w:rPr>
        <w:t xml:space="preserve"> → Number of Rooms</w:t>
      </w:r>
    </w:p>
    <w:p w14:paraId="35503D26" w14:textId="357B0AA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 xml:space="preserve">il, Ilce, </w:t>
      </w:r>
      <w:proofErr w:type="spellStart"/>
      <w:r w:rsidRPr="009A04F9">
        <w:rPr>
          <w:rFonts w:ascii="Calibri" w:hAnsi="Calibri" w:cs="Calibri"/>
        </w:rPr>
        <w:t>Mahalle</w:t>
      </w:r>
      <w:proofErr w:type="spellEnd"/>
      <w:r w:rsidRPr="009A04F9">
        <w:rPr>
          <w:rFonts w:ascii="Calibri" w:hAnsi="Calibri" w:cs="Calibri"/>
        </w:rPr>
        <w:t xml:space="preserve"> → City, District, Neighborhood</w:t>
      </w:r>
    </w:p>
    <w:p w14:paraId="62469BC4" w14:textId="7FFEC07D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Tarih → Listing Date</w:t>
      </w:r>
    </w:p>
    <w:p w14:paraId="49D29A8D" w14:textId="1395B892" w:rsidR="0054548E" w:rsidRPr="009A04F9" w:rsidRDefault="00906E82">
      <w:pPr>
        <w:pStyle w:val="ListBullet"/>
        <w:rPr>
          <w:rFonts w:ascii="Calibri" w:hAnsi="Calibri" w:cs="Calibri"/>
        </w:rPr>
      </w:pPr>
      <w:proofErr w:type="spellStart"/>
      <w:r w:rsidRPr="009A04F9">
        <w:rPr>
          <w:rFonts w:ascii="Calibri" w:hAnsi="Calibri" w:cs="Calibri"/>
        </w:rPr>
        <w:t>fiyat</w:t>
      </w:r>
      <w:proofErr w:type="spellEnd"/>
      <w:r w:rsidRPr="009A04F9">
        <w:rPr>
          <w:rFonts w:ascii="Calibri" w:hAnsi="Calibri" w:cs="Calibri"/>
        </w:rPr>
        <w:t xml:space="preserve"> → House Price (Target variable, converted to </w:t>
      </w:r>
      <w:proofErr w:type="spellStart"/>
      <w:r w:rsidRPr="009A04F9">
        <w:rPr>
          <w:rFonts w:ascii="Calibri" w:hAnsi="Calibri" w:cs="Calibri"/>
        </w:rPr>
        <w:t>price_class</w:t>
      </w:r>
      <w:proofErr w:type="spellEnd"/>
      <w:r w:rsidRPr="009A04F9">
        <w:rPr>
          <w:rFonts w:ascii="Calibri" w:hAnsi="Calibri" w:cs="Calibri"/>
        </w:rPr>
        <w:t>)</w:t>
      </w:r>
    </w:p>
    <w:p w14:paraId="2F7FDFBA" w14:textId="77777777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3. Data Preprocessing</w:t>
      </w:r>
    </w:p>
    <w:p w14:paraId="57B6A781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Price Tiering:</w:t>
      </w:r>
    </w:p>
    <w:p w14:paraId="1544DDE7" w14:textId="7BF4A553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0 → Low (&lt;3,000,000 TRY)</w:t>
      </w:r>
    </w:p>
    <w:p w14:paraId="0E0198D3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1 → Medium (3,000,000–6,000,000 TRY)</w:t>
      </w:r>
    </w:p>
    <w:p w14:paraId="6E508914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2 → High (&gt;6,000,000 TRY)</w:t>
      </w:r>
    </w:p>
    <w:p w14:paraId="22A7A779" w14:textId="34BEBA9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Categorical Encoding: One-hot encoding for all categorical features.</w:t>
      </w:r>
    </w:p>
    <w:p w14:paraId="14D09351" w14:textId="6367CE94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Train/Test Split: 80% train, 20% test (</w:t>
      </w:r>
      <w:proofErr w:type="spellStart"/>
      <w:r w:rsidRPr="009A04F9">
        <w:rPr>
          <w:rFonts w:ascii="Calibri" w:hAnsi="Calibri" w:cs="Calibri"/>
        </w:rPr>
        <w:t>random_state</w:t>
      </w:r>
      <w:proofErr w:type="spellEnd"/>
      <w:r w:rsidRPr="009A04F9">
        <w:rPr>
          <w:rFonts w:ascii="Calibri" w:hAnsi="Calibri" w:cs="Calibri"/>
        </w:rPr>
        <w:t>=42).</w:t>
      </w:r>
    </w:p>
    <w:p w14:paraId="20B05368" w14:textId="02A627DA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4. Exploratory Data Analysis (EDA)</w:t>
      </w:r>
    </w:p>
    <w:p w14:paraId="277C937A" w14:textId="248F38A3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Price distribution skewed towards low-priced houses.</w:t>
      </w:r>
    </w:p>
    <w:p w14:paraId="713268DD" w14:textId="620CC650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Seller type (</w:t>
      </w:r>
      <w:proofErr w:type="spellStart"/>
      <w:r w:rsidRPr="009A04F9">
        <w:rPr>
          <w:rFonts w:ascii="Calibri" w:hAnsi="Calibri" w:cs="Calibri"/>
        </w:rPr>
        <w:t>satici_tip</w:t>
      </w:r>
      <w:proofErr w:type="spellEnd"/>
      <w:r w:rsidRPr="009A04F9">
        <w:rPr>
          <w:rFonts w:ascii="Calibri" w:hAnsi="Calibri" w:cs="Calibri"/>
        </w:rPr>
        <w:t>) affects prices: agent listings tend to be higher.</w:t>
      </w:r>
    </w:p>
    <w:p w14:paraId="35EDD34F" w14:textId="2F498760" w:rsidR="0054548E" w:rsidRPr="009A04F9" w:rsidRDefault="00906E82" w:rsidP="009A04F9">
      <w:pPr>
        <w:pStyle w:val="ListBullet"/>
        <w:numPr>
          <w:ilvl w:val="0"/>
          <w:numId w:val="0"/>
        </w:numPr>
        <w:rPr>
          <w:rFonts w:ascii="Calibri" w:hAnsi="Calibri" w:cs="Calibri"/>
          <w:b/>
          <w:bCs/>
        </w:rPr>
      </w:pPr>
      <w:r w:rsidRPr="009A04F9">
        <w:rPr>
          <w:rFonts w:ascii="Calibri" w:hAnsi="Calibri" w:cs="Calibri"/>
          <w:b/>
          <w:bCs/>
        </w:rPr>
        <w:t>Plots:</w:t>
      </w:r>
    </w:p>
    <w:p w14:paraId="7FD03C43" w14:textId="32DB4505" w:rsidR="0054548E" w:rsidRDefault="009A04F9">
      <w:pPr>
        <w:pStyle w:val="ListBullet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E42A0FD" wp14:editId="6301999B">
            <wp:simplePos x="0" y="0"/>
            <wp:positionH relativeFrom="column">
              <wp:posOffset>1574800</wp:posOffset>
            </wp:positionH>
            <wp:positionV relativeFrom="paragraph">
              <wp:posOffset>7620</wp:posOffset>
            </wp:positionV>
            <wp:extent cx="2330450" cy="1838325"/>
            <wp:effectExtent l="0" t="0" r="0" b="9525"/>
            <wp:wrapSquare wrapText="bothSides"/>
            <wp:docPr id="8437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6E82" w:rsidRPr="009A04F9">
        <w:rPr>
          <w:rFonts w:ascii="Calibri" w:hAnsi="Calibri" w:cs="Calibri"/>
        </w:rPr>
        <w:t xml:space="preserve">Histogram of prices </w:t>
      </w:r>
    </w:p>
    <w:p w14:paraId="300E421E" w14:textId="25965830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69CF7FE9" w14:textId="77777777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1BB1CA05" w14:textId="77777777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24D4CF46" w14:textId="77777777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5F3D8F14" w14:textId="77777777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35F0CDF9" w14:textId="77777777" w:rsid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7FAD322C" w14:textId="77777777" w:rsidR="009A04F9" w:rsidRPr="009A04F9" w:rsidRDefault="009A04F9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p w14:paraId="2AFD691D" w14:textId="534EDACF" w:rsidR="009A04F9" w:rsidRPr="009A04F9" w:rsidRDefault="009A04F9" w:rsidP="009A04F9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1F3EFAF4" wp14:editId="4280837A">
            <wp:simplePos x="0" y="0"/>
            <wp:positionH relativeFrom="column">
              <wp:posOffset>1409700</wp:posOffset>
            </wp:positionH>
            <wp:positionV relativeFrom="paragraph">
              <wp:posOffset>354965</wp:posOffset>
            </wp:positionV>
            <wp:extent cx="2667000" cy="2020570"/>
            <wp:effectExtent l="0" t="0" r="0" b="0"/>
            <wp:wrapSquare wrapText="bothSides"/>
            <wp:docPr id="13728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E82" w:rsidRPr="009A04F9">
        <w:rPr>
          <w:rFonts w:ascii="Calibri" w:hAnsi="Calibri" w:cs="Calibri"/>
        </w:rPr>
        <w:t>Boxplot of seller type vs price</w:t>
      </w:r>
    </w:p>
    <w:p w14:paraId="00B85204" w14:textId="6B1D04D2" w:rsidR="009A04F9" w:rsidRDefault="009A04F9">
      <w:pPr>
        <w:pStyle w:val="Heading1"/>
        <w:rPr>
          <w:rFonts w:ascii="Calibri" w:hAnsi="Calibri" w:cs="Calibri"/>
        </w:rPr>
      </w:pPr>
    </w:p>
    <w:p w14:paraId="3C69F04E" w14:textId="77777777" w:rsidR="009A04F9" w:rsidRDefault="009A04F9">
      <w:pPr>
        <w:pStyle w:val="Heading1"/>
        <w:rPr>
          <w:rFonts w:ascii="Calibri" w:hAnsi="Calibri" w:cs="Calibri"/>
        </w:rPr>
      </w:pPr>
    </w:p>
    <w:p w14:paraId="4D8C39DF" w14:textId="77777777" w:rsidR="009A04F9" w:rsidRDefault="009A04F9">
      <w:pPr>
        <w:pStyle w:val="Heading1"/>
        <w:rPr>
          <w:rFonts w:ascii="Calibri" w:hAnsi="Calibri" w:cs="Calibri"/>
        </w:rPr>
      </w:pPr>
    </w:p>
    <w:p w14:paraId="4A86C341" w14:textId="77777777" w:rsidR="009A04F9" w:rsidRDefault="009A04F9">
      <w:pPr>
        <w:pStyle w:val="Heading1"/>
        <w:rPr>
          <w:rFonts w:ascii="Calibri" w:hAnsi="Calibri" w:cs="Calibri"/>
        </w:rPr>
      </w:pPr>
    </w:p>
    <w:p w14:paraId="07E4774F" w14:textId="17950252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5. Model Training</w:t>
      </w:r>
    </w:p>
    <w:p w14:paraId="62C1C5B3" w14:textId="280B329C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Algorithm: Random Forest Classifier (</w:t>
      </w:r>
      <w:proofErr w:type="spellStart"/>
      <w:r w:rsidRPr="009A04F9">
        <w:rPr>
          <w:rFonts w:ascii="Calibri" w:hAnsi="Calibri" w:cs="Calibri"/>
        </w:rPr>
        <w:t>n_estimators</w:t>
      </w:r>
      <w:proofErr w:type="spellEnd"/>
      <w:r w:rsidRPr="009A04F9">
        <w:rPr>
          <w:rFonts w:ascii="Calibri" w:hAnsi="Calibri" w:cs="Calibri"/>
        </w:rPr>
        <w:t>=100).</w:t>
      </w:r>
    </w:p>
    <w:p w14:paraId="3ECA401D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Trained on encoded features to predict price class.</w:t>
      </w:r>
    </w:p>
    <w:p w14:paraId="700A7B70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Random Forest handles categorical variables and is robust for tabular data.</w:t>
      </w:r>
    </w:p>
    <w:p w14:paraId="5D2E6EE6" w14:textId="77777777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6. Model Evaluation</w:t>
      </w:r>
    </w:p>
    <w:p w14:paraId="59614718" w14:textId="6D5CE810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 xml:space="preserve">Accuracy: </w:t>
      </w:r>
      <w:r w:rsidR="00F02958">
        <w:rPr>
          <w:rFonts w:ascii="Calibri" w:hAnsi="Calibri" w:cs="Calibri"/>
        </w:rPr>
        <w:t>0.72</w:t>
      </w:r>
    </w:p>
    <w:p w14:paraId="03F13FE2" w14:textId="672EDC70" w:rsidR="0054548E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Classification Report: Shows precision, recall, and F1-score per class.</w:t>
      </w:r>
    </w:p>
    <w:p w14:paraId="70264026" w14:textId="0BCB9DD1" w:rsidR="00F02958" w:rsidRDefault="00F02958" w:rsidP="00F02958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 w:rsidRPr="00F02958">
        <w:rPr>
          <w:rFonts w:ascii="Calibri" w:hAnsi="Calibri" w:cs="Calibri"/>
          <w:noProof/>
        </w:rPr>
        <w:drawing>
          <wp:anchor distT="0" distB="0" distL="114300" distR="114300" simplePos="0" relativeHeight="251665920" behindDoc="0" locked="0" layoutInCell="1" allowOverlap="1" wp14:anchorId="1500B619" wp14:editId="6BA6059D">
            <wp:simplePos x="0" y="0"/>
            <wp:positionH relativeFrom="column">
              <wp:posOffset>679450</wp:posOffset>
            </wp:positionH>
            <wp:positionV relativeFrom="paragraph">
              <wp:posOffset>6350</wp:posOffset>
            </wp:positionV>
            <wp:extent cx="4121150" cy="1995705"/>
            <wp:effectExtent l="0" t="0" r="0" b="5080"/>
            <wp:wrapSquare wrapText="bothSides"/>
            <wp:docPr id="9228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19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93563" w14:textId="2C5333F0" w:rsidR="00F02958" w:rsidRPr="009A04F9" w:rsidRDefault="00F02958" w:rsidP="00F02958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3AB68191" w14:textId="4228E3AB" w:rsidR="00F02958" w:rsidRPr="00F02958" w:rsidRDefault="00F02958" w:rsidP="00F02958">
      <w:pPr>
        <w:pStyle w:val="ListBullet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B2DC2F0" wp14:editId="3ABFD09D">
            <wp:simplePos x="0" y="0"/>
            <wp:positionH relativeFrom="column">
              <wp:posOffset>1762189</wp:posOffset>
            </wp:positionH>
            <wp:positionV relativeFrom="paragraph">
              <wp:posOffset>270188</wp:posOffset>
            </wp:positionV>
            <wp:extent cx="1955800" cy="1711325"/>
            <wp:effectExtent l="0" t="0" r="6350" b="3175"/>
            <wp:wrapTopAndBottom/>
            <wp:docPr id="185104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E82" w:rsidRPr="009A04F9">
        <w:rPr>
          <w:rFonts w:ascii="Calibri" w:hAnsi="Calibri" w:cs="Calibri"/>
        </w:rPr>
        <w:t>Confusion Matrix: Visualizes correct and incorrect predictions for each class</w:t>
      </w:r>
      <w:r>
        <w:rPr>
          <w:rFonts w:ascii="Calibri" w:hAnsi="Calibri" w:cs="Calibri"/>
        </w:rPr>
        <w:t>.</w:t>
      </w:r>
    </w:p>
    <w:p w14:paraId="1BE847C4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lastRenderedPageBreak/>
        <w:t>Observations:</w:t>
      </w:r>
    </w:p>
    <w:p w14:paraId="3915DDAE" w14:textId="065F89C6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Low-price houses predicted most accurately.</w:t>
      </w:r>
    </w:p>
    <w:p w14:paraId="16E62DE3" w14:textId="0618608F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Medium and High classes sometimes misclassified due to overlapping features.</w:t>
      </w:r>
    </w:p>
    <w:p w14:paraId="67347FFF" w14:textId="77777777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7. Sample Prediction</w:t>
      </w:r>
    </w:p>
    <w:p w14:paraId="641F4BC0" w14:textId="22DEF9B3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 xml:space="preserve">Sample House Features: </w:t>
      </w:r>
      <w:proofErr w:type="gramStart"/>
      <w:r w:rsidRPr="00906E82">
        <w:rPr>
          <w:rFonts w:ascii="Calibri" w:hAnsi="Calibri" w:cs="Calibri"/>
        </w:rPr>
        <w:t>{ '</w:t>
      </w:r>
      <w:proofErr w:type="spellStart"/>
      <w:proofErr w:type="gramEnd"/>
      <w:r w:rsidRPr="00906E82">
        <w:rPr>
          <w:rFonts w:ascii="Calibri" w:hAnsi="Calibri" w:cs="Calibri"/>
        </w:rPr>
        <w:t>Metrekare</w:t>
      </w:r>
      <w:proofErr w:type="spellEnd"/>
      <w:r w:rsidRPr="00906E82">
        <w:rPr>
          <w:rFonts w:ascii="Calibri" w:hAnsi="Calibri" w:cs="Calibri"/>
        </w:rPr>
        <w:t>': 100, '</w:t>
      </w:r>
      <w:proofErr w:type="spellStart"/>
      <w:r w:rsidRPr="00906E82">
        <w:rPr>
          <w:rFonts w:ascii="Calibri" w:hAnsi="Calibri" w:cs="Calibri"/>
        </w:rPr>
        <w:t>Oda_Sayisi</w:t>
      </w:r>
      <w:proofErr w:type="spellEnd"/>
      <w:r w:rsidRPr="00906E82">
        <w:rPr>
          <w:rFonts w:ascii="Calibri" w:hAnsi="Calibri" w:cs="Calibri"/>
        </w:rPr>
        <w:t>': 3, '</w:t>
      </w:r>
      <w:proofErr w:type="spellStart"/>
      <w:r w:rsidRPr="00906E82">
        <w:rPr>
          <w:rFonts w:ascii="Calibri" w:hAnsi="Calibri" w:cs="Calibri"/>
        </w:rPr>
        <w:t>satici_tip_Agent</w:t>
      </w:r>
      <w:proofErr w:type="spellEnd"/>
      <w:r w:rsidRPr="00906E82">
        <w:rPr>
          <w:rFonts w:ascii="Calibri" w:hAnsi="Calibri" w:cs="Calibri"/>
        </w:rPr>
        <w:t xml:space="preserve">': 1, </w:t>
      </w:r>
      <w:proofErr w:type="gramStart"/>
      <w:r w:rsidRPr="00906E82">
        <w:rPr>
          <w:rFonts w:ascii="Calibri" w:hAnsi="Calibri" w:cs="Calibri"/>
        </w:rPr>
        <w:t>… }</w:t>
      </w:r>
      <w:proofErr w:type="gramEnd"/>
    </w:p>
    <w:p w14:paraId="1FA9F718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Predicted Price Class: 0 → Low</w:t>
      </w:r>
    </w:p>
    <w:p w14:paraId="56790E3D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Probability Vector: [0.9875, 0.0125, 0.0] → Model confidence for each class.</w:t>
      </w:r>
    </w:p>
    <w:p w14:paraId="7D240EAD" w14:textId="77777777" w:rsidR="0054548E" w:rsidRPr="00973C04" w:rsidRDefault="00906E82">
      <w:pPr>
        <w:pStyle w:val="Heading1"/>
        <w:rPr>
          <w:rFonts w:ascii="Calibri" w:hAnsi="Calibri" w:cs="Calibri"/>
          <w:color w:val="000000" w:themeColor="text1"/>
        </w:rPr>
      </w:pPr>
      <w:r w:rsidRPr="00973C04">
        <w:rPr>
          <w:rFonts w:ascii="Calibri" w:hAnsi="Calibri" w:cs="Calibri"/>
          <w:color w:val="000000" w:themeColor="text1"/>
        </w:rPr>
        <w:t>8. Limitations</w:t>
      </w:r>
    </w:p>
    <w:p w14:paraId="6B53FEDA" w14:textId="60739356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Medium and High price classes are less balanced → reduces accuracy.</w:t>
      </w:r>
    </w:p>
    <w:p w14:paraId="1064E2B7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Listing date (Tarih) could be better used (seasonality trends).</w:t>
      </w:r>
    </w:p>
    <w:p w14:paraId="095A4127" w14:textId="77777777" w:rsidR="0054548E" w:rsidRPr="009A04F9" w:rsidRDefault="00906E82">
      <w:pPr>
        <w:pStyle w:val="ListBullet"/>
        <w:rPr>
          <w:rFonts w:ascii="Calibri" w:hAnsi="Calibri" w:cs="Calibri"/>
        </w:rPr>
      </w:pPr>
      <w:r w:rsidRPr="009A04F9">
        <w:rPr>
          <w:rFonts w:ascii="Calibri" w:hAnsi="Calibri" w:cs="Calibri"/>
        </w:rPr>
        <w:t>More advanced models (</w:t>
      </w:r>
      <w:proofErr w:type="spellStart"/>
      <w:r w:rsidRPr="009A04F9">
        <w:rPr>
          <w:rFonts w:ascii="Calibri" w:hAnsi="Calibri" w:cs="Calibri"/>
        </w:rPr>
        <w:t>XGBoost</w:t>
      </w:r>
      <w:proofErr w:type="spellEnd"/>
      <w:r w:rsidRPr="009A04F9">
        <w:rPr>
          <w:rFonts w:ascii="Calibri" w:hAnsi="Calibri" w:cs="Calibri"/>
        </w:rPr>
        <w:t xml:space="preserve">, </w:t>
      </w:r>
      <w:proofErr w:type="spellStart"/>
      <w:r w:rsidRPr="009A04F9">
        <w:rPr>
          <w:rFonts w:ascii="Calibri" w:hAnsi="Calibri" w:cs="Calibri"/>
        </w:rPr>
        <w:t>HistGradientBoosting</w:t>
      </w:r>
      <w:proofErr w:type="spellEnd"/>
      <w:r w:rsidRPr="009A04F9">
        <w:rPr>
          <w:rFonts w:ascii="Calibri" w:hAnsi="Calibri" w:cs="Calibri"/>
        </w:rPr>
        <w:t>) could improve performance.</w:t>
      </w:r>
    </w:p>
    <w:p w14:paraId="5FC842D2" w14:textId="05E69AE0" w:rsidR="0054548E" w:rsidRPr="009A04F9" w:rsidRDefault="0054548E" w:rsidP="009A04F9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</w:rPr>
      </w:pPr>
    </w:p>
    <w:sectPr w:rsidR="0054548E" w:rsidRPr="009A0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B05F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096236">
    <w:abstractNumId w:val="8"/>
  </w:num>
  <w:num w:numId="2" w16cid:durableId="1225750545">
    <w:abstractNumId w:val="6"/>
  </w:num>
  <w:num w:numId="3" w16cid:durableId="1456870610">
    <w:abstractNumId w:val="5"/>
  </w:num>
  <w:num w:numId="4" w16cid:durableId="1712805679">
    <w:abstractNumId w:val="4"/>
  </w:num>
  <w:num w:numId="5" w16cid:durableId="1042942961">
    <w:abstractNumId w:val="7"/>
  </w:num>
  <w:num w:numId="6" w16cid:durableId="880705135">
    <w:abstractNumId w:val="3"/>
  </w:num>
  <w:num w:numId="7" w16cid:durableId="638992941">
    <w:abstractNumId w:val="2"/>
  </w:num>
  <w:num w:numId="8" w16cid:durableId="1350180574">
    <w:abstractNumId w:val="1"/>
  </w:num>
  <w:num w:numId="9" w16cid:durableId="147595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904"/>
    <w:rsid w:val="0054548E"/>
    <w:rsid w:val="00906E82"/>
    <w:rsid w:val="00973C04"/>
    <w:rsid w:val="009A04F9"/>
    <w:rsid w:val="00AA1D8D"/>
    <w:rsid w:val="00B47730"/>
    <w:rsid w:val="00CB0664"/>
    <w:rsid w:val="00F02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16E71"/>
  <w14:defaultImageDpi w14:val="300"/>
  <w15:docId w15:val="{7C7C8A2E-6F6E-4A8C-B685-B0EC33E3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Rukham Ijaz</cp:lastModifiedBy>
  <cp:revision>3</cp:revision>
  <dcterms:created xsi:type="dcterms:W3CDTF">2025-12-14T06:42:00Z</dcterms:created>
  <dcterms:modified xsi:type="dcterms:W3CDTF">2025-12-14T07:04:00Z</dcterms:modified>
  <cp:category/>
</cp:coreProperties>
</file>