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13245253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B262B7">
        <w:rPr>
          <w:b/>
          <w:bCs/>
          <w:u w:val="single"/>
        </w:rPr>
        <w:t>Technical Questions Report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06C0A511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5C08D6">
        <w:rPr>
          <w:b/>
          <w:bCs/>
        </w:rPr>
        <w:t xml:space="preserve"> 5/6/2021</w:t>
      </w:r>
    </w:p>
    <w:p w14:paraId="1194BB06" w14:textId="78E0F979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5C08D6">
        <w:rPr>
          <w:b/>
          <w:bCs/>
        </w:rPr>
        <w:t xml:space="preserve"> Shahrul Kamil bin Hassan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40C837A5" w14:textId="37080E52" w:rsidR="005A0DB2" w:rsidRDefault="005C08D6" w:rsidP="005A0DB2">
      <w:pPr>
        <w:pStyle w:val="ListParagraph"/>
        <w:numPr>
          <w:ilvl w:val="0"/>
          <w:numId w:val="1"/>
        </w:numPr>
        <w:spacing w:after="0"/>
      </w:pPr>
      <w:r>
        <w:t>Chain: one of the wheels need to be able to move down. The rod seems thin, they may flex. We may also want a tube shaft instead of solid. We need to define some ways how this chain is attached to the block</w:t>
      </w:r>
      <w:r w:rsidR="00B262B7">
        <w:t>.</w:t>
      </w:r>
    </w:p>
    <w:p w14:paraId="4B1A3AFA" w14:textId="28E2F8DF" w:rsidR="00B262B7" w:rsidRDefault="00B262B7" w:rsidP="005A0DB2">
      <w:pPr>
        <w:pStyle w:val="ListParagraph"/>
        <w:numPr>
          <w:ilvl w:val="0"/>
          <w:numId w:val="1"/>
        </w:numPr>
        <w:spacing w:after="0"/>
      </w:pPr>
      <w:r>
        <w:t xml:space="preserve">Can we get and assembly instead to skip the right specifications? If we can’t, then we have to answer the questions regarding </w:t>
      </w:r>
      <w:r w:rsidR="00BF7C22">
        <w:t>the feasibility.</w:t>
      </w:r>
    </w:p>
    <w:p w14:paraId="26723C42" w14:textId="5BA581CD" w:rsidR="00BF7C22" w:rsidRPr="005A0DB2" w:rsidRDefault="00F43BFF" w:rsidP="005A0DB2">
      <w:pPr>
        <w:pStyle w:val="ListParagraph"/>
        <w:numPr>
          <w:ilvl w:val="0"/>
          <w:numId w:val="1"/>
        </w:numPr>
        <w:spacing w:after="0"/>
      </w:pPr>
      <w:r>
        <w:t xml:space="preserve">Take note of the moment of the arm that will affect the chain of the robot. </w:t>
      </w:r>
      <w:r w:rsidR="003F1025">
        <w:t>Some will be handled by the chain, some by the vertical beam</w:t>
      </w:r>
    </w:p>
    <w:p w14:paraId="7B690A0C" w14:textId="07B37A1B" w:rsidR="003D6902" w:rsidRDefault="003D6902" w:rsidP="002372D3">
      <w:pPr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4FB98769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  <w:r>
        <w:t>[decisions that we made during this meeting especially design decision]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5AF8379C" w:rsidR="00E536A0" w:rsidRPr="00E536A0" w:rsidRDefault="00E536A0" w:rsidP="00E536A0">
      <w:pPr>
        <w:pStyle w:val="ListParagraph"/>
        <w:numPr>
          <w:ilvl w:val="0"/>
          <w:numId w:val="3"/>
        </w:numPr>
        <w:spacing w:after="0"/>
      </w:pPr>
      <w:r>
        <w:t xml:space="preserve">[something that </w:t>
      </w:r>
      <w:r w:rsidR="0011693B">
        <w:t>needs</w:t>
      </w:r>
      <w:r>
        <w:t xml:space="preserve"> to be done, by who</w:t>
      </w:r>
      <w:r w:rsidR="00BF02DF">
        <w:t xml:space="preserve"> and when</w:t>
      </w:r>
      <w:r w:rsidR="007E5C6B">
        <w:t>]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2372D3"/>
    <w:rsid w:val="003A1E46"/>
    <w:rsid w:val="003D6902"/>
    <w:rsid w:val="003F1025"/>
    <w:rsid w:val="005A0DB2"/>
    <w:rsid w:val="005C08D6"/>
    <w:rsid w:val="0075113F"/>
    <w:rsid w:val="007E5C6B"/>
    <w:rsid w:val="00A76C2A"/>
    <w:rsid w:val="00B262B7"/>
    <w:rsid w:val="00BF02DF"/>
    <w:rsid w:val="00BF7C22"/>
    <w:rsid w:val="00E536A0"/>
    <w:rsid w:val="00F43BFF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15</cp:revision>
  <dcterms:created xsi:type="dcterms:W3CDTF">2021-04-05T02:35:00Z</dcterms:created>
  <dcterms:modified xsi:type="dcterms:W3CDTF">2021-05-07T01:17:00Z</dcterms:modified>
</cp:coreProperties>
</file>