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200" w:after="120" w:line="480" w:lineRule="auto"/>
        <w:jc w:val="both"/>
        <w:rPr>
          <w:rFonts w:hint="default" w:asciiTheme="minorAscii" w:hAnsiTheme="minorAscii"/>
          <w:b w:val="0"/>
          <w:i w:val="0"/>
          <w:caps w:val="0"/>
          <w:smallCaps w:val="0"/>
          <w:color w:val="24292E"/>
          <w:spacing w:val="0"/>
        </w:rPr>
      </w:pPr>
      <w:bookmarkStart w:id="0" w:name="bab-2"/>
      <w:bookmarkEnd w:id="0"/>
      <w:r>
        <w:rPr>
          <w:rFonts w:hint="default" w:asciiTheme="minorAscii" w:hAnsiTheme="minorAscii"/>
          <w:b w:val="0"/>
          <w:i w:val="0"/>
          <w:caps w:val="0"/>
          <w:smallCaps w:val="0"/>
          <w:color w:val="24292E"/>
          <w:spacing w:val="0"/>
        </w:rPr>
        <w:t>Bab 2</w:t>
      </w:r>
    </w:p>
    <w:p>
      <w:pPr>
        <w:pStyle w:val="5"/>
        <w:widowControl/>
        <w:bidi w:val="0"/>
        <w:spacing w:before="360" w:after="240" w:line="480" w:lineRule="auto"/>
        <w:ind w:left="0" w:right="0" w:firstLine="0"/>
        <w:jc w:val="both"/>
        <w:rPr>
          <w:rFonts w:hint="default" w:asciiTheme="minorAscii" w:hAnsiTheme="minorAscii"/>
        </w:rPr>
      </w:pPr>
      <w:bookmarkStart w:id="1" w:name="metode-formal"/>
      <w:bookmarkEnd w:id="1"/>
      <w:r>
        <w:rPr>
          <w:rFonts w:hint="default" w:asciiTheme="minorAscii" w:hAnsiTheme="minorAscii"/>
          <w:b w:val="0"/>
          <w:i w:val="0"/>
          <w:caps w:val="0"/>
          <w:smallCaps w:val="0"/>
          <w:color w:val="24292E"/>
          <w:spacing w:val="0"/>
        </w:rPr>
        <w:t>Metode Formal </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Apa itu metode formal (Definisi, Penemu, Filosofi</w:t>
      </w:r>
      <w:r>
        <w:rPr>
          <w:rFonts w:hint="default" w:asciiTheme="minorAscii" w:hAnsiTheme="minorAscii"/>
          <w:b w:val="0"/>
          <w:i w:val="0"/>
          <w:caps w:val="0"/>
          <w:smallCaps w:val="0"/>
          <w:color w:val="24292E"/>
          <w:spacing w:val="0"/>
          <w:sz w:val="24"/>
          <w:lang w:val="en"/>
        </w:rPr>
        <w:t>)</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lang w:val="en"/>
        </w:rPr>
        <w:t xml:space="preserve">Metode Formal merupakan sebuah teknik penerapan prinsip-prinsip matematika dalam memodelkan dan menganalisis sistem ICT (Teknologi Komunikasi dan Informasi) (Baier, 2008). Dengan kata lain, Metode Formal didefinisikan sebagai ilmu matematika untuk sistem perangkat keras dan perangkat lunak komputer (Holloway, 1997). </w:t>
      </w:r>
      <w:r>
        <w:rPr>
          <w:rFonts w:hint="default" w:asciiTheme="minorAscii" w:hAnsiTheme="minorAscii"/>
          <w:b w:val="0"/>
          <w:i w:val="0"/>
          <w:caps w:val="0"/>
          <w:smallCaps w:val="0"/>
          <w:color w:val="24292E"/>
          <w:spacing w:val="0"/>
          <w:sz w:val="24"/>
        </w:rPr>
        <w:t xml:space="preserve">Menurut Monin, sebenarnya istilah </w:t>
      </w:r>
      <w:r>
        <w:rPr>
          <w:rFonts w:hint="default" w:asciiTheme="minorAscii" w:hAnsiTheme="minorAscii"/>
          <w:b w:val="0"/>
          <w:i w:val="0"/>
          <w:caps w:val="0"/>
          <w:smallCaps w:val="0"/>
          <w:color w:val="24292E"/>
          <w:spacing w:val="0"/>
          <w:sz w:val="24"/>
          <w:lang w:val="en"/>
        </w:rPr>
        <w:t>“</w:t>
      </w:r>
      <w:r>
        <w:rPr>
          <w:rFonts w:hint="default" w:asciiTheme="minorAscii" w:hAnsiTheme="minorAscii"/>
          <w:b w:val="0"/>
          <w:i w:val="0"/>
          <w:caps w:val="0"/>
          <w:smallCaps w:val="0"/>
          <w:color w:val="24292E"/>
          <w:spacing w:val="0"/>
          <w:sz w:val="24"/>
        </w:rPr>
        <w:t>Teknik Formal</w:t>
      </w:r>
      <w:r>
        <w:rPr>
          <w:rFonts w:hint="default" w:asciiTheme="minorAscii" w:hAnsiTheme="minorAscii"/>
          <w:b w:val="0"/>
          <w:i w:val="0"/>
          <w:caps w:val="0"/>
          <w:smallCaps w:val="0"/>
          <w:color w:val="24292E"/>
          <w:spacing w:val="0"/>
          <w:sz w:val="24"/>
          <w:lang w:val="en"/>
        </w:rPr>
        <w:t>”</w:t>
      </w:r>
      <w:r>
        <w:rPr>
          <w:rFonts w:hint="default" w:asciiTheme="minorAscii" w:hAnsiTheme="minorAscii"/>
          <w:b w:val="0"/>
          <w:i w:val="0"/>
          <w:caps w:val="0"/>
          <w:smallCaps w:val="0"/>
          <w:color w:val="24292E"/>
          <w:spacing w:val="0"/>
          <w:sz w:val="24"/>
        </w:rPr>
        <w:t xml:space="preserve"> lebih pantas untuk digunakan dibandingkan </w:t>
      </w:r>
      <w:r>
        <w:rPr>
          <w:rFonts w:hint="default" w:asciiTheme="minorAscii" w:hAnsiTheme="minorAscii"/>
          <w:b w:val="0"/>
          <w:i w:val="0"/>
          <w:caps w:val="0"/>
          <w:smallCaps w:val="0"/>
          <w:color w:val="24292E"/>
          <w:spacing w:val="0"/>
          <w:sz w:val="24"/>
          <w:lang w:val="en"/>
        </w:rPr>
        <w:t>“</w:t>
      </w:r>
      <w:r>
        <w:rPr>
          <w:rFonts w:hint="default" w:asciiTheme="minorAscii" w:hAnsiTheme="minorAscii"/>
          <w:b w:val="0"/>
          <w:i w:val="0"/>
          <w:caps w:val="0"/>
          <w:smallCaps w:val="0"/>
          <w:color w:val="24292E"/>
          <w:spacing w:val="0"/>
          <w:sz w:val="24"/>
        </w:rPr>
        <w:t>Metode Formal</w:t>
      </w:r>
      <w:r>
        <w:rPr>
          <w:rFonts w:hint="default" w:asciiTheme="minorAscii" w:hAnsiTheme="minorAscii"/>
          <w:b w:val="0"/>
          <w:i w:val="0"/>
          <w:caps w:val="0"/>
          <w:smallCaps w:val="0"/>
          <w:color w:val="24292E"/>
          <w:spacing w:val="0"/>
          <w:sz w:val="24"/>
          <w:lang w:val="en"/>
        </w:rPr>
        <w:t>”</w:t>
      </w:r>
      <w:r>
        <w:rPr>
          <w:rFonts w:hint="default" w:asciiTheme="minorAscii" w:hAnsiTheme="minorAscii"/>
          <w:b w:val="0"/>
          <w:i w:val="0"/>
          <w:caps w:val="0"/>
          <w:smallCaps w:val="0"/>
          <w:color w:val="24292E"/>
          <w:spacing w:val="0"/>
          <w:sz w:val="24"/>
        </w:rPr>
        <w:t xml:space="preserve"> karena teknik ini belum memiliki metodologi yang baku. Namun karena istilah Metode Formal lebih populer maka untuk selanjutnya dalam tulisan ini istilah Metode Formal</w:t>
      </w:r>
      <w:r>
        <w:rPr>
          <w:rFonts w:hint="default" w:asciiTheme="minorAscii" w:hAnsiTheme="minorAscii"/>
          <w:b w:val="0"/>
          <w:i w:val="0"/>
          <w:caps w:val="0"/>
          <w:smallCaps w:val="0"/>
          <w:color w:val="24292E"/>
          <w:spacing w:val="0"/>
          <w:sz w:val="24"/>
          <w:lang w:val="en"/>
        </w:rPr>
        <w:t xml:space="preserve"> </w:t>
      </w:r>
      <w:r>
        <w:rPr>
          <w:rFonts w:hint="default" w:asciiTheme="minorAscii" w:hAnsiTheme="minorAscii"/>
          <w:b w:val="0"/>
          <w:i w:val="0"/>
          <w:caps w:val="0"/>
          <w:smallCaps w:val="0"/>
          <w:color w:val="24292E"/>
          <w:spacing w:val="0"/>
          <w:sz w:val="24"/>
        </w:rPr>
        <w:t>lah yang ak</w:t>
      </w:r>
      <w:r>
        <w:rPr>
          <w:rFonts w:hint="default" w:asciiTheme="minorAscii" w:hAnsiTheme="minorAscii"/>
          <w:b w:val="0"/>
          <w:i w:val="0"/>
          <w:caps w:val="0"/>
          <w:smallCaps w:val="0"/>
          <w:color w:val="24292E"/>
          <w:spacing w:val="0"/>
          <w:sz w:val="24"/>
          <w:lang w:val="en"/>
        </w:rPr>
        <w:t>a</w:t>
      </w:r>
      <w:r>
        <w:rPr>
          <w:rFonts w:hint="default" w:asciiTheme="minorAscii" w:hAnsiTheme="minorAscii"/>
          <w:b w:val="0"/>
          <w:i w:val="0"/>
          <w:caps w:val="0"/>
          <w:smallCaps w:val="0"/>
          <w:color w:val="24292E"/>
          <w:spacing w:val="0"/>
          <w:sz w:val="24"/>
        </w:rPr>
        <w:t>n digunakan</w:t>
      </w:r>
      <w:r>
        <w:rPr>
          <w:rFonts w:hint="default" w:asciiTheme="minorAscii" w:hAnsiTheme="minorAscii"/>
          <w:b w:val="0"/>
          <w:i w:val="0"/>
          <w:caps w:val="0"/>
          <w:smallCaps w:val="0"/>
          <w:color w:val="24292E"/>
          <w:spacing w:val="0"/>
          <w:sz w:val="24"/>
          <w:lang w:val="en"/>
        </w:rPr>
        <w:t xml:space="preserve"> (Monin, 2003)</w:t>
      </w:r>
      <w:r>
        <w:rPr>
          <w:rFonts w:hint="default" w:asciiTheme="minorAscii" w:hAnsiTheme="minorAscii"/>
          <w:b w:val="0"/>
          <w:i w:val="0"/>
          <w:caps w:val="0"/>
          <w:smallCaps w:val="0"/>
          <w:color w:val="24292E"/>
          <w:spacing w:val="0"/>
          <w:sz w:val="24"/>
        </w:rPr>
        <w:t>.</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Kenapa metode formal </w:t>
      </w:r>
      <w:r>
        <w:rPr>
          <w:rFonts w:hint="default" w:asciiTheme="minorAscii" w:hAnsiTheme="minorAscii"/>
        </w:rPr>
        <w:fldChar w:fldCharType="begin"/>
      </w:r>
      <w:r>
        <w:rPr>
          <w:rFonts w:hint="default" w:asciiTheme="minorAscii" w:hAnsiTheme="minorAscii"/>
        </w:rPr>
        <w:instrText xml:space="preserve"> HYPERLINK \l "fn-holloway1997" \h </w:instrText>
      </w:r>
      <w:r>
        <w:rPr>
          <w:rFonts w:hint="default" w:asciiTheme="minorAscii" w:hAnsiTheme="minorAscii"/>
        </w:rPr>
        <w:fldChar w:fldCharType="separate"/>
      </w:r>
      <w:bookmarkStart w:id="2" w:name="fnref-holloway1997"/>
      <w:bookmarkEnd w:id="2"/>
      <w:r>
        <w:rPr>
          <w:rStyle w:val="14"/>
          <w:rFonts w:hint="default" w:asciiTheme="minorAscii" w:hAnsiTheme="minorAscii"/>
          <w:b w:val="0"/>
          <w:i w:val="0"/>
          <w:caps w:val="0"/>
          <w:smallCaps w:val="0"/>
          <w:strike w:val="0"/>
          <w:dstrike w:val="0"/>
          <w:color w:val="0366D6"/>
          <w:spacing w:val="0"/>
          <w:sz w:val="24"/>
          <w:u w:val="none"/>
        </w:rPr>
        <w:t>Holloway1997</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Metode Formal merupakan salah satu teknik verifikasi yang “sangat direkomendasikan” untuk pengembangan perangkat lunak dan sistem kritikal oleh standar praktik terbaik yang dimiliki oleh IEC (Komisi Elektroteknik Internasional) dan ESA (Agensi Antariksa Eropa) (Baier, 2008). Hasil laporan investigasi yang dilakukan oleh FAA (Otoritas Penerbangan Federal Amerika) dan NASA (Administrasi Aeronautika dan Antariksa Nasional Amerika) mengenai penggunaan Metode Formal menunjukkan bahwa Metode Formal haruslah menjadi bagian dari pendidikan seluruh ilmuwan komputasi dan insinyur sistem perangkat lunak, sepertih bagaimana ilmu matematika terapan merupkan ilmu yang wajib dimiliki oleh setiap insinyur lainnya.</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Kesalahan pada unit pembagian bilangan titik mengambang (</w:t>
      </w:r>
      <w:r>
        <w:rPr>
          <w:rFonts w:hint="default" w:asciiTheme="minorAscii" w:hAnsiTheme="minorAscii"/>
          <w:b w:val="0"/>
          <w:i/>
          <w:iCs/>
          <w:caps w:val="0"/>
          <w:smallCaps w:val="0"/>
          <w:color w:val="24292E"/>
          <w:spacing w:val="0"/>
          <w:sz w:val="24"/>
          <w:lang w:val="en"/>
        </w:rPr>
        <w:t>floating point</w:t>
      </w:r>
      <w:r>
        <w:rPr>
          <w:rFonts w:hint="default" w:asciiTheme="minorAscii" w:hAnsiTheme="minorAscii"/>
          <w:b w:val="0"/>
          <w:i w:val="0"/>
          <w:iCs w:val="0"/>
          <w:caps w:val="0"/>
          <w:smallCaps w:val="0"/>
          <w:color w:val="24292E"/>
          <w:spacing w:val="0"/>
          <w:sz w:val="24"/>
          <w:lang w:val="en"/>
        </w:rPr>
        <w:t>) milik Intel pada tahun 90an menyebabkan kerugian mencapai 470 juta dolar Amerika untuk mengganti seluruh prosesor yang cacat dan juga merusak reputasi Intel sebagai pembuat chip komputer yang bisa diandalkan. Kesalahan perangkat lunak dalam sistem penanganan bagasi memundurkan pembukaan sebuah bandara di Denver selama 9 bulan yang menyebabkan kerugian sekitar 1.1 juta Dolar Amerika per hari. Kesalahan selama 24 jam pada sebuah sistem pemesanan tiket daring internasional akan menyebabkan kebangkrutan perusahaan tersebut karena hilangnya pesanan. BIla kesalahan terjadi pada sistem keamanan, akibat yang ditimbulkan bisa menjadi bencana. Kecacatan fatal pada perangkat lunak kontrol pada misil Ariadne-5, wahana antariksa Mars Pathfinder, serta pesawat-pesawat milik Airbus sudah menjadi berita utama di seluruh dunia dan menjadi kasus-kass yang terkenal. Perangkat lunak juga digunakan pada kontrol proses sistem yang kritikal pada pabrik kimia, pembangkit listrik tenaga nuklir, sistem lalu lintas, sistem penghalau badai, serta sistem penting lainnya yang bisa menimbulkan bencana dan kerugian besar jika terjadi kesalahan pada sistem tersebut. Salah satu contohnya adalah sebuah kecacatan perangkat lunak pada mesin terapi radiasi Therac-25 yang menyebabkan kematian 6 pasien kanker di antara 1985 dan 1987 disebabkan oleh overdosis paparan radiasi. Meningkatnya kebergantungan aplikasi kritikal pada pemrosesan informasi menyebabkan pentingnya meningkatkan reliabilitas dalam proses desain sistem ICT.</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Software Engineering jauh lebih tidak reliable dari other eng</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 xml:space="preserve">Pengembangan perangkat lunak saat ini sudah terkenal sebagai sebuah proses yang lambat dalam memberikan hasil serta sulit diprediksi dan tidak bisa diandalkan dalam </w:t>
      </w:r>
      <w:r>
        <w:rPr>
          <w:rFonts w:hint="default" w:asciiTheme="minorAscii" w:hAnsiTheme="minorAscii"/>
          <w:b w:val="0"/>
          <w:i w:val="0"/>
          <w:caps w:val="0"/>
          <w:smallCaps w:val="0"/>
          <w:color w:val="24292E"/>
          <w:spacing w:val="0"/>
          <w:sz w:val="24"/>
          <w:lang w:val="en"/>
        </w:rPr>
        <w:t>operasi</w:t>
      </w:r>
      <w:r>
        <w:rPr>
          <w:rFonts w:hint="default" w:asciiTheme="minorAscii" w:hAnsiTheme="minorAscii"/>
          <w:b w:val="0"/>
          <w:i w:val="0"/>
          <w:caps w:val="0"/>
          <w:smallCaps w:val="0"/>
          <w:color w:val="24292E"/>
          <w:spacing w:val="0"/>
          <w:sz w:val="24"/>
        </w:rPr>
        <w:t xml:space="preserve"> (Holloway, 1997).  </w:t>
      </w:r>
      <w:r>
        <w:rPr>
          <w:rFonts w:hint="default" w:asciiTheme="minorAscii" w:hAnsiTheme="minorAscii"/>
          <w:b w:val="0"/>
          <w:i w:val="0"/>
          <w:caps w:val="0"/>
          <w:smallCaps w:val="0"/>
          <w:color w:val="24292E"/>
          <w:spacing w:val="0"/>
          <w:sz w:val="24"/>
          <w:lang w:val="en"/>
        </w:rPr>
        <w:t>Menurut sebuah artikel yang ditulis pada 1994 oleh Wyatt Gibbs, “Studi menunjukkan bahwa untuk setiap 6 sistem perangkat lunak skala besar baru yang dioperasikan, 2 akan dibatalkan. Rata-rata waktu pengembangan perangkat lunak melampaui jadwal yang ditentukan sebanyak 50%. Perangkat lunak yang lebih besar bahkan membutuhkan waktu yang lebih lama lagi. 75% dari seluruh sistem skala besar memiliki kesalahan dalam operasi yang menyebabkan mereka tidak berfungsi sebagaimana mestinya atau bahkan tidak digunakan sama sekali.”  Dibandingkan dengan disiplin keinsinyuran lainnya, teknik perangkat lunak terlihat sangat buruk. Namun ini tidak terlalu mengejutkan karena setidaknya dalam dua aspek, perangkat lunak berbeda dengan objek fisik, material, dan sistem yang ditangani oleh ilmu teknik pada umumnya.</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lang w:val="en"/>
        </w:rPr>
        <w:t xml:space="preserve">Pertama, pada sistem fisik perubahan yang halus pada masukan akan menghasilkan perubahan yang halus pada keluaran. Dengan kata lain, sistem fisik merupakan sebuah sistem yang kontinu. Hal ini memungkinkan perilaku sistem untuk ditentukan hanya dengan memberikan beberapa masukan yang kemudian diterjemahkan menggunakan interpolasi dan extrapolasi untuk menentukan perilaku sistem pada masukan yang tidak dites. Sistem perangkat lunak, berbeda dengan sitem fisik, merupakan sebuah sistem yang diskontinu. Perubahan kecil pada masukan bisa menghasilkan perubahan yang signifikan pada beberapa penentuan keputusan dalam perangkat lunak dan menyebabkan keluaran yang sangat berbeda. Hasilnya, interpolasi atau ekstrapolasi tidak bisa digunakan untuk memprediksi keluaran dari masukan yang tidak dites karena resiko yang tinggi dan bisa menyebabkan hasil yang tidak diinginkan. Selain itu sistem komputer semakin hari memiliki kompleksitas yang semakin tinggi. Dengan naiknya kompleksitas maka semakin banyak pula kemungkinan kecacatan desain yang akan terjadi. Pada sisi baiknya, sistem perangkat lunak cenderung tidak memiliki keausan tidak seperti sistem fisik. Sehingga jika sistem perangkat lunak sudah dibuktikan reliabilitasnya maka reliabilitas itu bisa bertahan selama bertahun-tahun tanpa mengalami keusangan. </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Kenapa metode formal jarang dipake</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Walalupun sudah nyata bahwa pengembangan perangkat lunak memiliki masalah yang serius dalam menangani kecacatan dalam produk dan Metode Formal bisa menjadi solusi untuk menyelesaikan masalah tersebut, pada kenyataanya Metode Formal tidaklah diajarkan di universitas-universitas dan setelah 40 tahun Metode Formal masih sangat jauh dari pengaplikasian pada pemrograman sehari-hari. Menurut Ricardo Pena (Pena, 2016), ada beberapa alasan atas situasi ini:</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1. Dibutuhkan waktu dan usaha yang cukup besar untuk memformalisasi spesifikasi pada kebutuhan dengan menuliskan prekondisi dan poskondisi untuk setiap kebutuhan.</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 xml:space="preserve">2. Dibutuhkan usaha yang lebih besar lagi untuk menentukan </w:t>
      </w:r>
      <w:r>
        <w:rPr>
          <w:rFonts w:hint="default" w:asciiTheme="minorAscii" w:hAnsiTheme="minorAscii"/>
          <w:b w:val="0"/>
          <w:i/>
          <w:iCs/>
          <w:caps w:val="0"/>
          <w:smallCaps w:val="0"/>
          <w:color w:val="24292E"/>
          <w:spacing w:val="0"/>
          <w:sz w:val="24"/>
          <w:lang w:val="en"/>
        </w:rPr>
        <w:t xml:space="preserve">loop invariant </w:t>
      </w:r>
      <w:r>
        <w:rPr>
          <w:rFonts w:hint="default" w:asciiTheme="minorAscii" w:hAnsiTheme="minorAscii"/>
          <w:b w:val="0"/>
          <w:i w:val="0"/>
          <w:iCs w:val="0"/>
          <w:caps w:val="0"/>
          <w:smallCaps w:val="0"/>
          <w:color w:val="24292E"/>
          <w:spacing w:val="0"/>
          <w:sz w:val="24"/>
          <w:lang w:val="en"/>
        </w:rPr>
        <w:t xml:space="preserve">(variabel yang selalu konstan selama sebuah </w:t>
      </w:r>
      <w:r>
        <w:rPr>
          <w:rFonts w:hint="default" w:asciiTheme="minorAscii" w:hAnsiTheme="minorAscii"/>
          <w:b w:val="0"/>
          <w:i/>
          <w:iCs/>
          <w:caps w:val="0"/>
          <w:smallCaps w:val="0"/>
          <w:color w:val="24292E"/>
          <w:spacing w:val="0"/>
          <w:sz w:val="24"/>
          <w:lang w:val="en"/>
        </w:rPr>
        <w:t xml:space="preserve">loop </w:t>
      </w:r>
      <w:r>
        <w:rPr>
          <w:rFonts w:hint="default" w:asciiTheme="minorAscii" w:hAnsiTheme="minorAscii"/>
          <w:b w:val="0"/>
          <w:i w:val="0"/>
          <w:iCs w:val="0"/>
          <w:caps w:val="0"/>
          <w:smallCaps w:val="0"/>
          <w:color w:val="24292E"/>
          <w:spacing w:val="0"/>
          <w:sz w:val="24"/>
          <w:lang w:val="en"/>
        </w:rPr>
        <w:t>berjalan) serta menentukan asumsi lain yang kritikal dalam program.</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iCs w:val="0"/>
          <w:caps w:val="0"/>
          <w:smallCaps w:val="0"/>
          <w:color w:val="24292E"/>
          <w:spacing w:val="0"/>
          <w:sz w:val="24"/>
          <w:lang w:val="en"/>
        </w:rPr>
        <w:t>3. Bahkan setelah menuliskan seluruh hal tersebut, untuk menuliskan pembuktian program tersebut secara manual dibutuhkan ruang bahkan mencapai 5 sampai 10 kali panjang program yang dibuktikan.</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iCs w:val="0"/>
          <w:caps w:val="0"/>
          <w:smallCaps w:val="0"/>
          <w:color w:val="24292E"/>
          <w:spacing w:val="0"/>
          <w:sz w:val="24"/>
          <w:lang w:val="en"/>
        </w:rPr>
        <w:t xml:space="preserve">Pada umumnya, verifikasi formal bisa memberikan manfaat yang jelas namun investasi usaha yang dibutuhkan untuk melakukan hal tersebut sangatlah tinggi. Hal ini menyebabkan Metode Formal jarang digunakan dan hanya dilakukan untuk program kritikal yang akan memberikan kerugian yang sangat besar untuk setiap kesalahan yang terjadi sehingga investasi yang besar untuk melakukan Metode Formal bisa dijustifikasi. Usaha besar yang dibutuhkan untuk melakukan Metode Formal ini harus dikurangi untuk bisa memungkinkan Metode Formal untuk digunakan lebih luas lagi kepada lebih banyak pemrogram yang membutuhkannya.  </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Contoh metode formal yang sudah dipake</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Salah satu eksperimen skalah besar pengaplikasian Metode Formal dilakukan pada proyek CICS yang dilakukan oleh IBM (Taman Huxley, Inggris) dalam kerjasama dengan Universitas Oxford (Baier, 2008). Tujuan dari proyek ini adalah untuk melakukan restrukturisasi mayor terhadap sebuah sistem manajemen transaksi besar yang sudah berjalan. Dalam keseluruhan sistem terdapat 800.000 baris kode yang tertuliskan dalam bahasa Assembly dan Pias, sebuah bahasa tingkat tinggi khusus. Ada 268.000 baris kode yang dimodifikasi dan ditulis ulang dan di dalam baris-baris kode itu 37.000 diantaranya diberikan spesifikasi formal menggunakan notasi Z. Berbagai prosedur pengukuran dilakukan untuk mengevaluasi dampat Metode Formal terhadap produktifitas dan kualitas. Hasilnya dalah sebagai berikut:</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 Biaya pengembangan berkurang 9 persen</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- 2.5 kali lebih sedikit error pada bagian program yang dikembangkan menggunakan notasi Z dalam 8 bulan pertama setelah instalasi</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 Error yang dilaporkan memiliki keseriusan lebih rendah</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Eksperimen ini merupakan sebuah eksperimen yang menarik karena banyaknya kode yang terlibat. Namun, eksperimen ini memiliki cakupan yang terbatas karena eksperimen hanya melakukan eksperimen terhadap notasi formal Z serta tidak memperhitungkan teknik teknik pembuktian yang dilakukan.</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Kelemahan Metode Formal</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Metode Formal bukan merupakan sebuah teknik adiguna yang bisa digunakan untuk memverifikasi seluruh program yang dibuat. Ada beberapa kelemahan dari teknik ini yang harus diperhatikan (Monin, 2003):</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1. Selalu ada jarak antara spesifikasi format yang tertulis dengan objek yang direpresentasikan. Hal ini serupa seperti yang terjadi pada ilmu fisika. Tidak bisa dibuktikan bahwa hukum-hukum fisika benar-benar merepresentasikan dunia nyata namun bisa diyakini bahwa hukum-hukum itu cukup dekat dengan dunia nyata untuk tujuan saat ini.</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2. Dibutuhkan waktu untuk memahami dan menggunakan notasi yang dipakai. Keyakinan terhadap kebeneran dari sebuah spesifikasi program hanya bisa diketahui dengan proses analisis yang mendalam. Metode Formal juga membutuhkan aspek teori serta kemampuan untuk memanipulasi berbagai teknik matematika yang ada.</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 xml:space="preserve">3. Lebih banyak waktu yang akan dihabiskan pada tahap awal program (spesifikasi, desain). Eksperimen menunjukkan bahwa waktu yang dihabiskan pada tahap awal ini biasanya akan dikompensasi dengan waktu yang berkurang pada tahap akhir (tes, integrasi). Formalisasi membuka di awal beberapa masalah yang biasanya hanya akan ditemukan pada proses akhir seperti saat </w:t>
      </w:r>
      <w:r>
        <w:rPr>
          <w:rFonts w:hint="default" w:asciiTheme="minorAscii" w:hAnsiTheme="minorAscii"/>
          <w:b w:val="0"/>
          <w:i/>
          <w:iCs/>
          <w:caps w:val="0"/>
          <w:smallCaps w:val="0"/>
          <w:color w:val="24292E"/>
          <w:spacing w:val="0"/>
          <w:sz w:val="24"/>
          <w:lang w:val="en"/>
        </w:rPr>
        <w:t xml:space="preserve">debugging </w:t>
      </w:r>
      <w:r>
        <w:rPr>
          <w:rFonts w:hint="default" w:asciiTheme="minorAscii" w:hAnsiTheme="minorAscii"/>
          <w:b w:val="0"/>
          <w:i w:val="0"/>
          <w:iCs w:val="0"/>
          <w:caps w:val="0"/>
          <w:smallCaps w:val="0"/>
          <w:color w:val="24292E"/>
          <w:spacing w:val="0"/>
          <w:sz w:val="24"/>
          <w:lang w:val="en"/>
        </w:rPr>
        <w:t>yang mungkin akan membutuhkan penanganan yang lebih besar karena sulitnya mengubah program yang sudah dibuat secara besar-besaran. Berbagai kesulitan yang ditemukan dalam melakukan formalisasi sebenarnya merupakan refleksi terhadap kesulitan proyek yang dilakukan namun proses modelisasi menunjukkan kompleksitas permasalahan yang tidak terlihat pada pandangan pertama.</w:t>
      </w:r>
    </w:p>
    <w:p>
      <w:pPr>
        <w:pStyle w:val="6"/>
        <w:widowControl/>
        <w:bidi w:val="0"/>
        <w:spacing w:before="360" w:after="240" w:line="480" w:lineRule="auto"/>
        <w:ind w:left="0" w:right="0" w:firstLine="0"/>
        <w:jc w:val="both"/>
        <w:rPr>
          <w:rFonts w:hint="default" w:asciiTheme="minorAscii" w:hAnsiTheme="minorAscii"/>
          <w:b w:val="0"/>
          <w:i w:val="0"/>
          <w:caps w:val="0"/>
          <w:smallCaps w:val="0"/>
          <w:color w:val="24292E"/>
          <w:spacing w:val="0"/>
          <w:sz w:val="24"/>
        </w:rPr>
      </w:pPr>
      <w:bookmarkStart w:id="3" w:name="justifikasi-logis"/>
      <w:bookmarkEnd w:id="3"/>
      <w:bookmarkStart w:id="4" w:name="spesifikasi-program"/>
      <w:bookmarkEnd w:id="4"/>
      <w:r>
        <w:rPr>
          <w:rFonts w:hint="default" w:asciiTheme="minorAscii" w:hAnsiTheme="minorAscii"/>
          <w:b w:val="0"/>
          <w:i w:val="0"/>
          <w:caps w:val="0"/>
          <w:smallCaps w:val="0"/>
          <w:color w:val="24292E"/>
          <w:spacing w:val="0"/>
          <w:sz w:val="24"/>
        </w:rPr>
        <w:t xml:space="preserve">Spesifikasi </w:t>
      </w:r>
      <w:bookmarkStart w:id="5" w:name="verifikasi-program"/>
      <w:bookmarkEnd w:id="5"/>
      <w:r>
        <w:rPr>
          <w:rFonts w:hint="default" w:asciiTheme="minorAscii" w:hAnsiTheme="minorAscii"/>
          <w:b w:val="0"/>
          <w:i w:val="0"/>
          <w:caps w:val="0"/>
          <w:smallCaps w:val="0"/>
          <w:color w:val="24292E"/>
          <w:spacing w:val="0"/>
          <w:sz w:val="24"/>
          <w:lang w:val="en"/>
        </w:rPr>
        <w:t xml:space="preserve">dan </w:t>
      </w:r>
      <w:r>
        <w:rPr>
          <w:rFonts w:hint="default" w:asciiTheme="minorAscii" w:hAnsiTheme="minorAscii"/>
          <w:b w:val="0"/>
          <w:i w:val="0"/>
          <w:caps w:val="0"/>
          <w:smallCaps w:val="0"/>
          <w:color w:val="24292E"/>
          <w:spacing w:val="0"/>
          <w:sz w:val="24"/>
        </w:rPr>
        <w:t>Verifikasi Program</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Pada dasarnya, dua komponen paling utama dalam melakukan Metode Formal adalah spesifikasi dan verifikasi. Spesifikasi merupakan formalisasi atau penulisan kebutuhan yang dimiliki dalam notasi yang formal. Verifikasi adalah proses untuk membuktikan kebenaran suatu program terhadap spesifikasi yang sudah dituliskan sebelumnya.</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Spesifikasi Program</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Representasi paling sederhana untuk spesifikasi program adalah pasangan (prekondisi, poskondisi) (Monin, 2003). Prekondisi adalah asumsi mengenai kondisi yang relevan yang terjadi sebelum eksekusi program. Poskondisi adalah asumsi mengenai hasil yang diinginkan setelah program yang dilakukan. Asumsi-asumsi tersebut dituliskan menggunakan formula logis yang memiliki arti matematis sehingga bisa dilakukan kalkulasi matematika terhadap asumsi tersebut. Verifikasi kemudian merupakan sebuah proses untuk membuktikan bahwa sebuah program yang memenuhi prekondisi harus melakukan aksi yang pada akhirnya memenuhi poskondisi.</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Berbagai properti yang dituliskan dalam spesifikasi bisa cukup elementer seperti menyatakan bahwa hasil tidak pernah melampaui nilai tertentu, program akan selalu berakhir (tidak berjalan selamanya), dan seterusnya. Verifikasi bergantung pada spesifikasi dalam menentukan apa yang program harus dan tidak boleh lakukan. Kesalahan hanya ditemukan jika program tidak memenuhi spesifikasi tertentu. Sistem dianggap “benar” jika sistem mampu memenuhi seluruh spesifikasi. Jadi kebenaran suatu program selalu merupakan sebuah properti yang relatif terhadap spesifikasi bukan merupakan sebuat properti yang absolut pada sistem.</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Verifikasi Program</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-Pendekatan-pendekatan dalam memverifikasi</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Menurut Michael Huth (Huth, 2004), ada berbagai pendekatan dalam melakukan verifikasi:</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1. Berbasis Bukti dan Berbasis Model. Dalam Verifikasi Berbasis Bukti deskripsi sistem dituliskan dalam kumpulan formula Γ dan spesifikasi ditulisan dalam formula yang lain φ. Metode verifikasi kemudian mencoba mencari bukti bahwa Γ |− φ atau dengan kata lain Γ mengimplikasikan φ. Hal ini biasanya membutuhkan panduan dan keahlian pengguna. Dalam pendekatan berbasis model, sistem direpresentasikan sebagai sebuat model M dalam teori logika yang sesuai. Spesifikasi kembali direpresentasikan sebagai formula φ dan metode verifikasi menentukan apakah model M memenuhi φ (ditulis M φ). Komputasi ini biasanya bisa dilakukan secara otomatis untuk model berhingga.</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2. Derajat otomasi. Verifikasi memiliki berbagai derajat untuk seberapa otomatis metode verifikasi bisa dijalankan mulai dari dilakukan dengan manual secara keseluruhan ataupun otomatis. Banyak teknik yang menggunakan komputer berada di antara dua ekstrim itu.</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3. Properti atau keseluruhan. Spesifikasi mungkin hanya mendeskripsikan sebagian properti dari sebuah sistem atau mungkin keseluruhan perilaku. Dibutuhkan usaha yang jauh lebih berat untuk memverifikasi spesifikasi yang mendeskripsikan keseluruhan perilaku sistem.</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4. Domain aplikasi. Domain aplikasi bisa memiliki banyak arti mulai dari apakah verifikasi dilakukan pada perangkat lunak atau perangkat keras, sekuensial atau paralel, memilik akhir atau reaktif, dan sebagainya. Pada dasarnya verifikasi pada perangkat keras jauh lebih vital untuk dilakukan seawal mungkin karena biaya untuk mengganti bagian kode yang salah pada sistem perangkat keras jauh lebih tinggi dibandingkan dengan sistem perangkat lunak.</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5. Sebelum atau sesudah pengembangan. Verifikasi akan memberikan manfaat yang lebih baik jika dilakukan di awal pengembangan sistem karena error yang ditangkap akan bisa ditangani dengan biaya yang lebih murah.</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Menurut Nikki Vazou (Vazou, 2017) kemungkinan perbedaan pendekatan lain adalah apakah verifikasi dilakukan secara intrinsik atau ekstrinsik. Verifikasi intrinsik dilakukan terhadap program secara langsung sedangkan verifikasi ekstrinsik membutuhkan kode khusus lain yang khusus dituliskan untuk tujuan verifikasi. Contoh dari sistem verifikasi yang memiliki perbedaan ini adalah Liquid Haskell dan Coq. Liquid Haskell mampu menjalankan verifikasi intrinsik karena spesifikasi dituliskan bersamaan dengan program dan SMT Solver dapat dilakukan untuk menganalisis isi program sekaligus dengan spesifikasi yang tertuliskan secara otomatis. Pada Coq pembuktian harus dilakukan secara manual oleh pengguna sehingga pembuktian harus dituliskan oleh pengguna sendiri dalam bahasa Coq. Karena pembuktian pada Liquid Haskell merupakan pembuktian implisit yang dilakukan oleh SMT Solver sedangkan pembuktian pada Coq dituliskan secara eksplisit oleh pengguna, maka pembuktian yang ditulis pada verifikasi ekstrinsik jauh lebih mudah dibaca dan digunakan. Hal ini juga dikarenakan narasi pembuktian hanya akan tertulis dalam bahasa verifikasi tersebut tidak bercampur dengan kode implementasi program.</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-Verifikasi dengan Model Checking (Model Based)</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-Verifikasi dengan Semantic Entail</w:t>
      </w:r>
      <w:r>
        <w:rPr>
          <w:rFonts w:hint="default" w:asciiTheme="minorAscii" w:hAnsiTheme="minorAscii"/>
          <w:b w:val="0"/>
          <w:i w:val="0"/>
          <w:caps w:val="0"/>
          <w:smallCaps w:val="0"/>
          <w:color w:val="24292E"/>
          <w:spacing w:val="0"/>
          <w:sz w:val="24"/>
        </w:rPr>
        <w:t>ment (Proof Based)</w:t>
      </w:r>
    </w:p>
    <w:p>
      <w:pPr>
        <w:pStyle w:val="5"/>
        <w:widowControl/>
        <w:bidi w:val="0"/>
        <w:spacing w:before="360" w:after="240" w:line="480" w:lineRule="auto"/>
        <w:ind w:left="0" w:right="0" w:firstLine="0"/>
        <w:jc w:val="both"/>
        <w:rPr>
          <w:rFonts w:hint="default" w:asciiTheme="minorAscii" w:hAnsiTheme="minorAscii"/>
          <w:b w:val="0"/>
          <w:i w:val="0"/>
          <w:caps w:val="0"/>
          <w:smallCaps w:val="0"/>
          <w:color w:val="24292E"/>
          <w:spacing w:val="0"/>
        </w:rPr>
      </w:pPr>
      <w:bookmarkStart w:id="6" w:name="pemrograman-fungsional"/>
      <w:bookmarkEnd w:id="6"/>
      <w:r>
        <w:rPr>
          <w:rFonts w:hint="default" w:asciiTheme="minorAscii" w:hAnsiTheme="minorAscii"/>
          <w:b w:val="0"/>
          <w:i w:val="0"/>
          <w:caps w:val="0"/>
          <w:smallCaps w:val="0"/>
          <w:color w:val="24292E"/>
          <w:spacing w:val="0"/>
        </w:rPr>
        <w:t>Pemrograman Fungsional</w:t>
      </w:r>
    </w:p>
    <w:p>
      <w:pPr>
        <w:pStyle w:val="4"/>
        <w:widowControl/>
        <w:numPr>
          <w:ilvl w:val="0"/>
          <w:numId w:val="3"/>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Paradigma Pemrograman </w:t>
      </w:r>
      <w:r>
        <w:rPr>
          <w:rFonts w:hint="default" w:asciiTheme="minorAscii" w:hAnsiTheme="minorAscii"/>
        </w:rPr>
        <w:fldChar w:fldCharType="begin"/>
      </w:r>
      <w:r>
        <w:rPr>
          <w:rFonts w:hint="default" w:asciiTheme="minorAscii" w:hAnsiTheme="minorAscii"/>
        </w:rPr>
        <w:instrText xml:space="preserve"> HYPERLINK \l "fn-harper2017" \h </w:instrText>
      </w:r>
      <w:r>
        <w:rPr>
          <w:rFonts w:hint="default" w:asciiTheme="minorAscii" w:hAnsiTheme="minorAscii"/>
        </w:rPr>
        <w:fldChar w:fldCharType="separate"/>
      </w:r>
      <w:bookmarkStart w:id="7" w:name="fnref-harper2017"/>
      <w:bookmarkEnd w:id="7"/>
      <w:r>
        <w:rPr>
          <w:rStyle w:val="14"/>
          <w:rFonts w:hint="default" w:asciiTheme="minorAscii" w:hAnsiTheme="minorAscii"/>
          <w:b w:val="0"/>
          <w:i w:val="0"/>
          <w:caps w:val="0"/>
          <w:smallCaps w:val="0"/>
          <w:strike w:val="0"/>
          <w:dstrike w:val="0"/>
          <w:color w:val="0366D6"/>
          <w:spacing w:val="0"/>
          <w:sz w:val="24"/>
          <w:u w:val="none"/>
        </w:rPr>
        <w:t>Harper2017</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3"/>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rPr>
        <w:t>Paradigma Pemrograman Fungsional </w:t>
      </w:r>
      <w:r>
        <w:rPr>
          <w:rFonts w:hint="default" w:asciiTheme="minorAscii" w:hAnsiTheme="minorAscii"/>
        </w:rPr>
        <w:fldChar w:fldCharType="begin"/>
      </w:r>
      <w:r>
        <w:rPr>
          <w:rFonts w:hint="default" w:asciiTheme="minorAscii" w:hAnsiTheme="minorAscii"/>
        </w:rPr>
        <w:instrText xml:space="preserve"> HYPERLINK \l "fn-sabry1998" \h </w:instrText>
      </w:r>
      <w:r>
        <w:rPr>
          <w:rFonts w:hint="default" w:asciiTheme="minorAscii" w:hAnsiTheme="minorAscii"/>
        </w:rPr>
        <w:fldChar w:fldCharType="separate"/>
      </w:r>
      <w:bookmarkStart w:id="8" w:name="fnref-sabry1998"/>
      <w:bookmarkEnd w:id="8"/>
      <w:r>
        <w:rPr>
          <w:rStyle w:val="14"/>
          <w:rFonts w:hint="default" w:asciiTheme="minorAscii" w:hAnsiTheme="minorAscii"/>
          <w:b w:val="0"/>
          <w:i w:val="0"/>
          <w:caps w:val="0"/>
          <w:smallCaps w:val="0"/>
          <w:strike w:val="0"/>
          <w:dstrike w:val="0"/>
          <w:color w:val="0366D6"/>
          <w:spacing w:val="0"/>
          <w:sz w:val="24"/>
          <w:u w:val="none"/>
        </w:rPr>
        <w:t>Sabry1998</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3"/>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Paradigram Pemrograman Fungsional Murni</w:t>
      </w:r>
    </w:p>
    <w:p>
      <w:pPr>
        <w:pStyle w:val="4"/>
        <w:widowControl/>
        <w:numPr>
          <w:ilvl w:val="0"/>
          <w:numId w:val="3"/>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Kenapa Fungsional Murni itu excellent buat Metode Formal </w:t>
      </w:r>
      <w:r>
        <w:rPr>
          <w:rFonts w:hint="default" w:asciiTheme="minorAscii" w:hAnsiTheme="minorAscii"/>
        </w:rPr>
        <w:fldChar w:fldCharType="begin"/>
      </w:r>
      <w:r>
        <w:rPr>
          <w:rFonts w:hint="default" w:asciiTheme="minorAscii" w:hAnsiTheme="minorAscii"/>
        </w:rPr>
        <w:instrText xml:space="preserve"> HYPERLINK \l "fn-turner1985" \h </w:instrText>
      </w:r>
      <w:r>
        <w:rPr>
          <w:rFonts w:hint="default" w:asciiTheme="minorAscii" w:hAnsiTheme="minorAscii"/>
        </w:rPr>
        <w:fldChar w:fldCharType="separate"/>
      </w:r>
      <w:bookmarkStart w:id="9" w:name="fnref-turner1985"/>
      <w:bookmarkEnd w:id="9"/>
      <w:r>
        <w:rPr>
          <w:rStyle w:val="14"/>
          <w:rFonts w:hint="default" w:asciiTheme="minorAscii" w:hAnsiTheme="minorAscii"/>
          <w:b w:val="0"/>
          <w:i w:val="0"/>
          <w:caps w:val="0"/>
          <w:smallCaps w:val="0"/>
          <w:strike w:val="0"/>
          <w:dstrike w:val="0"/>
          <w:color w:val="0366D6"/>
          <w:spacing w:val="0"/>
          <w:sz w:val="24"/>
          <w:u w:val="none"/>
        </w:rPr>
        <w:t>Turner1985</w:t>
      </w:r>
      <w:r>
        <w:rPr>
          <w:rStyle w:val="14"/>
          <w:rFonts w:hint="default" w:asciiTheme="minorAscii" w:hAnsiTheme="minorAscii"/>
          <w:b w:val="0"/>
          <w:i w:val="0"/>
          <w:caps w:val="0"/>
          <w:smallCaps w:val="0"/>
          <w:strike w:val="0"/>
          <w:dstrike w:val="0"/>
          <w:color w:val="0366D6"/>
          <w:spacing w:val="0"/>
          <w:sz w:val="24"/>
          <w:u w:val="none"/>
        </w:rPr>
        <w:fldChar w:fldCharType="end"/>
      </w:r>
      <w:r>
        <w:rPr>
          <w:rFonts w:hint="default" w:asciiTheme="minorAscii" w:hAnsiTheme="minorAscii"/>
          <w:b w:val="0"/>
          <w:i w:val="0"/>
          <w:caps w:val="0"/>
          <w:smallCaps w:val="0"/>
          <w:color w:val="24292E"/>
          <w:spacing w:val="0"/>
          <w:sz w:val="24"/>
        </w:rPr>
        <w:t> </w:t>
      </w:r>
      <w:r>
        <w:rPr>
          <w:rFonts w:hint="default" w:asciiTheme="minorAscii" w:hAnsiTheme="minorAscii"/>
        </w:rPr>
        <w:fldChar w:fldCharType="begin"/>
      </w:r>
      <w:r>
        <w:rPr>
          <w:rFonts w:hint="default" w:asciiTheme="minorAscii" w:hAnsiTheme="minorAscii"/>
        </w:rPr>
        <w:instrText xml:space="preserve"> HYPERLINK \l "fn-hughes1989" \h </w:instrText>
      </w:r>
      <w:r>
        <w:rPr>
          <w:rFonts w:hint="default" w:asciiTheme="minorAscii" w:hAnsiTheme="minorAscii"/>
        </w:rPr>
        <w:fldChar w:fldCharType="separate"/>
      </w:r>
      <w:bookmarkStart w:id="10" w:name="fnref-hughes1989"/>
      <w:bookmarkEnd w:id="10"/>
      <w:r>
        <w:rPr>
          <w:rStyle w:val="14"/>
          <w:rFonts w:hint="default" w:asciiTheme="minorAscii" w:hAnsiTheme="minorAscii"/>
          <w:b w:val="0"/>
          <w:i w:val="0"/>
          <w:caps w:val="0"/>
          <w:smallCaps w:val="0"/>
          <w:strike w:val="0"/>
          <w:dstrike w:val="0"/>
          <w:color w:val="0366D6"/>
          <w:spacing w:val="0"/>
          <w:sz w:val="24"/>
          <w:u w:val="none"/>
        </w:rPr>
        <w:t>Hughes1989</w:t>
      </w:r>
      <w:r>
        <w:rPr>
          <w:rStyle w:val="14"/>
          <w:rFonts w:hint="default" w:asciiTheme="minorAscii" w:hAnsiTheme="minorAscii"/>
          <w:b w:val="0"/>
          <w:i w:val="0"/>
          <w:caps w:val="0"/>
          <w:smallCaps w:val="0"/>
          <w:strike w:val="0"/>
          <w:dstrike w:val="0"/>
          <w:color w:val="0366D6"/>
          <w:spacing w:val="0"/>
          <w:sz w:val="24"/>
          <w:u w:val="none"/>
        </w:rPr>
        <w:fldChar w:fldCharType="end"/>
      </w:r>
      <w:r>
        <w:rPr>
          <w:rFonts w:hint="default" w:asciiTheme="minorAscii" w:hAnsiTheme="minorAscii"/>
          <w:b w:val="0"/>
          <w:i w:val="0"/>
          <w:caps w:val="0"/>
          <w:smallCaps w:val="0"/>
          <w:color w:val="24292E"/>
          <w:spacing w:val="0"/>
          <w:sz w:val="24"/>
        </w:rPr>
        <w:t> </w:t>
      </w:r>
      <w:r>
        <w:rPr>
          <w:rFonts w:hint="default" w:asciiTheme="minorAscii" w:hAnsiTheme="minorAscii"/>
        </w:rPr>
        <w:fldChar w:fldCharType="begin"/>
      </w:r>
      <w:r>
        <w:rPr>
          <w:rFonts w:hint="default" w:asciiTheme="minorAscii" w:hAnsiTheme="minorAscii"/>
        </w:rPr>
        <w:instrText xml:space="preserve"> HYPERLINK \l "fn-butler1995" \h </w:instrText>
      </w:r>
      <w:r>
        <w:rPr>
          <w:rFonts w:hint="default" w:asciiTheme="minorAscii" w:hAnsiTheme="minorAscii"/>
        </w:rPr>
        <w:fldChar w:fldCharType="separate"/>
      </w:r>
      <w:bookmarkStart w:id="11" w:name="fnref-butler1995"/>
      <w:bookmarkEnd w:id="11"/>
      <w:r>
        <w:rPr>
          <w:rStyle w:val="14"/>
          <w:rFonts w:hint="default" w:asciiTheme="minorAscii" w:hAnsiTheme="minorAscii"/>
          <w:b w:val="0"/>
          <w:i w:val="0"/>
          <w:caps w:val="0"/>
          <w:smallCaps w:val="0"/>
          <w:strike w:val="0"/>
          <w:dstrike w:val="0"/>
          <w:color w:val="0366D6"/>
          <w:spacing w:val="0"/>
          <w:sz w:val="24"/>
          <w:u w:val="none"/>
        </w:rPr>
        <w:t>Butler1995</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6"/>
        <w:widowControl/>
        <w:bidi w:val="0"/>
        <w:spacing w:before="360" w:after="240" w:line="480" w:lineRule="auto"/>
        <w:ind w:left="0" w:right="0" w:firstLine="0"/>
        <w:jc w:val="both"/>
        <w:rPr>
          <w:rFonts w:hint="default" w:asciiTheme="minorAscii" w:hAnsiTheme="minorAscii"/>
        </w:rPr>
      </w:pPr>
      <w:bookmarkStart w:id="12" w:name="haskell"/>
      <w:bookmarkEnd w:id="12"/>
      <w:r>
        <w:rPr>
          <w:rFonts w:hint="default" w:asciiTheme="minorAscii" w:hAnsiTheme="minorAscii"/>
          <w:b w:val="0"/>
          <w:i w:val="0"/>
          <w:caps w:val="0"/>
          <w:smallCaps w:val="0"/>
          <w:color w:val="24292E"/>
          <w:spacing w:val="0"/>
          <w:sz w:val="24"/>
        </w:rPr>
        <w:t>Haskell </w:t>
      </w:r>
      <w:r>
        <w:rPr>
          <w:rFonts w:hint="default" w:asciiTheme="minorAscii" w:hAnsiTheme="minorAscii"/>
        </w:rPr>
        <w:fldChar w:fldCharType="begin"/>
      </w:r>
      <w:r>
        <w:rPr>
          <w:rFonts w:hint="default" w:asciiTheme="minorAscii" w:hAnsiTheme="minorAscii"/>
        </w:rPr>
        <w:instrText xml:space="preserve"> HYPERLINK \l "fn-o'sullivan2008" \h </w:instrText>
      </w:r>
      <w:r>
        <w:rPr>
          <w:rFonts w:hint="default" w:asciiTheme="minorAscii" w:hAnsiTheme="minorAscii"/>
        </w:rPr>
        <w:fldChar w:fldCharType="separate"/>
      </w:r>
      <w:bookmarkStart w:id="13" w:name="fnref-o'sullivan2008"/>
      <w:bookmarkEnd w:id="13"/>
      <w:r>
        <w:rPr>
          <w:rStyle w:val="14"/>
          <w:rFonts w:hint="default" w:asciiTheme="minorAscii" w:hAnsiTheme="minorAscii"/>
          <w:b w:val="0"/>
          <w:i w:val="0"/>
          <w:caps w:val="0"/>
          <w:smallCaps w:val="0"/>
          <w:strike w:val="0"/>
          <w:dstrike w:val="0"/>
          <w:color w:val="0366D6"/>
          <w:spacing w:val="0"/>
          <w:sz w:val="24"/>
          <w:u w:val="none"/>
        </w:rPr>
        <w:t>O'Sullivan2008</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4"/>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Definisi, Penemu, Filosofi </w:t>
      </w:r>
      <w:r>
        <w:rPr>
          <w:rFonts w:hint="default" w:asciiTheme="minorAscii" w:hAnsiTheme="minorAscii"/>
        </w:rPr>
        <w:fldChar w:fldCharType="begin"/>
      </w:r>
      <w:r>
        <w:rPr>
          <w:rFonts w:hint="default" w:asciiTheme="minorAscii" w:hAnsiTheme="minorAscii"/>
        </w:rPr>
        <w:instrText xml:space="preserve"> HYPERLINK \l "fn-hudak2007" \h </w:instrText>
      </w:r>
      <w:r>
        <w:rPr>
          <w:rFonts w:hint="default" w:asciiTheme="minorAscii" w:hAnsiTheme="minorAscii"/>
        </w:rPr>
        <w:fldChar w:fldCharType="separate"/>
      </w:r>
      <w:bookmarkStart w:id="14" w:name="fnref-hudak2007"/>
      <w:bookmarkEnd w:id="14"/>
      <w:r>
        <w:rPr>
          <w:rStyle w:val="14"/>
          <w:rFonts w:hint="default" w:asciiTheme="minorAscii" w:hAnsiTheme="minorAscii"/>
          <w:b w:val="0"/>
          <w:i w:val="0"/>
          <w:caps w:val="0"/>
          <w:smallCaps w:val="0"/>
          <w:strike w:val="0"/>
          <w:dstrike w:val="0"/>
          <w:color w:val="0366D6"/>
          <w:spacing w:val="0"/>
          <w:sz w:val="24"/>
          <w:u w:val="none"/>
        </w:rPr>
        <w:t>Hudak2007</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4"/>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Fungsional Murni</w:t>
      </w:r>
    </w:p>
    <w:p>
      <w:pPr>
        <w:pStyle w:val="4"/>
        <w:widowControl/>
        <w:numPr>
          <w:ilvl w:val="0"/>
          <w:numId w:val="4"/>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Lazy Computing</w:t>
      </w:r>
    </w:p>
    <w:p>
      <w:pPr>
        <w:pStyle w:val="4"/>
        <w:widowControl/>
        <w:numPr>
          <w:ilvl w:val="0"/>
          <w:numId w:val="4"/>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Hard Typing</w:t>
      </w:r>
    </w:p>
    <w:p>
      <w:pPr>
        <w:pStyle w:val="4"/>
        <w:widowControl/>
        <w:numPr>
          <w:ilvl w:val="0"/>
          <w:numId w:val="4"/>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Program yang dibuat menggunakan Haskell (Hackage)</w:t>
      </w:r>
    </w:p>
    <w:p>
      <w:pPr>
        <w:pStyle w:val="4"/>
        <w:widowControl/>
        <w:numPr>
          <w:ilvl w:val="0"/>
          <w:numId w:val="4"/>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How to Specify and Verify (Haskell for Specification)</w:t>
      </w:r>
    </w:p>
    <w:p>
      <w:pPr>
        <w:pStyle w:val="6"/>
        <w:widowControl/>
        <w:bidi w:val="0"/>
        <w:spacing w:before="360" w:after="240" w:line="480" w:lineRule="auto"/>
        <w:ind w:left="0" w:right="0" w:firstLine="0"/>
        <w:jc w:val="both"/>
        <w:rPr>
          <w:rFonts w:hint="default" w:asciiTheme="minorAscii" w:hAnsiTheme="minorAscii"/>
        </w:rPr>
      </w:pPr>
      <w:bookmarkStart w:id="15" w:name="liquid-haskell"/>
      <w:bookmarkEnd w:id="15"/>
      <w:r>
        <w:rPr>
          <w:rFonts w:hint="default" w:asciiTheme="minorAscii" w:hAnsiTheme="minorAscii"/>
          <w:b w:val="0"/>
          <w:i w:val="0"/>
          <w:caps w:val="0"/>
          <w:smallCaps w:val="0"/>
          <w:color w:val="24292E"/>
          <w:spacing w:val="0"/>
          <w:sz w:val="24"/>
        </w:rPr>
        <w:t>Liquid Haskell </w:t>
      </w:r>
      <w:r>
        <w:rPr>
          <w:rFonts w:hint="default" w:asciiTheme="minorAscii" w:hAnsiTheme="minorAscii"/>
        </w:rPr>
        <w:fldChar w:fldCharType="begin"/>
      </w:r>
      <w:r>
        <w:rPr>
          <w:rFonts w:hint="default" w:asciiTheme="minorAscii" w:hAnsiTheme="minorAscii"/>
        </w:rPr>
        <w:instrText xml:space="preserve"> HYPERLINK \l "fn-pena2017" \h </w:instrText>
      </w:r>
      <w:r>
        <w:rPr>
          <w:rFonts w:hint="default" w:asciiTheme="minorAscii" w:hAnsiTheme="minorAscii"/>
        </w:rPr>
        <w:fldChar w:fldCharType="separate"/>
      </w:r>
      <w:bookmarkStart w:id="16" w:name="fnref-pena2017"/>
      <w:bookmarkEnd w:id="16"/>
      <w:r>
        <w:rPr>
          <w:rStyle w:val="14"/>
          <w:rFonts w:hint="default" w:asciiTheme="minorAscii" w:hAnsiTheme="minorAscii"/>
          <w:b w:val="0"/>
          <w:i w:val="0"/>
          <w:caps w:val="0"/>
          <w:smallCaps w:val="0"/>
          <w:strike w:val="0"/>
          <w:dstrike w:val="0"/>
          <w:color w:val="0366D6"/>
          <w:spacing w:val="0"/>
          <w:sz w:val="24"/>
          <w:u w:val="none"/>
        </w:rPr>
        <w:t>Pena2017</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5"/>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Definisi, Penemu, Filosofi</w:t>
      </w:r>
    </w:p>
    <w:p>
      <w:pPr>
        <w:pStyle w:val="4"/>
        <w:widowControl/>
        <w:numPr>
          <w:ilvl w:val="0"/>
          <w:numId w:val="5"/>
        </w:numPr>
        <w:bidi w:val="0"/>
        <w:spacing w:before="0" w:after="240" w:line="480" w:lineRule="auto"/>
        <w:ind w:left="707" w:firstLine="0"/>
        <w:jc w:val="both"/>
        <w:rPr>
          <w:rFonts w:hint="default" w:asciiTheme="minorAscii" w:hAnsiTheme="minorAscii"/>
          <w:lang w:val="en"/>
        </w:rPr>
      </w:pPr>
      <w:r>
        <w:rPr>
          <w:rFonts w:hint="default" w:asciiTheme="minorAscii" w:hAnsiTheme="minorAscii"/>
          <w:lang w:val="en"/>
        </w:rPr>
        <w:t xml:space="preserve">Liquid Haskell merupakah sebuah kerangka kerja untuk membubuhi program Haskell dengan </w:t>
      </w:r>
      <w:r>
        <w:rPr>
          <w:rFonts w:hint="default" w:asciiTheme="minorAscii" w:hAnsiTheme="minorAscii"/>
          <w:i/>
          <w:iCs/>
          <w:lang w:val="en"/>
        </w:rPr>
        <w:t xml:space="preserve">refinement types </w:t>
      </w:r>
      <w:r>
        <w:rPr>
          <w:rFonts w:hint="default" w:asciiTheme="minorAscii" w:hAnsiTheme="minorAscii"/>
          <w:i w:val="0"/>
          <w:iCs w:val="0"/>
          <w:lang w:val="en"/>
        </w:rPr>
        <w:t xml:space="preserve">yang merupakan tipe yang diiringi dengan predikat. Predikat tersebut ditulis dalam bahasa logika yang bisa diselesaikan yang memungkinkan penggunaan </w:t>
      </w:r>
      <w:r>
        <w:rPr>
          <w:rFonts w:hint="default" w:asciiTheme="minorAscii" w:hAnsiTheme="minorAscii"/>
          <w:i/>
          <w:iCs/>
          <w:lang w:val="en"/>
        </w:rPr>
        <w:t xml:space="preserve">SMT solver </w:t>
      </w:r>
      <w:r>
        <w:rPr>
          <w:rFonts w:hint="default" w:asciiTheme="minorAscii" w:hAnsiTheme="minorAscii"/>
          <w:i w:val="0"/>
          <w:iCs w:val="0"/>
          <w:lang w:val="en"/>
        </w:rPr>
        <w:t xml:space="preserve">untuk menyelesaikan permasalahan logika tersebut. </w:t>
      </w:r>
      <w:r>
        <w:rPr>
          <w:rFonts w:hint="default" w:asciiTheme="minorAscii" w:hAnsiTheme="minorAscii"/>
          <w:lang w:val="en"/>
        </w:rPr>
        <w:t>Liquid Haskell bertujuan untuk membantu memudahkan pemrogram untuk memverifikasi program mereka dengan usaha sesedikit mungkin. Dengan memanfaatkan penggunaan SMT solver untuk menentukan keabsahan refinement types dalam program, tidaklah lagi diperlukan waktu yang panjang untuk memverifikasi program dengan menuliskan persamaan matematika dengan tangan karena hal itu sudah bisa ditangani oleh komputer.</w:t>
      </w:r>
    </w:p>
    <w:p>
      <w:pPr>
        <w:pStyle w:val="4"/>
        <w:widowControl/>
        <w:numPr>
          <w:ilvl w:val="0"/>
          <w:numId w:val="5"/>
        </w:numPr>
        <w:bidi w:val="0"/>
        <w:spacing w:before="0" w:after="240" w:line="480" w:lineRule="auto"/>
        <w:ind w:left="707" w:firstLine="0"/>
        <w:jc w:val="both"/>
        <w:rPr>
          <w:rFonts w:hint="default" w:asciiTheme="minorAscii" w:hAnsiTheme="minorAscii"/>
          <w:lang w:val="en"/>
        </w:rPr>
      </w:pPr>
      <w:r>
        <w:rPr>
          <w:rFonts w:hint="default" w:asciiTheme="minorAscii" w:hAnsiTheme="minorAscii"/>
          <w:lang w:val="en"/>
        </w:rPr>
        <w:t xml:space="preserve">Liquid Haskell menggunakan sintaks </w:t>
      </w:r>
      <w:r>
        <w:rPr>
          <w:rFonts w:hint="default" w:asciiTheme="minorAscii" w:hAnsiTheme="minorAscii"/>
          <w:i/>
          <w:iCs/>
          <w:lang w:val="en"/>
        </w:rPr>
        <w:t xml:space="preserve">refinement types </w:t>
      </w:r>
      <w:r>
        <w:rPr>
          <w:rFonts w:hint="default" w:asciiTheme="minorAscii" w:hAnsiTheme="minorAscii"/>
          <w:i w:val="0"/>
          <w:iCs w:val="0"/>
          <w:lang w:val="en"/>
        </w:rPr>
        <w:t>khusus bernama Liquid Types yang dituliskan oleh pemrogram dalam masukan didalam komen Haskell dalam bentuk {-@ Liquid Types @-}. Komen ini tidak akan dibaca oleh kompilator Haskell dan hanya akan diproses oleh Liquid Haskell. Liquid Haskel pertama-tama akan menganalisis program Haskell</w:t>
      </w:r>
      <w:bookmarkStart w:id="18" w:name="_GoBack"/>
      <w:bookmarkEnd w:id="18"/>
      <w:r>
        <w:rPr>
          <w:rFonts w:hint="default" w:asciiTheme="minorAscii" w:hAnsiTheme="minorAscii"/>
          <w:i w:val="0"/>
          <w:iCs w:val="0"/>
          <w:lang w:val="en"/>
        </w:rPr>
        <w:t xml:space="preserve"> dengan menggunakan kompilator Haskell GHC dan mengubahnya menjadi representasi internal Haskell yang disebut juga sebagai “Core”. Kemudian Liquid Haskell akan menganalisis </w:t>
      </w:r>
      <w:r>
        <w:rPr>
          <w:rFonts w:hint="default" w:asciiTheme="minorAscii" w:hAnsiTheme="minorAscii"/>
          <w:i/>
          <w:iCs/>
          <w:lang w:val="en"/>
        </w:rPr>
        <w:t xml:space="preserve">refinement type </w:t>
      </w:r>
      <w:r>
        <w:rPr>
          <w:rFonts w:hint="default" w:asciiTheme="minorAscii" w:hAnsiTheme="minorAscii"/>
          <w:i w:val="0"/>
          <w:iCs w:val="0"/>
          <w:lang w:val="en"/>
        </w:rPr>
        <w:t xml:space="preserve">yang sudah diberikan dan menghasilkan batasan-batasan tipe. Pada akhirnya batasan-batasan tipe itu akan dianalisis dengan bantuan </w:t>
      </w:r>
      <w:r>
        <w:rPr>
          <w:rFonts w:hint="default" w:asciiTheme="minorAscii" w:hAnsiTheme="minorAscii"/>
          <w:i/>
          <w:iCs/>
          <w:lang w:val="en"/>
        </w:rPr>
        <w:t xml:space="preserve">SMT solver </w:t>
      </w:r>
      <w:r>
        <w:rPr>
          <w:rFonts w:hint="default" w:asciiTheme="minorAscii" w:hAnsiTheme="minorAscii"/>
          <w:i w:val="0"/>
          <w:iCs w:val="0"/>
          <w:lang w:val="en"/>
        </w:rPr>
        <w:t>seperti Z3 atau CVC4.</w:t>
      </w:r>
    </w:p>
    <w:p>
      <w:pPr>
        <w:pStyle w:val="4"/>
        <w:widowControl/>
        <w:numPr>
          <w:ilvl w:val="0"/>
          <w:numId w:val="5"/>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Liquid Types</w:t>
      </w:r>
    </w:p>
    <w:p>
      <w:pPr>
        <w:pStyle w:val="4"/>
        <w:widowControl/>
        <w:numPr>
          <w:ilvl w:val="0"/>
          <w:numId w:val="5"/>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Kelemahan Liquid Haskell</w:t>
      </w:r>
    </w:p>
    <w:p>
      <w:pPr>
        <w:pStyle w:val="4"/>
        <w:widowControl/>
        <w:numPr>
          <w:ilvl w:val="0"/>
          <w:numId w:val="5"/>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Liquid haskell Case Studies</w:t>
      </w:r>
    </w:p>
    <w:p>
      <w:pPr>
        <w:bidi w:val="0"/>
        <w:spacing w:line="480" w:lineRule="auto"/>
        <w:jc w:val="both"/>
        <w:rPr>
          <w:rFonts w:hint="default" w:asciiTheme="minorAscii" w:hAnsiTheme="minorAscii"/>
        </w:rPr>
      </w:pPr>
      <w:bookmarkStart w:id="17" w:name="concurrency-in-haskell"/>
      <w:bookmarkEnd w:id="17"/>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500000000000000"/>
    <w:charset w:val="86"/>
    <w:family w:val="auto"/>
    <w:pitch w:val="default"/>
    <w:sig w:usb0="30000083" w:usb1="2BDF3C10" w:usb2="00000016" w:usb3="00000000" w:csb0="602E0107" w:csb1="00000000"/>
  </w:font>
  <w:font w:name="Liberation Sans">
    <w:panose1 w:val="020B0604020202020204"/>
    <w:charset w:val="01"/>
    <w:family w:val="swiss"/>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OpenSymbol">
    <w:panose1 w:val="05010000000000000000"/>
    <w:charset w:val="02"/>
    <w:family w:val="auto"/>
    <w:pitch w:val="default"/>
    <w:sig w:usb0="800000AF" w:usb1="1001ECEA" w:usb2="00000000" w:usb3="00000000" w:csb0="00000001" w:csb1="00000000"/>
  </w:font>
  <w:font w:name="Symbol">
    <w:altName w:val="MT Extra"/>
    <w:panose1 w:val="00000000000000000000"/>
    <w:charset w:val="02"/>
    <w:family w:val="roman"/>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E8023B"/>
    <w:multiLevelType w:val="multilevel"/>
    <w:tmpl w:val="D2E8023B"/>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EEFE82C7"/>
    <w:multiLevelType w:val="multilevel"/>
    <w:tmpl w:val="EEFE82C7"/>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2">
    <w:nsid w:val="FD37F908"/>
    <w:multiLevelType w:val="multilevel"/>
    <w:tmpl w:val="FD37F908"/>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FD3BBCD2"/>
    <w:multiLevelType w:val="multilevel"/>
    <w:tmpl w:val="FD3BBCD2"/>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4">
    <w:nsid w:val="FFF6EBDD"/>
    <w:multiLevelType w:val="multilevel"/>
    <w:tmpl w:val="FFF6EBDD"/>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9"/>
  <w:compat>
    <w:splitPgBreakAndParaMark/>
    <w:compatSetting w:name="compatibilityMode" w:uri="http://schemas.microsoft.com/office/word" w:val="12"/>
  </w:compat>
  <w:rsids>
    <w:rsidRoot w:val="00000000"/>
    <w:rsid w:val="03D62A93"/>
    <w:rsid w:val="0F771F86"/>
    <w:rsid w:val="1DCF9257"/>
    <w:rsid w:val="1F36EFC7"/>
    <w:rsid w:val="2ADF61E3"/>
    <w:rsid w:val="2B5FF84E"/>
    <w:rsid w:val="2DF9F844"/>
    <w:rsid w:val="2DFAAC7D"/>
    <w:rsid w:val="37F5467D"/>
    <w:rsid w:val="3A7EA144"/>
    <w:rsid w:val="3DED0123"/>
    <w:rsid w:val="3DFFBE41"/>
    <w:rsid w:val="3F9C2177"/>
    <w:rsid w:val="3FCE4B3B"/>
    <w:rsid w:val="53C79EA5"/>
    <w:rsid w:val="577BAA67"/>
    <w:rsid w:val="59F36D61"/>
    <w:rsid w:val="5DFB3C8F"/>
    <w:rsid w:val="5FD8033A"/>
    <w:rsid w:val="5FEDCFFF"/>
    <w:rsid w:val="67BDA5CF"/>
    <w:rsid w:val="6ADF7BA2"/>
    <w:rsid w:val="6B7CE19F"/>
    <w:rsid w:val="6DFF369A"/>
    <w:rsid w:val="6DFF4F4F"/>
    <w:rsid w:val="6EAF928A"/>
    <w:rsid w:val="6EFF7180"/>
    <w:rsid w:val="6FBF6F3D"/>
    <w:rsid w:val="77A1D361"/>
    <w:rsid w:val="77BEE7B8"/>
    <w:rsid w:val="7B6BF1B0"/>
    <w:rsid w:val="7BFF80D5"/>
    <w:rsid w:val="7CA79042"/>
    <w:rsid w:val="7D6BC33D"/>
    <w:rsid w:val="7EB980B3"/>
    <w:rsid w:val="7EDFEF3C"/>
    <w:rsid w:val="7F47717C"/>
    <w:rsid w:val="7FFBD390"/>
    <w:rsid w:val="9BF91A73"/>
    <w:rsid w:val="AAF7E2B4"/>
    <w:rsid w:val="AF3FF5E9"/>
    <w:rsid w:val="AF5D57AC"/>
    <w:rsid w:val="AFB3A225"/>
    <w:rsid w:val="BB7EB309"/>
    <w:rsid w:val="BBD78059"/>
    <w:rsid w:val="BBFFA2C1"/>
    <w:rsid w:val="BD7B97A5"/>
    <w:rsid w:val="BFBE13D6"/>
    <w:rsid w:val="BFEA5213"/>
    <w:rsid w:val="BFEACCB3"/>
    <w:rsid w:val="C9B9C840"/>
    <w:rsid w:val="C9EF0294"/>
    <w:rsid w:val="CDDE2C5E"/>
    <w:rsid w:val="CE9619BC"/>
    <w:rsid w:val="D6EFB222"/>
    <w:rsid w:val="D7E73241"/>
    <w:rsid w:val="DEB30531"/>
    <w:rsid w:val="DEF5C66E"/>
    <w:rsid w:val="DF5F1F59"/>
    <w:rsid w:val="DFEF7200"/>
    <w:rsid w:val="E7E65E8D"/>
    <w:rsid w:val="EB8BB163"/>
    <w:rsid w:val="EF3F26DA"/>
    <w:rsid w:val="EF6F81CE"/>
    <w:rsid w:val="EFB58074"/>
    <w:rsid w:val="EFBDD502"/>
    <w:rsid w:val="EFF90079"/>
    <w:rsid w:val="F3FF8A92"/>
    <w:rsid w:val="F6990655"/>
    <w:rsid w:val="F77EB6B5"/>
    <w:rsid w:val="F7B49E59"/>
    <w:rsid w:val="F7DFADC5"/>
    <w:rsid w:val="F7F99884"/>
    <w:rsid w:val="F7FE1821"/>
    <w:rsid w:val="FA1F24B8"/>
    <w:rsid w:val="FADD2096"/>
    <w:rsid w:val="FB7A4429"/>
    <w:rsid w:val="FE7D727A"/>
    <w:rsid w:val="FF3C8A88"/>
    <w:rsid w:val="FF8F47CB"/>
    <w:rsid w:val="FFCD4E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pPr>
    <w:rPr>
      <w:rFonts w:ascii="Liberation Serif" w:hAnsi="Liberation Serif" w:eastAsia="Noto Serif CJK SC" w:cs="Lohit Devanagari"/>
      <w:color w:val="auto"/>
      <w:kern w:val="2"/>
      <w:sz w:val="24"/>
      <w:szCs w:val="24"/>
      <w:lang w:val="en-US" w:eastAsia="zh-CN" w:bidi="hi-IN"/>
    </w:rPr>
  </w:style>
  <w:style w:type="paragraph" w:styleId="2">
    <w:name w:val="heading 2"/>
    <w:basedOn w:val="3"/>
    <w:next w:val="4"/>
    <w:qFormat/>
    <w:uiPriority w:val="0"/>
    <w:pPr>
      <w:spacing w:before="200" w:after="120"/>
      <w:outlineLvl w:val="1"/>
    </w:pPr>
    <w:rPr>
      <w:rFonts w:ascii="Liberation Serif" w:hAnsi="Liberation Serif" w:eastAsia="Noto Serif CJK SC" w:cs="Lohit Devanagari"/>
      <w:b/>
      <w:bCs/>
      <w:sz w:val="36"/>
      <w:szCs w:val="36"/>
    </w:rPr>
  </w:style>
  <w:style w:type="paragraph" w:styleId="5">
    <w:name w:val="heading 3"/>
    <w:basedOn w:val="3"/>
    <w:next w:val="4"/>
    <w:qFormat/>
    <w:uiPriority w:val="0"/>
    <w:pPr>
      <w:spacing w:before="140" w:after="120"/>
      <w:outlineLvl w:val="2"/>
    </w:pPr>
    <w:rPr>
      <w:rFonts w:ascii="Liberation Serif" w:hAnsi="Liberation Serif" w:eastAsia="Noto Serif CJK SC" w:cs="Lohit Devanagari"/>
      <w:b/>
      <w:bCs/>
      <w:sz w:val="28"/>
      <w:szCs w:val="28"/>
    </w:rPr>
  </w:style>
  <w:style w:type="paragraph" w:styleId="6">
    <w:name w:val="heading 4"/>
    <w:basedOn w:val="3"/>
    <w:next w:val="4"/>
    <w:qFormat/>
    <w:uiPriority w:val="0"/>
    <w:pPr>
      <w:spacing w:before="120" w:after="120"/>
      <w:outlineLvl w:val="3"/>
    </w:pPr>
    <w:rPr>
      <w:rFonts w:ascii="Liberation Serif" w:hAnsi="Liberation Serif" w:eastAsia="Noto Serif CJK SC" w:cs="Lohit Devanagari"/>
      <w:b/>
      <w:bCs/>
      <w:sz w:val="24"/>
      <w:szCs w:val="24"/>
    </w:rPr>
  </w:style>
  <w:style w:type="paragraph" w:styleId="7">
    <w:name w:val="heading 5"/>
    <w:basedOn w:val="1"/>
    <w:next w:val="1"/>
    <w:unhideWhenUsed/>
    <w:qFormat/>
    <w:uiPriority w:val="0"/>
    <w:pPr>
      <w:keepNext/>
      <w:keepLines/>
      <w:spacing w:before="280" w:after="290" w:line="376" w:lineRule="auto"/>
      <w:outlineLvl w:val="4"/>
    </w:pPr>
    <w:rPr>
      <w:b/>
      <w:bCs/>
      <w:sz w:val="28"/>
      <w:szCs w:val="28"/>
    </w:rPr>
  </w:style>
  <w:style w:type="paragraph" w:styleId="8">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9">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Emphasis"/>
    <w:qFormat/>
    <w:uiPriority w:val="0"/>
    <w:rPr>
      <w:i/>
      <w:iCs/>
    </w:rPr>
  </w:style>
  <w:style w:type="paragraph" w:styleId="13">
    <w:name w:val="List"/>
    <w:basedOn w:val="4"/>
    <w:qFormat/>
    <w:uiPriority w:val="0"/>
    <w:rPr>
      <w:rFonts w:cs="Lohit Devanagari"/>
    </w:rPr>
  </w:style>
  <w:style w:type="character" w:customStyle="1" w:styleId="14">
    <w:name w:val="Internet Link"/>
    <w:qFormat/>
    <w:uiPriority w:val="0"/>
    <w:rPr>
      <w:color w:val="000080"/>
      <w:u w:val="single"/>
      <w:lang w:val="zh-CN" w:eastAsia="zh-CN" w:bidi="zh-CN"/>
    </w:rPr>
  </w:style>
  <w:style w:type="character" w:customStyle="1" w:styleId="15">
    <w:name w:val="Bullets"/>
    <w:qFormat/>
    <w:uiPriority w:val="0"/>
    <w:rPr>
      <w:rFonts w:ascii="OpenSymbol" w:hAnsi="OpenSymbol" w:eastAsia="OpenSymbol" w:cs="OpenSymbol"/>
    </w:rPr>
  </w:style>
  <w:style w:type="paragraph" w:customStyle="1" w:styleId="16">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316</Words>
  <Characters>1976</Characters>
  <Paragraphs>40</Paragraphs>
  <TotalTime>360</TotalTime>
  <ScaleCrop>false</ScaleCrop>
  <LinksUpToDate>false</LinksUpToDate>
  <CharactersWithSpaces>2221</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2020-05-18T21:11:00Z</dcterms:created>
  <dc:creator>mcmoor</dc:creator>
  <cp:lastModifiedBy>mcmoor</cp:lastModifiedBy>
  <dcterms:modified xsi:type="dcterms:W3CDTF">2020-09-01T20:28:43Z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