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1: WORLD WAR I AS TOTAL WAR &amp; SOCIETAL TRANSFORMATION (1914–1918)</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Q.1: 'Analyze the First World War as a total war, examining its impact on European societies, economies, and political systems, and evaluate the consequences of the Treaty of Versailles as a long-term cause of future conflict.'</w:t>
              <w:br/>
              <w:t>2013 Q.1: 'Evaluate the underlying and fundamental causes that led to the outbreak of the First World War.'</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1: The First World War (1914–1918) — Total War Mobilization, Home Front, Economic Disruption &amp; Imperial Collapse</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First World War constituted the inaugural 'total war' of human history, obliterating the traditional nineteenth-century demarcation between military combatants and civilian non-combatants through state-directed economic regimentation, universal conscription, and pervasive mass propaganda; the war fundamentally reconstructed European society by propelling female labor emancipation, demolishing four historic dynastic empires, and unleashing deep socioeconomic traumas that catalyzed modern totalitarianism.</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Mechanics of 'Total War': Coined conceptually by General Erich Ludendorff; characterized by total mobilization of societal human and industrial resources, total war aims (unconditional capitulation rather than negotiated frontier shifts), and the total elimination of the distinction between battlefield and home front.</w:t>
            </w:r>
          </w:p>
          <w:p>
            <w:pPr>
              <w:spacing w:before="40" w:after="40"/>
            </w:pPr>
            <w:r>
              <w:rPr>
                <w:rFonts w:ascii="Georgia" w:hAnsi="Georgia"/>
                <w:color w:val="1E293B"/>
                <w:sz w:val="20"/>
              </w:rPr>
              <w:t>• The Command Economy &amp; War Socialism: Walter Rathenau's War Raw Materials Department (Kriegsrohstoffabteilung - KRA) in Germany; Lloyd George's Ministry of Munitions in Britain; comprehensive price controls, food rationing, mandatory labor direction, and nationalization of railways, coal mines, and shipping.</w:t>
            </w:r>
          </w:p>
          <w:p>
            <w:pPr>
              <w:spacing w:before="40" w:after="40"/>
            </w:pPr>
            <w:r>
              <w:rPr>
                <w:rFonts w:ascii="Georgia" w:hAnsi="Georgia"/>
                <w:color w:val="1E293B"/>
                <w:sz w:val="20"/>
              </w:rPr>
              <w:t>• Societal Mutation &amp; Gender Emancipation: Mobilization of over 1.5 million British women and millions across the continent into heavy munitions ('munitionettes'), transportation, and agriculture dismantled the Victorian doctrine of separate domestic spheres, directly compelling post-war female enfranchisement (Britain's 1918 Representation of the People Act, German Weimar Constitution of 1919).</w:t>
            </w:r>
          </w:p>
          <w:p>
            <w:pPr>
              <w:spacing w:before="40" w:after="40"/>
            </w:pPr>
            <w:r>
              <w:rPr>
                <w:rFonts w:ascii="Georgia" w:hAnsi="Georgia"/>
                <w:color w:val="1E293B"/>
                <w:sz w:val="20"/>
              </w:rPr>
              <w:t>• Political Cataclysm: The industrial meat-grinder caused the unprecedented collapse of four grand imperial dynasties: the Romanovs in Russia (Bolshevik Revolution 1917), the Hohenzollerns in Germany (Weimar Republic 1918), the Habsburgs in Austria-Hungary (fracturing into successor states), and the Ottoman Empire (partition and Turkish Republic).</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MILITARY ATTRITION                HOME FRONT REGIMENTATION          POLITICAL &amp; SOCIAL MUTATION</w:t>
        <w:br/>
        <w:t>========================================================================================</w:t>
        <w:br/>
        <w:t>[Trench Deadlock (Somme/Verdun)]--&gt; [State Command Economies]     --&gt; [Female Labor Mobilization]</w:t>
        <w:br/>
        <w:t>[Industrial Munitions Demand]   --&gt; ['War Socialism' &amp; Rationing] --&gt; [Representation Acts (Suffrage)]</w:t>
        <w:br/>
        <w:t>[Naval Blockades &amp; U-Boats]     --&gt; [Universal Labor Conscription]--&gt; [Psychic Trauma: 'Lost Generation']</w:t>
        <w:br/>
        <w:t>[Mass Propaganda &amp; Censorship]  --&gt; [Suppression of Civil Rights] --&gt; [Fall of 4 Dynastic Empires:</w:t>
        <w:br/>
        <w:t xml:space="preserve">                                                                       Russia, Germany, Austria, Ottomans]</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1914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Outbreak of WWI</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Schlieffen Plan halted at the Battle of the Marne; 400-mile trench line established from the Swiss border to the North Sea.</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 1915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Ministry of Munitions Established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David Lloyd George reorganizes British industry to resolve the catastrophic 'shell shortage' crisis.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Feb–Dec 1916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Battles of Verdun &amp; The Somme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Apex of industrial war of attrition; combined casualties exceed 1.7 million soldiers without strategic breakthrough.</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Dec 1916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German Auxiliary Services Law</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Hindenburg-Ludendorff dictatorship imposes universal labor conscription for all males aged 17 to 60 (Hilfsdienstgesetz).</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&amp; Nov 1917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Dual Russian Revolutions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Tsar Nicholas II abdicates under bread riot pressure; Bolsheviks seize power in October, exiting war at Brest-Litovsk (March 1918).</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April 1917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US Enters the War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German unrestricted submarine warfare and the Zimmermann Telegram compel President Woodrow Wilson to declare war.</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 1918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Wilson's Fourteen Points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Articulates liberal war aims: national self-determination, open diplomacy, and a League of Nations.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March–July 1918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Ludendorff's Spring Offensive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Germany's final desperate gamble fails; Allied Hundred Days counter-offensive breaks the Hindenburg Line.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Nov 9–11, 1918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German Collapse &amp; Armistice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Kaiser Wilhelm II abdicates; German Republic proclaimed; Armistice signed at Compiègne, concluding combat.</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Genesis of Industrialized Total War</w:t>
      </w:r>
    </w:p>
    <w:p>
      <w:pPr>
        <w:spacing w:before="0" w:after="120"/>
        <w:jc w:val="both"/>
      </w:pPr>
      <w:r>
        <w:rPr>
          <w:rFonts w:ascii="Georgia" w:hAnsi="Georgia"/>
          <w:color w:val="1E293B"/>
          <w:sz w:val="20"/>
        </w:rPr>
        <w:t>The outbreak of the First World War in August 1914 marked the violent termination of the long nineteenth-century peace and the apocalyptic inaugurator of modern 'Total War.' Prior to 1914, European military doctrine, shaped by the brief cabinet wars of Bismarck, anticipated a rapid, mobile conflict resolved within months by professional armies. Instead, the lethal defensive supremacy of rapid-firing artillery, barbed wire, and the machine gun crystallized into an impenetrable, four-hundred-mile trench stalemate on the Western Front. To sustain this mechanized war of attrition, European combatants were compelled to pioneer a fundamentally new mode of warfare. As conceptualized by General Erich Ludendorff and later historicized by Arthur Marwick and Eric Hobsbawm, World War I was 'total' because it demanded the complete subordination of the civilian home front to the military machine, dissolved the legal boundaries between soldiers and non-combatants, centralized the economy under state control, and unleashed structural shocks that obliterated Europe's historic sociopolitical order.</w:t>
      </w:r>
    </w:p>
    <w:p>
      <w:pPr>
        <w:spacing w:before="240" w:after="60"/>
      </w:pPr>
      <w:r>
        <w:rPr>
          <w:rFonts w:ascii="Arial" w:hAnsi="Arial"/>
          <w:b/>
          <w:color w:val="0E2B50"/>
          <w:sz w:val="22"/>
        </w:rPr>
        <w:t>Economic Regimentation: The Birth of the Command State and 'War Socialism'</w:t>
      </w:r>
    </w:p>
    <w:p>
      <w:pPr>
        <w:spacing w:before="0" w:after="120"/>
        <w:jc w:val="both"/>
      </w:pPr>
      <w:r>
        <w:rPr>
          <w:rFonts w:ascii="Georgia" w:hAnsi="Georgia"/>
          <w:color w:val="1E293B"/>
          <w:sz w:val="20"/>
        </w:rPr>
        <w:t>The primary structural casualty of total war was classical laissez-faire capitalism. The colossal expenditure of munitions—typified by the British Army firing more artillery shells in the first week of the Battle of the Somme (1916) than during the entire preceding two years—demanded an unprecedented reorganization of national industries. In Germany, Jewish industrialist Walter Rathenau established the War Raw Materials Department (Kriegsrohstoffabteilung - KRA), which rationed vital raw materials, developed synthetic substitutes (Ersatz goods like synthetic nitrates for gunpowder), and orchestrated the national economy under what became celebrated as 'War Socialism' (Kriegssozialismus). Under the Hindenburg Program and the Auxiliary Services Law of 1916, Germany instituted universal labor conscription for all males aged seventeen to sixty.</w:t>
        <w:br/>
        <w:br/>
        <w:t>In Great Britain, the catastrophic 'shell scandal' of May 1915 led to the creation of the Ministry of Munitions under David Lloyd George. The state seized direct operational control of coal mines, merchant shipping, and railways, constructed state-owned munitions factories, fixed national wages, outlawed strikes, and implemented strict food rationing to survive Germany's unrestricted submarine warfare. Government expenditure surged exponentially, permanently transforming the state into an economic Leviathan.</w:t>
      </w:r>
    </w:p>
    <w:p>
      <w:pPr>
        <w:spacing w:before="240" w:after="60"/>
      </w:pPr>
      <w:r>
        <w:rPr>
          <w:rFonts w:ascii="Arial" w:hAnsi="Arial"/>
          <w:b/>
          <w:color w:val="0E2B50"/>
          <w:sz w:val="22"/>
        </w:rPr>
        <w:t>Societal Mutation: Gender Emancipation and the 'Lost Generation'</w:t>
      </w:r>
    </w:p>
    <w:p>
      <w:pPr>
        <w:spacing w:before="0" w:after="120"/>
        <w:jc w:val="both"/>
      </w:pPr>
      <w:r>
        <w:rPr>
          <w:rFonts w:ascii="Georgia" w:hAnsi="Georgia"/>
          <w:color w:val="1E293B"/>
          <w:sz w:val="20"/>
        </w:rPr>
        <w:t>Total war exerted a profound, permanent transformation upon European society, most visibly in the radical restructuring of gender roles. With millions of young men dispatched to the trenches, combatant nations faced catastrophic domestic labor shortages. Over one and a half million British women, and comparable numbers in France and Germany, entered the industrial workforce as factory machinists ('munitionettes'), tram conductors, railway stokers, bank clerks, and agricultural laborers in the Women's Land Army. By demonstrating that women could perform heavy, skilled labor previously monopolized by men, total war pulverized the Victorian bourgeois ideology of 'separate spheres.' Although demobilization in 1918 saw many women pushed back into the domestic sphere, the political debt could not be denied: Britain enfranchised women over thirty via the Representation of the People Act (1918), and the Weimar Republic granted full universal female suffrage in 1919.</w:t>
        <w:br/>
        <w:br/>
        <w:t>Concurrently, the horrific casualty rates shattered the psychological foundation of European society. Over ten million soldiers perished, accompanied by twenty million wounded and permanently maimed. The annihilation of an entire generation of young men—particularly junior officers drawn from intellectual and aristocratic elites—birthed the tragic cultural concept of the 'Lost Generation,' leaving European culture permeated by disillusionment, shell shock (PTSD), and existential nihilism.</w:t>
      </w:r>
    </w:p>
    <w:p>
      <w:pPr>
        <w:spacing w:before="240" w:after="60"/>
      </w:pPr>
      <w:r>
        <w:rPr>
          <w:rFonts w:ascii="Arial" w:hAnsi="Arial"/>
          <w:b/>
          <w:color w:val="0E2B50"/>
          <w:sz w:val="22"/>
        </w:rPr>
        <w:t>The Information War: Psychological Mobilization and the Eradication of Civil Liberties</w:t>
      </w:r>
    </w:p>
    <w:p>
      <w:pPr>
        <w:spacing w:before="0" w:after="120"/>
        <w:jc w:val="both"/>
      </w:pPr>
      <w:r>
        <w:rPr>
          <w:rFonts w:ascii="Georgia" w:hAnsi="Georgia"/>
          <w:color w:val="1E293B"/>
          <w:sz w:val="20"/>
        </w:rPr>
        <w:t>Total war required not merely the mobilization of bodies and factories, but the regimentation of the human mind. To sustain domestic morale against horrific casualty lists and starvation rations, governments established centralized propaganda apparatuses. In Britain, the Ministry of Information at Crewe House orchestrated sophisticated campaigns demonizing the German 'Hun' as an uncivilized barbarian, fabricating atrocity stories (such as the bayoneting of Belgian babies) to inflame popular hatred. In the United States, George Creel's Committee on Public Information mobilized 75,000 'Four-Minute Men' to whip up patriotic fervor.</w:t>
        <w:br/>
        <w:br/>
        <w:t>Simultaneously, traditional civil liberties were ruthlessly suspended. Britain enacted the sweeping Defense of the Realm Act (DORA) in August 1914, authorizing warrantless arrests, total press censorship, and the prohibition of pacifist publications. In France, Georges Clemenceau assumed near-dictatorial powers in 1917, imprisoning defeatists and crushing labor strikes. Total war permanently legitimized state surveillance, the criminalization of political dissent, and the psychological manipulation of mass electorates.</w:t>
      </w:r>
    </w:p>
    <w:p>
      <w:pPr>
        <w:spacing w:before="240" w:after="60"/>
      </w:pPr>
      <w:r>
        <w:rPr>
          <w:rFonts w:ascii="Arial" w:hAnsi="Arial"/>
          <w:b/>
          <w:color w:val="0E2B50"/>
          <w:sz w:val="22"/>
        </w:rPr>
        <w:t>Political Cataclysm: The Collapse of Four Empires and the Rise of Radicalism</w:t>
      </w:r>
    </w:p>
    <w:p>
      <w:pPr>
        <w:spacing w:before="0" w:after="120"/>
        <w:jc w:val="both"/>
      </w:pPr>
      <w:r>
        <w:rPr>
          <w:rFonts w:ascii="Georgia" w:hAnsi="Georgia"/>
          <w:color w:val="1E293B"/>
          <w:sz w:val="20"/>
        </w:rPr>
        <w:t>The ultimate political legacy of total war was the catastrophic dissolution of the dynastic architecture of Central and Eastern Europe. Under the unbearable strains of total mobilization, food shortages, and military slaughter, the autocratic regimes of Europe cracked. The Romanov dynasty in Russia fell first in March 1917, collapsing into the radical Bolshevik October Revolution that birthed the world's first Marxist-Leninist state. In November 1918, military mutinies in Kiel sparked the German Revolution, forcing Kaiser Wilhelm II into exile and establishing the fragile Weimar Republic. The multi-ethnic Austro-Hungarian Empire completely dissolved as Czechs, Poles, South Slavs, and Hungarians proclaimed independent nation-states. Finally, the Ottoman Empire collapsed, terminating six centuries of dynastic caliphal rule.</w:t>
        <w:br/>
        <w:br/>
        <w:t>Total war thus dismantled the traditional conservative ruling elites that had governed Europe since the Middle Ages. In their vacuum emerged an unstable continent carved into fragile successor states, polarized between radical Bolshevism and emergent fascist movements led by brutalized front-line veterans (the Frontgeneration) who brought the ruthless methods of the trenches into post-war civilian politics.</w:t>
      </w:r>
    </w:p>
    <w:p>
      <w:pPr>
        <w:spacing w:before="240" w:after="60"/>
      </w:pPr>
      <w:r>
        <w:rPr>
          <w:rFonts w:ascii="Arial" w:hAnsi="Arial"/>
          <w:b/>
          <w:color w:val="0E2B50"/>
          <w:sz w:val="22"/>
        </w:rPr>
        <w:t>Conclusion: The Crucible of Twentieth-Century Catastrophe</w:t>
      </w:r>
    </w:p>
    <w:p>
      <w:pPr>
        <w:spacing w:before="0" w:after="120"/>
        <w:jc w:val="both"/>
      </w:pPr>
      <w:r>
        <w:rPr>
          <w:rFonts w:ascii="Georgia" w:hAnsi="Georgia"/>
          <w:color w:val="1E293B"/>
          <w:sz w:val="20"/>
        </w:rPr>
        <w:t>In conclusion, the First World War was the decisive historical watershed that terminated nineteenth-century liberal optimism and inaugurated the violent mass politics of the twentieth century. By transforming the entire nation into an industrial weapons-manufacturing collective, World War I demonstrated that the modern state possessed the terrifying bureaucratic capacity to mobilize millions, regiment economies, and annihilate human life on an industrial scale. The economic exhaustion, social dislocation, and political fracturing generated between 1914 and 1918 ensured that the post-war peace would be brittle. Rather than resolving the antagonisms of European civilization, total war unleashed the ideological monsters of Communism and Fascism, ensuring that the 'war to end all wars' functioned merely as the opening prologue to a greater twentieth-century catastrophe.</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Arthur Marwick</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War and Social Change in the 20th Century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'Total war is an enormous social catalyst; by testing institutions to destruction and forcing governments to mobilize women and the working class, it produced irreversibly egalitarian social consequences.'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Eric Hobsbawm</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Age of Extremes: 1914-1991</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First World War inaugurated the Age of Catastrophe... It was the first total war in history, in which the state mobilized all human and material resources to wage a war of unlimited aims and industrial destruction.'</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Jay Winter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Sites of Memory, Sites of Mourning</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Great War destroyed an entire generation and with it the Victorian faith in progress, replacing civilizational optimism with a pervasive European culture of bereavement and trauma.'</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Erich Ludendorff</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Der Totale Krieg (Total War)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'Total war is not only a matter for the armed forces; it touches the life and soul of every single citizen... the Home Front and the Battle Front have become one.'</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