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8: US INDO-PACIFIC STRATEGY &amp; SOUTH ASIAN SECURITY</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20" w:after="20"/>
            </w:pPr>
            <w:r>
              <w:rPr>
                <w:rFonts w:ascii="Georgia" w:hAnsi="Georgia"/>
                <w:color w:val="0F172A"/>
                <w:sz w:val="17"/>
              </w:rPr>
              <w:t>• 2022 Q.2: "Discuss the salient features of the US Indo-Pacific Strategy enunciated in February 2022. Analyze its implications for the South Asian Security Environment with particular reference to Pakistan. (20 Marks)"</w:t>
            </w:r>
          </w:p>
          <w:p>
            <w:pPr>
              <w:spacing w:before="20" w:after="20"/>
            </w:pPr>
            <w:r>
              <w:rPr>
                <w:rFonts w:ascii="Georgia" w:hAnsi="Georgia"/>
                <w:color w:val="0F172A"/>
                <w:sz w:val="17"/>
              </w:rPr>
              <w:t>• 2016 Q.5: "Critically evaluate the foreign policy of the United States toward South Asia post-9/11. How has Washington's strategic partnership with India influenced the regional balance of power? (20 Marks)"</w:t>
            </w:r>
          </w:p>
          <w:p>
            <w:pPr>
              <w:spacing w:before="20" w:after="20"/>
            </w:pPr>
            <w:r>
              <w:rPr>
                <w:rFonts w:ascii="Georgia" w:hAnsi="Georgia"/>
                <w:color w:val="0F172A"/>
                <w:sz w:val="17"/>
              </w:rPr>
              <w:t>• 2013 Q.8(d): "Write short note on: Geopolitical rivalry in the Indian Ocean. (10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C: US Foreign Policy, Indo-Pacific Strategy &amp; Pakistan's Security</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Enunciated by the Biden administration in February 2022, the US Indo-Pacific Strategy represents Washington's comprehensive grand-strategic framework designed to sustain American primacy by constructing minilateral counter-balancing networks against the People's Republic of China. By designating India as the indispensable regional 'net security provider' and the anchor of the Quad, the strategy has profoundly destabilized the South Asian strategic environment. For Pakistan, the institutionalization of US-India foundational defense agreements (BECA, COMCASA, LEMOA) and advanced dual-use military transfers severely erodes regional conventional and nuclear deterrence parity, compounds Islamabad's two-front security dilemma, and inexorably accelerates Pakistan's strategic reliance on Beijing.</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STRATEGIC FOUNDATIONS: Published in Feb 2022, the strategy focuses on five core pillars: advancing a free and open Indo-Pacific, building connections within and beyond the region, driving regional prosperity, bolstering deterrence, and building resilience to transnational threats.</w:t>
            </w:r>
          </w:p>
          <w:p>
            <w:pPr>
              <w:spacing w:before="40" w:after="40"/>
            </w:pPr>
            <w:r>
              <w:rPr>
                <w:rFonts w:ascii="Georgia" w:hAnsi="Georgia"/>
                <w:color w:val="1E293B"/>
                <w:sz w:val="20"/>
              </w:rPr>
              <w:t>THE ELEVATION OF INDIA AS COUNTERWEIGHT: The strategy explicitly recognizes India as an indispensable partner, committing Washington to support India's rise and capacity to serve as a 'net security provider' in the Indian Ocean to balance China.</w:t>
            </w:r>
          </w:p>
          <w:p>
            <w:pPr>
              <w:spacing w:before="40" w:after="40"/>
            </w:pPr>
            <w:r>
              <w:rPr>
                <w:rFonts w:ascii="Georgia" w:hAnsi="Georgia"/>
                <w:color w:val="1E293B"/>
                <w:sz w:val="20"/>
              </w:rPr>
              <w:t>EROSION OF SOUTH ASIAN STRATEGIC STABILITY: Advanced US technology transfers (Predator drones, jet engine co-production) and real-time geospatial intelligence sharing under BECA degrade Pakistan's conventional deterrence, compressing nuclear thresholds and fueling an escalatory arms race.</w:t>
            </w:r>
          </w:p>
          <w:p>
            <w:pPr>
              <w:spacing w:before="40" w:after="40"/>
            </w:pPr>
            <w:r>
              <w:rPr>
                <w:rFonts w:ascii="Georgia" w:hAnsi="Georgia"/>
                <w:color w:val="1E293B"/>
                <w:sz w:val="20"/>
              </w:rPr>
              <w:t>PAKISTAN'S STRATEGIC SQUEEZE: Washington views South Asia almost exclusively through the prism of strategic competition with China; this marginalizes Pakistan's security concerns regarding India, intensifies CPEC vulnerability, and narrows Pakistan's non-aligned diplomatic maneuvering space.</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US INDO-PACIFIC STRATEGY &amp; SOUTH ASIA                              |</w:t>
              <w:br/>
              <w:t>+---------------------------------------------------------------------------------------------------------+</w:t>
              <w:br/>
              <w:t xml:space="preserve">                                                     |</w:t>
              <w:br/>
              <w:t xml:space="preserve">                               [Systemic Imperative: Balancing China's Rise]</w:t>
              <w:br/>
              <w:t xml:space="preserve">                             US Pivot to Asia (Obama) --&gt; Free &amp; Open Indo-Pacific (Trump)</w:t>
              <w:br/>
              <w:t xml:space="preserve">                             Biden Indo-Pacific Strategy (Feb 2022) Codifies Primacy</w:t>
              <w:br/>
              <w:t xml:space="preserve">                                                     |</w:t>
              <w:br/>
              <w:t xml:space="preserve">                                                     v</w:t>
              <w:br/>
              <w:t xml:space="preserve">                       [The Architecture: Minilateral Balancing &amp; Tech Alliances]</w:t>
              <w:br/>
              <w:t xml:space="preserve">                       Quad (US, India, Japan, Australia) + AUKUS (US, UK, Australia)</w:t>
              <w:br/>
              <w:t xml:space="preserve">                       Elevation of India: Major Defense Partner &amp; Net Security Provider</w:t>
              <w:br/>
              <w:t xml:space="preserve">                                                     |</w:t>
              <w:br/>
              <w:t xml:space="preserve">                                                     v</w:t>
              <w:br/>
              <w:t xml:space="preserve">                         [Institutionalizing US-India Strategic Interoperability]</w:t>
              <w:br/>
              <w:t xml:space="preserve">                       Foundational Accords: LEMOA (Logistics), COMCASA (Comms), BECA (Geo-Spatial)</w:t>
              <w:br/>
              <w:t xml:space="preserve">                       Critical Tech Transfers: GE F414 Jet Engines, MQ-9B Predator Drones</w:t>
              <w:br/>
              <w:t xml:space="preserve">                                                     |</w:t>
              <w:br/>
              <w:t xml:space="preserve">           +-----------------------------------------+-----------------------------------------+</w:t>
              <w:br/>
              <w:t xml:space="preserve">           |                                         |                                         |</w:t>
              <w:br/>
              <w:t xml:space="preserve">           v                                         v                                         v</w:t>
              <w:br/>
              <w:t xml:space="preserve"> [CONVENTIONAL ASYMMETRY]                  [NUCLEAR DETERRENCE COLLAPSE]             [DIPLOMATIC MARGINALIZATION]</w:t>
              <w:br/>
              <w:t>India Achieves Real-Time ISR Superiority   Precision Strike Capabilities Threaten    Pakistan Viewed Solely via China Lens</w:t>
              <w:br/>
              <w:t>Anti-Access / Area-Denial in IOR           First-Strike Preemption Fears             Pressure on CPEC &amp; Gwadar Port</w:t>
              <w:br/>
              <w:t>Naval Modernization Overwhelms Pak Navy    Compression of Decision-Making Thresholds Polarization of South Asian Security</w:t>
              <w:br/>
              <w:t>Compels Modernization of Submarines        Induction of Tactical Nuclear Weapons     Zero-Sum Binary Strategic Blocs</w:t>
              <w:br/>
              <w:t xml:space="preserve">           |                                         |                                         |</w:t>
              <w:br/>
              <w:t xml:space="preserve">           +-----------------------------------------+-----------------------------------------+</w:t>
              <w:br/>
              <w:t xml:space="preserve">                                                     |</w:t>
              <w:br/>
              <w:t xml:space="preserve">                                                     v</w:t>
              <w:br/>
              <w:t xml:space="preserve">                         [THE REGIONAL OUTCOME: BIPOLAR STRATEGIC CLEAVAGE]</w:t>
              <w:br/>
              <w:t xml:space="preserve">                     Deepening of the US-India Axis Counters the Sino-Pak Strategic</w:t>
              <w:br/>
              <w:t xml:space="preserve">                     Partnership, Solidifying a Polarized, Crisis-Prone South Asia</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2016: US Designates India Major Defense Partner</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US Congress formalized India's status, enabling defense technology transfers comparable to NATO allies.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Marked the fundamental structural pivot in US South Asian policy toward explicit balancing against China.</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2016–2020: Foundational Defense Pacts Signed</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US and India signed LEMOA (logistics), COMCASA (secure communications), and BECA (geospatial intelligence).</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Created seamless military interoperability, granting Indian armed forces real-time US satellite targeting data.</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February 2022: US Indo-Pacific Strategy Released</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Biden administration formally published the strategy, defining India as the primary net security anchor.</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Codified the Indo-Pacific as the preeminent geopolitical theater of 21st-century great-power competition.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2023: US-India Initiative on Critical Tech (iCET)</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Bilateral agreements signed for GE jet engine co-production, semiconductor manufacturing, and defense tech.</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Accelerated the qualitative modernization of the Indian military-industrial complex.</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Present: South Asian Strategic Repercussions</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Pakistan counters conventional asymmetry through HQ-9 air defense, Hangor submarines, and Shaheen/Babur missiles.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Solidified a dangerous, polarized regional security complex characterized by razor-thin crisis escalation thresholds.</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Genesis and Architecture of the US Indo-Pacific Strategy</w:t>
      </w:r>
    </w:p>
    <w:p>
      <w:pPr>
        <w:spacing w:before="0" w:after="80"/>
        <w:jc w:val="both"/>
      </w:pPr>
      <w:r>
        <w:rPr>
          <w:rFonts w:ascii="Georgia" w:hAnsi="Georgia"/>
          <w:color w:val="0F172A"/>
          <w:sz w:val="19"/>
        </w:rPr>
        <w:t>Enunciated by the Biden administration in February 2022, the United States Indo-Pacific Strategy represents the culmination of a decade-long grand-strategic reorientation aimed at arresting the decline of American hegemony in the face of China's economic and military ascent. Extending from the eastern coast of Africa to the western shores of the Americas, the concept of the 'Indo-Pacific' deliberately supplanted the traditional geographic nomenclature of the 'Asia-Pacific,' specifically to integrate the Indian Ocean into a unified geopolitical theater of containment. Grounded in the realist logic of external balancing, the strategy outlines five foundational objectives: advancing a free and open region, building connections within and beyond, driving economic prosperity through the Indo-Pacific Economic Framework (IPEF), bolstering collective deterrence, and reinforcing resilience against transnational threats. Central to this architecture is the construction of overlapping, minilateral security arrangements—most notably the Quadrilateral Security Dialogue (Quad)—and the strategic elevation of the Republic of India as Washington's preeminent regional anchor.</w:t>
      </w:r>
    </w:p>
    <w:p>
      <w:pPr>
        <w:spacing w:before="160" w:after="40"/>
      </w:pPr>
      <w:r>
        <w:rPr>
          <w:rFonts w:ascii="Arial" w:hAnsi="Arial"/>
          <w:b/>
          <w:color w:val="1E3A8A"/>
          <w:sz w:val="20"/>
        </w:rPr>
        <w:t>Salient Features: The Strategic and Military Elevation of India</w:t>
      </w:r>
    </w:p>
    <w:p>
      <w:pPr>
        <w:spacing w:before="0" w:after="80"/>
        <w:jc w:val="both"/>
      </w:pPr>
      <w:r>
        <w:rPr>
          <w:rFonts w:ascii="Georgia" w:hAnsi="Georgia"/>
          <w:color w:val="0F172A"/>
          <w:sz w:val="19"/>
        </w:rPr>
        <w:t>The centerpiece of the 2022 strategy is its unambiguous commitment to propel India's rise as a global power and a 'net security provider' in the Indian Ocean. In an explicit bid to establish an external balance of power against the People's Liberation Army Navy (PLAN), Washington has facilitated an unprecedented qualitative leap in defense and technological cooperation with New Delhi. Through the operationalization of four foundational defense agreements—the General Security of Military Information Agreement (GSOMIA), the Logistics Exchange Memorandum of Agreement (LEMOA), the Communications Compatibility and Security Agreement (COMCASA), and the Basic Exchange and Cooperation Agreement (BECA)—the US military has established profound interoperability with Indian armed forces. Furthermore, initiatives such as the US-India Initiative on Critical and Emerging Technologies (iCET) have provided India with sensitive dual-use military technologies, including the co-production of GE-414 jet engines, advanced semiconductor partnerships, and armed MQ-9B SeaGuardian drones.</w:t>
      </w:r>
    </w:p>
    <w:p>
      <w:pPr>
        <w:spacing w:before="160" w:after="40"/>
      </w:pPr>
      <w:r>
        <w:rPr>
          <w:rFonts w:ascii="Arial" w:hAnsi="Arial"/>
          <w:b/>
          <w:color w:val="1E3A8A"/>
          <w:sz w:val="20"/>
        </w:rPr>
        <w:t>Implications for South Asian Strategic Stability: The Erosion of Conventional Parity</w:t>
      </w:r>
    </w:p>
    <w:p>
      <w:pPr>
        <w:spacing w:before="0" w:after="80"/>
        <w:jc w:val="both"/>
      </w:pPr>
      <w:r>
        <w:rPr>
          <w:rFonts w:ascii="Georgia" w:hAnsi="Georgia"/>
          <w:color w:val="0F172A"/>
          <w:sz w:val="19"/>
        </w:rPr>
        <w:t>While calibrated to contain China, the influx of sophisticated American military hardware and real-time intelligence assets into India has profoundly destabilized the South Asian security environment, with direct, alarming implications for Pakistan. In strategic studies, deterrence stability rests upon the mutual conviction that neither side can execute a decisive, disarming first strike. However, the provision of US real-time geospatial intelligence under BECA significantly enhances India's precision-strike capabilities, providing Indian missile forces with pinpoint targeting coordinates against Pakistan's strategic assets. This technological asymmetry fuels dangerous doctrinal shifts within New Delhi, empowering notions of counter-force preemption and 'Cold Start' limited conventional strikes beneath Pakistan's nuclear threshold. The conventional military gap between the two nuclear-armed neighbors is widening into an unbridgeable chasm, severely degrading regional strategic equilibrium.</w:t>
      </w:r>
    </w:p>
    <w:p>
      <w:pPr>
        <w:spacing w:before="160" w:after="40"/>
      </w:pPr>
      <w:r>
        <w:rPr>
          <w:rFonts w:ascii="Arial" w:hAnsi="Arial"/>
          <w:b/>
          <w:color w:val="1E3A8A"/>
          <w:sz w:val="20"/>
        </w:rPr>
        <w:t>Pakistan's Security Dilemma: Compressing Nuclear Thresholds and Diplomatic Margins</w:t>
      </w:r>
    </w:p>
    <w:p>
      <w:pPr>
        <w:spacing w:before="0" w:after="80"/>
        <w:jc w:val="both"/>
      </w:pPr>
      <w:r>
        <w:rPr>
          <w:rFonts w:ascii="Georgia" w:hAnsi="Georgia"/>
          <w:color w:val="0F172A"/>
          <w:sz w:val="19"/>
        </w:rPr>
        <w:t>For Pakistan, the Indo-Pacific Strategy exacerbates an acute security dilemma. First, by eroding conventional deterrence parity, it forces Islamabad to lower its nuclear threshold, placing heavier strategic reliance on Full Spectrum Deterrence (FSD) and tactical nuclear weapons (such as the Nasr/Hatf-IX missile) to deter Indian conventional incursions. Second, Washington's single-minded prioritization of India has led to the structural marginalization of Pakistan in American foreign policy. Islamabad is increasingly viewed through the narrow, zero-sum prism of Sino-US rivalry, resulting in diplomatic pressure against Chinese investments under the China-Pakistan Economic Corridor (CPEC). Consequently, Pakistan's historical pursuit of strategic autonomy has been severely constrained, inexorably driving Islamabad into a tighter, deeper strategic, military, and economic alignment with Beijing.</w:t>
      </w:r>
    </w:p>
    <w:p>
      <w:pPr>
        <w:spacing w:before="160" w:after="40"/>
      </w:pPr>
      <w:r>
        <w:rPr>
          <w:rFonts w:ascii="Arial" w:hAnsi="Arial"/>
          <w:b/>
          <w:color w:val="1E3A8A"/>
          <w:sz w:val="20"/>
        </w:rPr>
        <w:t>Conclusion: The Peril of a Polarized Regional Security Matrix</w:t>
      </w:r>
    </w:p>
    <w:p>
      <w:pPr>
        <w:spacing w:before="0" w:after="80"/>
        <w:jc w:val="both"/>
      </w:pPr>
      <w:r>
        <w:rPr>
          <w:rFonts w:ascii="Georgia" w:hAnsi="Georgia"/>
          <w:color w:val="0F172A"/>
          <w:sz w:val="19"/>
        </w:rPr>
        <w:t>In conclusion, the US Indo-Pacific Strategy has permanently transformed the geopolitical landscape of South Asia, transforming a regional rivalry into a frontline theater of global superpower competition. By heavily arming India to counter China while disregarding the collateral impact on Pakistan's security imperatives, Washington has institutionalized an escalatory arms race and dismantled regional crisis management mechanisms. To navigate this hostile strategic environment, Pakistan must reject binary Cold War bloc alignment, modernize its conventional naval and electronic warfare capabilities (through Hangor-class submarines and air-defense integration), and pursue proactive, multidirectional diplomacy across the Global South, reminding the international community that a South Asian order engineered on deep strategic asymmetry is inherently fragile and acutely prone to catastrophic escalation.</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Ashley J. Tellis</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Carnegie Endowment for International Peace</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US Indo-Pacific strategy is built on the bet that India's growing power will naturally balance China. But Washington must recognize that building up Indian military capacity inevitably alters the military balance with Pakistan, increasing instability in South Asia.</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Stephen M. Walt</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Balance of Threat Theory</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US-India partnership is a textbook example of balance-of-threat balancing. However, when great powers intervene in regional rivalries to balance distant competitors, they invariably heighten the regional security dilemma for intermediate powers like Pakistan.</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C. Raja Mohan</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Indian Strategic Affairs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Indo-Pacific framework has broken the hyphenation of India and Pakistan in Washington's strategic calculus. India is now treated as a systemic actor in the global balance of power, while Pakistan has been relegated to a secondary regional consideration.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Ambassador Munir Akram</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Permanent Representative of Pakistan to the UN</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massive transfer of advanced conventional and nuclear-capable technology to India under the guise of the Indo-Pacific strategy has demolished the strategic balance in South Asia, forcing Pakistan to rely on robust asymmetric deterrence.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John J. Mearsheimer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Tragedy of Great Power Politics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In an anarchic system, the United States will do whatever it takes to contain a rising China, including empowering regional allies like India. The collateral damage to regional stability in South Asia is a price Washington is entirely willing to accept.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