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2: PLATE TECTONICS THEORY &amp; OROGENESIS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2016 Q.3: "What are the different layers of the Earth? Relate the three types of plate collisions associated with seismicity, volcanism, and mountain building. (20 Marks)"</w:t>
            </w:r>
          </w:p>
          <w:p>
            <w:pPr>
              <w:spacing w:before="20" w:after="20"/>
            </w:pPr>
            <w:r>
              <w:rPr>
                <w:rFonts w:ascii="Georgia" w:hAnsi="Georgia"/>
                <w:color w:val="0F172A"/>
                <w:sz w:val="17"/>
              </w:rPr>
              <w:t>• 2010 Q.4: "What is an earthquake, and how does it arise? Describe the relationship between earthquakes and plate tectonics. (20 Marks)"</w:t>
            </w:r>
          </w:p>
          <w:p>
            <w:pPr>
              <w:spacing w:before="20" w:after="20"/>
            </w:pPr>
            <w:r>
              <w:rPr>
                <w:rFonts w:ascii="Georgia" w:hAnsi="Georgia"/>
                <w:color w:val="0F172A"/>
                <w:sz w:val="17"/>
              </w:rPr>
              <w:t>• 2008 Q.2: "Describe the mechanism and types of seismic waves. Define the causes of earthquakes and write an account of earthquakes in Pakistan.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2: Landforms — Plate Tectonics, Earthquakes &amp; Volcanicity</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The Plate Tectonics paradigm synthesizes Continental Drift and Seafloor Spreading into a unifying kinematic model. The Earth's brittle lithosphere is fragmented into discrete mosaic plates that translate horizontally over the ductile asthenosphere. The tri-fold collision boundaries—Oceanic-Continental, Oceanic-Oceanic, and Continental-Continental—generate distinct tectonic regimes of Benioff-zone seismicity, calc-alkaline volcanism, and collisional orogenesis, exemplified regionally by the ongoing Indo-Eurasian collision shaping Pakistan's northern mountain arc.</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PARADIGM SYNTHESIS: Plate Tectonics (formulated by Tuzo Wilson, McKenzie, Parker, and Morgan in the late 1960s) reconciled Wegener’s Continental Drift (1912) and Harry Hess’s Seafloor Spreading (1960) by identifying the lithosphere—not continents alone—as the mobile unit.</w:t>
            </w:r>
          </w:p>
          <w:p>
            <w:pPr>
              <w:spacing w:before="40" w:after="40"/>
            </w:pPr>
            <w:r>
              <w:rPr>
                <w:rFonts w:ascii="Georgia" w:hAnsi="Georgia"/>
                <w:color w:val="1E293B"/>
                <w:sz w:val="19"/>
              </w:rPr>
              <w:t>THE THREE COLLISIONAL REGIMES: (1) Oceanic-Continental Subduction (e.g., Nazca-South American plate forming the Andes; generates deep Benioff earthquakes, trench, and volcanic arc); (2) Oceanic-Oceanic Subduction (e.g., Pacific-Marianas; generates deep ocean trenches and volcanic island arcs); (3) Continental-Continental Collision (e.g., Indo-Eurasian collision; produces double-thickness crust, extensive thrust faulting, and non-volcanic Himalayan orogeny).</w:t>
            </w:r>
          </w:p>
          <w:p>
            <w:pPr>
              <w:spacing w:before="40" w:after="40"/>
            </w:pPr>
            <w:r>
              <w:rPr>
                <w:rFonts w:ascii="Georgia" w:hAnsi="Georgia"/>
                <w:color w:val="1E293B"/>
                <w:sz w:val="19"/>
              </w:rPr>
              <w:t>DRIVING MECHANISMS: Slab pull (negative buoyancy of cold, dense subducting oceanic lithosphere) is the dominant driving force, supported by ridge push (gravitational sliding away from elevated mid-ocean ridges) and basal mantle convection drag.</w:t>
            </w:r>
          </w:p>
          <w:p>
            <w:pPr>
              <w:spacing w:before="40" w:after="40"/>
            </w:pPr>
            <w:r>
              <w:rPr>
                <w:rFonts w:ascii="Georgia" w:hAnsi="Georgia"/>
                <w:color w:val="1E293B"/>
                <w:sz w:val="19"/>
              </w:rPr>
              <w:t>PAKISTAN TECTONIC CONTEXT: Pakistan sits at the hyper-active triple junction of the Indian Plate, Eurasian Plate, and Arabian Plate. The collision drives the Main Boundary Thrust (MBT), Main Karakoram Thrust (MKT), and the left-lateral Chaman Strike-Slip Fault system responsible for major earthquakes (1935 Quetta, 2005 Kashmir, 2013 Awaran).</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[THE PLATE TECTONIC PARADIGM]</w:t>
              <w:br/>
              <w:t xml:space="preserve">                                     │</w:t>
              <w:br/>
              <w:t xml:space="preserve">           ┌─────────────────────────┴─────────────────────────┐</w:t>
              <w:br/>
              <w:t xml:space="preserve">           ▼                                                   ▼</w:t>
              <w:br/>
              <w:t xml:space="preserve"> [DIVERGENT BOUNDARIES]                              [CONVERGENT BOUNDARIES]</w:t>
              <w:br/>
              <w:t xml:space="preserve"> (Constructive: Ridge Push)                          (Destructive: Slab Pull)</w:t>
              <w:br/>
              <w:t xml:space="preserve"> • Mid-Atlantic Ridge                                          │</w:t>
              <w:br/>
              <w:t xml:space="preserve"> • East African Rift                                           │</w:t>
              <w:br/>
              <w:t xml:space="preserve">                                     ┌─────────────────────────┼─────────────────────────┐</w:t>
              <w:br/>
              <w:t xml:space="preserve">                                     ▼                         ▼                         ▼</w:t>
              <w:br/>
              <w:t xml:space="preserve">                           [OCEANIC-CONTINENTAL]     [OCEANIC-OCEANIC]         [CONTINENTAL-CONTINENTAL]</w:t>
              <w:br/>
              <w:t xml:space="preserve">                           • Dense plate subducts    • Older/colder plate      • Buoyant crust resists</w:t>
              <w:br/>
              <w:t xml:space="preserve">                           • Trench + Magmatic Arc     subducts                  subduction</w:t>
              <w:br/>
              <w:t xml:space="preserve">                           • Wadati-Benioff Zone     • Deep trenches           • Intense folding &amp; thrusting</w:t>
              <w:br/>
              <w:t xml:space="preserve">                           • E.g., Andes Mountains   • Volcanic Island Arcs    • Double-thickness crust</w:t>
              <w:br/>
              <w:t xml:space="preserve">                                                     • E.g., Japan, Marianas   • Non-volcanic orogeny</w:t>
              <w:br/>
              <w:t xml:space="preserve">                                                                               • E.g., Himalayas &amp; Karakoram</w:t>
              <w:br/>
              <w:t xml:space="preserve">                                     │</w:t>
              <w:br/>
              <w:t xml:space="preserve">                          [TRANSFORM BOUNDARIES]</w:t>
              <w:br/>
              <w:t xml:space="preserve">                          (Conservative: Shear stress)</w:t>
              <w:br/>
              <w:t xml:space="preserve">                          • E.g., San Andreas Fault, Chaman Fault (Pakistan)</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Plate Boundary Type</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Geodynamic Mechanism &amp; Stress Regime</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Diagnostic Landforms &amp; Seismotectonic Manifestations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Divergent (Constructive)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Tensional stress; asthenospheric upwelling, decompression melting; seafloor spreading.</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Mid-ocean ridge systems, axial rift valleys (e.g., Mid-Atlantic Ridge, East African Rift); shallow-focus basaltic volcanism and normal fault earthquakes.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Oceanic-Continental Convergent</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Compressional stress; dense basaltic oceanic plate subducts beneath buoyant granitic continent at trench.</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Deep ocean trench (e.g., Peru-Chile Trench), continental magmatic/volcanic arc (Andes); Wadati-Benioff seismic zone with shallow to deep-focus earthquakes (up to 700 km).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Oceanic-Oceanic Convergent</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Compressional stress; older, colder, denser oceanic lithosphere subducts beneath younger oceanic plate.</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Deep abyssal trenches (e.g., Mariana Trench, 11 km deep); curved volcanic island arcs (Aleutian Islands, Japan archipelago); back-arc basins and explosive andesitic volcanism.</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Continental-Continental Convergent</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Intense compressional stress; neither plate subducts due to low density (buoyancy); crustal shortening and thickening.</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Massive collisional mountain ranges (Himalayas, Karakoram, Alps); crustal root doubling up to 70–80 km depth; intense shallow/intermediate thrust earthquakes; absence of active volcanism.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Transform Fault (Conservative)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Horizontal shear stress; plates slide past each other along strike-slip transform faults.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Linear strike-slip fault valleys, offset stream channels, shutter ridges; shallow-focus, high-magnitude shear earthquakes (e.g., San Andreas Fault, Chaman Fault in Balochistan).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Indo-Eurasian Regional Collision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Ongoing northward indentation of Indian plate into Eurasia at ~4–5 cm/year since early Eocene (~50 Ma).</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Formation of Himalayan-Karakoram orogen; Main Boundary Thrust (MBT), Main Mantle Thrust (MMT); deadly regional seismicity (2005 Muzaffarabad earthquake, Mw 7.6; Chaman Fault system).</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Unified Kinematic Architecture of the Lithosphere</w:t>
      </w:r>
    </w:p>
    <w:p>
      <w:pPr>
        <w:spacing w:before="0" w:after="80"/>
        <w:jc w:val="both"/>
      </w:pPr>
      <w:r>
        <w:rPr>
          <w:rFonts w:ascii="Georgia" w:hAnsi="Georgia"/>
          <w:color w:val="1E293B"/>
          <w:sz w:val="19"/>
        </w:rPr>
        <w:t>The theory of Plate Tectonics, formulated in the late 1960s through the synthesis of Alfred Wegener’s Continental Drift hypothesis (1912) and Harry Hess’s Seafloor Spreading concept (1960), stands as the unifying paradigm of modern geology and physical geography. The paradigm establishes that the Earth's cold, rigid outer shell—the Lithosphere (comprising the crust and outermost upper mantle, roughly 100 km thick)—is not a continuous, static eggshell. Instead, it is fragmented into a dynamic mosaic of approximately seven major and numerous minor lithospheric plates. These plates float upon and translate across the underlying ductile, semi-fluid Asthenosphere. Driven primarily by the thermal convection of the Earth's mantle, slab pull, and ridge push, lithospheric interactions along plate margins dictate the global spatial distribution of planetary volcanism, seismic activity, deep-sea trenches, and spectacular orogenic mountain belts.</w:t>
      </w:r>
    </w:p>
    <w:p>
      <w:pPr>
        <w:spacing w:before="160" w:after="40"/>
      </w:pPr>
      <w:r>
        <w:rPr>
          <w:rFonts w:ascii="Arial" w:hAnsi="Arial"/>
          <w:b/>
          <w:color w:val="1B4965"/>
          <w:sz w:val="20"/>
        </w:rPr>
        <w:t>Mechanisms of Plate Motion: Thermal Convection, Slab Pull, and Ridge Push</w:t>
      </w:r>
    </w:p>
    <w:p>
      <w:pPr>
        <w:spacing w:before="0" w:after="80"/>
        <w:jc w:val="both"/>
      </w:pPr>
      <w:r>
        <w:rPr>
          <w:rFonts w:ascii="Georgia" w:hAnsi="Georgia"/>
          <w:color w:val="1E293B"/>
          <w:sz w:val="19"/>
        </w:rPr>
        <w:t>The geodynamic propulsion of tectonic plates operates via coupled thermodynamic forces. Early models attributed plate motion exclusively to mantle convection currents dragging the lithosphere like a conveyor belt, as originally hypothesized by Arthur Holmes. Modern geophysical research, however, demonstrates that gravitational body forces within the plates themselves provide the primary kinetic drive. The foremost mechanism is 'Slab Pull': as an oceanic plate moves away from a spreading center, it cools, accumulates mantle lithosphere, and densifies until its density exceeds that of the underlying asthenosphere. Upon subduction at an oceanic trench, the cold, heavy sinking slab exerts a massive gravitational pull that drags the trailing plate seaward. This is complemented by 'Ridge Push', a gravitational sliding force generated by the elevated topography of mid-ocean ridges (standing 2 to 3 km above the abyssal plain), which drives oceanic lithosphere downslope toward subduction zones. Basal mantle convection drag and trench suction provide secondary kinematic inputs.</w:t>
      </w:r>
    </w:p>
    <w:p>
      <w:pPr>
        <w:spacing w:before="160" w:after="40"/>
      </w:pPr>
      <w:r>
        <w:rPr>
          <w:rFonts w:ascii="Arial" w:hAnsi="Arial"/>
          <w:b/>
          <w:color w:val="1B4965"/>
          <w:sz w:val="20"/>
        </w:rPr>
        <w:t>Convergent Boundaries: The Three Regimes of Plate Collision</w:t>
      </w:r>
    </w:p>
    <w:p>
      <w:pPr>
        <w:spacing w:before="0" w:after="80"/>
        <w:jc w:val="both"/>
      </w:pPr>
      <w:r>
        <w:rPr>
          <w:rFonts w:ascii="Georgia" w:hAnsi="Georgia"/>
          <w:color w:val="1E293B"/>
          <w:sz w:val="19"/>
        </w:rPr>
        <w:t>Convergent plate boundaries represent destructive margins where lithospheric slabs collide under intense compressional stress. The geomorphic and seismic outcome depends critically upon the crustal density and nature of the colliding plates, generating three distinct collisional regimes. First, Oceanic-Continental convergence occurs when a dense oceanic plate (e.g., the Nazca Plate) collides with a buoyant continental plate (e.g., South America). The denser oceanic slab subducts beneath the continent, carving a deep oceanic trench (such as the Peru-Chile Trench). As the slab plunges into the asthenosphere, dewatering of hydrous minerals lowers the melting point of the overlying mantle wedge (flux melting). This generates andesitic magma plumes that ascend to create a continental volcanic arc (the Andes Mountains). Subduction friction produces a Wadati-Benioff seismic zone, characterized by earthquake foci graduating from shallow near the trench to intermediate and deep-focus events down to 700 km.</w:t>
      </w:r>
    </w:p>
    <w:p>
      <w:pPr>
        <w:spacing w:before="160" w:after="40"/>
      </w:pPr>
      <w:r>
        <w:rPr>
          <w:rFonts w:ascii="Arial" w:hAnsi="Arial"/>
          <w:b/>
          <w:color w:val="1B4965"/>
          <w:sz w:val="20"/>
        </w:rPr>
        <w:t>Oceanic-Oceanic and Continental-Continental Collisional Orogenesis</w:t>
      </w:r>
    </w:p>
    <w:p>
      <w:pPr>
        <w:spacing w:before="0" w:after="80"/>
        <w:jc w:val="both"/>
      </w:pPr>
      <w:r>
        <w:rPr>
          <w:rFonts w:ascii="Georgia" w:hAnsi="Georgia"/>
          <w:color w:val="1E293B"/>
          <w:sz w:val="19"/>
        </w:rPr>
        <w:t>Second, Oceanic-Oceanic convergence occurs where two oceanic plates collide (e.g., the Pacific Plate subducting beneath the Philippine or Eurasian plates). The older, colder, and therefore denser of the two slabs subducts, plunging steeply into the mantle. This creates the planet's deepest abyssal depressions, such as the Mariana Trench (10,994 meters), and produces basaltic-to-andesitic volcanic island arcs (e.g., the Aleutian, Japanese, and Marianas archipelagos). Third, Continental-Continental convergence occurs when intervening oceanic basins close completely (the Wilson Cycle) and two buoyant continental landmasses collide. Because continental crust (Sial) is too low in density (2.7 g/cm³) to be subducted into the dense mantle (3.3 g/cm³), subduction halts. Instead, the collision zone undergoes colossal crustal shortening, intense folding, nappe formation, and thrust faulting. This process—collisional orogenesis—doubles the crustal thickness up to 70–80 km, thrusting up towering mountain massifs like the Himalayas, Tibetan Plateau, and Alps. Crucially, because no descending slab penetrates the deep melting zone, continental collision zones produce violent shallow-to-intermediate earthquakes but are entirely devoid of active volcanism.</w:t>
      </w:r>
    </w:p>
    <w:p>
      <w:pPr>
        <w:spacing w:before="160" w:after="40"/>
      </w:pPr>
      <w:r>
        <w:rPr>
          <w:rFonts w:ascii="Arial" w:hAnsi="Arial"/>
          <w:b/>
          <w:color w:val="1B4965"/>
          <w:sz w:val="20"/>
        </w:rPr>
        <w:t>Regional Seismotectonic Synthesis: Pakistan at the Triple Plate Junction</w:t>
      </w:r>
    </w:p>
    <w:p>
      <w:pPr>
        <w:spacing w:before="0" w:after="80"/>
        <w:jc w:val="both"/>
      </w:pPr>
      <w:r>
        <w:rPr>
          <w:rFonts w:ascii="Georgia" w:hAnsi="Georgia"/>
          <w:color w:val="1E293B"/>
          <w:sz w:val="19"/>
        </w:rPr>
        <w:t>The geodynamics of plate tectonics find profound empirical expression in South Asia. Pakistan occupies one of the most structurally complex and seismically hazardous tectonic zones in the world, positioned at the convergence zone where the Indian Plate indents northward into the Eurasian Plate at a rate of 4 to 5 centimeters per year, while the Arabian Plate subducts beneath the Makran coast in the southwest. This ongoing continent-continent collision, initiated approximately 50 million years ago, closed the ancient Tethys Sea and erected the Himalayan, Karakoram, and Hindu Kush mountain ranges. The collision front within Pakistan is marked by major thrust systems: the Main Karakoram Thrust (MKT), Main Mantle Thrust (MMT), and Main Boundary Thrust (MBT). Westward, the plate boundary transforms into an expansive transpressional strike-slip system—the 850-km-long Chaman Fault—which accommodates the differential motion between the Indian and Eurasian plates. This active tectonic setting generated the catastrophic 1935 Quetta earthquake (Mw 7.7), the 2005 Muzaffarabad/Kashmir earthquake (Mw 7.6, which ruptured the MBT), and the 2013 Awaran earthquake (Mw 7.7 along the Makran-Chaman transition).</w:t>
      </w:r>
    </w:p>
    <w:p>
      <w:pPr>
        <w:spacing w:before="160" w:after="40"/>
      </w:pPr>
      <w:r>
        <w:rPr>
          <w:rFonts w:ascii="Arial" w:hAnsi="Arial"/>
          <w:b/>
          <w:color w:val="1B4965"/>
          <w:sz w:val="20"/>
        </w:rPr>
        <w:t>Conclusion: The Living Earth and Geomorphic Equilibrium</w:t>
      </w:r>
    </w:p>
    <w:p>
      <w:pPr>
        <w:spacing w:before="0" w:after="80"/>
        <w:jc w:val="both"/>
      </w:pPr>
      <w:r>
        <w:rPr>
          <w:rFonts w:ascii="Georgia" w:hAnsi="Georgia"/>
          <w:color w:val="1E293B"/>
          <w:sz w:val="19"/>
        </w:rPr>
        <w:t>In evaluative conclusion, Plate Tectonics provides the grand unified architectural blueprint for physical geography. It refutes early static theories of geosynclines and contracting Earth crusts, demonstrating that the planet's surface is in perpetual dynamic equilibrium. Endogenic forces driven by radioactive decay and slab-pull subduction continuously construct relief—raising mountain cordilleras, opening ocean basins, and venting magma—while exogenic weathering and fluvial processes strive to denude the landforms back to base level. Without plate tectonics, the Earth's geochemical cycles would cease, carbon sequestration through subduction would falter, and our planet would degrade into a flat, geologically inert sphere. The ongoing tremors along the northern arc of Pakistan remain a vivid reminder that the tectonic assembly of our planet remains an active, unfinished reality.</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Geologist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Alfred Wegener (1912)</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Origin of Continents and Oceans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continental landmasses, like icebergs of sial, have drifted through the simatic ocean floor over geological epochs, unified originally as Pangaea.</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Harry H. Hess (1962)</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History of Ocean Basins (Seafloor Spreading)</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Mantle convection upwells at mid-ocean ridges to create new ocean crust, while old ocean floor is swallowed back into the mantle at deep-sea trenches.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J. Tuzo Wilson (1965)</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Nature (A New Class of Faults - Transform Faults)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earth's surface is composed of a mosaic of rigid mobile plates whose margins are bounded by ridges, subduction trenches, and transform faults.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Dan McKenzie &amp; Robert Parker (1967)</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The North Pacific: An Example of Tectonics on a Sphere</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Plate movements can be mathematically modeled as rigid rotations on the surface of a sphere, governed by Euler's rotation poles and strict kinematic laws.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Xavier Le Pichon (1968)</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Sea-Floor Spreading and Continental Drift</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quantitative division of the earth's lithosphere into six major rigid blocks provides a comprehensive explanation for all global seismic epicenters and mountain-building belts.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