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OCEANIC ECONOMIC GEOGRAPHY: BATHYMETRIC UPWELLING, PLANKTON BLOOMS &amp; PAKISTAN'S MARITIME POTENTIAL</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2022 Q.8(c): "Write comprehensive short note on: Major commercial fishing grounds of the world. (10 Marks)"</w:t>
            </w:r>
          </w:p>
          <w:p>
            <w:pPr>
              <w:spacing w:before="20" w:after="20"/>
            </w:pPr>
            <w:r>
              <w:rPr>
                <w:rFonts w:ascii="Georgia" w:hAnsi="Georgia"/>
                <w:color w:val="0F172A"/>
                <w:sz w:val="17"/>
              </w:rPr>
              <w:t>• 2016 Q.8(a): "Write comprehensive note on: Commercial fishing regions of the world. (10 Marks)"</w:t>
            </w:r>
          </w:p>
          <w:p>
            <w:pPr>
              <w:spacing w:before="20" w:after="20"/>
            </w:pPr>
            <w:r>
              <w:rPr>
                <w:rFonts w:ascii="Georgia" w:hAnsi="Georgia"/>
                <w:color w:val="0F172A"/>
                <w:sz w:val="17"/>
              </w:rPr>
              <w:t>• 2010 Q.8(c): "Write note on: Major fishing grounds.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B &amp; C: Economic &amp; Regional Geography — Commercial fisheries, world fishing grounds, Pakistan fisheries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Marine commercial fisheries represent an essential primary economic activity that converts oceanic primary biological productivity into high-value animal protein for global human consumption. Far from being uniformly distributed across the world's oceans, commercial fishing grounds are acutely concentrated in specific geographical zones governed by three mandatory oceanographic parameters: broad, shallow continental shelves (&lt;200m depth) within the euphotic zone, the dynamic convergence of contrasting warm and cold ocean currents, and wind-driven coastal upwelling systems that pump nutrient-rich nitrates and phosphates to surface waters, igniting massive phytoplankton blooms. In Pakistan, an extensive 1,050 km coastline and a 290,000 km² Exclusive Economic Zone (EEZ) offer immense maritime economic potential, yet remain stunted by destructive foreign bottom trawling, lack of modern cold-chain infrastructure, and post-harvest catch degradation.</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THE THREE OCEANOGRAPHIC CONTROLS OF FISHING GROUNDS: (1) Bathymetric Control: Shallow continental shelves (&lt;200 m depth) where sunlight penetrates to the seabed (euphotic zone) promoting benthic and pelagic vegetation; (2) Hydrodynamic Convergence: Confluence of warm and cold currents (e.g., Gulf Stream + Labrador Current; Kuroshio + Oyashio) creating thermal mixing, oxygenation, and nutrient churning; (3) Coastal Upwelling: Wind-driven Ekman transport displacing surface waters, allowing deep, cold, nutrient-rich bottom water (nitrates/phosphates) to surge upward.</w:t>
            </w:r>
          </w:p>
          <w:p>
            <w:pPr>
              <w:spacing w:before="40" w:after="40"/>
            </w:pPr>
            <w:r>
              <w:rPr>
                <w:rFonts w:ascii="Georgia" w:hAnsi="Georgia"/>
                <w:color w:val="1E293B"/>
                <w:sz w:val="19"/>
              </w:rPr>
              <w:t>THE FOUR GREAT WORLD FISHING GROUNDS: (1) North-West Pacific (Japan, Sea of Okhotsk, East China Sea — world's most productive); (2) North-East Atlantic (Dogger Bank, North Sea, Norwegian Sea); (3) North-West Atlantic (Grand Banks of Newfoundland, Georges Bank); and (4) South-East Pacific (Peruvian/Humboldt Upwelling coast).</w:t>
            </w:r>
          </w:p>
          <w:p>
            <w:pPr>
              <w:spacing w:before="40" w:after="40"/>
            </w:pPr>
            <w:r>
              <w:rPr>
                <w:rFonts w:ascii="Georgia" w:hAnsi="Georgia"/>
                <w:color w:val="1E293B"/>
                <w:sz w:val="19"/>
              </w:rPr>
              <w:t>THE OVERFISHING &amp; COLLAPSE TRAGEDY: The historic collapse of the Grand Banks cod fishery in 1992 demonstrated the vulnerability of marine biomes to industrial factory freeze-trawlers, highlighting Daniel Pauly's concept of 'Shifting Baseline Syndrome'.</w:t>
            </w:r>
          </w:p>
          <w:p>
            <w:pPr>
              <w:spacing w:before="40" w:after="40"/>
            </w:pPr>
            <w:r>
              <w:rPr>
                <w:rFonts w:ascii="Georgia" w:hAnsi="Georgia"/>
                <w:color w:val="1E293B"/>
                <w:sz w:val="19"/>
              </w:rPr>
              <w:t>PAKISTAN'S MARITIME BLUE ECONOMY: 1,050 km coastline divided into the Sindh Coast (350 km, creek-rich, Indus Delta mangroves, shallow shelf) and the Balochistan/Makran Coast (700 km, narrow shelf, rocky bays, deep waters). Produces ~$500M in seafood exports, paralyzed by destructive illegal 'gujja' nets and lack of EU/US sanitary certifications.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OCEANOGRAPHIC MECHANICS &amp; GLOBAL COMMERCIAL FISHING GROUNDS</w:t>
              <w:br/>
              <w:t>========================================================================================================</w:t>
              <w:br/>
              <w:t>[1. THE TRIAD OF OCEANIC FISH CONCENTRATION FACTORS]</w:t>
              <w:br/>
              <w:t xml:space="preserve">  ├── (A) BATHYMETRIC CONTROL (Shallow Continental Shelves &lt;200m)</w:t>
              <w:br/>
              <w:t xml:space="preserve">  │     ├── Mechanism: Sunlight penetrates entire water column (Euphotic Zone) ──► Photosynthesis.</w:t>
              <w:br/>
              <w:t xml:space="preserve">  │     └── Land Drainage: Rivers discharge terrestrial mineral sediments, silicates, and organic detritus.</w:t>
              <w:br/>
              <w:t xml:space="preserve">  ├── (B) THERMAL CONVERGENCE (Warm &amp; Cold Current Confluence)</w:t>
              <w:br/>
              <w:t xml:space="preserve">  │     ├── Mixing Action: Thermal inversion churns water column, distributing dissolved oxygen to ocean floor.</w:t>
              <w:br/>
              <w:t xml:space="preserve">  │     ├── Temperature Shock: Sub-polar waters chill temperate waters, creating optimum habitat for pelagic fish.</w:t>
              <w:br/>
              <w:t xml:space="preserve">  │     └── Primary Examples: Gulf Stream (warm) + Labrador (cold); Kuroshio (warm) + Oyashio (cold).</w:t>
              <w:br/>
              <w:t xml:space="preserve">  └── (C) COASTAL UPWELLING (Wind-Driven Ekman Pumping)</w:t>
              <w:br/>
              <w:t xml:space="preserve">        ├── Mechanism: Offshore trade winds push surface water away from coast ──► Deep cold water wells up.</w:t>
              <w:br/>
              <w:t xml:space="preserve">        ├── Nutrient Injection: Surges nitrates, phosphates, and iron from oceanic abyss to sunlight zone.</w:t>
              <w:br/>
              <w:t xml:space="preserve">        └── Result: Massive explosion of DIATOMS &amp; PHYTOPLANKTON ──► Zooplankton ──► Pelagic Fish Shoals.</w:t>
              <w:br/>
              <w:t xml:space="preserve">        │</w:t>
              <w:br/>
              <w:t xml:space="preserve">        ▼ (The Four Premier Global Marine Fishing Grounds)</w:t>
              <w:br/>
              <w:t>[2. THE FOUR GLOBAL COMMERCIAL FISHING REALMS]</w:t>
              <w:br/>
              <w:t xml:space="preserve">  ├── 1. NORTH-WEST PACIFIC GROUNDS (World's #1 Producer)</w:t>
              <w:br/>
              <w:t xml:space="preserve">  │     * Setting: From Bering Sea, Sea of Okhotsk, around Japanese Archipelago to East China Sea.</w:t>
              <w:br/>
              <w:t xml:space="preserve">  │     * Dynamic: Meeting of warm Kuroshio and freezing sub-arctic Oyashio Current; broad shallow shelves.</w:t>
              <w:br/>
              <w:t xml:space="preserve">  │     * Catches: Salmon, Pollock, Sardines, Cod, Mackerel, Squid.</w:t>
              <w:br/>
              <w:t xml:space="preserve">  ├── 2. NORTH-EAST ATLANTIC GROUNDS (Western Europe)</w:t>
              <w:br/>
              <w:t xml:space="preserve">  │     * Setting: North Sea, Dogger Bank, Norwegian Sea, waters around Iceland and the British Isles.</w:t>
              <w:br/>
              <w:t xml:space="preserve">  │     * Dynamic: Warm North Atlantic Drift warms cold Arctic waters over shallow continental shelf.</w:t>
              <w:br/>
              <w:t xml:space="preserve">  │     * Catches: Herring, Cod, Haddock, Mackerel, Plaice.</w:t>
              <w:br/>
              <w:t xml:space="preserve">  ├── 3. NORTH-WEST ATLANTIC GROUNDS (North America)</w:t>
              <w:br/>
              <w:t xml:space="preserve">  │     * Setting: Grand Banks of Newfoundland, Georges Bank, Nova Scotia shelf.</w:t>
              <w:br/>
              <w:t xml:space="preserve">  │     * Dynamic: Warm Gulf Stream converges with cold Labrador Current; shallow submerged banks.</w:t>
              <w:br/>
              <w:t xml:space="preserve">  │     * Catches: Historically Atlantic Cod, Flounder, Haddock, Lobster, Scallops.</w:t>
              <w:br/>
              <w:t xml:space="preserve">  └── 4. SOUTH-EAST PACIFIC GROUNDS (Peruvian / Humboldt Upwelling)</w:t>
              <w:br/>
              <w:t xml:space="preserve">        * Setting: Narrow coastal shelf along Peru and Northern Chile.</w:t>
              <w:br/>
              <w:t xml:space="preserve">        * Dynamic: World's most intense wind-driven coastal upwelling driven by the cold Humboldt Current.</w:t>
              <w:br/>
              <w:t xml:space="preserve">        * Catches: Anchoveta (anchovies), Sardines; largely processed into industrial Fishmeal for livestock.</w:t>
              <w:br/>
              <w:t xml:space="preserve">        * Periodic Disaster: "El Niño" (ENSO) halts upwelling ──► Mass mortality of fish and seabirds (guano).</w:t>
              <w:br/>
              <w:t xml:space="preserve">        │</w:t>
              <w:br/>
              <w:t xml:space="preserve">        ▼ (Pakistan Maritime Fisheries Geography)</w:t>
              <w:br/>
              <w:t>[3. PAKISTAN MARINE FISHERIES ARCHITECTURE (Coastline: 1,050 km | EEZ: 290,000 km²)]</w:t>
              <w:br/>
              <w:t xml:space="preserve">  ├── SINDH COAST (350 km | The Core Producer ~70% of Catch)</w:t>
              <w:br/>
              <w:t xml:space="preserve">  │     ├── Features: Broad, shallow continental shelf (up to 150 km wide); rich Indus Delta mangrove nurseries.</w:t>
              <w:br/>
              <w:t xml:space="preserve">  │     └── Key Hub: Karachi Fish Harbour and Korangi Fish Harbour; catches shrimp, pomfret, croakers.</w:t>
              <w:br/>
              <w:t xml:space="preserve">  └── BALOCHISTAN / MAKRAN COAST (700 km | ~30% of Catch)</w:t>
              <w:br/>
              <w:t xml:space="preserve">        ├── Features: Narrow continental shelf (15-30 km wide); deep sub-sea canyons; upwelling during SW monsoon.</w:t>
              <w:br/>
              <w:t xml:space="preserve">        └── Key Hubs: Gwadar, Pasni, Ormara, Jiwani; catches tuna, mackerel, sharks, sardines.</w:t>
              <w:br/>
              <w:t xml:space="preserve">        └── Bottlenecks: Illegal Sindh bottom-trawlers encroaching Balochistan waters; zero cold-chain storage; post-harvest rot.</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Global Fishing Ground / Region</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Oceanographic &amp; Hydrographic Mechanics</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Dominant Commercial Fish Species</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Economic Significance &amp; Current Status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North-West Pacific (Japan &amp; Okhotsk)</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Convergence of warm Kuroshio and cold Oyashio; extensive shallow shelves of Sea of Japan and Yellow Sea.</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Alaska pollock, Pacific salmon, sardines, squid, Pacific saury, crab.</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World's most intensely harvested marine region; accounts for ~25% of global marine capture tonnage; high aquaculture.</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North-East Atlantic (North Sea)</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Shallow Dogger Bank (&lt;30m depth); North Atlantic Drift keeps waters ice-free year-round.</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Herring, Atlantic cod, haddock, capelin, blue whiting, mackerel.</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Heavily managed under European Common Fisheries Policy (CFP); recovering from severe historical over-trawling.</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North-West Atlantic (Grand Banks)</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Confluence of warm Gulf Stream and ice-cold Labrador Current over shallow submerged glacial banks.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Atlantic cod, haddock, American plaice, capelin, lobster.</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Historic 1992 Canadian Cod Moratorium; classic ecological collapse due to factory freeze-trawlers; slow recovery.</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South-East Pacific (Peru Coast)</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Persistent equatorward wind-driven upwelling of cold, nutrient-saturated Humboldt (Peru) Current.</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Peruvian anchoveta (Engraulis ringens), Chilean jack mackerel, sardines.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World's largest single-species fishery by tonnage; processed into fishmeal for aquaculture; vulnerable to El Niño shutdowns.</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Sindh Marine Waters (Pakistan)</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Wide continental shelf (up to 150km); muddy substrates; nutrient runoff and mangrove nurseries of Indus Delta.</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Penaeid shrimp (Jinga/Kalri), silver pomfret, sea bream, croakers, hilsa (palla).</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Generates ~70% of Pakistan's marine catch; acute overfishing; illegal small-mesh nets ('gujja') decimating juvenile stocks.</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Balochistan Makran Coast (Pakistan)</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Narrow shelf; deep pelagic waters; strong wind-induced seasonal upwelling during Southwest Monsoon.</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Yellowfin tuna, skipjack tuna, king mackerel, sharks, rays, sardines.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High pelagic fish potential; under-exploited offshore; suffers from lack of processing facilities and road connectivity at Gwadar/Pasni.</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Ocean as a Living Primary Resource Realm</w:t>
      </w:r>
    </w:p>
    <w:p>
      <w:pPr>
        <w:spacing w:before="0" w:after="80" w:line="276" w:lineRule="auto"/>
        <w:jc w:val="both"/>
      </w:pPr>
      <w:r>
        <w:rPr>
          <w:rFonts w:ascii="Georgia" w:hAnsi="Georgia"/>
          <w:color w:val="1E293B"/>
          <w:sz w:val="19"/>
        </w:rPr>
        <w:t>Marine commercial fisheries represent one of the most vital primary economic activities in human geography, serving as a critical source of animal protein, micronutrients, and livelihood for billions of people worldwide. Unlike terrestrial agriculture, where humans cultivate domesticated plant and animal species on managed land, marine capture fisheries historically represented an extractive 'hunting and gathering' economy operating across the vast commons of the global ocean. However, marine biological life is not uniformly distributed throughout the oceans. Deep pelagic ocean basins—often termed 'biological deserts'—support sparse populations of marine life. Instead, the overwhelming majority of the world's commercial fish catch is extracted from highly localized, oceanographically unique marine zones that comprise less than 10% of the total ocean surface. Analyzing the physical oceanographic factors that create these concentrations, mapping the world's major fishing grounds, and evaluating national marine resources is essential for sustainable maritime economic governance.</w:t>
      </w:r>
    </w:p>
    <w:p>
      <w:pPr>
        <w:spacing w:before="120" w:after="40"/>
      </w:pPr>
      <w:r>
        <w:rPr>
          <w:rFonts w:ascii="Arial" w:hAnsi="Arial"/>
          <w:b/>
          <w:color w:val="1B4965"/>
          <w:sz w:val="20"/>
        </w:rPr>
        <w:t>The Triad of Physical Factors Governing Commercial Fish Concentrations</w:t>
      </w:r>
    </w:p>
    <w:p>
      <w:pPr>
        <w:spacing w:before="0" w:after="80" w:line="276" w:lineRule="auto"/>
        <w:jc w:val="both"/>
      </w:pPr>
      <w:r>
        <w:rPr>
          <w:rFonts w:ascii="Georgia" w:hAnsi="Georgia"/>
          <w:color w:val="1E293B"/>
          <w:sz w:val="19"/>
        </w:rPr>
        <w:t>The spatial concentration of commercial fish stocks is strictly governed by the interplay of three primary oceanographic and bathymetric parameters:</w:t>
        <w:br/>
        <w:t>1. Bathymetric Control: Shallow Continental Shelves within the Euphotic Zone: Sunlight is the fundamental engine of oceanic primary biological production. Seawater rapidly absorbs solar radiation, meaning that photosynthesis is biologically restricted to the upper sunlit layer—the 'euphotic zone'—which rarely extends deeper than 100 to 200 meters. Where continental margins form broad, shallow continental shelves (such as the North Sea, the Grand Banks of Newfoundland, or the Yellow Sea), the entire water column down to the seabed lies within the sunlit euphotic zone. Sunlight warms the shallow waters, allowing benthic (bottom-dwelling) seaweeds and pelagic microscopic phytoplankton (diatoms and dinoflagellates) to flourish. Furthermore, shallow shelves receive continuous terrestrial runoff from continental river systems, which discharge millions of tons of mineral nutrients, silicates, and organic detritus that nourish the base of the marine food web.</w:t>
        <w:br/>
        <w:t>2. Hydrodynamic Convergence: The Meeting of Warm and Cold Ocean Currents: Some of the world's most spectacular fishing grounds are situated precisely where contrasting warm and cold ocean currents collide. This convergence generates profound physical and biological effects: (a) Turbulent Vertical Churning: The collision of currents with differing temperatures and densities causes intense vertical mixing, churning the water column and carrying oxygen from surface waters down to the ocean floor while lifting trapped nutrients upward; (b) Thermal Habitat Mixing: Pelagic fish species possess narrow thermal comfort zones. Sub-polar waters chilled by cold currents provide the optimum temperature envelope for species like cod and herring, while the nearby warm current prevents the sea from freezing during winter; and (c) Massive Plankton Blooms: The thermal shock and nutrient churning ignite explosive blooms of phytoplankton, which are consumed by clouds of zooplankton (copepods and krill), attracting vast schools of commercial fish.</w:t>
        <w:br/>
        <w:t>3. Coastal Upwelling Systems: Ekman Pumping and Deep Nutrient Injection: In specific coastal zones along the eastern boundaries of ocean basins (the west coasts of continents in the subtropical trade-wind belt), prevailing winds blow parallel to the coast toward the equator. Due to the Coriolis effect, the surface water is deflected 90 degrees to the right in the Northern Hemisphere and 90 degrees to the left in the Southern Hemisphere—a physical process known as 'Ekman Transport'. As surface water is driven offshore into the open ocean, it creates a void that is immediately replaced by deep, cold, nutrient-saturated bottom water welling up from depths of 200 to 500 meters. This upwelled water is rich in nitrates, phosphates, and dissolved iron derived from the decomposition of sinking organic matter over centuries. When this nutrient-rich water reaches the sunlit surface, it ignites the most concentrated primary biological productivity on Earth, supporting billions of small pelagic schooling fish (anchovies and sardines).</w:t>
      </w:r>
    </w:p>
    <w:p>
      <w:pPr>
        <w:spacing w:before="120" w:after="40"/>
      </w:pPr>
      <w:r>
        <w:rPr>
          <w:rFonts w:ascii="Arial" w:hAnsi="Arial"/>
          <w:b/>
          <w:color w:val="1B4965"/>
          <w:sz w:val="20"/>
        </w:rPr>
        <w:t>The Four Premier Global Commercial Fishing Grounds</w:t>
      </w:r>
    </w:p>
    <w:p>
      <w:pPr>
        <w:spacing w:before="0" w:after="80" w:line="276" w:lineRule="auto"/>
        <w:jc w:val="both"/>
      </w:pPr>
      <w:r>
        <w:rPr>
          <w:rFonts w:ascii="Georgia" w:hAnsi="Georgia"/>
          <w:color w:val="1E293B"/>
          <w:sz w:val="19"/>
        </w:rPr>
        <w:t>Driven by these three physical mechanisms, the global commercial fishing industry is dominated by four great regional marine grounds:</w:t>
        <w:br/>
        <w:t>1. The North-West Pacific Fishing Grounds: The undisputed titan of global fisheries, accounting for over a quarter of total world marine capture. Stretching from the icy Bering Sea and the Sea of Okhotsk southward around the Japanese Archipelago, the Korean Peninsula, and across the Yellow and East China seas. Its supreme productivity is fueled by the collision of the warm, northward-flowing Kuroshio Current with the cold, nutrient-rich Oyashio (Kuril) Current over broad, shallow continental shelves. Target species include Alaska pollock, Pacific salmon, sardines, saury, and squid. Japan, China, South Korea, and Russia maintain hyper-modern industrial fishing fleets in this region.</w:t>
        <w:br/>
        <w:t>2. The North-East Atlantic Fishing Grounds: Encompassing the shallow epicontinental seas of Western and Northern Europe—most notably the North Sea, the submerged sandbank of Dogger Bank (averaging only 15 to 30 meters depth), the Norwegian Sea, and the coastal waters of Iceland and the British Isles. The warm North Atlantic Drift keeps these high-latitude waters permanently ice-free, allowing continuous vertical mixing over rich, shallow shelves. Target species include Atlantic herring, cod, haddock, capelin, and mackerel. Historically overfished by factory trawlers, the region is now managed under strict catch quotas (Total Allowable Catches - TACs) under the European Union's Common Fisheries Policy.</w:t>
        <w:br/>
        <w:t>3. The North-West Atlantic Fishing Grounds: Situated off the eastern coast of North America, centered upon the legendary 'Grand Banks of Newfoundland' and Georges Bank off New England. Here, the warm Gulf Stream sweeping northward collides directly with the ice-cold, iceberg-laden Labrador Current over shallow submerged glacial plateau banks (50 to 100 meters depth). This created the most famous Atlantic Cod fishery in human history. However, in 1992, after decades of unregulated industrial factory freeze-trawling that scraped the ocean floor, the northern cod stock suffered an unprecedented 99% biological collapse, forcing the Canadian government to declare an indefinite moratorium on commercial cod fishing—a landmark cautionary tale in modern resource geography.</w:t>
        <w:br/>
        <w:t>4. The South-East Pacific Grounds (The Peruvian Upwelling System): Stretching along the narrow continental shelf of Peru and northern Chile. This is the world's most powerful wind-driven coastal upwelling system, fueled by the cold Humboldt (Peru) Current. Primary production is so intense that this narrow coastal strip regularly accounts for 10% to 15% of global marine capture by weight, dominated by a single species: the Peruvian Anchoveta (Engraulis ringens). Rather than being consumed directly by humans, anchovies are ground into industrial 'fishmeal' and fish oil, exported globally to feed farmed salmon, shrimp, and poultry. However, this fishery is acutely vulnerable to the 'El Niño-Southern Oscillation' (ENSO): every few years, weakening trade winds halt the upwelling of cold water, replacing it with warm, nutrient-poor equatorial water, causing catastrophic die-offs of anchovies, starvation of millions of marine guano birds, and the collapse of the Peruvian fishing economy.</w:t>
      </w:r>
    </w:p>
    <w:p>
      <w:pPr>
        <w:spacing w:before="120" w:after="40"/>
      </w:pPr>
      <w:r>
        <w:rPr>
          <w:rFonts w:ascii="Arial" w:hAnsi="Arial"/>
          <w:b/>
          <w:color w:val="1B4965"/>
          <w:sz w:val="20"/>
        </w:rPr>
        <w:t>Pakistan's Maritime Geography: The Sindh and Balochistan Coastal Complex</w:t>
      </w:r>
    </w:p>
    <w:p>
      <w:pPr>
        <w:spacing w:before="0" w:after="80" w:line="276" w:lineRule="auto"/>
        <w:jc w:val="both"/>
      </w:pPr>
      <w:r>
        <w:rPr>
          <w:rFonts w:ascii="Georgia" w:hAnsi="Georgia"/>
          <w:color w:val="1E293B"/>
          <w:sz w:val="19"/>
        </w:rPr>
        <w:t>Pakistan possesses significant marine fishery potential, anchored by a 1,050-kilometer coastline along the northern Arabian Sea and an expansive Exclusive Economic Zone (EEZ) extending 200 nautical miles offshore (encompassing roughly 240,000 km²), supplemented in 2015 by the UN Commission on the Limits of the Continental Shelf granting an additional 50,000 km² of extended continental shelf, bringing Pakistan's total maritime sovereign economic domain to nearly 290,000 km².</w:t>
        <w:br/>
        <w:br/>
        <w:t>Geographically and ecologically, Pakistan's marine fisheries are bifurcated into two contrasting coastal realms:</w:t>
        <w:br/>
        <w:t>- The Sindh Coast (350 km): Extends from Karachi southeastward to the Sir Creek border with India. Characterized by a very broad, gently sloping continental shelf extending up to 150 km offshore into shallow waters (&lt;100 m depth). The Sindh coast is dominated by the intricate deltaic creeks and mangrove ecosystems of the Indus River Delta. The combination of rich alluvial sediment discharge, mangrove detritus, and shallow sunlit waters creates the ideal breeding and nursery grounds for high-value marine life, particularly Penaeid shrimp (Jinga, Kalri), silver pomfret, sea bream, and croakers. Consequently, the Sindh coast accounts for over 70% of Pakistan's total marine fish catch, centered upon the Karachi Fish Harbour.</w:t>
        <w:br/>
        <w:t>- The Balochistan / Makran Coast (700 km): Extends from Hub near Karachi westward to the Iranian border at Jiwani. In stark contrast to Sindh, the Makran coast is characterized by a very narrow continental shelf (ranging from only 15 to 30 km in width), dropping abruptly into deep sub-sea trenches and canyons. It features rugged, barren coastal mountains, rocky bays, and hammerhead promontories (Gwadar and Ormara). While mangrove nurseries are absent (except in isolated pockets like Miani Hor), the Makran coast experiences vigorous, wind-driven coastal upwelling during the Southwest Summer Monsoon, driving high pelagic biological productivity. The Makran waters are exceptionally rich in large migratory pelagic species: Yellowfin and Skipjack Tuna, King Mackerel, Sailfish, Sardines, and Sharks.</w:t>
      </w:r>
    </w:p>
    <w:p>
      <w:pPr>
        <w:spacing w:before="120" w:after="40"/>
      </w:pPr>
      <w:r>
        <w:rPr>
          <w:rFonts w:ascii="Arial" w:hAnsi="Arial"/>
          <w:b/>
          <w:color w:val="1B4965"/>
          <w:sz w:val="20"/>
        </w:rPr>
        <w:t>Structural Challenges and Bottlenecks in Pakistan's Fishery Sector</w:t>
      </w:r>
    </w:p>
    <w:p>
      <w:pPr>
        <w:spacing w:before="0" w:after="80" w:line="276" w:lineRule="auto"/>
        <w:jc w:val="both"/>
      </w:pPr>
      <w:r>
        <w:rPr>
          <w:rFonts w:ascii="Georgia" w:hAnsi="Georgia"/>
          <w:color w:val="1E293B"/>
          <w:sz w:val="19"/>
        </w:rPr>
        <w:t>Despite its natural advantages, Pakistan's marine fisheries sector generates only ~$450 to $500 million in annual exports—a tiny fraction of its true economic potential. The sector is crippled by severe structural, ecological, and institutional bottlenecks:</w:t>
        <w:br/>
        <w:t>1. Destructive Overfishing and Juvenile Catch: The proliferation of illegal, ultra-fine plastic mesh nets—colloquially termed 'gujja' and 'bula' nets—drastically depletes marine stocks by catching and killing microscopic juvenile fish and shrimp before they can reproduce, devastating future biological recruitment.</w:t>
        <w:br/>
        <w:t>2. Illegal Bottom Trawling and Provincial Conflict: Highly destructive commercial bottom trawlers, predominantly operating from Karachi, scrape the seabed with heavy weighted nets, pulverizing benthic coral reefs and marine habitats. Furthermore, Karachi-based trawlers systematically encroach into the coastal waters of Balochistan within the 12-nautical-mile provincial limit, provoking intense protests from marginalized local Baloch artisanal fishermen in Gwadar and Pasni (the 'Haq Do Tehreek' movement).</w:t>
        <w:br/>
        <w:t>3. Lack of Modern Cold-Chain Infrastructure and Post-Harvest Rot: Pakistan's traditional wooden fishing boats ('dhows') lack onboard flake-ice refrigeration, mechanical gutting facilities, and hygienic insulated storage holds. Fishermen frequently remain at sea for 15 to 25 days, burying catch in contaminated, melting block ice. By the time boats land at Karachi Fish Harbour, more than 40% to 50% of the catch has degraded, leaving it unfit for human consumption and fit only to be pulverized into low-value poultry feed.</w:t>
        <w:br/>
        <w:t>4. Sanitary and Phytosanitary Import Bans: Squalid, unhygienic conditions at the auction halls of Karachi Fish Harbour led to repeated European Union import bans on Pakistani seafood, locking domestic exporters out of high-paying Western markets and forcing them to dump seafood in low-value Asian markets (China, Vietnam).</w:t>
      </w:r>
    </w:p>
    <w:p>
      <w:pPr>
        <w:spacing w:before="120" w:after="40"/>
      </w:pPr>
      <w:r>
        <w:rPr>
          <w:rFonts w:ascii="Arial" w:hAnsi="Arial"/>
          <w:b/>
          <w:color w:val="1B4965"/>
          <w:sz w:val="20"/>
        </w:rPr>
        <w:t>Conclusion: Charting a Sustainable Blue Economy for Pakistan</w:t>
      </w:r>
    </w:p>
    <w:p>
      <w:pPr>
        <w:spacing w:before="0" w:after="80" w:line="276" w:lineRule="auto"/>
        <w:jc w:val="both"/>
      </w:pPr>
      <w:r>
        <w:rPr>
          <w:rFonts w:ascii="Georgia" w:hAnsi="Georgia"/>
          <w:color w:val="1E293B"/>
          <w:sz w:val="19"/>
        </w:rPr>
        <w:t>In conclusion, commercial marine fisheries represent the intersection of physical oceanography, international resource law, and global food security. The historical collapse of the Grand Banks cod and the periodic El Niño crashes off Peru demonstrate that ocean resources are finite and fragile, requiring strict science-based catch limits and marine protected areas (MPAs). For Pakistan, unlocking its 'Blue Economy' requires a radical strategic transition: (1) strictly banning and confiscating destructive 'gujja' nets and enforcing a total ban on bottom trawling within nursery creeks; (2) modernizing the fishing fleet through subsidized soft loans to install onboard solar-powered refrigeration units and GPS fish-finders; (3) rehabilitating Karachi, Korangi, Pasni, and Gwadar fish harbors to meet stringent European Union hygienic certification standards; and (4) investing in deep-sea tuna long-lining and coastal marine aquaculture (cage farming of sea bass and shrimp) to relieve ecological pressure on wild marine stocks while multiplying national seafood export earnings tenfold.</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Henry Bryant Bigelow (1926)</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Founder of Modern Oceanography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sea's harvest is not governed by the vastness of the water, but by the shallow sunlit shelves where the currents churn and the microscopic plants transform sunlight into living flesh.</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Daniel Pauly (1995)</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Marine Fisheries &amp; 'Shifting Baselines'</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We transform the oceans from diverse, complex ecosystems into degraded wastelands of jellyfish and plankton, forgetting what pristine abundance once looked like—the tragedy of shifting baselines.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John A. Gulland (1971)</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The Fish Resources of the Ocean</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Fish are a renewable resource, but they are not an inexhaustible one; beyond a precise biological threshold, additional fishing effort yields not more fish, but irreversible commercial collapse.</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Ray Hilborn (2012)</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Sustainable Fisheries Management</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Sustainable fisheries are achieved when we stop treating the ocean as an open-access frontier for extraction, and instead govern it as a carefully managed biological trust.</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Maritime Security Agency (PMSA)</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Pakistan Maritime Strategy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Pakistan's 290,000 square kilometer Exclusive Economic Zone is our un-ploughed blue territory; defending it against foreign poaching and illegal trawling is an economic security imperative.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