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REGIONAL INTEGRATION &amp; STRATEGIC CONNECTIVITY: THE GEOECONOMIC PIVOT, CPEC ALIGNMENTS &amp; GWADAR DEEP-SEA METRIC</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Q.5: "\"There is a paradigm shift from Geopolitics to Geoeconomics.\" In your opinion, how should Pakistan position itself to accelerate national economic development? (20 Marks)"</w:t>
            </w:r>
          </w:p>
          <w:p>
            <w:pPr>
              <w:spacing w:before="20" w:after="20"/>
            </w:pPr>
            <w:r>
              <w:rPr>
                <w:rFonts w:ascii="Georgia" w:hAnsi="Georgia"/>
                <w:color w:val="0F172A"/>
                <w:sz w:val="17"/>
              </w:rPr>
              <w:t>• 2022 Q.7: "Critically evaluate the China-Pakistan Economic Corridor (CPEC) as a game-changer for regional transit, industrial modernization, and trade expansion. (20 Marks)"</w:t>
            </w:r>
          </w:p>
          <w:p>
            <w:pPr>
              <w:spacing w:before="20" w:after="20"/>
            </w:pPr>
            <w:r>
              <w:rPr>
                <w:rFonts w:ascii="Georgia" w:hAnsi="Georgia"/>
                <w:color w:val="0F172A"/>
                <w:sz w:val="17"/>
              </w:rPr>
              <w:t>• 2018 Q.5: "There is a \"paradigm shift from Geo-political to Geo-Economic.\" In your opinion, which orientation should Pakistan prioritize for long-term prosperity? (20 Marks)"</w:t>
            </w:r>
          </w:p>
          <w:p>
            <w:pPr>
              <w:spacing w:before="20" w:after="20"/>
            </w:pPr>
            <w:r>
              <w:rPr>
                <w:rFonts w:ascii="Georgia" w:hAnsi="Georgia"/>
                <w:color w:val="0F172A"/>
                <w:sz w:val="17"/>
              </w:rPr>
              <w:t>• 2018 Q.7: "In your opinion, how can Pakistan derive maximum socio-economic benefit from CPEC, the flagship project of the Belt and Road Initiative (BRI)? (20 Marks)"</w:t>
            </w:r>
          </w:p>
          <w:p>
            <w:pPr>
              <w:spacing w:before="20" w:after="20"/>
            </w:pPr>
            <w:r>
              <w:rPr>
                <w:rFonts w:ascii="Georgia" w:hAnsi="Georgia"/>
                <w:color w:val="0F172A"/>
                <w:sz w:val="17"/>
              </w:rPr>
              <w:t>• 2018 Q.8(b): "Write short note on: Strategic and economic relations between Pakistan and China.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C: Regional Geography of Pakistan — Geopolitics, CPEC, regional connectivity, Gwadar, transit trade</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Pakistan's spatial geography positions it at the supreme geopolitical crossroads of Eurasia—serving as the natural hinge connecting South Asia, Central Asia, the Middle East, and China. In response to 21st-century global realignments, Pakistan has officially pivoted its grand national strategy from traditional 'Geopolitics' (security-centric clientelism) toward 'Geoeconomics' (development-centric transit trade, regional connectivity, and co-shared prosperity). The flagship vehicle of this transformation is the China-Pakistan Economic Corridor (CPEC)—a $62+ billion bilateral component of China's Belt and Road Initiative (BRI). Anchored by the deep-sea warm-water port of Gwadar, three multi-modal transport alignments, and planned Special Economic Zones (SEZs), CPEC offers landlocked western China and Central Asia their shortest maritime transit route, while providing Pakistan the infrastructural catalyst for structural economic modernization.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 GEOECONOMIC PIVOT (NATIONAL SECURITY POLICY 2022–2026): Formally shifted Pakistan's strategic doctrine toward geoeconomics, emphasizing three core pillars: (1) Connectivity and transit trade; (2) Development partnerships; and (3) Human security and regional peace.</w:t>
            </w:r>
          </w:p>
          <w:p>
            <w:pPr>
              <w:spacing w:before="40" w:after="40"/>
            </w:pPr>
            <w:r>
              <w:rPr>
                <w:rFonts w:ascii="Georgia" w:hAnsi="Georgia"/>
                <w:color w:val="1E293B"/>
                <w:sz w:val="19"/>
              </w:rPr>
              <w:t>CPEC'S DIVERSE MULTI-SECTOR PORTFOLIO: Structured across four foundational pillars: (1) Energy infrastructure ($33B+ adding ~10,000 MW); (2) Multi-modal transport infrastructure (Karakoram Highway upgrade, Sukkur-Multan M-5 Motorway, Main Line-1 ML-1 railway overhaul); (3) Gwadar Port and Free Zone development; and (4) Industrial cooperation via Special Economic Zones (SEZs).</w:t>
            </w:r>
          </w:p>
          <w:p>
            <w:pPr>
              <w:spacing w:before="40" w:after="40"/>
            </w:pPr>
            <w:r>
              <w:rPr>
                <w:rFonts w:ascii="Georgia" w:hAnsi="Georgia"/>
                <w:color w:val="1E293B"/>
                <w:sz w:val="19"/>
              </w:rPr>
              <w:t>THE THREE ARTERIAL ALIGNMENTS: (1) Eastern Alignment (Karakoram Highway ──► M-2/M-5 Motorways through Punjab and Sindh ──► Karachi/Gwadar; fully operational); (2) Western Alignment (Hakla-D.I. Khan M-14 ──► Zhob ──► Quetta ──► Khuzdar ──► Hoshab ──► Gwadar; vital for KP and Balochistan inclusion); (3) Central Alignment (connecting Indus Basin centers).</w:t>
            </w:r>
          </w:p>
          <w:p>
            <w:pPr>
              <w:spacing w:before="40" w:after="40"/>
            </w:pPr>
            <w:r>
              <w:rPr>
                <w:rFonts w:ascii="Georgia" w:hAnsi="Georgia"/>
                <w:color w:val="1E293B"/>
                <w:sz w:val="19"/>
              </w:rPr>
              <w:t>GWADAR PORT'S STRATEGIC GEOMETRY: Natural deep-sea warm-water port (14.5m draft accommodating post-Panamax vessels) situated just 400 km from the Strait of Hormuz; reduces the maritime transit distance for western China's hydrocarbon imports from ~12,000 km via the Malacca Strait down to ~3,000 km overland through Pakistan.</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GEOECONOMIC ARCHITECTURE OF CPEC &amp; STRATEGIC TRANSIT CORRIDORS</w:t>
              <w:br/>
              <w:t>========================================================================================================</w:t>
              <w:br/>
              <w:t>[1. THE EURASIAN GEOECONOMIC CROSSROADS]</w:t>
              <w:br/>
              <w:t xml:space="preserve">  * North: Western China (Xinjiang Autonomous Region / Kashgar).</w:t>
              <w:br/>
              <w:t xml:space="preserve">  * Northwest: Landlocked Central Asian Republics (Uzbekistan, Turkmenistan, Tajikistan, Kazakhstan).</w:t>
              <w:br/>
              <w:t xml:space="preserve">  * West: Energy-rich Middle East (Iran, Persian Gulf hydrocarbons).</w:t>
              <w:br/>
              <w:t xml:space="preserve">  * South: Arabian Sea littoral / Indian Ocean maritime trade lanes.</w:t>
              <w:br/>
              <w:t xml:space="preserve">        │</w:t>
              <w:br/>
              <w:t xml:space="preserve">        ▼ (The China-Pakistan Economic Corridor - CPEC Engine)</w:t>
              <w:br/>
              <w:t>[2. THE THREE ARTERIAL TRANSPORT ALIGNMENTS]</w:t>
              <w:br/>
              <w:t xml:space="preserve">                    [Kashgar (Xinjiang, China)]</w:t>
              <w:br/>
              <w:t xml:space="preserve">                                 │</w:t>
              <w:br/>
              <w:t xml:space="preserve">                                 ▼ (Khunjerab Pass / Karakoram Highway N-35)</w:t>
              <w:br/>
              <w:t xml:space="preserve">                          [Gilgit / Abbottabad]</w:t>
              <w:br/>
              <w:t xml:space="preserve">                                 │</w:t>
              <w:br/>
              <w:t xml:space="preserve">                                 ▼ [Islamabad / Rawalpindi (Nexus)]</w:t>
              <w:br/>
              <w:t xml:space="preserve">         ┌───────────────────────┼───────────────────────┐</w:t>
              <w:br/>
              <w:t xml:space="preserve">         │ (Western Alignment)   │ (Central Alignment)   │ (Eastern Alignment)</w:t>
              <w:br/>
              <w:t xml:space="preserve">         ▼                       ▼                       ▼</w:t>
              <w:br/>
              <w:t xml:space="preserve">  [Hakla - D.I. Khan (M-14)]  [Mianwali / Kot Addu]   [Lahore (M-2 Motorway)]</w:t>
              <w:br/>
              <w:t xml:space="preserve">         │                       │                       │</w:t>
              <w:br/>
              <w:t xml:space="preserve">  [Zhob - Quetta (N-50)]      [Dera Ghazi Khan]       [Faisalabad - Multan (M-4)]</w:t>
              <w:br/>
              <w:t xml:space="preserve">         │                       │                       │</w:t>
              <w:br/>
              <w:t xml:space="preserve">  [Surab - Khuzdar (N-25)]    [Taunsa / Kashmore]     [Multan - Sukkur (M-5)]</w:t>
              <w:br/>
              <w:t xml:space="preserve">         │                       │                       │</w:t>
              <w:br/>
              <w:t xml:space="preserve">  [Hoshab - Turbat (M-8)]     [Jacobabad / Larkana]   [Hyderabad - Karachi (M-9)]</w:t>
              <w:br/>
              <w:t xml:space="preserve">         │                       │                       │</w:t>
              <w:br/>
              <w:t xml:space="preserve">         └───────────────────────┼───────────────────────┘</w:t>
              <w:br/>
              <w:t xml:space="preserve">                                 │</w:t>
              <w:br/>
              <w:t xml:space="preserve">                                 ▼</w:t>
              <w:br/>
              <w:t xml:space="preserve">                     [GWADAR DEEP-SEA PORT]</w:t>
              <w:br/>
              <w:t xml:space="preserve">        │</w:t>
              <w:br/>
              <w:t xml:space="preserve">        ▼ (The Four Priority Special Economic Zones - SEZs)</w:t>
              <w:br/>
              <w:t>[3. CPEC PHASE-II INDUSTRIAL COOPERATION]</w:t>
              <w:br/>
              <w:t xml:space="preserve">  ├── 1. Rashakai SEZ (Khyber Pakhtunkhwa / M-1): Light engineering, food processing, ceramics.</w:t>
              <w:br/>
              <w:t xml:space="preserve">  ├── 2. Allama Iqbal Industrial City (Faisalabad / Punjab): Textiles, pharmaceuticals, chemicals.</w:t>
              <w:br/>
              <w:t xml:space="preserve">  ├── 3. Dhabeji SEZ (Thatta / Sindh): Proximity to Port Qasim; heavy metallurgy, automotive parts.</w:t>
              <w:br/>
              <w:t xml:space="preserve">  └── 4. Bostan SEZ (Balochistan / Quetta): Mineral processing, fruit agro-industries, cold-storage.</w:t>
              <w:br/>
              <w:t xml:space="preserve">        │</w:t>
              <w:br/>
              <w:t xml:space="preserve">        ▼ (Regional Energy &amp; Transit Integration)</w:t>
              <w:br/>
              <w:t>[4. TRANS-REGIONAL CORRIDORS]</w:t>
              <w:br/>
              <w:t xml:space="preserve">  * CASA-1000: Clean surplus hydropower transmission from Kyrgyzstan/Tajikistan to KP/Punjab via Afghanistan.</w:t>
              <w:br/>
              <w:t xml:space="preserve">  * TAPI Pipeline: 1,814 km pipeline transporting 33 BCM/year of natural gas from Galkynysh (Turkmenistan) to Pakistan/India.</w:t>
              <w:br/>
              <w:t xml:space="preserve">  * Trans-Afghan Railway: Tashkent (Uzbekistan) ──► Kabul ──► Peshawar, linking Central Asia directly to Pakistani ports.</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Corridor Component / Initiative</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Geographical Parameters &amp; Scope</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Strategic Geoeconomic Rationale</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Current Operational Status &amp; Challenges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Gwadar Deep-Sea Port</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Natural warm-water deep-sea port; 14.5m draft; operated by China Overseas Port Holding Company (COPHC).</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Bypasses the 'Malacca Dilemma' for China; provides direct Arabian Sea access for landlocked Central Asia.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Multi-purpose berths operational; free zone established; hindered by water and electricity shortages and local friction.</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CPEC Western Alignment</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Routes through disadvantaged KP and Balochistan: Hakla-D.I.Khan Motorway (M-14) to Zhob, Quetta, Hoshab, Gwadar.</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Spreads economic growth to marginalized peripheries; shortest route between KP/FATA and Arabian Sea.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M-14 motorway completed; Zhob-Quetta and Hoshab-Awaran sections under phased dualization.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CPEC Eastern Alignment</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Upgrades existing arterial corridor through Punjab and Sindh: KKH, M-2, M-4, M-5 (Sukkur-Multan), M-9 to Karachi.</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Heavily utilized logistics spine; connects high-density industrial clusters directly to Karachi and Port Qasim.</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Fully completed and operational; highly successful toll highway; high logistics freight volume.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Main Line-1 (ML-1) Railway</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1,872 km complete modernization of Karachi-Lahore-Peshawar dual-track railway line; speed: 160 km/h.</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Slashing logistics freight costs by 50%; expanding railway freight share from 4% to 20%; passenger safety.</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Financing negotiations delayed; scaled down to phased implementation due to national sovereign debt constraints.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Trans-Afghan Railway Corridor</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Proposed rail link: Termez (Uzbekistan) -&gt; Mazar-i-Sharif -&gt; Kabul -&gt; Jalalabad -&gt; Torkham -&gt; Peshawar.</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Connects landlocked Central Asian export economies (cotton, minerals) directly to Arabian Sea ports.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Tripartite joint feasibility completed by Uzbekistan, Afghanistan, and Pakistan; dependent on Afghan political stability.</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TAPI Natural Gas Pipeline</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1,814 km gas pipeline from Galkynysh field (Turkmenistan) through Herat/Kandahar to Quetta, Multan, and Fazilka.</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Transits 33 billion cubic meters/year of cheap gas, providing 1,325 MMCFD to Pakistan to resolve energy crisis.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Turkmen section completed; Afghan and Pakistani sections stalled by regional security and international financing hurdles.</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Geoeconomic Re-imagining of Pakistan's Spatial Destiny</w:t>
      </w:r>
    </w:p>
    <w:p>
      <w:pPr>
        <w:spacing w:before="0" w:after="80" w:line="276" w:lineRule="auto"/>
        <w:jc w:val="both"/>
      </w:pPr>
      <w:r>
        <w:rPr>
          <w:rFonts w:ascii="Georgia" w:hAnsi="Georgia"/>
          <w:color w:val="1E293B"/>
          <w:sz w:val="19"/>
        </w:rPr>
        <w:t>For the first seven decades of its sovereign existence, Pakistan's grand national strategy was framed almost exclusively through the prism of 'Geopolitics'. Positioned at the tectonic friction points of Cold War confrontations, regional wars, and the post-9/11 War on Terror, Pakistan utilized its strategic geographic location primarily as a security barrier and military staging ground. However, this security-centric orientation extracted a devastating developmental toll: it left national infrastructure underdeveloped, distorted the economy toward external military assistance, and isolated Pakistan from regional trade networks. In recognition of these structural failures, Pakistan formally articulated a historic paradigm shift in its National Security Policy (2022–2026): the pivot from Geopolitics to 'Geoeconomics'. This doctrine re-imagines Pakistan not as a contested security fortress, but as a dynamic, sovereign geoeconomic melting pot—a regional connectivity hub leveraging its geographic centrality to facilitate transit trade, cross-border energy corridors, and industrial investment across South Asia, Central Asia, China, and the Middle East.</w:t>
      </w:r>
    </w:p>
    <w:p>
      <w:pPr>
        <w:spacing w:before="120" w:after="40"/>
      </w:pPr>
      <w:r>
        <w:rPr>
          <w:rFonts w:ascii="Arial" w:hAnsi="Arial"/>
          <w:b/>
          <w:color w:val="1B4965"/>
          <w:sz w:val="20"/>
        </w:rPr>
        <w:t>The Physical Crossroads: Pakistan's Geostrategic Endowment</w:t>
      </w:r>
    </w:p>
    <w:p>
      <w:pPr>
        <w:spacing w:before="0" w:after="80" w:line="276" w:lineRule="auto"/>
        <w:jc w:val="both"/>
      </w:pPr>
      <w:r>
        <w:rPr>
          <w:rFonts w:ascii="Georgia" w:hAnsi="Georgia"/>
          <w:color w:val="1E293B"/>
          <w:sz w:val="19"/>
        </w:rPr>
        <w:t>The geographic logic of Pakistan's geoeconomic pivot is rooted in its extraordinary physical location at the convergence of four distinct civilizational and economic realms:</w:t>
        <w:br/>
        <w:t>1. To the North lies China, the world's second-largest economy and the global manufacturing superpower, whose western landlocked province of Xinjiang is isolated by thousands of kilometers of rugged terrain from its eastern coastal ports.</w:t>
        <w:br/>
        <w:t>2. To the Northwest lie the landlocked Central Asian Republics (CARs—Uzbekistan, Turkmenistan, Tajikistan, Kazakhstan, Kyrgyzstan), endowed with astronomical reserves of natural gas, crude oil, uranium, cotton, and copper, yet historically starved of direct, open maritime access to the global ocean.</w:t>
        <w:br/>
        <w:t>3. To the West lies the energy-rich Persian Gulf and Middle East, controlling the world's dominant hydrocarbon reserves.</w:t>
        <w:br/>
        <w:t>4. To the South lies the warm-water expanse of the Arabian Sea, opening directly into the primary maritime shipping lanes of the northern Indian Ocean, which connect Europe and the Middle East to East Asia.</w:t>
        <w:br/>
        <w:t>By providing the shortest, most economically viable physical land corridor connecting these four disparate realms, Pakistan possesses an unmatched spatial transit endowment.</w:t>
      </w:r>
    </w:p>
    <w:p>
      <w:pPr>
        <w:spacing w:before="120" w:after="40"/>
      </w:pPr>
      <w:r>
        <w:rPr>
          <w:rFonts w:ascii="Arial" w:hAnsi="Arial"/>
          <w:b/>
          <w:color w:val="1B4965"/>
          <w:sz w:val="20"/>
        </w:rPr>
        <w:t>The Anchor of the Pivot: The China-Pakistan Economic Corridor (CPEC)</w:t>
      </w:r>
    </w:p>
    <w:p>
      <w:pPr>
        <w:spacing w:before="0" w:after="80" w:line="276" w:lineRule="auto"/>
        <w:jc w:val="both"/>
      </w:pPr>
      <w:r>
        <w:rPr>
          <w:rFonts w:ascii="Georgia" w:hAnsi="Georgia"/>
          <w:color w:val="1E293B"/>
          <w:sz w:val="19"/>
        </w:rPr>
        <w:t>The flagship infrastructural operationalization of Pakistan's geoeconomic strategy is the China-Pakistan Economic Corridor (CPEC). Formally launched in 2015 as the undisputed crown jewel of China's global Belt and Road Initiative (BRI), CPEC represents an agreed portfolio of over $62 billion in bilateral investments structured across four foundational pillars:</w:t>
        <w:br/>
        <w:t>1. Energy Infrastructure Modernization (Phase-I, ~$33 Billion): Addressed Pakistan's paralyzing electricity deficit by adding over 10,000 MW of dispatchable generation capacity to the national grid through high-efficiency supercritical coal plants (Sahiwal, Port Qasim), mine-mouth Thar lignite plants (Engro Thar), hydel projects (Karot 720 MW, Suki Kinari 884 MW), and the Quaid-e-Azam Solar Park, alongside the high-voltage direct current (HVDC) Matiari-Lahore transmission line.</w:t>
        <w:br/>
        <w:t>2. Multi-Modal Transport Infrastructure: Modernized the national logistics spine, encompassing the dualization and realignment of the northern Karakoram Highway (KKH Phase-II from Havelian to Thakot), the construction of the state-of-the-art Sukkur-Multan Motorway (M-5, 392 km), and the pending revitalization of the colonial-era Main Line-1 (ML-1) railway network.</w:t>
        <w:br/>
        <w:t>3. Gwadar Deep-Sea Port and Free Zone: Developing the ultimate maritime terminal of the corridor.</w:t>
        <w:br/>
        <w:t>4. Industrial Cooperation and Special Economic Zones (Phase-II): Transitioning from basic infrastructure to industrial relocation through the establishment of nine planned Special Economic Zones (SEZs)—led by the Rashakai SEZ in KP, the Allama Iqbal Industrial City in Faisalabad, the Dhabeji SEZ in Sindh, and the Bostan SEZ in Balochistan—designed to attract Chinese manufacturing firms relocating labor-intensive supply chains.</w:t>
      </w:r>
    </w:p>
    <w:p>
      <w:pPr>
        <w:spacing w:before="120" w:after="40"/>
      </w:pPr>
      <w:r>
        <w:rPr>
          <w:rFonts w:ascii="Arial" w:hAnsi="Arial"/>
          <w:b/>
          <w:color w:val="1B4965"/>
          <w:sz w:val="20"/>
        </w:rPr>
        <w:t>Gwadar Deep-Sea Port: The Strategic Maritime Crown Jewel</w:t>
      </w:r>
    </w:p>
    <w:p>
      <w:pPr>
        <w:spacing w:before="0" w:after="80" w:line="276" w:lineRule="auto"/>
        <w:jc w:val="both"/>
      </w:pPr>
      <w:r>
        <w:rPr>
          <w:rFonts w:ascii="Georgia" w:hAnsi="Georgia"/>
          <w:color w:val="1E293B"/>
          <w:sz w:val="19"/>
        </w:rPr>
        <w:t>The entire geoeconomic geometry of CPEC converges upon the deep-sea port of Gwadar, situated on the Makran coast of southwestern Balochistan. Gwadar's geographic advantages are peerless:</w:t>
        <w:br/>
        <w:t>- Physical Bathymetry: Situated on a natural hammerhead promontory connected to the mainland by a narrow sandy isthmus, Gwadar provides a natural, sheltered warm-water harbor with an operational draft of 14.5 meters, capable of accommodating massive, fully laden Capesize and post-Panamax commercial bulk carriers and container ships that cannot enter the silted, congested channels of Karachi Port.</w:t>
        <w:br/>
        <w:t>- The Strait of Hormuz Proximity: Gwadar lies merely 400 kilometers (roughly 250 nautical miles) east of the Strait of Hormuz—the supreme global maritime chokepoint. While oil tankers bound for China must currently travel over 12,000 kilometers across the Indian Ocean, through the congested Malacca Strait, and up the South China Sea (a voyage taking 30 to 45 days), transporting oil through Gwadar and overland via Pakistan reduces the transit distance to western China down to approximately 3,000 kilometers, cutting shipping times to under 10 days.</w:t>
        <w:br/>
        <w:t>- Overcoming China's 'Malacca Dilemma': For Beijing, Gwadar is not merely commercial; it is a vital geostrategic hedge against the 'Malacca Dilemma'—the vulnerability that over 80% of China's imported petroleum passes through the narrow, shallow Malacca Strait, which could be easily blockaded by hostile naval forces during a geopolitical conflict. Gwadar provides China with a permanent, secure overland alternative gateway to the Indian Ocean.</w:t>
        <w:br/>
        <w:t>- The Central Asian Gateway: For landlocked Central Asia, Gwadar provides the closest maritime access on Earth. The distance from the Uzbek capital of Tashkent to Gwadar is merely 2,700 kilometers, compared to over 4,000 kilometers to Vladivostok on Russia's Pacific coast or 3,500 kilometers to Black Sea ports, slashing freight transport costs for Central Asian cotton, mineral, and fertilizer exports by more than 40%.</w:t>
      </w:r>
    </w:p>
    <w:p>
      <w:pPr>
        <w:spacing w:before="120" w:after="40"/>
      </w:pPr>
      <w:r>
        <w:rPr>
          <w:rFonts w:ascii="Arial" w:hAnsi="Arial"/>
          <w:b/>
          <w:color w:val="1B4965"/>
          <w:sz w:val="20"/>
        </w:rPr>
        <w:t>The Spatial Route Triad: Eastern, Western, and Central Alignments</w:t>
      </w:r>
    </w:p>
    <w:p>
      <w:pPr>
        <w:spacing w:before="0" w:after="80" w:line="276" w:lineRule="auto"/>
        <w:jc w:val="both"/>
      </w:pPr>
      <w:r>
        <w:rPr>
          <w:rFonts w:ascii="Georgia" w:hAnsi="Georgia"/>
          <w:color w:val="1E293B"/>
          <w:sz w:val="19"/>
        </w:rPr>
        <w:t>To ensure balanced national regional development and overcome provincial political friction, CPEC's transport infrastructure is organized along three distinct arterial highway alignments:</w:t>
        <w:br/>
        <w:t>1. The Eastern Alignment (The Industrial Core): Upgrades the established high-density economic corridor, moving from the Karakoram Highway down through Islamabad, traversing the M-2 and M-4 motorways to Lahore and Faisalabad, continuing along the M-5 to Multan and Sukkur, and connecting via the M-9 to Karachi and Gwadar. Fully completed and operational, this alignment carries the overwhelming majority of existing commercial logistics.</w:t>
        <w:br/>
        <w:t>2. The Western Alignment (The Peripheral Integration Spine): Traverses the economically marginalized western provinces of Khyber Pakhtunkhwa and Balochistan. Diverging at the Hakla interchange near Islamabad, the four-lane Hakla-Dera Ismail Khan Motorway (M-14, 292 km) pierces southern KP, continuing through Zhob, Quetta, Sorab, Hoshab, and Turbat along the M-8 motorway to terminate at Gwadar. This alignment is of monumental socio-economic importance: it cuts through historic conflict zones, integrates former FATA and impoverished northern Balochistan into the national economy, and reduces the transit distance from KP to Gwadar by over 400 kilometers.</w:t>
        <w:br/>
        <w:t>3. The Central Alignment: Envisioned to link Dera Ghazi Khan, Kashmore, and Larkana, connecting intermediate agricultural and mineral centers across the Indus Basin.</w:t>
      </w:r>
    </w:p>
    <w:p>
      <w:pPr>
        <w:spacing w:before="120" w:after="40"/>
      </w:pPr>
      <w:r>
        <w:rPr>
          <w:rFonts w:ascii="Arial" w:hAnsi="Arial"/>
          <w:b/>
          <w:color w:val="1B4965"/>
          <w:sz w:val="20"/>
        </w:rPr>
        <w:t>Trans-Regional Energy and Transport Networks: Beyond CPEC</w:t>
      </w:r>
    </w:p>
    <w:p>
      <w:pPr>
        <w:spacing w:before="0" w:after="80" w:line="276" w:lineRule="auto"/>
        <w:jc w:val="both"/>
      </w:pPr>
      <w:r>
        <w:rPr>
          <w:rFonts w:ascii="Georgia" w:hAnsi="Georgia"/>
          <w:color w:val="1E293B"/>
          <w:sz w:val="19"/>
        </w:rPr>
        <w:t>Pakistan's geoeconomic ambition extends far beyond bilateral ties with China, encompassing ambitious multilateral trans-regional integration corridors:</w:t>
        <w:br/>
        <w:t>- The Trans-Afghan Railway Corridor: A historic tripartite initiative signed by Uzbekistan, Afghanistan, and Pakistan to construct a 760-kilometer railway linking Termez (Uzbekistan) through Mazar-i-Sharif, Kabul, and Jalalabad to Peshawar, connecting Central Asia's railway grid directly with Pakistan's broad-gauge rail network and Arabian Sea ports.</w:t>
        <w:br/>
        <w:t>- The TAPI Gas Pipeline: An 1,814-kilometer natural gas pipeline designed to transport 33 billion cubic meters of natural gas annually from the colossal Galkynysh field in Turkmenistan, traversing western Afghanistan (Herat, Kandahar) into Pakistan (Quetta, Multan) and terminating at the Indian border town of Fazilka. TAPI would deliver 1,325 million cubic feet per day (MMCFD) of clean gas to Pakistan, resolving the national power crisis while earning millions in transit royalties.</w:t>
        <w:br/>
        <w:t>- The CASA-1000 Power Transmission Link: A high-voltage direct current (HVDC) electricity grid designed to transmit 1,300 MW of surplus, clean summer hydroelectric power from Kyrgyzstan and Tajikistan across Afghanistan to Peshawar, providing clean energy to KP during peak summer demand.</w:t>
      </w:r>
    </w:p>
    <w:p>
      <w:pPr>
        <w:spacing w:before="120" w:after="40"/>
      </w:pPr>
      <w:r>
        <w:rPr>
          <w:rFonts w:ascii="Arial" w:hAnsi="Arial"/>
          <w:b/>
          <w:color w:val="1B4965"/>
          <w:sz w:val="20"/>
        </w:rPr>
        <w:t>Challenges, Geopolitical Friction, and the Strategic Roadmap</w:t>
      </w:r>
    </w:p>
    <w:p>
      <w:pPr>
        <w:spacing w:before="0" w:after="80" w:line="276" w:lineRule="auto"/>
        <w:jc w:val="both"/>
      </w:pPr>
      <w:r>
        <w:rPr>
          <w:rFonts w:ascii="Georgia" w:hAnsi="Georgia"/>
          <w:color w:val="1E293B"/>
          <w:sz w:val="19"/>
        </w:rPr>
        <w:t>Despite its transformative potential, Pakistan's geoeconomic pivot confronts formidable structural, security, and diplomatic hurdles:</w:t>
        <w:br/>
        <w:t>1. Regional Security and the Afghan Bottleneck: Strategic connectivity to Central Asia is fundamentally hostage to stability in Afghanistan. Persistent border skirmishes, cross-border terrorism, and the international diplomatic non-recognition of the Taliban regime in Kabul severely complicate commercial transit agreements and international financing for TAPI and the Trans-Afghan railway.</w:t>
        <w:br/>
        <w:t>2. The Balochistan Insurgency and Local Alienation: In Gwadar and along the Western Alignment, militant separatist groups (such as the BLA) have carried out deadly terrorist attacks against Chinese engineers and state infrastructure. Furthermore, deep local alienation persists: local Baloch communities in Gwadar protest that mega-projects have failed to provide basic drinking water, electricity, or employment, while illegal commercial trawlers have destroyed their traditional fishing livelihoods ('Haq Do Tehreek' movement).</w:t>
        <w:br/>
        <w:t>3. Debt Sustainability and Circular Debt: Pakistan's severe macroeconomic fiscal crisis has delayed Phase-II industrial cooperation and stalled financing for the multi-billion-dollar ML-1 railway overhaul. High capacity charges on CPEC power plants have exacerbated the national circular debt crisis.</w:t>
        <w:br/>
        <w:t>4. Geopolitical Great-Power Friction: The United States and its regional allies view CPEC and Gwadar through a suspicious geopolitical lens, fearing that Gwadar will eventually be converted into a Chinese naval base dominating the Arabian Sea. Pakistan must navigate this delicate diplomatic tightrope, avoiding entangling alliances and ensuring CPEC remains an open, inclusive multilateral commercial platform.</w:t>
      </w:r>
    </w:p>
    <w:p>
      <w:pPr>
        <w:spacing w:before="120" w:after="40"/>
      </w:pPr>
      <w:r>
        <w:rPr>
          <w:rFonts w:ascii="Arial" w:hAnsi="Arial"/>
          <w:b/>
          <w:color w:val="1B4965"/>
          <w:sz w:val="20"/>
        </w:rPr>
        <w:t>Conclusion: Fulfilling the Geoeconomic Destiny</w:t>
      </w:r>
    </w:p>
    <w:p>
      <w:pPr>
        <w:spacing w:before="0" w:after="80" w:line="276" w:lineRule="auto"/>
        <w:jc w:val="both"/>
      </w:pPr>
      <w:r>
        <w:rPr>
          <w:rFonts w:ascii="Georgia" w:hAnsi="Georgia"/>
          <w:color w:val="1E293B"/>
          <w:sz w:val="19"/>
        </w:rPr>
        <w:t>In conclusion, the pivot toward geoeconomics represents Pakistan's definitive structural pathway to escaping its chronic economic malaise and achieving long-term national prosperity. Geography has bestowed upon Pakistan an extraordinary comparative advantage: the nation is the irreplaceable physical hinge upon which the regional integration of Eurasia pivots. CPEC, Gwadar, and trans-regional pipelines are not ends in themselves; they are the foundational catalytic infrastructure required to unlock national industrial productivity and regional trade. To realize this grand spatial vision, Pakistan must execute an unshakeable national strategy: (1) maintain absolute domestic political consensus and policy continuity for CPEC Phase-II across successive governments; (2) win the hearts and minds of the local population in Balochistan and KP by investing a significant portion of project revenues into local desalination plants, schools, hospitals, and technical colleges; (3) provide ironclad security for foreign personnel while relentlessly pursuing diplomatic stabilization in Afghanistan; and (4) ruthlessly reform domestic regulatory bureaucracies, transforming Pakistan's special economic zones into world-class, corruption-free havens for global industrial investment.</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Halford J. Mackinder (1904)</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Geographical Pivot of History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physical configuration of the earth dictates the grand movements of human history; whoever commands the continental transit pivots of Eurasia commands the destiny of world commerce.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National Security Policy of Pakistan (2022–2026)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Federal Strategic Doctrine</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Pakistan's grand strategy is anchored in a definitive pivot from geopolitics to geoeconomics, leveraging our geographic location as a commercial crossroads to build shared regional prosperity.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Xi Jinping (2015)</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Address to Pakistan Parliament</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CPEC is a major milestone in building a community of shared future between China and Pakistan; Gwadar is its head, and the transport networks are its lifeblood, linking the Silk Road Economic Belt to the Maritime Silk Road.</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Parag Khanna (2016)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Connectography: Mapping the Future of Global Civilization</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Connectivity is destiny. In the twenty-first century, competitive advantage belongs not to nations with large armies, but to those that position themselves at the intersection of global supply chains and infrastructure corridors.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Dr. Moeed Yusuf (2021)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Former National Security Advisor</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 is uniquely situated to offer economic connectivity to the world; if we can monetize our geography for trade, transit, and production, we can achieve true, irreversible economic sovereignty.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