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64F28" w14:textId="78C707A8" w:rsidR="0021028C" w:rsidRDefault="003B2B5A">
      <w:pPr>
        <w:rPr>
          <w:noProof/>
          <w:lang w:eastAsia="en-ZA"/>
        </w:rPr>
      </w:pPr>
      <w:r>
        <w:rPr>
          <w:noProof/>
        </w:rPr>
        <w:drawing>
          <wp:anchor distT="0" distB="0" distL="114300" distR="114300" simplePos="0" relativeHeight="251661312" behindDoc="1" locked="0" layoutInCell="1" allowOverlap="1" wp14:anchorId="795227ED" wp14:editId="7491D4E4">
            <wp:simplePos x="0" y="0"/>
            <wp:positionH relativeFrom="column">
              <wp:posOffset>4312920</wp:posOffset>
            </wp:positionH>
            <wp:positionV relativeFrom="page">
              <wp:posOffset>464820</wp:posOffset>
            </wp:positionV>
            <wp:extent cx="1981200" cy="1981200"/>
            <wp:effectExtent l="0" t="0" r="0" b="0"/>
            <wp:wrapTight wrapText="bothSides">
              <wp:wrapPolygon edited="0">
                <wp:start x="6646" y="1246"/>
                <wp:lineTo x="5192" y="2285"/>
                <wp:lineTo x="2700" y="4362"/>
                <wp:lineTo x="2077" y="12046"/>
                <wp:lineTo x="3531" y="14954"/>
                <wp:lineTo x="2908" y="16200"/>
                <wp:lineTo x="2908" y="16823"/>
                <wp:lineTo x="3946" y="18277"/>
                <wp:lineTo x="6438" y="19731"/>
                <wp:lineTo x="6854" y="20146"/>
                <wp:lineTo x="8515" y="20146"/>
                <wp:lineTo x="8723" y="19731"/>
                <wp:lineTo x="13500" y="18277"/>
                <wp:lineTo x="17238" y="15369"/>
                <wp:lineTo x="18277" y="14954"/>
                <wp:lineTo x="20354" y="12669"/>
                <wp:lineTo x="20146" y="8308"/>
                <wp:lineTo x="17238" y="6023"/>
                <wp:lineTo x="16200" y="4569"/>
                <wp:lineTo x="12462" y="2908"/>
                <wp:lineTo x="8515" y="1246"/>
                <wp:lineTo x="6646" y="1246"/>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p>
    <w:p w14:paraId="4C61632A" w14:textId="53CBCE8C" w:rsidR="001154F7" w:rsidRDefault="001154F7">
      <w:pPr>
        <w:rPr>
          <w:noProof/>
          <w:lang w:eastAsia="en-ZA"/>
        </w:rPr>
      </w:pPr>
    </w:p>
    <w:p w14:paraId="2622C297" w14:textId="3070F72B" w:rsidR="00B846A3" w:rsidRDefault="003F4C29">
      <w:r w:rsidRPr="00D1006E">
        <w:rPr>
          <w:noProof/>
          <w:lang w:eastAsia="en-ZA"/>
        </w:rPr>
        <w:drawing>
          <wp:anchor distT="0" distB="0" distL="114300" distR="114300" simplePos="0" relativeHeight="251660288" behindDoc="1" locked="0" layoutInCell="0" allowOverlap="1" wp14:anchorId="0449DF8C" wp14:editId="1E4E5BED">
            <wp:simplePos x="0" y="0"/>
            <wp:positionH relativeFrom="margin">
              <wp:posOffset>-458504</wp:posOffset>
            </wp:positionH>
            <wp:positionV relativeFrom="margin">
              <wp:align>bottom</wp:align>
            </wp:positionV>
            <wp:extent cx="6875814" cy="9311640"/>
            <wp:effectExtent l="0" t="0" r="1270" b="381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9" cstate="print">
                      <a:lum bright="70000" contrast="-70000"/>
                      <a:extLst>
                        <a:ext uri="{28A0092B-C50C-407E-A947-70E740481C1C}">
                          <a14:useLocalDpi xmlns:a14="http://schemas.microsoft.com/office/drawing/2010/main" val="0"/>
                        </a:ext>
                      </a:extLst>
                    </a:blip>
                    <a:srcRect/>
                    <a:stretch>
                      <a:fillRect/>
                    </a:stretch>
                  </pic:blipFill>
                  <pic:spPr bwMode="auto">
                    <a:xfrm>
                      <a:off x="0" y="0"/>
                      <a:ext cx="6875814" cy="9311640"/>
                    </a:xfrm>
                    <a:prstGeom prst="rect">
                      <a:avLst/>
                    </a:prstGeom>
                    <a:noFill/>
                    <a:ln>
                      <a:noFill/>
                    </a:ln>
                  </pic:spPr>
                </pic:pic>
              </a:graphicData>
            </a:graphic>
            <wp14:sizeRelH relativeFrom="page">
              <wp14:pctWidth>0</wp14:pctWidth>
            </wp14:sizeRelH>
            <wp14:sizeRelV relativeFrom="page">
              <wp14:pctHeight>0</wp14:pctHeight>
            </wp14:sizeRelV>
          </wp:anchor>
        </w:drawing>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p>
    <w:p w14:paraId="1E8FE5F0" w14:textId="77777777" w:rsidR="00B846A3" w:rsidRDefault="00B846A3"/>
    <w:p w14:paraId="1174DBD1" w14:textId="77777777" w:rsidR="00B846A3" w:rsidRDefault="00B846A3"/>
    <w:p w14:paraId="4B219A2C" w14:textId="77777777" w:rsidR="00B846A3" w:rsidRDefault="00B846A3"/>
    <w:p w14:paraId="63245B21" w14:textId="387A5E98" w:rsidR="00B846A3" w:rsidRDefault="00B846A3" w:rsidP="00B846A3">
      <w:pPr>
        <w:tabs>
          <w:tab w:val="left" w:pos="3750"/>
        </w:tabs>
        <w:rPr>
          <w:noProof/>
          <w:lang w:eastAsia="en-ZA"/>
        </w:rPr>
      </w:pP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6034AF33" w14:textId="77777777" w:rsidR="00B846A3" w:rsidRDefault="00B846A3" w:rsidP="00B846A3">
      <w:pPr>
        <w:tabs>
          <w:tab w:val="left" w:pos="3750"/>
        </w:tabs>
        <w:rPr>
          <w:noProof/>
          <w:lang w:eastAsia="en-ZA"/>
        </w:rPr>
      </w:pPr>
    </w:p>
    <w:p w14:paraId="1C27FBAF" w14:textId="77777777" w:rsidR="003B2B5A" w:rsidRDefault="00AD1E08" w:rsidP="00B846A3">
      <w:pPr>
        <w:tabs>
          <w:tab w:val="left" w:pos="3750"/>
        </w:tabs>
        <w:rPr>
          <w:noProof/>
          <w:lang w:eastAsia="en-ZA"/>
        </w:rPr>
      </w:pPr>
      <w:r>
        <w:rPr>
          <w:noProof/>
          <w:lang w:eastAsia="en-ZA"/>
        </w:rPr>
        <w:tab/>
      </w:r>
    </w:p>
    <w:p w14:paraId="27F233D8" w14:textId="77777777" w:rsidR="003B2B5A" w:rsidRDefault="003B2B5A" w:rsidP="00B846A3">
      <w:pPr>
        <w:tabs>
          <w:tab w:val="left" w:pos="3750"/>
        </w:tabs>
        <w:rPr>
          <w:rFonts w:ascii="Arial" w:hAnsi="Arial" w:cs="Arial"/>
          <w:noProof/>
          <w:color w:val="595959" w:themeColor="text1" w:themeTint="A6"/>
          <w:sz w:val="28"/>
          <w:lang w:eastAsia="en-ZA"/>
        </w:rPr>
      </w:pPr>
    </w:p>
    <w:p w14:paraId="67AD4DA4" w14:textId="77777777" w:rsidR="003B2B5A" w:rsidRDefault="003B2B5A" w:rsidP="00B846A3">
      <w:pPr>
        <w:tabs>
          <w:tab w:val="left" w:pos="3750"/>
        </w:tabs>
        <w:rPr>
          <w:rFonts w:ascii="Arial" w:hAnsi="Arial" w:cs="Arial"/>
          <w:noProof/>
          <w:color w:val="595959" w:themeColor="text1" w:themeTint="A6"/>
          <w:sz w:val="28"/>
          <w:lang w:eastAsia="en-ZA"/>
        </w:rPr>
      </w:pPr>
    </w:p>
    <w:p w14:paraId="546BAA69" w14:textId="77777777" w:rsidR="003B2B5A" w:rsidRDefault="003B2B5A" w:rsidP="00B846A3">
      <w:pPr>
        <w:tabs>
          <w:tab w:val="left" w:pos="3750"/>
        </w:tabs>
        <w:rPr>
          <w:rFonts w:ascii="Arial" w:hAnsi="Arial" w:cs="Arial"/>
          <w:noProof/>
          <w:color w:val="595959" w:themeColor="text1" w:themeTint="A6"/>
          <w:sz w:val="28"/>
          <w:lang w:eastAsia="en-ZA"/>
        </w:rPr>
      </w:pPr>
    </w:p>
    <w:p w14:paraId="4D83B2CE" w14:textId="77777777" w:rsidR="003B2B5A" w:rsidRDefault="003B2B5A" w:rsidP="00B846A3">
      <w:pPr>
        <w:tabs>
          <w:tab w:val="left" w:pos="3750"/>
        </w:tabs>
        <w:rPr>
          <w:rFonts w:ascii="Arial" w:hAnsi="Arial" w:cs="Arial"/>
          <w:noProof/>
          <w:color w:val="595959" w:themeColor="text1" w:themeTint="A6"/>
          <w:sz w:val="28"/>
          <w:lang w:eastAsia="en-ZA"/>
        </w:rPr>
      </w:pPr>
    </w:p>
    <w:p w14:paraId="5CF28F77" w14:textId="77777777" w:rsidR="003B2B5A" w:rsidRDefault="003B2B5A" w:rsidP="00B846A3">
      <w:pPr>
        <w:tabs>
          <w:tab w:val="left" w:pos="3750"/>
        </w:tabs>
        <w:rPr>
          <w:rFonts w:ascii="Arial" w:hAnsi="Arial" w:cs="Arial"/>
          <w:noProof/>
          <w:color w:val="595959" w:themeColor="text1" w:themeTint="A6"/>
          <w:sz w:val="28"/>
          <w:lang w:eastAsia="en-ZA"/>
        </w:rPr>
      </w:pPr>
    </w:p>
    <w:p w14:paraId="44E63F2C" w14:textId="77777777" w:rsidR="003B2B5A" w:rsidRDefault="003B2B5A" w:rsidP="00B846A3">
      <w:pPr>
        <w:tabs>
          <w:tab w:val="left" w:pos="3750"/>
        </w:tabs>
        <w:rPr>
          <w:rFonts w:ascii="Arial" w:hAnsi="Arial" w:cs="Arial"/>
          <w:noProof/>
          <w:color w:val="595959" w:themeColor="text1" w:themeTint="A6"/>
          <w:sz w:val="28"/>
          <w:lang w:eastAsia="en-ZA"/>
        </w:rPr>
      </w:pPr>
    </w:p>
    <w:p w14:paraId="60EAB5FA" w14:textId="77777777" w:rsidR="002D7466" w:rsidRDefault="00BE66E5" w:rsidP="00B846A3">
      <w:pPr>
        <w:tabs>
          <w:tab w:val="left" w:pos="3750"/>
        </w:tabs>
        <w:rPr>
          <w:rFonts w:ascii="Arial" w:hAnsi="Arial" w:cs="Arial"/>
          <w:noProof/>
          <w:color w:val="595959" w:themeColor="text1" w:themeTint="A6"/>
          <w:sz w:val="28"/>
          <w:lang w:eastAsia="en-ZA"/>
        </w:rPr>
      </w:pPr>
      <w:r>
        <w:rPr>
          <w:rFonts w:ascii="Arial" w:hAnsi="Arial" w:cs="Arial"/>
          <w:noProof/>
          <w:color w:val="595959" w:themeColor="text1" w:themeTint="A6"/>
          <w:sz w:val="28"/>
          <w:lang w:eastAsia="en-ZA"/>
        </w:rPr>
        <w:tab/>
      </w:r>
    </w:p>
    <w:p w14:paraId="26B425F0" w14:textId="60775EA5" w:rsidR="00D1006E" w:rsidRPr="00261B6F" w:rsidRDefault="00E76652" w:rsidP="00B846A3">
      <w:pPr>
        <w:tabs>
          <w:tab w:val="left" w:pos="3750"/>
        </w:tabs>
        <w:rPr>
          <w:rFonts w:ascii="Arial" w:hAnsi="Arial" w:cs="Arial"/>
          <w:noProof/>
          <w:color w:val="808080" w:themeColor="background1" w:themeShade="80"/>
          <w:sz w:val="28"/>
          <w:lang w:eastAsia="en-ZA"/>
        </w:rPr>
      </w:pPr>
      <w:r>
        <w:rPr>
          <w:rFonts w:ascii="Arial" w:hAnsi="Arial" w:cs="Arial"/>
          <w:noProof/>
          <w:color w:val="595959" w:themeColor="text1" w:themeTint="A6"/>
          <w:sz w:val="28"/>
          <w:lang w:eastAsia="en-ZA"/>
        </w:rPr>
        <w:tab/>
      </w:r>
      <w:r w:rsidR="00C3178B" w:rsidRPr="00261B6F">
        <w:rPr>
          <w:rFonts w:ascii="Arial" w:hAnsi="Arial" w:cs="Arial"/>
          <w:noProof/>
          <w:color w:val="808080" w:themeColor="background1" w:themeShade="80"/>
          <w:sz w:val="28"/>
          <w:lang w:eastAsia="en-ZA"/>
        </w:rPr>
        <w:t>SERVICE LEVEL AGREEMENT</w:t>
      </w:r>
    </w:p>
    <w:p w14:paraId="68201FB5" w14:textId="0F45B6DA" w:rsidR="00B846A3" w:rsidRDefault="00E76652" w:rsidP="00E76652">
      <w:pPr>
        <w:tabs>
          <w:tab w:val="left" w:pos="3750"/>
        </w:tabs>
        <w:rPr>
          <w:rFonts w:ascii="Arial" w:hAnsi="Arial" w:cs="Arial"/>
          <w:noProof/>
          <w:color w:val="808080" w:themeColor="background1" w:themeShade="80"/>
          <w:sz w:val="28"/>
          <w:lang w:eastAsia="en-ZA"/>
        </w:rPr>
      </w:pPr>
      <w:r>
        <w:rPr>
          <w:rFonts w:ascii="Arial" w:hAnsi="Arial" w:cs="Arial"/>
          <w:noProof/>
          <w:color w:val="808080" w:themeColor="background1" w:themeShade="80"/>
          <w:sz w:val="28"/>
          <w:lang w:eastAsia="en-ZA"/>
        </w:rPr>
        <w:tab/>
        <w:t>Incatorque</w:t>
      </w:r>
      <w:r w:rsidR="006173C4" w:rsidRPr="00261B6F">
        <w:rPr>
          <w:rFonts w:ascii="Arial" w:hAnsi="Arial" w:cs="Arial"/>
          <w:noProof/>
          <w:color w:val="808080" w:themeColor="background1" w:themeShade="80"/>
          <w:sz w:val="28"/>
          <w:lang w:eastAsia="en-ZA"/>
        </w:rPr>
        <w:t xml:space="preserve"> (PTY) Ltd </w:t>
      </w:r>
    </w:p>
    <w:p w14:paraId="00848AB0" w14:textId="05C1FB0C" w:rsidR="00E76652" w:rsidRPr="00261B6F" w:rsidRDefault="00E76652" w:rsidP="00E76652">
      <w:pPr>
        <w:tabs>
          <w:tab w:val="left" w:pos="3750"/>
        </w:tabs>
        <w:rPr>
          <w:rFonts w:ascii="Arial" w:hAnsi="Arial" w:cs="Arial"/>
          <w:noProof/>
          <w:color w:val="808080" w:themeColor="background1" w:themeShade="80"/>
          <w:sz w:val="28"/>
          <w:lang w:eastAsia="en-ZA"/>
        </w:rPr>
      </w:pPr>
      <w:r>
        <w:rPr>
          <w:rFonts w:ascii="Arial" w:hAnsi="Arial" w:cs="Arial"/>
          <w:noProof/>
          <w:color w:val="808080" w:themeColor="background1" w:themeShade="80"/>
          <w:sz w:val="28"/>
          <w:lang w:eastAsia="en-ZA"/>
        </w:rPr>
        <w:tab/>
        <w:t>G-PAY</w:t>
      </w:r>
    </w:p>
    <w:p w14:paraId="336D5372" w14:textId="77777777" w:rsidR="00B846A3" w:rsidRPr="00E82C0E" w:rsidRDefault="00B846A3" w:rsidP="00B846A3">
      <w:pPr>
        <w:tabs>
          <w:tab w:val="left" w:pos="3750"/>
        </w:tabs>
        <w:jc w:val="center"/>
        <w:rPr>
          <w:rFonts w:ascii="Arial" w:hAnsi="Arial" w:cs="Arial"/>
          <w:noProof/>
          <w:color w:val="FF0000"/>
          <w:sz w:val="28"/>
          <w:lang w:eastAsia="en-ZA"/>
        </w:rPr>
      </w:pPr>
    </w:p>
    <w:p w14:paraId="04271D73" w14:textId="15C254B6" w:rsidR="00B846A3" w:rsidRPr="00E82C0E" w:rsidRDefault="00B55AFB" w:rsidP="00B846A3">
      <w:pPr>
        <w:tabs>
          <w:tab w:val="left" w:pos="3750"/>
        </w:tabs>
        <w:rPr>
          <w:rFonts w:ascii="Arial" w:hAnsi="Arial" w:cs="Arial"/>
          <w:color w:val="FF0000"/>
          <w:sz w:val="28"/>
        </w:rPr>
      </w:pPr>
      <w:r w:rsidRPr="00E82C0E">
        <w:rPr>
          <w:rFonts w:ascii="Arial" w:hAnsi="Arial" w:cs="Arial"/>
          <w:noProof/>
          <w:color w:val="FF0000"/>
          <w:sz w:val="28"/>
          <w:lang w:eastAsia="en-ZA"/>
        </w:rPr>
        <w:tab/>
      </w:r>
      <w:r w:rsidR="00054178">
        <w:rPr>
          <w:rFonts w:ascii="Arial" w:hAnsi="Arial" w:cs="Arial"/>
          <w:noProof/>
          <w:color w:val="808080" w:themeColor="background1" w:themeShade="80"/>
          <w:sz w:val="28"/>
          <w:lang w:eastAsia="en-ZA"/>
        </w:rPr>
        <w:t>25</w:t>
      </w:r>
      <w:r w:rsidR="00054178">
        <w:rPr>
          <w:rFonts w:ascii="Arial" w:hAnsi="Arial" w:cs="Arial"/>
          <w:noProof/>
          <w:color w:val="808080" w:themeColor="background1" w:themeShade="80"/>
          <w:sz w:val="28"/>
          <w:vertAlign w:val="superscript"/>
          <w:lang w:eastAsia="en-ZA"/>
        </w:rPr>
        <w:t>th</w:t>
      </w:r>
      <w:r w:rsidR="00054178">
        <w:rPr>
          <w:rFonts w:ascii="Arial" w:hAnsi="Arial" w:cs="Arial"/>
          <w:noProof/>
          <w:color w:val="808080" w:themeColor="background1" w:themeShade="80"/>
          <w:sz w:val="28"/>
          <w:lang w:eastAsia="en-ZA"/>
        </w:rPr>
        <w:t xml:space="preserve"> June</w:t>
      </w:r>
      <w:r w:rsidR="00E76652" w:rsidRPr="008224B2">
        <w:rPr>
          <w:rFonts w:ascii="Arial" w:hAnsi="Arial" w:cs="Arial"/>
          <w:noProof/>
          <w:color w:val="808080" w:themeColor="background1" w:themeShade="80"/>
          <w:sz w:val="28"/>
          <w:lang w:eastAsia="en-ZA"/>
        </w:rPr>
        <w:t xml:space="preserve"> </w:t>
      </w:r>
      <w:r w:rsidR="00BE66E5" w:rsidRPr="008224B2">
        <w:rPr>
          <w:rFonts w:ascii="Arial" w:hAnsi="Arial" w:cs="Arial"/>
          <w:noProof/>
          <w:color w:val="808080" w:themeColor="background1" w:themeShade="80"/>
          <w:sz w:val="28"/>
          <w:lang w:eastAsia="en-ZA"/>
        </w:rPr>
        <w:t xml:space="preserve"> </w:t>
      </w:r>
      <w:r w:rsidR="00BE66E5" w:rsidRPr="00723D0A">
        <w:rPr>
          <w:rFonts w:ascii="Arial" w:hAnsi="Arial" w:cs="Arial"/>
          <w:noProof/>
          <w:color w:val="808080" w:themeColor="background1" w:themeShade="80"/>
          <w:sz w:val="28"/>
          <w:lang w:eastAsia="en-ZA"/>
        </w:rPr>
        <w:t>2025</w:t>
      </w:r>
    </w:p>
    <w:p w14:paraId="6BA180DE" w14:textId="77777777" w:rsidR="00D1006E" w:rsidRDefault="00D1006E"/>
    <w:p w14:paraId="2DD9B86A" w14:textId="77777777" w:rsidR="00D1006E" w:rsidRDefault="00D1006E"/>
    <w:p w14:paraId="1484866A" w14:textId="21934808" w:rsidR="00D1006E" w:rsidRDefault="003B2B5A" w:rsidP="00C3716C">
      <w:pPr>
        <w:tabs>
          <w:tab w:val="left" w:pos="1068"/>
          <w:tab w:val="left" w:pos="1860"/>
        </w:tabs>
      </w:pPr>
      <w:r>
        <w:tab/>
      </w:r>
      <w:r w:rsidR="00C3716C">
        <w:tab/>
      </w:r>
    </w:p>
    <w:p w14:paraId="3B25440F" w14:textId="0DE07C27" w:rsidR="00D1006E" w:rsidRDefault="00E82C0E" w:rsidP="00E82C0E">
      <w:pPr>
        <w:tabs>
          <w:tab w:val="left" w:pos="2292"/>
        </w:tabs>
      </w:pPr>
      <w:r>
        <w:tab/>
      </w:r>
    </w:p>
    <w:p w14:paraId="7CE06E51" w14:textId="763D5C49" w:rsidR="00C3716C" w:rsidRDefault="001154F7" w:rsidP="00C3716C">
      <w:pPr>
        <w:tabs>
          <w:tab w:val="left" w:pos="1080"/>
          <w:tab w:val="left" w:pos="1410"/>
        </w:tabs>
      </w:pPr>
      <w:r>
        <w:tab/>
      </w:r>
    </w:p>
    <w:p w14:paraId="18088945" w14:textId="2A07F882" w:rsidR="002D7466" w:rsidRDefault="002D7466" w:rsidP="00BE66E5">
      <w:pPr>
        <w:tabs>
          <w:tab w:val="left" w:pos="1080"/>
          <w:tab w:val="left" w:pos="1410"/>
        </w:tabs>
      </w:pPr>
    </w:p>
    <w:sdt>
      <w:sdtPr>
        <w:rPr>
          <w:rFonts w:asciiTheme="minorHAnsi" w:hAnsiTheme="minorHAnsi"/>
          <w:color w:val="auto"/>
          <w:sz w:val="20"/>
          <w:szCs w:val="20"/>
          <w:lang w:val="en-ZA"/>
        </w:rPr>
        <w:id w:val="1606994109"/>
        <w:docPartObj>
          <w:docPartGallery w:val="Table of Contents"/>
          <w:docPartUnique/>
        </w:docPartObj>
      </w:sdtPr>
      <w:sdtEndPr>
        <w:rPr>
          <w:b/>
          <w:bCs/>
          <w:noProof/>
          <w:sz w:val="22"/>
          <w:szCs w:val="22"/>
        </w:rPr>
      </w:sdtEndPr>
      <w:sdtContent>
        <w:p w14:paraId="46C5AF71" w14:textId="0D0C6751" w:rsidR="008362A8" w:rsidRPr="008362A8" w:rsidRDefault="008362A8" w:rsidP="008362A8">
          <w:pPr>
            <w:pStyle w:val="TOCHeading"/>
            <w:numPr>
              <w:ilvl w:val="0"/>
              <w:numId w:val="0"/>
            </w:numPr>
            <w:rPr>
              <w:szCs w:val="24"/>
            </w:rPr>
          </w:pPr>
          <w:r w:rsidRPr="008362A8">
            <w:rPr>
              <w:szCs w:val="24"/>
            </w:rPr>
            <w:t>Table of Contents</w:t>
          </w:r>
        </w:p>
        <w:p w14:paraId="2ABC95E9" w14:textId="5A298041" w:rsidR="00054178" w:rsidRDefault="008362A8">
          <w:pPr>
            <w:pStyle w:val="TOC1"/>
            <w:rPr>
              <w:rFonts w:eastAsiaTheme="minorEastAsia"/>
              <w:b w:val="0"/>
              <w:lang w:eastAsia="en-ZA"/>
            </w:rPr>
          </w:pPr>
          <w:r w:rsidRPr="008362A8">
            <w:rPr>
              <w:sz w:val="20"/>
              <w:szCs w:val="20"/>
            </w:rPr>
            <w:fldChar w:fldCharType="begin"/>
          </w:r>
          <w:r w:rsidRPr="008362A8">
            <w:rPr>
              <w:sz w:val="20"/>
              <w:szCs w:val="20"/>
            </w:rPr>
            <w:instrText xml:space="preserve"> TOC \o "1-3" \h \z \u </w:instrText>
          </w:r>
          <w:r w:rsidRPr="008362A8">
            <w:rPr>
              <w:sz w:val="20"/>
              <w:szCs w:val="20"/>
            </w:rPr>
            <w:fldChar w:fldCharType="separate"/>
          </w:r>
          <w:hyperlink w:anchor="_Toc205206974" w:history="1">
            <w:r w:rsidR="00054178" w:rsidRPr="003E1307">
              <w:rPr>
                <w:rStyle w:val="Hyperlink"/>
              </w:rPr>
              <w:t>1</w:t>
            </w:r>
            <w:r w:rsidR="00054178">
              <w:rPr>
                <w:rFonts w:eastAsiaTheme="minorEastAsia"/>
                <w:b w:val="0"/>
                <w:lang w:eastAsia="en-ZA"/>
              </w:rPr>
              <w:tab/>
            </w:r>
            <w:r w:rsidR="00054178" w:rsidRPr="003E1307">
              <w:rPr>
                <w:rStyle w:val="Hyperlink"/>
              </w:rPr>
              <w:t>PURPOSE AND OBJECTIVES</w:t>
            </w:r>
            <w:r w:rsidR="00054178">
              <w:rPr>
                <w:webHidden/>
              </w:rPr>
              <w:tab/>
            </w:r>
            <w:r w:rsidR="00054178">
              <w:rPr>
                <w:webHidden/>
              </w:rPr>
              <w:fldChar w:fldCharType="begin"/>
            </w:r>
            <w:r w:rsidR="00054178">
              <w:rPr>
                <w:webHidden/>
              </w:rPr>
              <w:instrText xml:space="preserve"> PAGEREF _Toc205206974 \h </w:instrText>
            </w:r>
            <w:r w:rsidR="00054178">
              <w:rPr>
                <w:webHidden/>
              </w:rPr>
            </w:r>
            <w:r w:rsidR="00054178">
              <w:rPr>
                <w:webHidden/>
              </w:rPr>
              <w:fldChar w:fldCharType="separate"/>
            </w:r>
            <w:r w:rsidR="00054178">
              <w:rPr>
                <w:webHidden/>
              </w:rPr>
              <w:t>6</w:t>
            </w:r>
            <w:r w:rsidR="00054178">
              <w:rPr>
                <w:webHidden/>
              </w:rPr>
              <w:fldChar w:fldCharType="end"/>
            </w:r>
          </w:hyperlink>
        </w:p>
        <w:p w14:paraId="1FCFE230" w14:textId="757A1DA4" w:rsidR="00054178" w:rsidRDefault="00054178">
          <w:pPr>
            <w:pStyle w:val="TOC2"/>
            <w:tabs>
              <w:tab w:val="left" w:pos="880"/>
              <w:tab w:val="right" w:leader="dot" w:pos="9016"/>
            </w:tabs>
            <w:rPr>
              <w:rFonts w:eastAsiaTheme="minorEastAsia"/>
              <w:noProof/>
              <w:lang w:eastAsia="en-ZA"/>
            </w:rPr>
          </w:pPr>
          <w:hyperlink w:anchor="_Toc205206975" w:history="1">
            <w:r w:rsidRPr="003E1307">
              <w:rPr>
                <w:rStyle w:val="Hyperlink"/>
                <w:noProof/>
              </w:rPr>
              <w:t>1.1</w:t>
            </w:r>
            <w:r>
              <w:rPr>
                <w:rFonts w:eastAsiaTheme="minorEastAsia"/>
                <w:noProof/>
                <w:lang w:eastAsia="en-ZA"/>
              </w:rPr>
              <w:tab/>
            </w:r>
            <w:r w:rsidRPr="003E1307">
              <w:rPr>
                <w:rStyle w:val="Hyperlink"/>
                <w:noProof/>
              </w:rPr>
              <w:t>Parties to the Agreement</w:t>
            </w:r>
            <w:r>
              <w:rPr>
                <w:noProof/>
                <w:webHidden/>
              </w:rPr>
              <w:tab/>
            </w:r>
            <w:r>
              <w:rPr>
                <w:noProof/>
                <w:webHidden/>
              </w:rPr>
              <w:fldChar w:fldCharType="begin"/>
            </w:r>
            <w:r>
              <w:rPr>
                <w:noProof/>
                <w:webHidden/>
              </w:rPr>
              <w:instrText xml:space="preserve"> PAGEREF _Toc205206975 \h </w:instrText>
            </w:r>
            <w:r>
              <w:rPr>
                <w:noProof/>
                <w:webHidden/>
              </w:rPr>
            </w:r>
            <w:r>
              <w:rPr>
                <w:noProof/>
                <w:webHidden/>
              </w:rPr>
              <w:fldChar w:fldCharType="separate"/>
            </w:r>
            <w:r>
              <w:rPr>
                <w:noProof/>
                <w:webHidden/>
              </w:rPr>
              <w:t>6</w:t>
            </w:r>
            <w:r>
              <w:rPr>
                <w:noProof/>
                <w:webHidden/>
              </w:rPr>
              <w:fldChar w:fldCharType="end"/>
            </w:r>
          </w:hyperlink>
        </w:p>
        <w:p w14:paraId="05251D6A" w14:textId="67596F1A" w:rsidR="00054178" w:rsidRDefault="00054178">
          <w:pPr>
            <w:pStyle w:val="TOC2"/>
            <w:tabs>
              <w:tab w:val="left" w:pos="880"/>
              <w:tab w:val="right" w:leader="dot" w:pos="9016"/>
            </w:tabs>
            <w:rPr>
              <w:rFonts w:eastAsiaTheme="minorEastAsia"/>
              <w:noProof/>
              <w:lang w:eastAsia="en-ZA"/>
            </w:rPr>
          </w:pPr>
          <w:hyperlink w:anchor="_Toc205206976" w:history="1">
            <w:r w:rsidRPr="003E1307">
              <w:rPr>
                <w:rStyle w:val="Hyperlink"/>
                <w:noProof/>
              </w:rPr>
              <w:t>1.2</w:t>
            </w:r>
            <w:r>
              <w:rPr>
                <w:rFonts w:eastAsiaTheme="minorEastAsia"/>
                <w:noProof/>
                <w:lang w:eastAsia="en-ZA"/>
              </w:rPr>
              <w:tab/>
            </w:r>
            <w:r w:rsidRPr="003E1307">
              <w:rPr>
                <w:rStyle w:val="Hyperlink"/>
                <w:noProof/>
              </w:rPr>
              <w:t>Commencement Date</w:t>
            </w:r>
            <w:r>
              <w:rPr>
                <w:noProof/>
                <w:webHidden/>
              </w:rPr>
              <w:tab/>
            </w:r>
            <w:r>
              <w:rPr>
                <w:noProof/>
                <w:webHidden/>
              </w:rPr>
              <w:fldChar w:fldCharType="begin"/>
            </w:r>
            <w:r>
              <w:rPr>
                <w:noProof/>
                <w:webHidden/>
              </w:rPr>
              <w:instrText xml:space="preserve"> PAGEREF _Toc205206976 \h </w:instrText>
            </w:r>
            <w:r>
              <w:rPr>
                <w:noProof/>
                <w:webHidden/>
              </w:rPr>
            </w:r>
            <w:r>
              <w:rPr>
                <w:noProof/>
                <w:webHidden/>
              </w:rPr>
              <w:fldChar w:fldCharType="separate"/>
            </w:r>
            <w:r>
              <w:rPr>
                <w:noProof/>
                <w:webHidden/>
              </w:rPr>
              <w:t>6</w:t>
            </w:r>
            <w:r>
              <w:rPr>
                <w:noProof/>
                <w:webHidden/>
              </w:rPr>
              <w:fldChar w:fldCharType="end"/>
            </w:r>
          </w:hyperlink>
        </w:p>
        <w:p w14:paraId="7BE6140A" w14:textId="0019F6CA" w:rsidR="00054178" w:rsidRDefault="00054178">
          <w:pPr>
            <w:pStyle w:val="TOC2"/>
            <w:tabs>
              <w:tab w:val="left" w:pos="880"/>
              <w:tab w:val="right" w:leader="dot" w:pos="9016"/>
            </w:tabs>
            <w:rPr>
              <w:rFonts w:eastAsiaTheme="minorEastAsia"/>
              <w:noProof/>
              <w:lang w:eastAsia="en-ZA"/>
            </w:rPr>
          </w:pPr>
          <w:hyperlink w:anchor="_Toc205206977" w:history="1">
            <w:r w:rsidRPr="003E1307">
              <w:rPr>
                <w:rStyle w:val="Hyperlink"/>
                <w:noProof/>
              </w:rPr>
              <w:t>1.3</w:t>
            </w:r>
            <w:r>
              <w:rPr>
                <w:rFonts w:eastAsiaTheme="minorEastAsia"/>
                <w:noProof/>
                <w:lang w:eastAsia="en-ZA"/>
              </w:rPr>
              <w:tab/>
            </w:r>
            <w:r w:rsidRPr="003E1307">
              <w:rPr>
                <w:rStyle w:val="Hyperlink"/>
                <w:noProof/>
              </w:rPr>
              <w:t>Terms and Renewal</w:t>
            </w:r>
            <w:r>
              <w:rPr>
                <w:noProof/>
                <w:webHidden/>
              </w:rPr>
              <w:tab/>
            </w:r>
            <w:r>
              <w:rPr>
                <w:noProof/>
                <w:webHidden/>
              </w:rPr>
              <w:fldChar w:fldCharType="begin"/>
            </w:r>
            <w:r>
              <w:rPr>
                <w:noProof/>
                <w:webHidden/>
              </w:rPr>
              <w:instrText xml:space="preserve"> PAGEREF _Toc205206977 \h </w:instrText>
            </w:r>
            <w:r>
              <w:rPr>
                <w:noProof/>
                <w:webHidden/>
              </w:rPr>
            </w:r>
            <w:r>
              <w:rPr>
                <w:noProof/>
                <w:webHidden/>
              </w:rPr>
              <w:fldChar w:fldCharType="separate"/>
            </w:r>
            <w:r>
              <w:rPr>
                <w:noProof/>
                <w:webHidden/>
              </w:rPr>
              <w:t>6</w:t>
            </w:r>
            <w:r>
              <w:rPr>
                <w:noProof/>
                <w:webHidden/>
              </w:rPr>
              <w:fldChar w:fldCharType="end"/>
            </w:r>
          </w:hyperlink>
        </w:p>
        <w:p w14:paraId="449BCE1A" w14:textId="0E8E4E97" w:rsidR="00054178" w:rsidRDefault="00054178">
          <w:pPr>
            <w:pStyle w:val="TOC2"/>
            <w:tabs>
              <w:tab w:val="left" w:pos="880"/>
              <w:tab w:val="right" w:leader="dot" w:pos="9016"/>
            </w:tabs>
            <w:rPr>
              <w:rFonts w:eastAsiaTheme="minorEastAsia"/>
              <w:noProof/>
              <w:lang w:eastAsia="en-ZA"/>
            </w:rPr>
          </w:pPr>
          <w:hyperlink w:anchor="_Toc205206978" w:history="1">
            <w:r w:rsidRPr="003E1307">
              <w:rPr>
                <w:rStyle w:val="Hyperlink"/>
                <w:noProof/>
              </w:rPr>
              <w:t>1.4</w:t>
            </w:r>
            <w:r>
              <w:rPr>
                <w:rFonts w:eastAsiaTheme="minorEastAsia"/>
                <w:noProof/>
                <w:lang w:eastAsia="en-ZA"/>
              </w:rPr>
              <w:tab/>
            </w:r>
            <w:r w:rsidRPr="003E1307">
              <w:rPr>
                <w:rStyle w:val="Hyperlink"/>
                <w:noProof/>
              </w:rPr>
              <w:t>Duration of Agreement</w:t>
            </w:r>
            <w:r>
              <w:rPr>
                <w:noProof/>
                <w:webHidden/>
              </w:rPr>
              <w:tab/>
            </w:r>
            <w:r>
              <w:rPr>
                <w:noProof/>
                <w:webHidden/>
              </w:rPr>
              <w:fldChar w:fldCharType="begin"/>
            </w:r>
            <w:r>
              <w:rPr>
                <w:noProof/>
                <w:webHidden/>
              </w:rPr>
              <w:instrText xml:space="preserve"> PAGEREF _Toc205206978 \h </w:instrText>
            </w:r>
            <w:r>
              <w:rPr>
                <w:noProof/>
                <w:webHidden/>
              </w:rPr>
            </w:r>
            <w:r>
              <w:rPr>
                <w:noProof/>
                <w:webHidden/>
              </w:rPr>
              <w:fldChar w:fldCharType="separate"/>
            </w:r>
            <w:r>
              <w:rPr>
                <w:noProof/>
                <w:webHidden/>
              </w:rPr>
              <w:t>6</w:t>
            </w:r>
            <w:r>
              <w:rPr>
                <w:noProof/>
                <w:webHidden/>
              </w:rPr>
              <w:fldChar w:fldCharType="end"/>
            </w:r>
          </w:hyperlink>
        </w:p>
        <w:p w14:paraId="283E88B3" w14:textId="6548EAD3" w:rsidR="00054178" w:rsidRDefault="00054178">
          <w:pPr>
            <w:pStyle w:val="TOC2"/>
            <w:tabs>
              <w:tab w:val="left" w:pos="880"/>
              <w:tab w:val="right" w:leader="dot" w:pos="9016"/>
            </w:tabs>
            <w:rPr>
              <w:rFonts w:eastAsiaTheme="minorEastAsia"/>
              <w:noProof/>
              <w:lang w:eastAsia="en-ZA"/>
            </w:rPr>
          </w:pPr>
          <w:hyperlink w:anchor="_Toc205206979" w:history="1">
            <w:r w:rsidRPr="003E1307">
              <w:rPr>
                <w:rStyle w:val="Hyperlink"/>
                <w:noProof/>
              </w:rPr>
              <w:t>1.5</w:t>
            </w:r>
            <w:r>
              <w:rPr>
                <w:rFonts w:eastAsiaTheme="minorEastAsia"/>
                <w:noProof/>
                <w:lang w:eastAsia="en-ZA"/>
              </w:rPr>
              <w:tab/>
            </w:r>
            <w:r w:rsidRPr="003E1307">
              <w:rPr>
                <w:rStyle w:val="Hyperlink"/>
                <w:noProof/>
              </w:rPr>
              <w:t>Non-Exclusivity</w:t>
            </w:r>
            <w:r>
              <w:rPr>
                <w:noProof/>
                <w:webHidden/>
              </w:rPr>
              <w:tab/>
            </w:r>
            <w:r>
              <w:rPr>
                <w:noProof/>
                <w:webHidden/>
              </w:rPr>
              <w:fldChar w:fldCharType="begin"/>
            </w:r>
            <w:r>
              <w:rPr>
                <w:noProof/>
                <w:webHidden/>
              </w:rPr>
              <w:instrText xml:space="preserve"> PAGEREF _Toc205206979 \h </w:instrText>
            </w:r>
            <w:r>
              <w:rPr>
                <w:noProof/>
                <w:webHidden/>
              </w:rPr>
            </w:r>
            <w:r>
              <w:rPr>
                <w:noProof/>
                <w:webHidden/>
              </w:rPr>
              <w:fldChar w:fldCharType="separate"/>
            </w:r>
            <w:r>
              <w:rPr>
                <w:noProof/>
                <w:webHidden/>
              </w:rPr>
              <w:t>6</w:t>
            </w:r>
            <w:r>
              <w:rPr>
                <w:noProof/>
                <w:webHidden/>
              </w:rPr>
              <w:fldChar w:fldCharType="end"/>
            </w:r>
          </w:hyperlink>
        </w:p>
        <w:p w14:paraId="020EF8EC" w14:textId="23B78070" w:rsidR="00054178" w:rsidRDefault="00054178">
          <w:pPr>
            <w:pStyle w:val="TOC1"/>
            <w:rPr>
              <w:rFonts w:eastAsiaTheme="minorEastAsia"/>
              <w:b w:val="0"/>
              <w:lang w:eastAsia="en-ZA"/>
            </w:rPr>
          </w:pPr>
          <w:hyperlink w:anchor="_Toc205206980" w:history="1">
            <w:r w:rsidRPr="003E1307">
              <w:rPr>
                <w:rStyle w:val="Hyperlink"/>
              </w:rPr>
              <w:t>2</w:t>
            </w:r>
            <w:r>
              <w:rPr>
                <w:rFonts w:eastAsiaTheme="minorEastAsia"/>
                <w:b w:val="0"/>
                <w:lang w:eastAsia="en-ZA"/>
              </w:rPr>
              <w:tab/>
            </w:r>
            <w:r w:rsidRPr="003E1307">
              <w:rPr>
                <w:rStyle w:val="Hyperlink"/>
              </w:rPr>
              <w:t>INTERPRETATION AND DEFINITIONS</w:t>
            </w:r>
            <w:r>
              <w:rPr>
                <w:webHidden/>
              </w:rPr>
              <w:tab/>
            </w:r>
            <w:r>
              <w:rPr>
                <w:webHidden/>
              </w:rPr>
              <w:fldChar w:fldCharType="begin"/>
            </w:r>
            <w:r>
              <w:rPr>
                <w:webHidden/>
              </w:rPr>
              <w:instrText xml:space="preserve"> PAGEREF _Toc205206980 \h </w:instrText>
            </w:r>
            <w:r>
              <w:rPr>
                <w:webHidden/>
              </w:rPr>
            </w:r>
            <w:r>
              <w:rPr>
                <w:webHidden/>
              </w:rPr>
              <w:fldChar w:fldCharType="separate"/>
            </w:r>
            <w:r>
              <w:rPr>
                <w:webHidden/>
              </w:rPr>
              <w:t>6</w:t>
            </w:r>
            <w:r>
              <w:rPr>
                <w:webHidden/>
              </w:rPr>
              <w:fldChar w:fldCharType="end"/>
            </w:r>
          </w:hyperlink>
        </w:p>
        <w:p w14:paraId="13702A90" w14:textId="5CC9A98B" w:rsidR="00054178" w:rsidRDefault="00054178">
          <w:pPr>
            <w:pStyle w:val="TOC2"/>
            <w:tabs>
              <w:tab w:val="left" w:pos="880"/>
              <w:tab w:val="right" w:leader="dot" w:pos="9016"/>
            </w:tabs>
            <w:rPr>
              <w:rFonts w:eastAsiaTheme="minorEastAsia"/>
              <w:noProof/>
              <w:lang w:eastAsia="en-ZA"/>
            </w:rPr>
          </w:pPr>
          <w:hyperlink w:anchor="_Toc205206981" w:history="1">
            <w:r w:rsidRPr="003E1307">
              <w:rPr>
                <w:rStyle w:val="Hyperlink"/>
                <w:noProof/>
              </w:rPr>
              <w:t>2.1</w:t>
            </w:r>
            <w:r>
              <w:rPr>
                <w:rFonts w:eastAsiaTheme="minorEastAsia"/>
                <w:noProof/>
                <w:lang w:eastAsia="en-ZA"/>
              </w:rPr>
              <w:tab/>
            </w:r>
            <w:r w:rsidRPr="003E1307">
              <w:rPr>
                <w:rStyle w:val="Hyperlink"/>
                <w:noProof/>
              </w:rPr>
              <w:t>Definitions</w:t>
            </w:r>
            <w:r>
              <w:rPr>
                <w:noProof/>
                <w:webHidden/>
              </w:rPr>
              <w:tab/>
            </w:r>
            <w:r>
              <w:rPr>
                <w:noProof/>
                <w:webHidden/>
              </w:rPr>
              <w:fldChar w:fldCharType="begin"/>
            </w:r>
            <w:r>
              <w:rPr>
                <w:noProof/>
                <w:webHidden/>
              </w:rPr>
              <w:instrText xml:space="preserve"> PAGEREF _Toc205206981 \h </w:instrText>
            </w:r>
            <w:r>
              <w:rPr>
                <w:noProof/>
                <w:webHidden/>
              </w:rPr>
            </w:r>
            <w:r>
              <w:rPr>
                <w:noProof/>
                <w:webHidden/>
              </w:rPr>
              <w:fldChar w:fldCharType="separate"/>
            </w:r>
            <w:r>
              <w:rPr>
                <w:noProof/>
                <w:webHidden/>
              </w:rPr>
              <w:t>6</w:t>
            </w:r>
            <w:r>
              <w:rPr>
                <w:noProof/>
                <w:webHidden/>
              </w:rPr>
              <w:fldChar w:fldCharType="end"/>
            </w:r>
          </w:hyperlink>
        </w:p>
        <w:p w14:paraId="511D8BF6" w14:textId="7DCFBA60" w:rsidR="00054178" w:rsidRDefault="00054178">
          <w:pPr>
            <w:pStyle w:val="TOC2"/>
            <w:tabs>
              <w:tab w:val="left" w:pos="880"/>
              <w:tab w:val="right" w:leader="dot" w:pos="9016"/>
            </w:tabs>
            <w:rPr>
              <w:rFonts w:eastAsiaTheme="minorEastAsia"/>
              <w:noProof/>
              <w:lang w:eastAsia="en-ZA"/>
            </w:rPr>
          </w:pPr>
          <w:hyperlink w:anchor="_Toc205206982" w:history="1">
            <w:r w:rsidRPr="003E1307">
              <w:rPr>
                <w:rStyle w:val="Hyperlink"/>
                <w:noProof/>
              </w:rPr>
              <w:t>2.2</w:t>
            </w:r>
            <w:r>
              <w:rPr>
                <w:rFonts w:eastAsiaTheme="minorEastAsia"/>
                <w:noProof/>
                <w:lang w:eastAsia="en-ZA"/>
              </w:rPr>
              <w:tab/>
            </w:r>
            <w:r w:rsidRPr="003E1307">
              <w:rPr>
                <w:rStyle w:val="Hyperlink"/>
                <w:noProof/>
              </w:rPr>
              <w:t>Interpretation and General Provisions</w:t>
            </w:r>
            <w:r>
              <w:rPr>
                <w:noProof/>
                <w:webHidden/>
              </w:rPr>
              <w:tab/>
            </w:r>
            <w:r>
              <w:rPr>
                <w:noProof/>
                <w:webHidden/>
              </w:rPr>
              <w:fldChar w:fldCharType="begin"/>
            </w:r>
            <w:r>
              <w:rPr>
                <w:noProof/>
                <w:webHidden/>
              </w:rPr>
              <w:instrText xml:space="preserve"> PAGEREF _Toc205206982 \h </w:instrText>
            </w:r>
            <w:r>
              <w:rPr>
                <w:noProof/>
                <w:webHidden/>
              </w:rPr>
            </w:r>
            <w:r>
              <w:rPr>
                <w:noProof/>
                <w:webHidden/>
              </w:rPr>
              <w:fldChar w:fldCharType="separate"/>
            </w:r>
            <w:r>
              <w:rPr>
                <w:noProof/>
                <w:webHidden/>
              </w:rPr>
              <w:t>8</w:t>
            </w:r>
            <w:r>
              <w:rPr>
                <w:noProof/>
                <w:webHidden/>
              </w:rPr>
              <w:fldChar w:fldCharType="end"/>
            </w:r>
          </w:hyperlink>
        </w:p>
        <w:p w14:paraId="758F4F4E" w14:textId="7D937FB9" w:rsidR="00054178" w:rsidRDefault="00054178">
          <w:pPr>
            <w:pStyle w:val="TOC1"/>
            <w:rPr>
              <w:rFonts w:eastAsiaTheme="minorEastAsia"/>
              <w:b w:val="0"/>
              <w:lang w:eastAsia="en-ZA"/>
            </w:rPr>
          </w:pPr>
          <w:hyperlink w:anchor="_Toc205206983" w:history="1">
            <w:r w:rsidRPr="003E1307">
              <w:rPr>
                <w:rStyle w:val="Hyperlink"/>
              </w:rPr>
              <w:t>3</w:t>
            </w:r>
            <w:r>
              <w:rPr>
                <w:rFonts w:eastAsiaTheme="minorEastAsia"/>
                <w:b w:val="0"/>
                <w:lang w:eastAsia="en-ZA"/>
              </w:rPr>
              <w:tab/>
            </w:r>
            <w:r w:rsidRPr="003E1307">
              <w:rPr>
                <w:rStyle w:val="Hyperlink"/>
              </w:rPr>
              <w:t>BACKGROUND OF SERVICES</w:t>
            </w:r>
            <w:r>
              <w:rPr>
                <w:webHidden/>
              </w:rPr>
              <w:tab/>
            </w:r>
            <w:r>
              <w:rPr>
                <w:webHidden/>
              </w:rPr>
              <w:fldChar w:fldCharType="begin"/>
            </w:r>
            <w:r>
              <w:rPr>
                <w:webHidden/>
              </w:rPr>
              <w:instrText xml:space="preserve"> PAGEREF _Toc205206983 \h </w:instrText>
            </w:r>
            <w:r>
              <w:rPr>
                <w:webHidden/>
              </w:rPr>
            </w:r>
            <w:r>
              <w:rPr>
                <w:webHidden/>
              </w:rPr>
              <w:fldChar w:fldCharType="separate"/>
            </w:r>
            <w:r>
              <w:rPr>
                <w:webHidden/>
              </w:rPr>
              <w:t>8</w:t>
            </w:r>
            <w:r>
              <w:rPr>
                <w:webHidden/>
              </w:rPr>
              <w:fldChar w:fldCharType="end"/>
            </w:r>
          </w:hyperlink>
        </w:p>
        <w:p w14:paraId="15E2559B" w14:textId="20CE9D77" w:rsidR="00054178" w:rsidRDefault="00054178">
          <w:pPr>
            <w:pStyle w:val="TOC2"/>
            <w:tabs>
              <w:tab w:val="left" w:pos="880"/>
              <w:tab w:val="right" w:leader="dot" w:pos="9016"/>
            </w:tabs>
            <w:rPr>
              <w:rFonts w:eastAsiaTheme="minorEastAsia"/>
              <w:noProof/>
              <w:lang w:eastAsia="en-ZA"/>
            </w:rPr>
          </w:pPr>
          <w:hyperlink w:anchor="_Toc205206984" w:history="1">
            <w:r w:rsidRPr="003E1307">
              <w:rPr>
                <w:rStyle w:val="Hyperlink"/>
                <w:noProof/>
              </w:rPr>
              <w:t>3.1</w:t>
            </w:r>
            <w:r>
              <w:rPr>
                <w:rFonts w:eastAsiaTheme="minorEastAsia"/>
                <w:noProof/>
                <w:lang w:eastAsia="en-ZA"/>
              </w:rPr>
              <w:tab/>
            </w:r>
            <w:r w:rsidRPr="003E1307">
              <w:rPr>
                <w:rStyle w:val="Hyperlink"/>
                <w:noProof/>
              </w:rPr>
              <w:t>Place of Service Delivery</w:t>
            </w:r>
            <w:r>
              <w:rPr>
                <w:noProof/>
                <w:webHidden/>
              </w:rPr>
              <w:tab/>
            </w:r>
            <w:r>
              <w:rPr>
                <w:noProof/>
                <w:webHidden/>
              </w:rPr>
              <w:fldChar w:fldCharType="begin"/>
            </w:r>
            <w:r>
              <w:rPr>
                <w:noProof/>
                <w:webHidden/>
              </w:rPr>
              <w:instrText xml:space="preserve"> PAGEREF _Toc205206984 \h </w:instrText>
            </w:r>
            <w:r>
              <w:rPr>
                <w:noProof/>
                <w:webHidden/>
              </w:rPr>
            </w:r>
            <w:r>
              <w:rPr>
                <w:noProof/>
                <w:webHidden/>
              </w:rPr>
              <w:fldChar w:fldCharType="separate"/>
            </w:r>
            <w:r>
              <w:rPr>
                <w:noProof/>
                <w:webHidden/>
              </w:rPr>
              <w:t>8</w:t>
            </w:r>
            <w:r>
              <w:rPr>
                <w:noProof/>
                <w:webHidden/>
              </w:rPr>
              <w:fldChar w:fldCharType="end"/>
            </w:r>
          </w:hyperlink>
        </w:p>
        <w:p w14:paraId="26FACEF0" w14:textId="3A281301" w:rsidR="00054178" w:rsidRDefault="00054178">
          <w:pPr>
            <w:pStyle w:val="TOC2"/>
            <w:tabs>
              <w:tab w:val="left" w:pos="880"/>
              <w:tab w:val="right" w:leader="dot" w:pos="9016"/>
            </w:tabs>
            <w:rPr>
              <w:rFonts w:eastAsiaTheme="minorEastAsia"/>
              <w:noProof/>
              <w:lang w:eastAsia="en-ZA"/>
            </w:rPr>
          </w:pPr>
          <w:hyperlink w:anchor="_Toc205206985" w:history="1">
            <w:r w:rsidRPr="003E1307">
              <w:rPr>
                <w:rStyle w:val="Hyperlink"/>
                <w:noProof/>
              </w:rPr>
              <w:t>3.2</w:t>
            </w:r>
            <w:r>
              <w:rPr>
                <w:rFonts w:eastAsiaTheme="minorEastAsia"/>
                <w:noProof/>
                <w:lang w:eastAsia="en-ZA"/>
              </w:rPr>
              <w:tab/>
            </w:r>
            <w:r w:rsidRPr="003E1307">
              <w:rPr>
                <w:rStyle w:val="Hyperlink"/>
                <w:noProof/>
              </w:rPr>
              <w:t>Changes Control</w:t>
            </w:r>
            <w:r>
              <w:rPr>
                <w:noProof/>
                <w:webHidden/>
              </w:rPr>
              <w:tab/>
            </w:r>
            <w:r>
              <w:rPr>
                <w:noProof/>
                <w:webHidden/>
              </w:rPr>
              <w:fldChar w:fldCharType="begin"/>
            </w:r>
            <w:r>
              <w:rPr>
                <w:noProof/>
                <w:webHidden/>
              </w:rPr>
              <w:instrText xml:space="preserve"> PAGEREF _Toc205206985 \h </w:instrText>
            </w:r>
            <w:r>
              <w:rPr>
                <w:noProof/>
                <w:webHidden/>
              </w:rPr>
            </w:r>
            <w:r>
              <w:rPr>
                <w:noProof/>
                <w:webHidden/>
              </w:rPr>
              <w:fldChar w:fldCharType="separate"/>
            </w:r>
            <w:r>
              <w:rPr>
                <w:noProof/>
                <w:webHidden/>
              </w:rPr>
              <w:t>8</w:t>
            </w:r>
            <w:r>
              <w:rPr>
                <w:noProof/>
                <w:webHidden/>
              </w:rPr>
              <w:fldChar w:fldCharType="end"/>
            </w:r>
          </w:hyperlink>
        </w:p>
        <w:p w14:paraId="7EE1866E" w14:textId="60A86CD5" w:rsidR="00054178" w:rsidRDefault="00054178">
          <w:pPr>
            <w:pStyle w:val="TOC2"/>
            <w:tabs>
              <w:tab w:val="left" w:pos="880"/>
              <w:tab w:val="right" w:leader="dot" w:pos="9016"/>
            </w:tabs>
            <w:rPr>
              <w:rFonts w:eastAsiaTheme="minorEastAsia"/>
              <w:noProof/>
              <w:lang w:eastAsia="en-ZA"/>
            </w:rPr>
          </w:pPr>
          <w:hyperlink w:anchor="_Toc205206986" w:history="1">
            <w:r w:rsidRPr="003E1307">
              <w:rPr>
                <w:rStyle w:val="Hyperlink"/>
                <w:noProof/>
              </w:rPr>
              <w:t>3.3</w:t>
            </w:r>
            <w:r>
              <w:rPr>
                <w:rFonts w:eastAsiaTheme="minorEastAsia"/>
                <w:noProof/>
                <w:lang w:eastAsia="en-ZA"/>
              </w:rPr>
              <w:tab/>
            </w:r>
            <w:r w:rsidRPr="003E1307">
              <w:rPr>
                <w:rStyle w:val="Hyperlink"/>
                <w:noProof/>
              </w:rPr>
              <w:t>Fees and Expenses</w:t>
            </w:r>
            <w:r>
              <w:rPr>
                <w:noProof/>
                <w:webHidden/>
              </w:rPr>
              <w:tab/>
            </w:r>
            <w:r>
              <w:rPr>
                <w:noProof/>
                <w:webHidden/>
              </w:rPr>
              <w:fldChar w:fldCharType="begin"/>
            </w:r>
            <w:r>
              <w:rPr>
                <w:noProof/>
                <w:webHidden/>
              </w:rPr>
              <w:instrText xml:space="preserve"> PAGEREF _Toc205206986 \h </w:instrText>
            </w:r>
            <w:r>
              <w:rPr>
                <w:noProof/>
                <w:webHidden/>
              </w:rPr>
            </w:r>
            <w:r>
              <w:rPr>
                <w:noProof/>
                <w:webHidden/>
              </w:rPr>
              <w:fldChar w:fldCharType="separate"/>
            </w:r>
            <w:r>
              <w:rPr>
                <w:noProof/>
                <w:webHidden/>
              </w:rPr>
              <w:t>8</w:t>
            </w:r>
            <w:r>
              <w:rPr>
                <w:noProof/>
                <w:webHidden/>
              </w:rPr>
              <w:fldChar w:fldCharType="end"/>
            </w:r>
          </w:hyperlink>
        </w:p>
        <w:p w14:paraId="2CEF2179" w14:textId="53872B31" w:rsidR="00054178" w:rsidRDefault="00054178">
          <w:pPr>
            <w:pStyle w:val="TOC1"/>
            <w:rPr>
              <w:rFonts w:eastAsiaTheme="minorEastAsia"/>
              <w:b w:val="0"/>
              <w:lang w:eastAsia="en-ZA"/>
            </w:rPr>
          </w:pPr>
          <w:hyperlink w:anchor="_Toc205206987" w:history="1">
            <w:r w:rsidRPr="003E1307">
              <w:rPr>
                <w:rStyle w:val="Hyperlink"/>
              </w:rPr>
              <w:t>4</w:t>
            </w:r>
            <w:r>
              <w:rPr>
                <w:rFonts w:eastAsiaTheme="minorEastAsia"/>
                <w:b w:val="0"/>
                <w:lang w:eastAsia="en-ZA"/>
              </w:rPr>
              <w:tab/>
            </w:r>
            <w:r w:rsidRPr="003E1307">
              <w:rPr>
                <w:rStyle w:val="Hyperlink"/>
              </w:rPr>
              <w:t>PERFORMANCE, TRACKING AND REPORTING</w:t>
            </w:r>
            <w:r>
              <w:rPr>
                <w:webHidden/>
              </w:rPr>
              <w:tab/>
            </w:r>
            <w:r>
              <w:rPr>
                <w:webHidden/>
              </w:rPr>
              <w:fldChar w:fldCharType="begin"/>
            </w:r>
            <w:r>
              <w:rPr>
                <w:webHidden/>
              </w:rPr>
              <w:instrText xml:space="preserve"> PAGEREF _Toc205206987 \h </w:instrText>
            </w:r>
            <w:r>
              <w:rPr>
                <w:webHidden/>
              </w:rPr>
            </w:r>
            <w:r>
              <w:rPr>
                <w:webHidden/>
              </w:rPr>
              <w:fldChar w:fldCharType="separate"/>
            </w:r>
            <w:r>
              <w:rPr>
                <w:webHidden/>
              </w:rPr>
              <w:t>8</w:t>
            </w:r>
            <w:r>
              <w:rPr>
                <w:webHidden/>
              </w:rPr>
              <w:fldChar w:fldCharType="end"/>
            </w:r>
          </w:hyperlink>
        </w:p>
        <w:p w14:paraId="6CE3EE01" w14:textId="3FE5B4C8" w:rsidR="00054178" w:rsidRDefault="00054178">
          <w:pPr>
            <w:pStyle w:val="TOC2"/>
            <w:tabs>
              <w:tab w:val="left" w:pos="880"/>
              <w:tab w:val="right" w:leader="dot" w:pos="9016"/>
            </w:tabs>
            <w:rPr>
              <w:rFonts w:eastAsiaTheme="minorEastAsia"/>
              <w:noProof/>
              <w:lang w:eastAsia="en-ZA"/>
            </w:rPr>
          </w:pPr>
          <w:hyperlink w:anchor="_Toc205206988" w:history="1">
            <w:r w:rsidRPr="003E1307">
              <w:rPr>
                <w:rStyle w:val="Hyperlink"/>
                <w:noProof/>
              </w:rPr>
              <w:t>4.1</w:t>
            </w:r>
            <w:r>
              <w:rPr>
                <w:rFonts w:eastAsiaTheme="minorEastAsia"/>
                <w:noProof/>
                <w:lang w:eastAsia="en-ZA"/>
              </w:rPr>
              <w:tab/>
            </w:r>
            <w:r w:rsidRPr="003E1307">
              <w:rPr>
                <w:rStyle w:val="Hyperlink"/>
                <w:noProof/>
              </w:rPr>
              <w:t>Key Personnel Changes</w:t>
            </w:r>
            <w:r>
              <w:rPr>
                <w:noProof/>
                <w:webHidden/>
              </w:rPr>
              <w:tab/>
            </w:r>
            <w:r>
              <w:rPr>
                <w:noProof/>
                <w:webHidden/>
              </w:rPr>
              <w:fldChar w:fldCharType="begin"/>
            </w:r>
            <w:r>
              <w:rPr>
                <w:noProof/>
                <w:webHidden/>
              </w:rPr>
              <w:instrText xml:space="preserve"> PAGEREF _Toc205206988 \h </w:instrText>
            </w:r>
            <w:r>
              <w:rPr>
                <w:noProof/>
                <w:webHidden/>
              </w:rPr>
            </w:r>
            <w:r>
              <w:rPr>
                <w:noProof/>
                <w:webHidden/>
              </w:rPr>
              <w:fldChar w:fldCharType="separate"/>
            </w:r>
            <w:r>
              <w:rPr>
                <w:noProof/>
                <w:webHidden/>
              </w:rPr>
              <w:t>8</w:t>
            </w:r>
            <w:r>
              <w:rPr>
                <w:noProof/>
                <w:webHidden/>
              </w:rPr>
              <w:fldChar w:fldCharType="end"/>
            </w:r>
          </w:hyperlink>
        </w:p>
        <w:p w14:paraId="7F2E8E67" w14:textId="6248058A" w:rsidR="00054178" w:rsidRDefault="00054178">
          <w:pPr>
            <w:pStyle w:val="TOC2"/>
            <w:tabs>
              <w:tab w:val="left" w:pos="880"/>
              <w:tab w:val="right" w:leader="dot" w:pos="9016"/>
            </w:tabs>
            <w:rPr>
              <w:rFonts w:eastAsiaTheme="minorEastAsia"/>
              <w:noProof/>
              <w:lang w:eastAsia="en-ZA"/>
            </w:rPr>
          </w:pPr>
          <w:hyperlink w:anchor="_Toc205206989" w:history="1">
            <w:r w:rsidRPr="003E1307">
              <w:rPr>
                <w:rStyle w:val="Hyperlink"/>
                <w:noProof/>
              </w:rPr>
              <w:t>4.2</w:t>
            </w:r>
            <w:r>
              <w:rPr>
                <w:rFonts w:eastAsiaTheme="minorEastAsia"/>
                <w:noProof/>
                <w:lang w:eastAsia="en-ZA"/>
              </w:rPr>
              <w:tab/>
            </w:r>
            <w:r w:rsidRPr="003E1307">
              <w:rPr>
                <w:rStyle w:val="Hyperlink"/>
                <w:noProof/>
              </w:rPr>
              <w:t>How each Service will be Monitored</w:t>
            </w:r>
            <w:r>
              <w:rPr>
                <w:noProof/>
                <w:webHidden/>
              </w:rPr>
              <w:tab/>
            </w:r>
            <w:r>
              <w:rPr>
                <w:noProof/>
                <w:webHidden/>
              </w:rPr>
              <w:fldChar w:fldCharType="begin"/>
            </w:r>
            <w:r>
              <w:rPr>
                <w:noProof/>
                <w:webHidden/>
              </w:rPr>
              <w:instrText xml:space="preserve"> PAGEREF _Toc205206989 \h </w:instrText>
            </w:r>
            <w:r>
              <w:rPr>
                <w:noProof/>
                <w:webHidden/>
              </w:rPr>
            </w:r>
            <w:r>
              <w:rPr>
                <w:noProof/>
                <w:webHidden/>
              </w:rPr>
              <w:fldChar w:fldCharType="separate"/>
            </w:r>
            <w:r>
              <w:rPr>
                <w:noProof/>
                <w:webHidden/>
              </w:rPr>
              <w:t>9</w:t>
            </w:r>
            <w:r>
              <w:rPr>
                <w:noProof/>
                <w:webHidden/>
              </w:rPr>
              <w:fldChar w:fldCharType="end"/>
            </w:r>
          </w:hyperlink>
        </w:p>
        <w:p w14:paraId="3819F0F1" w14:textId="3A6C22CA" w:rsidR="00054178" w:rsidRDefault="00054178">
          <w:pPr>
            <w:pStyle w:val="TOC2"/>
            <w:tabs>
              <w:tab w:val="left" w:pos="880"/>
              <w:tab w:val="right" w:leader="dot" w:pos="9016"/>
            </w:tabs>
            <w:rPr>
              <w:rFonts w:eastAsiaTheme="minorEastAsia"/>
              <w:noProof/>
              <w:lang w:eastAsia="en-ZA"/>
            </w:rPr>
          </w:pPr>
          <w:hyperlink w:anchor="_Toc205206990" w:history="1">
            <w:r w:rsidRPr="003E1307">
              <w:rPr>
                <w:rStyle w:val="Hyperlink"/>
                <w:noProof/>
              </w:rPr>
              <w:t>4.3</w:t>
            </w:r>
            <w:r>
              <w:rPr>
                <w:rFonts w:eastAsiaTheme="minorEastAsia"/>
                <w:noProof/>
                <w:lang w:eastAsia="en-ZA"/>
              </w:rPr>
              <w:tab/>
            </w:r>
            <w:r w:rsidRPr="003E1307">
              <w:rPr>
                <w:rStyle w:val="Hyperlink"/>
                <w:noProof/>
              </w:rPr>
              <w:t>Benchmarks, Targets and Metrics to be Utilised</w:t>
            </w:r>
            <w:r>
              <w:rPr>
                <w:noProof/>
                <w:webHidden/>
              </w:rPr>
              <w:tab/>
            </w:r>
            <w:r>
              <w:rPr>
                <w:noProof/>
                <w:webHidden/>
              </w:rPr>
              <w:fldChar w:fldCharType="begin"/>
            </w:r>
            <w:r>
              <w:rPr>
                <w:noProof/>
                <w:webHidden/>
              </w:rPr>
              <w:instrText xml:space="preserve"> PAGEREF _Toc205206990 \h </w:instrText>
            </w:r>
            <w:r>
              <w:rPr>
                <w:noProof/>
                <w:webHidden/>
              </w:rPr>
            </w:r>
            <w:r>
              <w:rPr>
                <w:noProof/>
                <w:webHidden/>
              </w:rPr>
              <w:fldChar w:fldCharType="separate"/>
            </w:r>
            <w:r>
              <w:rPr>
                <w:noProof/>
                <w:webHidden/>
              </w:rPr>
              <w:t>9</w:t>
            </w:r>
            <w:r>
              <w:rPr>
                <w:noProof/>
                <w:webHidden/>
              </w:rPr>
              <w:fldChar w:fldCharType="end"/>
            </w:r>
          </w:hyperlink>
        </w:p>
        <w:p w14:paraId="563D1A34" w14:textId="336F3CFF" w:rsidR="00054178" w:rsidRDefault="00054178">
          <w:pPr>
            <w:pStyle w:val="TOC1"/>
            <w:rPr>
              <w:rFonts w:eastAsiaTheme="minorEastAsia"/>
              <w:b w:val="0"/>
              <w:lang w:eastAsia="en-ZA"/>
            </w:rPr>
          </w:pPr>
          <w:hyperlink w:anchor="_Toc205206991" w:history="1">
            <w:r w:rsidRPr="003E1307">
              <w:rPr>
                <w:rStyle w:val="Hyperlink"/>
              </w:rPr>
              <w:t>5</w:t>
            </w:r>
            <w:r>
              <w:rPr>
                <w:rFonts w:eastAsiaTheme="minorEastAsia"/>
                <w:b w:val="0"/>
                <w:lang w:eastAsia="en-ZA"/>
              </w:rPr>
              <w:tab/>
            </w:r>
            <w:r w:rsidRPr="003E1307">
              <w:rPr>
                <w:rStyle w:val="Hyperlink"/>
              </w:rPr>
              <w:t>SERVICE LEVELS AND CONTINUOUS IMPROVEMENT</w:t>
            </w:r>
            <w:r>
              <w:rPr>
                <w:webHidden/>
              </w:rPr>
              <w:tab/>
            </w:r>
            <w:r>
              <w:rPr>
                <w:webHidden/>
              </w:rPr>
              <w:fldChar w:fldCharType="begin"/>
            </w:r>
            <w:r>
              <w:rPr>
                <w:webHidden/>
              </w:rPr>
              <w:instrText xml:space="preserve"> PAGEREF _Toc205206991 \h </w:instrText>
            </w:r>
            <w:r>
              <w:rPr>
                <w:webHidden/>
              </w:rPr>
            </w:r>
            <w:r>
              <w:rPr>
                <w:webHidden/>
              </w:rPr>
              <w:fldChar w:fldCharType="separate"/>
            </w:r>
            <w:r>
              <w:rPr>
                <w:webHidden/>
              </w:rPr>
              <w:t>9</w:t>
            </w:r>
            <w:r>
              <w:rPr>
                <w:webHidden/>
              </w:rPr>
              <w:fldChar w:fldCharType="end"/>
            </w:r>
          </w:hyperlink>
        </w:p>
        <w:p w14:paraId="01230FC4" w14:textId="35BE0A13" w:rsidR="00054178" w:rsidRDefault="00054178">
          <w:pPr>
            <w:pStyle w:val="TOC1"/>
            <w:rPr>
              <w:rFonts w:eastAsiaTheme="minorEastAsia"/>
              <w:b w:val="0"/>
              <w:lang w:eastAsia="en-ZA"/>
            </w:rPr>
          </w:pPr>
          <w:hyperlink w:anchor="_Toc205206992" w:history="1">
            <w:r w:rsidRPr="003E1307">
              <w:rPr>
                <w:rStyle w:val="Hyperlink"/>
              </w:rPr>
              <w:t>6</w:t>
            </w:r>
            <w:r>
              <w:rPr>
                <w:rFonts w:eastAsiaTheme="minorEastAsia"/>
                <w:b w:val="0"/>
                <w:lang w:eastAsia="en-ZA"/>
              </w:rPr>
              <w:tab/>
            </w:r>
            <w:r w:rsidRPr="003E1307">
              <w:rPr>
                <w:rStyle w:val="Hyperlink"/>
              </w:rPr>
              <w:t>SUPPORT AND SERVICES</w:t>
            </w:r>
            <w:r>
              <w:rPr>
                <w:webHidden/>
              </w:rPr>
              <w:tab/>
            </w:r>
            <w:r>
              <w:rPr>
                <w:webHidden/>
              </w:rPr>
              <w:fldChar w:fldCharType="begin"/>
            </w:r>
            <w:r>
              <w:rPr>
                <w:webHidden/>
              </w:rPr>
              <w:instrText xml:space="preserve"> PAGEREF _Toc205206992 \h </w:instrText>
            </w:r>
            <w:r>
              <w:rPr>
                <w:webHidden/>
              </w:rPr>
            </w:r>
            <w:r>
              <w:rPr>
                <w:webHidden/>
              </w:rPr>
              <w:fldChar w:fldCharType="separate"/>
            </w:r>
            <w:r>
              <w:rPr>
                <w:webHidden/>
              </w:rPr>
              <w:t>9</w:t>
            </w:r>
            <w:r>
              <w:rPr>
                <w:webHidden/>
              </w:rPr>
              <w:fldChar w:fldCharType="end"/>
            </w:r>
          </w:hyperlink>
        </w:p>
        <w:p w14:paraId="392081A2" w14:textId="1F221776" w:rsidR="00054178" w:rsidRDefault="00054178">
          <w:pPr>
            <w:pStyle w:val="TOC1"/>
            <w:rPr>
              <w:rFonts w:eastAsiaTheme="minorEastAsia"/>
              <w:b w:val="0"/>
              <w:lang w:eastAsia="en-ZA"/>
            </w:rPr>
          </w:pPr>
          <w:hyperlink w:anchor="_Toc205206993" w:history="1">
            <w:r w:rsidRPr="003E1307">
              <w:rPr>
                <w:rStyle w:val="Hyperlink"/>
              </w:rPr>
              <w:t>7</w:t>
            </w:r>
            <w:r>
              <w:rPr>
                <w:rFonts w:eastAsiaTheme="minorEastAsia"/>
                <w:b w:val="0"/>
                <w:lang w:eastAsia="en-ZA"/>
              </w:rPr>
              <w:tab/>
            </w:r>
            <w:r w:rsidRPr="003E1307">
              <w:rPr>
                <w:rStyle w:val="Hyperlink"/>
              </w:rPr>
              <w:t>COMPENSATION</w:t>
            </w:r>
            <w:r>
              <w:rPr>
                <w:webHidden/>
              </w:rPr>
              <w:tab/>
            </w:r>
            <w:r>
              <w:rPr>
                <w:webHidden/>
              </w:rPr>
              <w:fldChar w:fldCharType="begin"/>
            </w:r>
            <w:r>
              <w:rPr>
                <w:webHidden/>
              </w:rPr>
              <w:instrText xml:space="preserve"> PAGEREF _Toc205206993 \h </w:instrText>
            </w:r>
            <w:r>
              <w:rPr>
                <w:webHidden/>
              </w:rPr>
            </w:r>
            <w:r>
              <w:rPr>
                <w:webHidden/>
              </w:rPr>
              <w:fldChar w:fldCharType="separate"/>
            </w:r>
            <w:r>
              <w:rPr>
                <w:webHidden/>
              </w:rPr>
              <w:t>9</w:t>
            </w:r>
            <w:r>
              <w:rPr>
                <w:webHidden/>
              </w:rPr>
              <w:fldChar w:fldCharType="end"/>
            </w:r>
          </w:hyperlink>
        </w:p>
        <w:p w14:paraId="2F19FCDE" w14:textId="2FCA712C" w:rsidR="00054178" w:rsidRDefault="00054178">
          <w:pPr>
            <w:pStyle w:val="TOC2"/>
            <w:tabs>
              <w:tab w:val="left" w:pos="880"/>
              <w:tab w:val="right" w:leader="dot" w:pos="9016"/>
            </w:tabs>
            <w:rPr>
              <w:rFonts w:eastAsiaTheme="minorEastAsia"/>
              <w:noProof/>
              <w:lang w:eastAsia="en-ZA"/>
            </w:rPr>
          </w:pPr>
          <w:hyperlink w:anchor="_Toc205206994" w:history="1">
            <w:r w:rsidRPr="003E1307">
              <w:rPr>
                <w:rStyle w:val="Hyperlink"/>
                <w:noProof/>
              </w:rPr>
              <w:t>7.1</w:t>
            </w:r>
            <w:r>
              <w:rPr>
                <w:rFonts w:eastAsiaTheme="minorEastAsia"/>
                <w:noProof/>
                <w:lang w:eastAsia="en-ZA"/>
              </w:rPr>
              <w:tab/>
            </w:r>
            <w:r w:rsidRPr="003E1307">
              <w:rPr>
                <w:rStyle w:val="Hyperlink"/>
                <w:noProof/>
              </w:rPr>
              <w:t>Fees</w:t>
            </w:r>
            <w:r>
              <w:rPr>
                <w:noProof/>
                <w:webHidden/>
              </w:rPr>
              <w:tab/>
            </w:r>
            <w:r>
              <w:rPr>
                <w:noProof/>
                <w:webHidden/>
              </w:rPr>
              <w:fldChar w:fldCharType="begin"/>
            </w:r>
            <w:r>
              <w:rPr>
                <w:noProof/>
                <w:webHidden/>
              </w:rPr>
              <w:instrText xml:space="preserve"> PAGEREF _Toc205206994 \h </w:instrText>
            </w:r>
            <w:r>
              <w:rPr>
                <w:noProof/>
                <w:webHidden/>
              </w:rPr>
            </w:r>
            <w:r>
              <w:rPr>
                <w:noProof/>
                <w:webHidden/>
              </w:rPr>
              <w:fldChar w:fldCharType="separate"/>
            </w:r>
            <w:r>
              <w:rPr>
                <w:noProof/>
                <w:webHidden/>
              </w:rPr>
              <w:t>9</w:t>
            </w:r>
            <w:r>
              <w:rPr>
                <w:noProof/>
                <w:webHidden/>
              </w:rPr>
              <w:fldChar w:fldCharType="end"/>
            </w:r>
          </w:hyperlink>
        </w:p>
        <w:p w14:paraId="1306ADDD" w14:textId="24C2B102" w:rsidR="00054178" w:rsidRDefault="00054178">
          <w:pPr>
            <w:pStyle w:val="TOC2"/>
            <w:tabs>
              <w:tab w:val="left" w:pos="880"/>
              <w:tab w:val="right" w:leader="dot" w:pos="9016"/>
            </w:tabs>
            <w:rPr>
              <w:rFonts w:eastAsiaTheme="minorEastAsia"/>
              <w:noProof/>
              <w:lang w:eastAsia="en-ZA"/>
            </w:rPr>
          </w:pPr>
          <w:hyperlink w:anchor="_Toc205206995" w:history="1">
            <w:r w:rsidRPr="003E1307">
              <w:rPr>
                <w:rStyle w:val="Hyperlink"/>
                <w:noProof/>
              </w:rPr>
              <w:t>7.2</w:t>
            </w:r>
            <w:r>
              <w:rPr>
                <w:rFonts w:eastAsiaTheme="minorEastAsia"/>
                <w:noProof/>
                <w:lang w:eastAsia="en-ZA"/>
              </w:rPr>
              <w:tab/>
            </w:r>
            <w:r w:rsidRPr="003E1307">
              <w:rPr>
                <w:rStyle w:val="Hyperlink"/>
                <w:noProof/>
              </w:rPr>
              <w:t>Adjustment of Service Fees</w:t>
            </w:r>
            <w:r>
              <w:rPr>
                <w:noProof/>
                <w:webHidden/>
              </w:rPr>
              <w:tab/>
            </w:r>
            <w:r>
              <w:rPr>
                <w:noProof/>
                <w:webHidden/>
              </w:rPr>
              <w:fldChar w:fldCharType="begin"/>
            </w:r>
            <w:r>
              <w:rPr>
                <w:noProof/>
                <w:webHidden/>
              </w:rPr>
              <w:instrText xml:space="preserve"> PAGEREF _Toc205206995 \h </w:instrText>
            </w:r>
            <w:r>
              <w:rPr>
                <w:noProof/>
                <w:webHidden/>
              </w:rPr>
            </w:r>
            <w:r>
              <w:rPr>
                <w:noProof/>
                <w:webHidden/>
              </w:rPr>
              <w:fldChar w:fldCharType="separate"/>
            </w:r>
            <w:r>
              <w:rPr>
                <w:noProof/>
                <w:webHidden/>
              </w:rPr>
              <w:t>9</w:t>
            </w:r>
            <w:r>
              <w:rPr>
                <w:noProof/>
                <w:webHidden/>
              </w:rPr>
              <w:fldChar w:fldCharType="end"/>
            </w:r>
          </w:hyperlink>
        </w:p>
        <w:p w14:paraId="0248A944" w14:textId="3A61C900" w:rsidR="00054178" w:rsidRDefault="00054178">
          <w:pPr>
            <w:pStyle w:val="TOC2"/>
            <w:tabs>
              <w:tab w:val="left" w:pos="880"/>
              <w:tab w:val="right" w:leader="dot" w:pos="9016"/>
            </w:tabs>
            <w:rPr>
              <w:rFonts w:eastAsiaTheme="minorEastAsia"/>
              <w:noProof/>
              <w:lang w:eastAsia="en-ZA"/>
            </w:rPr>
          </w:pPr>
          <w:hyperlink w:anchor="_Toc205206996" w:history="1">
            <w:r w:rsidRPr="003E1307">
              <w:rPr>
                <w:rStyle w:val="Hyperlink"/>
                <w:noProof/>
              </w:rPr>
              <w:t>7.3</w:t>
            </w:r>
            <w:r>
              <w:rPr>
                <w:rFonts w:eastAsiaTheme="minorEastAsia"/>
                <w:noProof/>
                <w:lang w:eastAsia="en-ZA"/>
              </w:rPr>
              <w:tab/>
            </w:r>
            <w:r w:rsidRPr="003E1307">
              <w:rPr>
                <w:rStyle w:val="Hyperlink"/>
                <w:noProof/>
              </w:rPr>
              <w:t>Reimbursable Expenses</w:t>
            </w:r>
            <w:r>
              <w:rPr>
                <w:noProof/>
                <w:webHidden/>
              </w:rPr>
              <w:tab/>
            </w:r>
            <w:r>
              <w:rPr>
                <w:noProof/>
                <w:webHidden/>
              </w:rPr>
              <w:fldChar w:fldCharType="begin"/>
            </w:r>
            <w:r>
              <w:rPr>
                <w:noProof/>
                <w:webHidden/>
              </w:rPr>
              <w:instrText xml:space="preserve"> PAGEREF _Toc205206996 \h </w:instrText>
            </w:r>
            <w:r>
              <w:rPr>
                <w:noProof/>
                <w:webHidden/>
              </w:rPr>
            </w:r>
            <w:r>
              <w:rPr>
                <w:noProof/>
                <w:webHidden/>
              </w:rPr>
              <w:fldChar w:fldCharType="separate"/>
            </w:r>
            <w:r>
              <w:rPr>
                <w:noProof/>
                <w:webHidden/>
              </w:rPr>
              <w:t>9</w:t>
            </w:r>
            <w:r>
              <w:rPr>
                <w:noProof/>
                <w:webHidden/>
              </w:rPr>
              <w:fldChar w:fldCharType="end"/>
            </w:r>
          </w:hyperlink>
        </w:p>
        <w:p w14:paraId="38924F19" w14:textId="37894259" w:rsidR="00054178" w:rsidRDefault="00054178">
          <w:pPr>
            <w:pStyle w:val="TOC2"/>
            <w:tabs>
              <w:tab w:val="left" w:pos="880"/>
              <w:tab w:val="right" w:leader="dot" w:pos="9016"/>
            </w:tabs>
            <w:rPr>
              <w:rFonts w:eastAsiaTheme="minorEastAsia"/>
              <w:noProof/>
              <w:lang w:eastAsia="en-ZA"/>
            </w:rPr>
          </w:pPr>
          <w:hyperlink w:anchor="_Toc205206997" w:history="1">
            <w:r w:rsidRPr="003E1307">
              <w:rPr>
                <w:rStyle w:val="Hyperlink"/>
                <w:noProof/>
              </w:rPr>
              <w:t>7.4</w:t>
            </w:r>
            <w:r>
              <w:rPr>
                <w:rFonts w:eastAsiaTheme="minorEastAsia"/>
                <w:noProof/>
                <w:lang w:eastAsia="en-ZA"/>
              </w:rPr>
              <w:tab/>
            </w:r>
            <w:r w:rsidRPr="003E1307">
              <w:rPr>
                <w:rStyle w:val="Hyperlink"/>
                <w:noProof/>
              </w:rPr>
              <w:t>Invoicing and Payment</w:t>
            </w:r>
            <w:r>
              <w:rPr>
                <w:noProof/>
                <w:webHidden/>
              </w:rPr>
              <w:tab/>
            </w:r>
            <w:r>
              <w:rPr>
                <w:noProof/>
                <w:webHidden/>
              </w:rPr>
              <w:fldChar w:fldCharType="begin"/>
            </w:r>
            <w:r>
              <w:rPr>
                <w:noProof/>
                <w:webHidden/>
              </w:rPr>
              <w:instrText xml:space="preserve"> PAGEREF _Toc205206997 \h </w:instrText>
            </w:r>
            <w:r>
              <w:rPr>
                <w:noProof/>
                <w:webHidden/>
              </w:rPr>
            </w:r>
            <w:r>
              <w:rPr>
                <w:noProof/>
                <w:webHidden/>
              </w:rPr>
              <w:fldChar w:fldCharType="separate"/>
            </w:r>
            <w:r>
              <w:rPr>
                <w:noProof/>
                <w:webHidden/>
              </w:rPr>
              <w:t>10</w:t>
            </w:r>
            <w:r>
              <w:rPr>
                <w:noProof/>
                <w:webHidden/>
              </w:rPr>
              <w:fldChar w:fldCharType="end"/>
            </w:r>
          </w:hyperlink>
        </w:p>
        <w:p w14:paraId="5FF1512B" w14:textId="6997A37B" w:rsidR="00054178" w:rsidRDefault="00054178">
          <w:pPr>
            <w:pStyle w:val="TOC2"/>
            <w:tabs>
              <w:tab w:val="left" w:pos="880"/>
              <w:tab w:val="right" w:leader="dot" w:pos="9016"/>
            </w:tabs>
            <w:rPr>
              <w:rFonts w:eastAsiaTheme="minorEastAsia"/>
              <w:noProof/>
              <w:lang w:eastAsia="en-ZA"/>
            </w:rPr>
          </w:pPr>
          <w:hyperlink w:anchor="_Toc205206998" w:history="1">
            <w:r w:rsidRPr="003E1307">
              <w:rPr>
                <w:rStyle w:val="Hyperlink"/>
                <w:noProof/>
              </w:rPr>
              <w:t>7.5</w:t>
            </w:r>
            <w:r>
              <w:rPr>
                <w:rFonts w:eastAsiaTheme="minorEastAsia"/>
                <w:noProof/>
                <w:lang w:eastAsia="en-ZA"/>
              </w:rPr>
              <w:tab/>
            </w:r>
            <w:r w:rsidRPr="003E1307">
              <w:rPr>
                <w:rStyle w:val="Hyperlink"/>
                <w:noProof/>
              </w:rPr>
              <w:t>Payment Terms</w:t>
            </w:r>
            <w:r>
              <w:rPr>
                <w:noProof/>
                <w:webHidden/>
              </w:rPr>
              <w:tab/>
            </w:r>
            <w:r>
              <w:rPr>
                <w:noProof/>
                <w:webHidden/>
              </w:rPr>
              <w:fldChar w:fldCharType="begin"/>
            </w:r>
            <w:r>
              <w:rPr>
                <w:noProof/>
                <w:webHidden/>
              </w:rPr>
              <w:instrText xml:space="preserve"> PAGEREF _Toc205206998 \h </w:instrText>
            </w:r>
            <w:r>
              <w:rPr>
                <w:noProof/>
                <w:webHidden/>
              </w:rPr>
            </w:r>
            <w:r>
              <w:rPr>
                <w:noProof/>
                <w:webHidden/>
              </w:rPr>
              <w:fldChar w:fldCharType="separate"/>
            </w:r>
            <w:r>
              <w:rPr>
                <w:noProof/>
                <w:webHidden/>
              </w:rPr>
              <w:t>10</w:t>
            </w:r>
            <w:r>
              <w:rPr>
                <w:noProof/>
                <w:webHidden/>
              </w:rPr>
              <w:fldChar w:fldCharType="end"/>
            </w:r>
          </w:hyperlink>
        </w:p>
        <w:p w14:paraId="47C3BC5B" w14:textId="14B27666" w:rsidR="00054178" w:rsidRDefault="00054178">
          <w:pPr>
            <w:pStyle w:val="TOC2"/>
            <w:tabs>
              <w:tab w:val="left" w:pos="880"/>
              <w:tab w:val="right" w:leader="dot" w:pos="9016"/>
            </w:tabs>
            <w:rPr>
              <w:rFonts w:eastAsiaTheme="minorEastAsia"/>
              <w:noProof/>
              <w:lang w:eastAsia="en-ZA"/>
            </w:rPr>
          </w:pPr>
          <w:hyperlink w:anchor="_Toc205206999" w:history="1">
            <w:r w:rsidRPr="003E1307">
              <w:rPr>
                <w:rStyle w:val="Hyperlink"/>
                <w:noProof/>
              </w:rPr>
              <w:t>7.6</w:t>
            </w:r>
            <w:r>
              <w:rPr>
                <w:rFonts w:eastAsiaTheme="minorEastAsia"/>
                <w:noProof/>
                <w:lang w:eastAsia="en-ZA"/>
              </w:rPr>
              <w:tab/>
            </w:r>
            <w:r w:rsidRPr="003E1307">
              <w:rPr>
                <w:rStyle w:val="Hyperlink"/>
                <w:noProof/>
              </w:rPr>
              <w:t>VALUE ADDED TAX (VAT)</w:t>
            </w:r>
            <w:r>
              <w:rPr>
                <w:noProof/>
                <w:webHidden/>
              </w:rPr>
              <w:tab/>
            </w:r>
            <w:r>
              <w:rPr>
                <w:noProof/>
                <w:webHidden/>
              </w:rPr>
              <w:fldChar w:fldCharType="begin"/>
            </w:r>
            <w:r>
              <w:rPr>
                <w:noProof/>
                <w:webHidden/>
              </w:rPr>
              <w:instrText xml:space="preserve"> PAGEREF _Toc205206999 \h </w:instrText>
            </w:r>
            <w:r>
              <w:rPr>
                <w:noProof/>
                <w:webHidden/>
              </w:rPr>
            </w:r>
            <w:r>
              <w:rPr>
                <w:noProof/>
                <w:webHidden/>
              </w:rPr>
              <w:fldChar w:fldCharType="separate"/>
            </w:r>
            <w:r>
              <w:rPr>
                <w:noProof/>
                <w:webHidden/>
              </w:rPr>
              <w:t>10</w:t>
            </w:r>
            <w:r>
              <w:rPr>
                <w:noProof/>
                <w:webHidden/>
              </w:rPr>
              <w:fldChar w:fldCharType="end"/>
            </w:r>
          </w:hyperlink>
        </w:p>
        <w:p w14:paraId="3B1DD1D1" w14:textId="30114081" w:rsidR="00054178" w:rsidRDefault="00054178">
          <w:pPr>
            <w:pStyle w:val="TOC2"/>
            <w:tabs>
              <w:tab w:val="left" w:pos="880"/>
              <w:tab w:val="right" w:leader="dot" w:pos="9016"/>
            </w:tabs>
            <w:rPr>
              <w:rFonts w:eastAsiaTheme="minorEastAsia"/>
              <w:noProof/>
              <w:lang w:eastAsia="en-ZA"/>
            </w:rPr>
          </w:pPr>
          <w:hyperlink w:anchor="_Toc205207000" w:history="1">
            <w:r w:rsidRPr="003E1307">
              <w:rPr>
                <w:rStyle w:val="Hyperlink"/>
                <w:noProof/>
              </w:rPr>
              <w:t>7.7</w:t>
            </w:r>
            <w:r>
              <w:rPr>
                <w:rFonts w:eastAsiaTheme="minorEastAsia"/>
                <w:noProof/>
                <w:lang w:eastAsia="en-ZA"/>
              </w:rPr>
              <w:tab/>
            </w:r>
            <w:r w:rsidRPr="003E1307">
              <w:rPr>
                <w:rStyle w:val="Hyperlink"/>
                <w:noProof/>
              </w:rPr>
              <w:t>Late Payment and Interest</w:t>
            </w:r>
            <w:r>
              <w:rPr>
                <w:noProof/>
                <w:webHidden/>
              </w:rPr>
              <w:tab/>
            </w:r>
            <w:r>
              <w:rPr>
                <w:noProof/>
                <w:webHidden/>
              </w:rPr>
              <w:fldChar w:fldCharType="begin"/>
            </w:r>
            <w:r>
              <w:rPr>
                <w:noProof/>
                <w:webHidden/>
              </w:rPr>
              <w:instrText xml:space="preserve"> PAGEREF _Toc205207000 \h </w:instrText>
            </w:r>
            <w:r>
              <w:rPr>
                <w:noProof/>
                <w:webHidden/>
              </w:rPr>
            </w:r>
            <w:r>
              <w:rPr>
                <w:noProof/>
                <w:webHidden/>
              </w:rPr>
              <w:fldChar w:fldCharType="separate"/>
            </w:r>
            <w:r>
              <w:rPr>
                <w:noProof/>
                <w:webHidden/>
              </w:rPr>
              <w:t>10</w:t>
            </w:r>
            <w:r>
              <w:rPr>
                <w:noProof/>
                <w:webHidden/>
              </w:rPr>
              <w:fldChar w:fldCharType="end"/>
            </w:r>
          </w:hyperlink>
        </w:p>
        <w:p w14:paraId="020701D7" w14:textId="2A830F31" w:rsidR="00054178" w:rsidRDefault="00054178">
          <w:pPr>
            <w:pStyle w:val="TOC1"/>
            <w:rPr>
              <w:rFonts w:eastAsiaTheme="minorEastAsia"/>
              <w:b w:val="0"/>
              <w:lang w:eastAsia="en-ZA"/>
            </w:rPr>
          </w:pPr>
          <w:hyperlink w:anchor="_Toc205207001" w:history="1">
            <w:r w:rsidRPr="003E1307">
              <w:rPr>
                <w:rStyle w:val="Hyperlink"/>
              </w:rPr>
              <w:t>8</w:t>
            </w:r>
            <w:r>
              <w:rPr>
                <w:rFonts w:eastAsiaTheme="minorEastAsia"/>
                <w:b w:val="0"/>
                <w:lang w:eastAsia="en-ZA"/>
              </w:rPr>
              <w:tab/>
            </w:r>
            <w:r w:rsidRPr="003E1307">
              <w:rPr>
                <w:rStyle w:val="Hyperlink"/>
              </w:rPr>
              <w:t>CUSTOMER DUTIES AND RESPONSIBILITIES</w:t>
            </w:r>
            <w:r>
              <w:rPr>
                <w:webHidden/>
              </w:rPr>
              <w:tab/>
            </w:r>
            <w:r>
              <w:rPr>
                <w:webHidden/>
              </w:rPr>
              <w:fldChar w:fldCharType="begin"/>
            </w:r>
            <w:r>
              <w:rPr>
                <w:webHidden/>
              </w:rPr>
              <w:instrText xml:space="preserve"> PAGEREF _Toc205207001 \h </w:instrText>
            </w:r>
            <w:r>
              <w:rPr>
                <w:webHidden/>
              </w:rPr>
            </w:r>
            <w:r>
              <w:rPr>
                <w:webHidden/>
              </w:rPr>
              <w:fldChar w:fldCharType="separate"/>
            </w:r>
            <w:r>
              <w:rPr>
                <w:webHidden/>
              </w:rPr>
              <w:t>10</w:t>
            </w:r>
            <w:r>
              <w:rPr>
                <w:webHidden/>
              </w:rPr>
              <w:fldChar w:fldCharType="end"/>
            </w:r>
          </w:hyperlink>
        </w:p>
        <w:p w14:paraId="61DE5072" w14:textId="1398F20E" w:rsidR="00054178" w:rsidRDefault="00054178">
          <w:pPr>
            <w:pStyle w:val="TOC2"/>
            <w:tabs>
              <w:tab w:val="left" w:pos="880"/>
              <w:tab w:val="right" w:leader="dot" w:pos="9016"/>
            </w:tabs>
            <w:rPr>
              <w:rFonts w:eastAsiaTheme="minorEastAsia"/>
              <w:noProof/>
              <w:lang w:eastAsia="en-ZA"/>
            </w:rPr>
          </w:pPr>
          <w:hyperlink w:anchor="_Toc205207002" w:history="1">
            <w:r w:rsidRPr="003E1307">
              <w:rPr>
                <w:rStyle w:val="Hyperlink"/>
                <w:noProof/>
              </w:rPr>
              <w:t>8.1</w:t>
            </w:r>
            <w:r>
              <w:rPr>
                <w:rFonts w:eastAsiaTheme="minorEastAsia"/>
                <w:noProof/>
                <w:lang w:eastAsia="en-ZA"/>
              </w:rPr>
              <w:tab/>
            </w:r>
            <w:r w:rsidRPr="003E1307">
              <w:rPr>
                <w:rStyle w:val="Hyperlink"/>
                <w:noProof/>
              </w:rPr>
              <w:t>Processing and Authorization of Invoices</w:t>
            </w:r>
            <w:r>
              <w:rPr>
                <w:noProof/>
                <w:webHidden/>
              </w:rPr>
              <w:tab/>
            </w:r>
            <w:r>
              <w:rPr>
                <w:noProof/>
                <w:webHidden/>
              </w:rPr>
              <w:fldChar w:fldCharType="begin"/>
            </w:r>
            <w:r>
              <w:rPr>
                <w:noProof/>
                <w:webHidden/>
              </w:rPr>
              <w:instrText xml:space="preserve"> PAGEREF _Toc205207002 \h </w:instrText>
            </w:r>
            <w:r>
              <w:rPr>
                <w:noProof/>
                <w:webHidden/>
              </w:rPr>
            </w:r>
            <w:r>
              <w:rPr>
                <w:noProof/>
                <w:webHidden/>
              </w:rPr>
              <w:fldChar w:fldCharType="separate"/>
            </w:r>
            <w:r>
              <w:rPr>
                <w:noProof/>
                <w:webHidden/>
              </w:rPr>
              <w:t>10</w:t>
            </w:r>
            <w:r>
              <w:rPr>
                <w:noProof/>
                <w:webHidden/>
              </w:rPr>
              <w:fldChar w:fldCharType="end"/>
            </w:r>
          </w:hyperlink>
        </w:p>
        <w:p w14:paraId="28C1203A" w14:textId="385B7BD7" w:rsidR="00054178" w:rsidRDefault="00054178">
          <w:pPr>
            <w:pStyle w:val="TOC2"/>
            <w:tabs>
              <w:tab w:val="left" w:pos="880"/>
              <w:tab w:val="right" w:leader="dot" w:pos="9016"/>
            </w:tabs>
            <w:rPr>
              <w:rFonts w:eastAsiaTheme="minorEastAsia"/>
              <w:noProof/>
              <w:lang w:eastAsia="en-ZA"/>
            </w:rPr>
          </w:pPr>
          <w:hyperlink w:anchor="_Toc205207003" w:history="1">
            <w:r w:rsidRPr="003E1307">
              <w:rPr>
                <w:rStyle w:val="Hyperlink"/>
                <w:noProof/>
              </w:rPr>
              <w:t>8.2</w:t>
            </w:r>
            <w:r>
              <w:rPr>
                <w:rFonts w:eastAsiaTheme="minorEastAsia"/>
                <w:noProof/>
                <w:lang w:eastAsia="en-ZA"/>
              </w:rPr>
              <w:tab/>
            </w:r>
            <w:r w:rsidRPr="003E1307">
              <w:rPr>
                <w:rStyle w:val="Hyperlink"/>
                <w:noProof/>
              </w:rPr>
              <w:t>Access to Client Personnel and Facilities</w:t>
            </w:r>
            <w:r>
              <w:rPr>
                <w:noProof/>
                <w:webHidden/>
              </w:rPr>
              <w:tab/>
            </w:r>
            <w:r>
              <w:rPr>
                <w:noProof/>
                <w:webHidden/>
              </w:rPr>
              <w:fldChar w:fldCharType="begin"/>
            </w:r>
            <w:r>
              <w:rPr>
                <w:noProof/>
                <w:webHidden/>
              </w:rPr>
              <w:instrText xml:space="preserve"> PAGEREF _Toc205207003 \h </w:instrText>
            </w:r>
            <w:r>
              <w:rPr>
                <w:noProof/>
                <w:webHidden/>
              </w:rPr>
            </w:r>
            <w:r>
              <w:rPr>
                <w:noProof/>
                <w:webHidden/>
              </w:rPr>
              <w:fldChar w:fldCharType="separate"/>
            </w:r>
            <w:r>
              <w:rPr>
                <w:noProof/>
                <w:webHidden/>
              </w:rPr>
              <w:t>10</w:t>
            </w:r>
            <w:r>
              <w:rPr>
                <w:noProof/>
                <w:webHidden/>
              </w:rPr>
              <w:fldChar w:fldCharType="end"/>
            </w:r>
          </w:hyperlink>
        </w:p>
        <w:p w14:paraId="13FE1063" w14:textId="465D2250" w:rsidR="00054178" w:rsidRDefault="00054178">
          <w:pPr>
            <w:pStyle w:val="TOC2"/>
            <w:tabs>
              <w:tab w:val="left" w:pos="880"/>
              <w:tab w:val="right" w:leader="dot" w:pos="9016"/>
            </w:tabs>
            <w:rPr>
              <w:rFonts w:eastAsiaTheme="minorEastAsia"/>
              <w:noProof/>
              <w:lang w:eastAsia="en-ZA"/>
            </w:rPr>
          </w:pPr>
          <w:hyperlink w:anchor="_Toc205207004" w:history="1">
            <w:r w:rsidRPr="003E1307">
              <w:rPr>
                <w:rStyle w:val="Hyperlink"/>
                <w:noProof/>
              </w:rPr>
              <w:t>8.3</w:t>
            </w:r>
            <w:r>
              <w:rPr>
                <w:rFonts w:eastAsiaTheme="minorEastAsia"/>
                <w:noProof/>
                <w:lang w:eastAsia="en-ZA"/>
              </w:rPr>
              <w:tab/>
            </w:r>
            <w:r w:rsidRPr="003E1307">
              <w:rPr>
                <w:rStyle w:val="Hyperlink"/>
                <w:noProof/>
              </w:rPr>
              <w:t>Approvals and Information</w:t>
            </w:r>
            <w:r>
              <w:rPr>
                <w:noProof/>
                <w:webHidden/>
              </w:rPr>
              <w:tab/>
            </w:r>
            <w:r>
              <w:rPr>
                <w:noProof/>
                <w:webHidden/>
              </w:rPr>
              <w:fldChar w:fldCharType="begin"/>
            </w:r>
            <w:r>
              <w:rPr>
                <w:noProof/>
                <w:webHidden/>
              </w:rPr>
              <w:instrText xml:space="preserve"> PAGEREF _Toc205207004 \h </w:instrText>
            </w:r>
            <w:r>
              <w:rPr>
                <w:noProof/>
                <w:webHidden/>
              </w:rPr>
            </w:r>
            <w:r>
              <w:rPr>
                <w:noProof/>
                <w:webHidden/>
              </w:rPr>
              <w:fldChar w:fldCharType="separate"/>
            </w:r>
            <w:r>
              <w:rPr>
                <w:noProof/>
                <w:webHidden/>
              </w:rPr>
              <w:t>10</w:t>
            </w:r>
            <w:r>
              <w:rPr>
                <w:noProof/>
                <w:webHidden/>
              </w:rPr>
              <w:fldChar w:fldCharType="end"/>
            </w:r>
          </w:hyperlink>
        </w:p>
        <w:p w14:paraId="14C76C1A" w14:textId="617B6453" w:rsidR="00054178" w:rsidRDefault="00054178">
          <w:pPr>
            <w:pStyle w:val="TOC1"/>
            <w:rPr>
              <w:rFonts w:eastAsiaTheme="minorEastAsia"/>
              <w:b w:val="0"/>
              <w:lang w:eastAsia="en-ZA"/>
            </w:rPr>
          </w:pPr>
          <w:hyperlink w:anchor="_Toc205207005" w:history="1">
            <w:r w:rsidRPr="003E1307">
              <w:rPr>
                <w:rStyle w:val="Hyperlink"/>
              </w:rPr>
              <w:t>9</w:t>
            </w:r>
            <w:r>
              <w:rPr>
                <w:rFonts w:eastAsiaTheme="minorEastAsia"/>
                <w:b w:val="0"/>
                <w:lang w:eastAsia="en-ZA"/>
              </w:rPr>
              <w:tab/>
            </w:r>
            <w:r w:rsidRPr="003E1307">
              <w:rPr>
                <w:rStyle w:val="Hyperlink"/>
              </w:rPr>
              <w:t>WARRANTIES AND REMEDIES</w:t>
            </w:r>
            <w:r>
              <w:rPr>
                <w:webHidden/>
              </w:rPr>
              <w:tab/>
            </w:r>
            <w:r>
              <w:rPr>
                <w:webHidden/>
              </w:rPr>
              <w:fldChar w:fldCharType="begin"/>
            </w:r>
            <w:r>
              <w:rPr>
                <w:webHidden/>
              </w:rPr>
              <w:instrText xml:space="preserve"> PAGEREF _Toc205207005 \h </w:instrText>
            </w:r>
            <w:r>
              <w:rPr>
                <w:webHidden/>
              </w:rPr>
            </w:r>
            <w:r>
              <w:rPr>
                <w:webHidden/>
              </w:rPr>
              <w:fldChar w:fldCharType="separate"/>
            </w:r>
            <w:r>
              <w:rPr>
                <w:webHidden/>
              </w:rPr>
              <w:t>11</w:t>
            </w:r>
            <w:r>
              <w:rPr>
                <w:webHidden/>
              </w:rPr>
              <w:fldChar w:fldCharType="end"/>
            </w:r>
          </w:hyperlink>
        </w:p>
        <w:p w14:paraId="418AD585" w14:textId="7DD59EBB" w:rsidR="00054178" w:rsidRDefault="00054178">
          <w:pPr>
            <w:pStyle w:val="TOC2"/>
            <w:tabs>
              <w:tab w:val="left" w:pos="880"/>
              <w:tab w:val="right" w:leader="dot" w:pos="9016"/>
            </w:tabs>
            <w:rPr>
              <w:rFonts w:eastAsiaTheme="minorEastAsia"/>
              <w:noProof/>
              <w:lang w:eastAsia="en-ZA"/>
            </w:rPr>
          </w:pPr>
          <w:hyperlink w:anchor="_Toc205207006" w:history="1">
            <w:r w:rsidRPr="003E1307">
              <w:rPr>
                <w:rStyle w:val="Hyperlink"/>
                <w:noProof/>
              </w:rPr>
              <w:t>9.1</w:t>
            </w:r>
            <w:r>
              <w:rPr>
                <w:rFonts w:eastAsiaTheme="minorEastAsia"/>
                <w:noProof/>
                <w:lang w:eastAsia="en-ZA"/>
              </w:rPr>
              <w:tab/>
            </w:r>
            <w:r w:rsidRPr="003E1307">
              <w:rPr>
                <w:rStyle w:val="Hyperlink"/>
                <w:noProof/>
              </w:rPr>
              <w:t>Quality of Service</w:t>
            </w:r>
            <w:r>
              <w:rPr>
                <w:noProof/>
                <w:webHidden/>
              </w:rPr>
              <w:tab/>
            </w:r>
            <w:r>
              <w:rPr>
                <w:noProof/>
                <w:webHidden/>
              </w:rPr>
              <w:fldChar w:fldCharType="begin"/>
            </w:r>
            <w:r>
              <w:rPr>
                <w:noProof/>
                <w:webHidden/>
              </w:rPr>
              <w:instrText xml:space="preserve"> PAGEREF _Toc205207006 \h </w:instrText>
            </w:r>
            <w:r>
              <w:rPr>
                <w:noProof/>
                <w:webHidden/>
              </w:rPr>
            </w:r>
            <w:r>
              <w:rPr>
                <w:noProof/>
                <w:webHidden/>
              </w:rPr>
              <w:fldChar w:fldCharType="separate"/>
            </w:r>
            <w:r>
              <w:rPr>
                <w:noProof/>
                <w:webHidden/>
              </w:rPr>
              <w:t>11</w:t>
            </w:r>
            <w:r>
              <w:rPr>
                <w:noProof/>
                <w:webHidden/>
              </w:rPr>
              <w:fldChar w:fldCharType="end"/>
            </w:r>
          </w:hyperlink>
        </w:p>
        <w:p w14:paraId="354F454C" w14:textId="0DBF0A80" w:rsidR="00054178" w:rsidRDefault="00054178">
          <w:pPr>
            <w:pStyle w:val="TOC2"/>
            <w:tabs>
              <w:tab w:val="left" w:pos="880"/>
              <w:tab w:val="right" w:leader="dot" w:pos="9016"/>
            </w:tabs>
            <w:rPr>
              <w:rFonts w:eastAsiaTheme="minorEastAsia"/>
              <w:noProof/>
              <w:lang w:eastAsia="en-ZA"/>
            </w:rPr>
          </w:pPr>
          <w:hyperlink w:anchor="_Toc205207008" w:history="1">
            <w:r w:rsidRPr="003E1307">
              <w:rPr>
                <w:rStyle w:val="Hyperlink"/>
                <w:noProof/>
              </w:rPr>
              <w:t>9.2</w:t>
            </w:r>
            <w:r>
              <w:rPr>
                <w:rFonts w:eastAsiaTheme="minorEastAsia"/>
                <w:noProof/>
                <w:lang w:eastAsia="en-ZA"/>
              </w:rPr>
              <w:tab/>
            </w:r>
            <w:r w:rsidRPr="003E1307">
              <w:rPr>
                <w:rStyle w:val="Hyperlink"/>
                <w:noProof/>
              </w:rPr>
              <w:t>Indemnification</w:t>
            </w:r>
            <w:r>
              <w:rPr>
                <w:noProof/>
                <w:webHidden/>
              </w:rPr>
              <w:tab/>
            </w:r>
            <w:r>
              <w:rPr>
                <w:noProof/>
                <w:webHidden/>
              </w:rPr>
              <w:fldChar w:fldCharType="begin"/>
            </w:r>
            <w:r>
              <w:rPr>
                <w:noProof/>
                <w:webHidden/>
              </w:rPr>
              <w:instrText xml:space="preserve"> PAGEREF _Toc205207008 \h </w:instrText>
            </w:r>
            <w:r>
              <w:rPr>
                <w:noProof/>
                <w:webHidden/>
              </w:rPr>
            </w:r>
            <w:r>
              <w:rPr>
                <w:noProof/>
                <w:webHidden/>
              </w:rPr>
              <w:fldChar w:fldCharType="separate"/>
            </w:r>
            <w:r>
              <w:rPr>
                <w:noProof/>
                <w:webHidden/>
              </w:rPr>
              <w:t>11</w:t>
            </w:r>
            <w:r>
              <w:rPr>
                <w:noProof/>
                <w:webHidden/>
              </w:rPr>
              <w:fldChar w:fldCharType="end"/>
            </w:r>
          </w:hyperlink>
        </w:p>
        <w:p w14:paraId="3D2245D5" w14:textId="0F550196" w:rsidR="00054178" w:rsidRDefault="00054178">
          <w:pPr>
            <w:pStyle w:val="TOC2"/>
            <w:tabs>
              <w:tab w:val="left" w:pos="880"/>
              <w:tab w:val="right" w:leader="dot" w:pos="9016"/>
            </w:tabs>
            <w:rPr>
              <w:rFonts w:eastAsiaTheme="minorEastAsia"/>
              <w:noProof/>
              <w:lang w:eastAsia="en-ZA"/>
            </w:rPr>
          </w:pPr>
          <w:hyperlink w:anchor="_Toc205207009" w:history="1">
            <w:r w:rsidRPr="003E1307">
              <w:rPr>
                <w:rStyle w:val="Hyperlink"/>
                <w:noProof/>
              </w:rPr>
              <w:t>9.3</w:t>
            </w:r>
            <w:r>
              <w:rPr>
                <w:rFonts w:eastAsiaTheme="minorEastAsia"/>
                <w:noProof/>
                <w:lang w:eastAsia="en-ZA"/>
              </w:rPr>
              <w:tab/>
            </w:r>
            <w:r w:rsidRPr="003E1307">
              <w:rPr>
                <w:rStyle w:val="Hyperlink"/>
                <w:noProof/>
              </w:rPr>
              <w:t>Third Party Claims</w:t>
            </w:r>
            <w:r>
              <w:rPr>
                <w:noProof/>
                <w:webHidden/>
              </w:rPr>
              <w:tab/>
            </w:r>
            <w:r>
              <w:rPr>
                <w:noProof/>
                <w:webHidden/>
              </w:rPr>
              <w:fldChar w:fldCharType="begin"/>
            </w:r>
            <w:r>
              <w:rPr>
                <w:noProof/>
                <w:webHidden/>
              </w:rPr>
              <w:instrText xml:space="preserve"> PAGEREF _Toc205207009 \h </w:instrText>
            </w:r>
            <w:r>
              <w:rPr>
                <w:noProof/>
                <w:webHidden/>
              </w:rPr>
            </w:r>
            <w:r>
              <w:rPr>
                <w:noProof/>
                <w:webHidden/>
              </w:rPr>
              <w:fldChar w:fldCharType="separate"/>
            </w:r>
            <w:r>
              <w:rPr>
                <w:noProof/>
                <w:webHidden/>
              </w:rPr>
              <w:t>11</w:t>
            </w:r>
            <w:r>
              <w:rPr>
                <w:noProof/>
                <w:webHidden/>
              </w:rPr>
              <w:fldChar w:fldCharType="end"/>
            </w:r>
          </w:hyperlink>
        </w:p>
        <w:p w14:paraId="66DDD252" w14:textId="5FED0491" w:rsidR="00054178" w:rsidRDefault="00054178">
          <w:pPr>
            <w:pStyle w:val="TOC2"/>
            <w:tabs>
              <w:tab w:val="left" w:pos="880"/>
              <w:tab w:val="right" w:leader="dot" w:pos="9016"/>
            </w:tabs>
            <w:rPr>
              <w:rFonts w:eastAsiaTheme="minorEastAsia"/>
              <w:noProof/>
              <w:lang w:eastAsia="en-ZA"/>
            </w:rPr>
          </w:pPr>
          <w:hyperlink w:anchor="_Toc205207010" w:history="1">
            <w:r w:rsidRPr="003E1307">
              <w:rPr>
                <w:rStyle w:val="Hyperlink"/>
                <w:noProof/>
              </w:rPr>
              <w:t>9.4</w:t>
            </w:r>
            <w:r>
              <w:rPr>
                <w:rFonts w:eastAsiaTheme="minorEastAsia"/>
                <w:noProof/>
                <w:lang w:eastAsia="en-ZA"/>
              </w:rPr>
              <w:tab/>
            </w:r>
            <w:r w:rsidRPr="003E1307">
              <w:rPr>
                <w:rStyle w:val="Hyperlink"/>
                <w:noProof/>
              </w:rPr>
              <w:t>3</w:t>
            </w:r>
            <w:r w:rsidRPr="003E1307">
              <w:rPr>
                <w:rStyle w:val="Hyperlink"/>
                <w:noProof/>
                <w:vertAlign w:val="superscript"/>
              </w:rPr>
              <w:t>rd</w:t>
            </w:r>
            <w:r w:rsidRPr="003E1307">
              <w:rPr>
                <w:rStyle w:val="Hyperlink"/>
                <w:noProof/>
              </w:rPr>
              <w:t xml:space="preserve"> Party Vendor Contracts</w:t>
            </w:r>
            <w:r>
              <w:rPr>
                <w:noProof/>
                <w:webHidden/>
              </w:rPr>
              <w:tab/>
            </w:r>
            <w:r>
              <w:rPr>
                <w:noProof/>
                <w:webHidden/>
              </w:rPr>
              <w:fldChar w:fldCharType="begin"/>
            </w:r>
            <w:r>
              <w:rPr>
                <w:noProof/>
                <w:webHidden/>
              </w:rPr>
              <w:instrText xml:space="preserve"> PAGEREF _Toc205207010 \h </w:instrText>
            </w:r>
            <w:r>
              <w:rPr>
                <w:noProof/>
                <w:webHidden/>
              </w:rPr>
            </w:r>
            <w:r>
              <w:rPr>
                <w:noProof/>
                <w:webHidden/>
              </w:rPr>
              <w:fldChar w:fldCharType="separate"/>
            </w:r>
            <w:r>
              <w:rPr>
                <w:noProof/>
                <w:webHidden/>
              </w:rPr>
              <w:t>11</w:t>
            </w:r>
            <w:r>
              <w:rPr>
                <w:noProof/>
                <w:webHidden/>
              </w:rPr>
              <w:fldChar w:fldCharType="end"/>
            </w:r>
          </w:hyperlink>
        </w:p>
        <w:p w14:paraId="66DA7ABD" w14:textId="7D4D6670" w:rsidR="00054178" w:rsidRDefault="00054178">
          <w:pPr>
            <w:pStyle w:val="TOC2"/>
            <w:tabs>
              <w:tab w:val="left" w:pos="880"/>
              <w:tab w:val="right" w:leader="dot" w:pos="9016"/>
            </w:tabs>
            <w:rPr>
              <w:rFonts w:eastAsiaTheme="minorEastAsia"/>
              <w:noProof/>
              <w:lang w:eastAsia="en-ZA"/>
            </w:rPr>
          </w:pPr>
          <w:hyperlink w:anchor="_Toc205207011" w:history="1">
            <w:r w:rsidRPr="003E1307">
              <w:rPr>
                <w:rStyle w:val="Hyperlink"/>
                <w:noProof/>
              </w:rPr>
              <w:t>9.5</w:t>
            </w:r>
            <w:r>
              <w:rPr>
                <w:rFonts w:eastAsiaTheme="minorEastAsia"/>
                <w:noProof/>
                <w:lang w:eastAsia="en-ZA"/>
              </w:rPr>
              <w:tab/>
            </w:r>
            <w:r w:rsidRPr="003E1307">
              <w:rPr>
                <w:rStyle w:val="Hyperlink"/>
                <w:noProof/>
              </w:rPr>
              <w:t>Software and Application Licensing</w:t>
            </w:r>
            <w:r>
              <w:rPr>
                <w:noProof/>
                <w:webHidden/>
              </w:rPr>
              <w:tab/>
            </w:r>
            <w:r>
              <w:rPr>
                <w:noProof/>
                <w:webHidden/>
              </w:rPr>
              <w:fldChar w:fldCharType="begin"/>
            </w:r>
            <w:r>
              <w:rPr>
                <w:noProof/>
                <w:webHidden/>
              </w:rPr>
              <w:instrText xml:space="preserve"> PAGEREF _Toc205207011 \h </w:instrText>
            </w:r>
            <w:r>
              <w:rPr>
                <w:noProof/>
                <w:webHidden/>
              </w:rPr>
            </w:r>
            <w:r>
              <w:rPr>
                <w:noProof/>
                <w:webHidden/>
              </w:rPr>
              <w:fldChar w:fldCharType="separate"/>
            </w:r>
            <w:r>
              <w:rPr>
                <w:noProof/>
                <w:webHidden/>
              </w:rPr>
              <w:t>11</w:t>
            </w:r>
            <w:r>
              <w:rPr>
                <w:noProof/>
                <w:webHidden/>
              </w:rPr>
              <w:fldChar w:fldCharType="end"/>
            </w:r>
          </w:hyperlink>
        </w:p>
        <w:p w14:paraId="66A39487" w14:textId="7F3D8E90" w:rsidR="00054178" w:rsidRDefault="00054178">
          <w:pPr>
            <w:pStyle w:val="TOC3"/>
            <w:tabs>
              <w:tab w:val="left" w:pos="1320"/>
              <w:tab w:val="right" w:leader="dot" w:pos="9016"/>
            </w:tabs>
            <w:rPr>
              <w:rFonts w:eastAsiaTheme="minorEastAsia"/>
              <w:noProof/>
              <w:lang w:eastAsia="en-ZA"/>
            </w:rPr>
          </w:pPr>
          <w:hyperlink w:anchor="_Toc205207012" w:history="1">
            <w:r w:rsidRPr="003E1307">
              <w:rPr>
                <w:rStyle w:val="Hyperlink"/>
                <w:noProof/>
              </w:rPr>
              <w:t>9.5.1</w:t>
            </w:r>
            <w:r>
              <w:rPr>
                <w:rFonts w:eastAsiaTheme="minorEastAsia"/>
                <w:noProof/>
                <w:lang w:eastAsia="en-ZA"/>
              </w:rPr>
              <w:tab/>
            </w:r>
            <w:r w:rsidRPr="003E1307">
              <w:rPr>
                <w:rStyle w:val="Hyperlink"/>
                <w:noProof/>
              </w:rPr>
              <w:t>Licensing</w:t>
            </w:r>
            <w:r>
              <w:rPr>
                <w:noProof/>
                <w:webHidden/>
              </w:rPr>
              <w:tab/>
            </w:r>
            <w:r>
              <w:rPr>
                <w:noProof/>
                <w:webHidden/>
              </w:rPr>
              <w:fldChar w:fldCharType="begin"/>
            </w:r>
            <w:r>
              <w:rPr>
                <w:noProof/>
                <w:webHidden/>
              </w:rPr>
              <w:instrText xml:space="preserve"> PAGEREF _Toc205207012 \h </w:instrText>
            </w:r>
            <w:r>
              <w:rPr>
                <w:noProof/>
                <w:webHidden/>
              </w:rPr>
            </w:r>
            <w:r>
              <w:rPr>
                <w:noProof/>
                <w:webHidden/>
              </w:rPr>
              <w:fldChar w:fldCharType="separate"/>
            </w:r>
            <w:r>
              <w:rPr>
                <w:noProof/>
                <w:webHidden/>
              </w:rPr>
              <w:t>11</w:t>
            </w:r>
            <w:r>
              <w:rPr>
                <w:noProof/>
                <w:webHidden/>
              </w:rPr>
              <w:fldChar w:fldCharType="end"/>
            </w:r>
          </w:hyperlink>
        </w:p>
        <w:p w14:paraId="2C85E027" w14:textId="73A456A3" w:rsidR="00054178" w:rsidRDefault="00054178">
          <w:pPr>
            <w:pStyle w:val="TOC3"/>
            <w:tabs>
              <w:tab w:val="left" w:pos="1320"/>
              <w:tab w:val="right" w:leader="dot" w:pos="9016"/>
            </w:tabs>
            <w:rPr>
              <w:rFonts w:eastAsiaTheme="minorEastAsia"/>
              <w:noProof/>
              <w:lang w:eastAsia="en-ZA"/>
            </w:rPr>
          </w:pPr>
          <w:hyperlink w:anchor="_Toc205207013" w:history="1">
            <w:r w:rsidRPr="003E1307">
              <w:rPr>
                <w:rStyle w:val="Hyperlink"/>
                <w:noProof/>
              </w:rPr>
              <w:t>9.5.2</w:t>
            </w:r>
            <w:r>
              <w:rPr>
                <w:rFonts w:eastAsiaTheme="minorEastAsia"/>
                <w:noProof/>
                <w:lang w:eastAsia="en-ZA"/>
              </w:rPr>
              <w:tab/>
            </w:r>
            <w:r w:rsidRPr="003E1307">
              <w:rPr>
                <w:rStyle w:val="Hyperlink"/>
                <w:noProof/>
              </w:rPr>
              <w:t>The Hosting Centre Licensing</w:t>
            </w:r>
            <w:r>
              <w:rPr>
                <w:noProof/>
                <w:webHidden/>
              </w:rPr>
              <w:tab/>
            </w:r>
            <w:r>
              <w:rPr>
                <w:noProof/>
                <w:webHidden/>
              </w:rPr>
              <w:fldChar w:fldCharType="begin"/>
            </w:r>
            <w:r>
              <w:rPr>
                <w:noProof/>
                <w:webHidden/>
              </w:rPr>
              <w:instrText xml:space="preserve"> PAGEREF _Toc205207013 \h </w:instrText>
            </w:r>
            <w:r>
              <w:rPr>
                <w:noProof/>
                <w:webHidden/>
              </w:rPr>
            </w:r>
            <w:r>
              <w:rPr>
                <w:noProof/>
                <w:webHidden/>
              </w:rPr>
              <w:fldChar w:fldCharType="separate"/>
            </w:r>
            <w:r>
              <w:rPr>
                <w:noProof/>
                <w:webHidden/>
              </w:rPr>
              <w:t>11</w:t>
            </w:r>
            <w:r>
              <w:rPr>
                <w:noProof/>
                <w:webHidden/>
              </w:rPr>
              <w:fldChar w:fldCharType="end"/>
            </w:r>
          </w:hyperlink>
        </w:p>
        <w:p w14:paraId="26F4FB3B" w14:textId="45AE7895" w:rsidR="00054178" w:rsidRDefault="00054178">
          <w:pPr>
            <w:pStyle w:val="TOC2"/>
            <w:tabs>
              <w:tab w:val="left" w:pos="880"/>
              <w:tab w:val="right" w:leader="dot" w:pos="9016"/>
            </w:tabs>
            <w:rPr>
              <w:rFonts w:eastAsiaTheme="minorEastAsia"/>
              <w:noProof/>
              <w:lang w:eastAsia="en-ZA"/>
            </w:rPr>
          </w:pPr>
          <w:hyperlink w:anchor="_Toc205207014" w:history="1">
            <w:r w:rsidRPr="003E1307">
              <w:rPr>
                <w:rStyle w:val="Hyperlink"/>
                <w:noProof/>
              </w:rPr>
              <w:t>9.6</w:t>
            </w:r>
            <w:r>
              <w:rPr>
                <w:rFonts w:eastAsiaTheme="minorEastAsia"/>
                <w:noProof/>
                <w:lang w:eastAsia="en-ZA"/>
              </w:rPr>
              <w:tab/>
            </w:r>
            <w:r w:rsidRPr="003E1307">
              <w:rPr>
                <w:rStyle w:val="Hyperlink"/>
                <w:noProof/>
              </w:rPr>
              <w:t>Exclusions</w:t>
            </w:r>
            <w:r>
              <w:rPr>
                <w:noProof/>
                <w:webHidden/>
              </w:rPr>
              <w:tab/>
            </w:r>
            <w:r>
              <w:rPr>
                <w:noProof/>
                <w:webHidden/>
              </w:rPr>
              <w:fldChar w:fldCharType="begin"/>
            </w:r>
            <w:r>
              <w:rPr>
                <w:noProof/>
                <w:webHidden/>
              </w:rPr>
              <w:instrText xml:space="preserve"> PAGEREF _Toc205207014 \h </w:instrText>
            </w:r>
            <w:r>
              <w:rPr>
                <w:noProof/>
                <w:webHidden/>
              </w:rPr>
            </w:r>
            <w:r>
              <w:rPr>
                <w:noProof/>
                <w:webHidden/>
              </w:rPr>
              <w:fldChar w:fldCharType="separate"/>
            </w:r>
            <w:r>
              <w:rPr>
                <w:noProof/>
                <w:webHidden/>
              </w:rPr>
              <w:t>12</w:t>
            </w:r>
            <w:r>
              <w:rPr>
                <w:noProof/>
                <w:webHidden/>
              </w:rPr>
              <w:fldChar w:fldCharType="end"/>
            </w:r>
          </w:hyperlink>
        </w:p>
        <w:p w14:paraId="1F56CFB7" w14:textId="4D59C75B" w:rsidR="00054178" w:rsidRDefault="00054178">
          <w:pPr>
            <w:pStyle w:val="TOC2"/>
            <w:tabs>
              <w:tab w:val="left" w:pos="880"/>
              <w:tab w:val="right" w:leader="dot" w:pos="9016"/>
            </w:tabs>
            <w:rPr>
              <w:rFonts w:eastAsiaTheme="minorEastAsia"/>
              <w:noProof/>
              <w:lang w:eastAsia="en-ZA"/>
            </w:rPr>
          </w:pPr>
          <w:hyperlink w:anchor="_Toc205207015" w:history="1">
            <w:r w:rsidRPr="003E1307">
              <w:rPr>
                <w:rStyle w:val="Hyperlink"/>
                <w:noProof/>
              </w:rPr>
              <w:t>9.7</w:t>
            </w:r>
            <w:r>
              <w:rPr>
                <w:rFonts w:eastAsiaTheme="minorEastAsia"/>
                <w:noProof/>
                <w:lang w:eastAsia="en-ZA"/>
              </w:rPr>
              <w:tab/>
            </w:r>
            <w:r w:rsidRPr="003E1307">
              <w:rPr>
                <w:rStyle w:val="Hyperlink"/>
                <w:noProof/>
              </w:rPr>
              <w:t>Defaulting Performances</w:t>
            </w:r>
            <w:r>
              <w:rPr>
                <w:noProof/>
                <w:webHidden/>
              </w:rPr>
              <w:tab/>
            </w:r>
            <w:r>
              <w:rPr>
                <w:noProof/>
                <w:webHidden/>
              </w:rPr>
              <w:fldChar w:fldCharType="begin"/>
            </w:r>
            <w:r>
              <w:rPr>
                <w:noProof/>
                <w:webHidden/>
              </w:rPr>
              <w:instrText xml:space="preserve"> PAGEREF _Toc205207015 \h </w:instrText>
            </w:r>
            <w:r>
              <w:rPr>
                <w:noProof/>
                <w:webHidden/>
              </w:rPr>
            </w:r>
            <w:r>
              <w:rPr>
                <w:noProof/>
                <w:webHidden/>
              </w:rPr>
              <w:fldChar w:fldCharType="separate"/>
            </w:r>
            <w:r>
              <w:rPr>
                <w:noProof/>
                <w:webHidden/>
              </w:rPr>
              <w:t>12</w:t>
            </w:r>
            <w:r>
              <w:rPr>
                <w:noProof/>
                <w:webHidden/>
              </w:rPr>
              <w:fldChar w:fldCharType="end"/>
            </w:r>
          </w:hyperlink>
        </w:p>
        <w:p w14:paraId="606B6BAE" w14:textId="67EA248A" w:rsidR="00054178" w:rsidRDefault="00054178">
          <w:pPr>
            <w:pStyle w:val="TOC2"/>
            <w:tabs>
              <w:tab w:val="left" w:pos="880"/>
              <w:tab w:val="right" w:leader="dot" w:pos="9016"/>
            </w:tabs>
            <w:rPr>
              <w:rFonts w:eastAsiaTheme="minorEastAsia"/>
              <w:noProof/>
              <w:lang w:eastAsia="en-ZA"/>
            </w:rPr>
          </w:pPr>
          <w:hyperlink w:anchor="_Toc205207016" w:history="1">
            <w:r w:rsidRPr="003E1307">
              <w:rPr>
                <w:rStyle w:val="Hyperlink"/>
                <w:noProof/>
              </w:rPr>
              <w:t>9.8</w:t>
            </w:r>
            <w:r>
              <w:rPr>
                <w:rFonts w:eastAsiaTheme="minorEastAsia"/>
                <w:noProof/>
                <w:lang w:eastAsia="en-ZA"/>
              </w:rPr>
              <w:tab/>
            </w:r>
            <w:r w:rsidRPr="003E1307">
              <w:rPr>
                <w:rStyle w:val="Hyperlink"/>
                <w:noProof/>
              </w:rPr>
              <w:t>Force Majeure</w:t>
            </w:r>
            <w:r>
              <w:rPr>
                <w:noProof/>
                <w:webHidden/>
              </w:rPr>
              <w:tab/>
            </w:r>
            <w:r>
              <w:rPr>
                <w:noProof/>
                <w:webHidden/>
              </w:rPr>
              <w:fldChar w:fldCharType="begin"/>
            </w:r>
            <w:r>
              <w:rPr>
                <w:noProof/>
                <w:webHidden/>
              </w:rPr>
              <w:instrText xml:space="preserve"> PAGEREF _Toc205207016 \h </w:instrText>
            </w:r>
            <w:r>
              <w:rPr>
                <w:noProof/>
                <w:webHidden/>
              </w:rPr>
            </w:r>
            <w:r>
              <w:rPr>
                <w:noProof/>
                <w:webHidden/>
              </w:rPr>
              <w:fldChar w:fldCharType="separate"/>
            </w:r>
            <w:r>
              <w:rPr>
                <w:noProof/>
                <w:webHidden/>
              </w:rPr>
              <w:t>12</w:t>
            </w:r>
            <w:r>
              <w:rPr>
                <w:noProof/>
                <w:webHidden/>
              </w:rPr>
              <w:fldChar w:fldCharType="end"/>
            </w:r>
          </w:hyperlink>
        </w:p>
        <w:p w14:paraId="140EE800" w14:textId="63983F66" w:rsidR="00054178" w:rsidRDefault="00054178">
          <w:pPr>
            <w:pStyle w:val="TOC1"/>
            <w:rPr>
              <w:rFonts w:eastAsiaTheme="minorEastAsia"/>
              <w:b w:val="0"/>
              <w:lang w:eastAsia="en-ZA"/>
            </w:rPr>
          </w:pPr>
          <w:hyperlink w:anchor="_Toc205207017" w:history="1">
            <w:r w:rsidRPr="003E1307">
              <w:rPr>
                <w:rStyle w:val="Hyperlink"/>
              </w:rPr>
              <w:t>10</w:t>
            </w:r>
            <w:r>
              <w:rPr>
                <w:rFonts w:eastAsiaTheme="minorEastAsia"/>
                <w:b w:val="0"/>
                <w:lang w:eastAsia="en-ZA"/>
              </w:rPr>
              <w:tab/>
            </w:r>
            <w:r w:rsidRPr="003E1307">
              <w:rPr>
                <w:rStyle w:val="Hyperlink"/>
              </w:rPr>
              <w:t>SECURITY</w:t>
            </w:r>
            <w:r>
              <w:rPr>
                <w:webHidden/>
              </w:rPr>
              <w:tab/>
            </w:r>
            <w:r>
              <w:rPr>
                <w:webHidden/>
              </w:rPr>
              <w:fldChar w:fldCharType="begin"/>
            </w:r>
            <w:r>
              <w:rPr>
                <w:webHidden/>
              </w:rPr>
              <w:instrText xml:space="preserve"> PAGEREF _Toc205207017 \h </w:instrText>
            </w:r>
            <w:r>
              <w:rPr>
                <w:webHidden/>
              </w:rPr>
            </w:r>
            <w:r>
              <w:rPr>
                <w:webHidden/>
              </w:rPr>
              <w:fldChar w:fldCharType="separate"/>
            </w:r>
            <w:r>
              <w:rPr>
                <w:webHidden/>
              </w:rPr>
              <w:t>12</w:t>
            </w:r>
            <w:r>
              <w:rPr>
                <w:webHidden/>
              </w:rPr>
              <w:fldChar w:fldCharType="end"/>
            </w:r>
          </w:hyperlink>
        </w:p>
        <w:p w14:paraId="1AE71029" w14:textId="051A8FD2" w:rsidR="00054178" w:rsidRDefault="00054178">
          <w:pPr>
            <w:pStyle w:val="TOC2"/>
            <w:tabs>
              <w:tab w:val="left" w:pos="880"/>
              <w:tab w:val="right" w:leader="dot" w:pos="9016"/>
            </w:tabs>
            <w:rPr>
              <w:rFonts w:eastAsiaTheme="minorEastAsia"/>
              <w:noProof/>
              <w:lang w:eastAsia="en-ZA"/>
            </w:rPr>
          </w:pPr>
          <w:hyperlink w:anchor="_Toc205207018" w:history="1">
            <w:r w:rsidRPr="003E1307">
              <w:rPr>
                <w:rStyle w:val="Hyperlink"/>
                <w:noProof/>
              </w:rPr>
              <w:t>10.1</w:t>
            </w:r>
            <w:r>
              <w:rPr>
                <w:rFonts w:eastAsiaTheme="minorEastAsia"/>
                <w:noProof/>
                <w:lang w:eastAsia="en-ZA"/>
              </w:rPr>
              <w:tab/>
            </w:r>
            <w:r w:rsidRPr="003E1307">
              <w:rPr>
                <w:rStyle w:val="Hyperlink"/>
                <w:noProof/>
              </w:rPr>
              <w:t>Physical Access</w:t>
            </w:r>
            <w:r>
              <w:rPr>
                <w:noProof/>
                <w:webHidden/>
              </w:rPr>
              <w:tab/>
            </w:r>
            <w:r>
              <w:rPr>
                <w:noProof/>
                <w:webHidden/>
              </w:rPr>
              <w:fldChar w:fldCharType="begin"/>
            </w:r>
            <w:r>
              <w:rPr>
                <w:noProof/>
                <w:webHidden/>
              </w:rPr>
              <w:instrText xml:space="preserve"> PAGEREF _Toc205207018 \h </w:instrText>
            </w:r>
            <w:r>
              <w:rPr>
                <w:noProof/>
                <w:webHidden/>
              </w:rPr>
            </w:r>
            <w:r>
              <w:rPr>
                <w:noProof/>
                <w:webHidden/>
              </w:rPr>
              <w:fldChar w:fldCharType="separate"/>
            </w:r>
            <w:r>
              <w:rPr>
                <w:noProof/>
                <w:webHidden/>
              </w:rPr>
              <w:t>12</w:t>
            </w:r>
            <w:r>
              <w:rPr>
                <w:noProof/>
                <w:webHidden/>
              </w:rPr>
              <w:fldChar w:fldCharType="end"/>
            </w:r>
          </w:hyperlink>
        </w:p>
        <w:p w14:paraId="2D63A54D" w14:textId="7FB5149B" w:rsidR="00054178" w:rsidRDefault="00054178">
          <w:pPr>
            <w:pStyle w:val="TOC2"/>
            <w:tabs>
              <w:tab w:val="left" w:pos="880"/>
              <w:tab w:val="right" w:leader="dot" w:pos="9016"/>
            </w:tabs>
            <w:rPr>
              <w:rFonts w:eastAsiaTheme="minorEastAsia"/>
              <w:noProof/>
              <w:lang w:eastAsia="en-ZA"/>
            </w:rPr>
          </w:pPr>
          <w:hyperlink w:anchor="_Toc205207019" w:history="1">
            <w:r w:rsidRPr="003E1307">
              <w:rPr>
                <w:rStyle w:val="Hyperlink"/>
                <w:noProof/>
              </w:rPr>
              <w:t>10.2</w:t>
            </w:r>
            <w:r>
              <w:rPr>
                <w:rFonts w:eastAsiaTheme="minorEastAsia"/>
                <w:noProof/>
                <w:lang w:eastAsia="en-ZA"/>
              </w:rPr>
              <w:tab/>
            </w:r>
            <w:r w:rsidRPr="003E1307">
              <w:rPr>
                <w:rStyle w:val="Hyperlink"/>
                <w:noProof/>
              </w:rPr>
              <w:t>Logical Access</w:t>
            </w:r>
            <w:r>
              <w:rPr>
                <w:noProof/>
                <w:webHidden/>
              </w:rPr>
              <w:tab/>
            </w:r>
            <w:r>
              <w:rPr>
                <w:noProof/>
                <w:webHidden/>
              </w:rPr>
              <w:fldChar w:fldCharType="begin"/>
            </w:r>
            <w:r>
              <w:rPr>
                <w:noProof/>
                <w:webHidden/>
              </w:rPr>
              <w:instrText xml:space="preserve"> PAGEREF _Toc205207019 \h </w:instrText>
            </w:r>
            <w:r>
              <w:rPr>
                <w:noProof/>
                <w:webHidden/>
              </w:rPr>
            </w:r>
            <w:r>
              <w:rPr>
                <w:noProof/>
                <w:webHidden/>
              </w:rPr>
              <w:fldChar w:fldCharType="separate"/>
            </w:r>
            <w:r>
              <w:rPr>
                <w:noProof/>
                <w:webHidden/>
              </w:rPr>
              <w:t>12</w:t>
            </w:r>
            <w:r>
              <w:rPr>
                <w:noProof/>
                <w:webHidden/>
              </w:rPr>
              <w:fldChar w:fldCharType="end"/>
            </w:r>
          </w:hyperlink>
        </w:p>
        <w:p w14:paraId="62C93B7C" w14:textId="074D5244" w:rsidR="00054178" w:rsidRDefault="00054178">
          <w:pPr>
            <w:pStyle w:val="TOC2"/>
            <w:tabs>
              <w:tab w:val="left" w:pos="880"/>
              <w:tab w:val="right" w:leader="dot" w:pos="9016"/>
            </w:tabs>
            <w:rPr>
              <w:rFonts w:eastAsiaTheme="minorEastAsia"/>
              <w:noProof/>
              <w:lang w:eastAsia="en-ZA"/>
            </w:rPr>
          </w:pPr>
          <w:hyperlink w:anchor="_Toc205207020" w:history="1">
            <w:r w:rsidRPr="003E1307">
              <w:rPr>
                <w:rStyle w:val="Hyperlink"/>
                <w:noProof/>
              </w:rPr>
              <w:t>10.3</w:t>
            </w:r>
            <w:r>
              <w:rPr>
                <w:rFonts w:eastAsiaTheme="minorEastAsia"/>
                <w:noProof/>
                <w:lang w:eastAsia="en-ZA"/>
              </w:rPr>
              <w:tab/>
            </w:r>
            <w:r w:rsidRPr="003E1307">
              <w:rPr>
                <w:rStyle w:val="Hyperlink"/>
                <w:noProof/>
              </w:rPr>
              <w:t>Compliance with Client Security Policies</w:t>
            </w:r>
            <w:r>
              <w:rPr>
                <w:noProof/>
                <w:webHidden/>
              </w:rPr>
              <w:tab/>
            </w:r>
            <w:r>
              <w:rPr>
                <w:noProof/>
                <w:webHidden/>
              </w:rPr>
              <w:fldChar w:fldCharType="begin"/>
            </w:r>
            <w:r>
              <w:rPr>
                <w:noProof/>
                <w:webHidden/>
              </w:rPr>
              <w:instrText xml:space="preserve"> PAGEREF _Toc205207020 \h </w:instrText>
            </w:r>
            <w:r>
              <w:rPr>
                <w:noProof/>
                <w:webHidden/>
              </w:rPr>
            </w:r>
            <w:r>
              <w:rPr>
                <w:noProof/>
                <w:webHidden/>
              </w:rPr>
              <w:fldChar w:fldCharType="separate"/>
            </w:r>
            <w:r>
              <w:rPr>
                <w:noProof/>
                <w:webHidden/>
              </w:rPr>
              <w:t>12</w:t>
            </w:r>
            <w:r>
              <w:rPr>
                <w:noProof/>
                <w:webHidden/>
              </w:rPr>
              <w:fldChar w:fldCharType="end"/>
            </w:r>
          </w:hyperlink>
        </w:p>
        <w:p w14:paraId="5CFBECF2" w14:textId="4020341F" w:rsidR="00054178" w:rsidRDefault="00054178">
          <w:pPr>
            <w:pStyle w:val="TOC2"/>
            <w:tabs>
              <w:tab w:val="left" w:pos="880"/>
              <w:tab w:val="right" w:leader="dot" w:pos="9016"/>
            </w:tabs>
            <w:rPr>
              <w:rFonts w:eastAsiaTheme="minorEastAsia"/>
              <w:noProof/>
              <w:lang w:eastAsia="en-ZA"/>
            </w:rPr>
          </w:pPr>
          <w:hyperlink w:anchor="_Toc205207021" w:history="1">
            <w:r w:rsidRPr="003E1307">
              <w:rPr>
                <w:rStyle w:val="Hyperlink"/>
                <w:noProof/>
              </w:rPr>
              <w:t>10.4</w:t>
            </w:r>
            <w:r>
              <w:rPr>
                <w:rFonts w:eastAsiaTheme="minorEastAsia"/>
                <w:noProof/>
                <w:lang w:eastAsia="en-ZA"/>
              </w:rPr>
              <w:tab/>
            </w:r>
            <w:r w:rsidRPr="003E1307">
              <w:rPr>
                <w:rStyle w:val="Hyperlink"/>
                <w:noProof/>
              </w:rPr>
              <w:t>Information and Data Security Measures</w:t>
            </w:r>
            <w:r>
              <w:rPr>
                <w:noProof/>
                <w:webHidden/>
              </w:rPr>
              <w:tab/>
            </w:r>
            <w:r>
              <w:rPr>
                <w:noProof/>
                <w:webHidden/>
              </w:rPr>
              <w:fldChar w:fldCharType="begin"/>
            </w:r>
            <w:r>
              <w:rPr>
                <w:noProof/>
                <w:webHidden/>
              </w:rPr>
              <w:instrText xml:space="preserve"> PAGEREF _Toc205207021 \h </w:instrText>
            </w:r>
            <w:r>
              <w:rPr>
                <w:noProof/>
                <w:webHidden/>
              </w:rPr>
            </w:r>
            <w:r>
              <w:rPr>
                <w:noProof/>
                <w:webHidden/>
              </w:rPr>
              <w:fldChar w:fldCharType="separate"/>
            </w:r>
            <w:r>
              <w:rPr>
                <w:noProof/>
                <w:webHidden/>
              </w:rPr>
              <w:t>12</w:t>
            </w:r>
            <w:r>
              <w:rPr>
                <w:noProof/>
                <w:webHidden/>
              </w:rPr>
              <w:fldChar w:fldCharType="end"/>
            </w:r>
          </w:hyperlink>
        </w:p>
        <w:p w14:paraId="47BDE524" w14:textId="520B94BE" w:rsidR="00054178" w:rsidRDefault="00054178">
          <w:pPr>
            <w:pStyle w:val="TOC2"/>
            <w:tabs>
              <w:tab w:val="right" w:leader="dot" w:pos="9016"/>
            </w:tabs>
            <w:rPr>
              <w:rFonts w:eastAsiaTheme="minorEastAsia"/>
              <w:noProof/>
              <w:lang w:eastAsia="en-ZA"/>
            </w:rPr>
          </w:pPr>
          <w:hyperlink w:anchor="_Toc205207022" w:history="1">
            <w:r w:rsidRPr="003E1307">
              <w:rPr>
                <w:rStyle w:val="Hyperlink"/>
                <w:noProof/>
              </w:rPr>
              <w:t>10.5 Identity and Access Management</w:t>
            </w:r>
            <w:r>
              <w:rPr>
                <w:noProof/>
                <w:webHidden/>
              </w:rPr>
              <w:tab/>
            </w:r>
            <w:r>
              <w:rPr>
                <w:noProof/>
                <w:webHidden/>
              </w:rPr>
              <w:fldChar w:fldCharType="begin"/>
            </w:r>
            <w:r>
              <w:rPr>
                <w:noProof/>
                <w:webHidden/>
              </w:rPr>
              <w:instrText xml:space="preserve"> PAGEREF _Toc205207022 \h </w:instrText>
            </w:r>
            <w:r>
              <w:rPr>
                <w:noProof/>
                <w:webHidden/>
              </w:rPr>
            </w:r>
            <w:r>
              <w:rPr>
                <w:noProof/>
                <w:webHidden/>
              </w:rPr>
              <w:fldChar w:fldCharType="separate"/>
            </w:r>
            <w:r>
              <w:rPr>
                <w:noProof/>
                <w:webHidden/>
              </w:rPr>
              <w:t>13</w:t>
            </w:r>
            <w:r>
              <w:rPr>
                <w:noProof/>
                <w:webHidden/>
              </w:rPr>
              <w:fldChar w:fldCharType="end"/>
            </w:r>
          </w:hyperlink>
        </w:p>
        <w:p w14:paraId="5B0C7F20" w14:textId="4D5BA1B9" w:rsidR="00054178" w:rsidRDefault="00054178">
          <w:pPr>
            <w:pStyle w:val="TOC2"/>
            <w:tabs>
              <w:tab w:val="right" w:leader="dot" w:pos="9016"/>
            </w:tabs>
            <w:rPr>
              <w:rFonts w:eastAsiaTheme="minorEastAsia"/>
              <w:noProof/>
              <w:lang w:eastAsia="en-ZA"/>
            </w:rPr>
          </w:pPr>
          <w:hyperlink w:anchor="_Toc205207023" w:history="1">
            <w:r w:rsidRPr="003E1307">
              <w:rPr>
                <w:rStyle w:val="Hyperlink"/>
                <w:noProof/>
              </w:rPr>
              <w:t>10.6 Identity and Access Management</w:t>
            </w:r>
            <w:r>
              <w:rPr>
                <w:noProof/>
                <w:webHidden/>
              </w:rPr>
              <w:tab/>
            </w:r>
            <w:r>
              <w:rPr>
                <w:noProof/>
                <w:webHidden/>
              </w:rPr>
              <w:fldChar w:fldCharType="begin"/>
            </w:r>
            <w:r>
              <w:rPr>
                <w:noProof/>
                <w:webHidden/>
              </w:rPr>
              <w:instrText xml:space="preserve"> PAGEREF _Toc205207023 \h </w:instrText>
            </w:r>
            <w:r>
              <w:rPr>
                <w:noProof/>
                <w:webHidden/>
              </w:rPr>
            </w:r>
            <w:r>
              <w:rPr>
                <w:noProof/>
                <w:webHidden/>
              </w:rPr>
              <w:fldChar w:fldCharType="separate"/>
            </w:r>
            <w:r>
              <w:rPr>
                <w:noProof/>
                <w:webHidden/>
              </w:rPr>
              <w:t>13</w:t>
            </w:r>
            <w:r>
              <w:rPr>
                <w:noProof/>
                <w:webHidden/>
              </w:rPr>
              <w:fldChar w:fldCharType="end"/>
            </w:r>
          </w:hyperlink>
        </w:p>
        <w:p w14:paraId="0975E1CB" w14:textId="724BB32F" w:rsidR="00054178" w:rsidRDefault="00054178">
          <w:pPr>
            <w:pStyle w:val="TOC2"/>
            <w:tabs>
              <w:tab w:val="right" w:leader="dot" w:pos="9016"/>
            </w:tabs>
            <w:rPr>
              <w:rFonts w:eastAsiaTheme="minorEastAsia"/>
              <w:noProof/>
              <w:lang w:eastAsia="en-ZA"/>
            </w:rPr>
          </w:pPr>
          <w:hyperlink w:anchor="_Toc205207024" w:history="1">
            <w:r w:rsidRPr="003E1307">
              <w:rPr>
                <w:rStyle w:val="Hyperlink"/>
                <w:noProof/>
              </w:rPr>
              <w:t>10.7 Right to Audit – The Client’s Servers and Services</w:t>
            </w:r>
            <w:r>
              <w:rPr>
                <w:noProof/>
                <w:webHidden/>
              </w:rPr>
              <w:tab/>
            </w:r>
            <w:r>
              <w:rPr>
                <w:noProof/>
                <w:webHidden/>
              </w:rPr>
              <w:fldChar w:fldCharType="begin"/>
            </w:r>
            <w:r>
              <w:rPr>
                <w:noProof/>
                <w:webHidden/>
              </w:rPr>
              <w:instrText xml:space="preserve"> PAGEREF _Toc205207024 \h </w:instrText>
            </w:r>
            <w:r>
              <w:rPr>
                <w:noProof/>
                <w:webHidden/>
              </w:rPr>
            </w:r>
            <w:r>
              <w:rPr>
                <w:noProof/>
                <w:webHidden/>
              </w:rPr>
              <w:fldChar w:fldCharType="separate"/>
            </w:r>
            <w:r>
              <w:rPr>
                <w:noProof/>
                <w:webHidden/>
              </w:rPr>
              <w:t>13</w:t>
            </w:r>
            <w:r>
              <w:rPr>
                <w:noProof/>
                <w:webHidden/>
              </w:rPr>
              <w:fldChar w:fldCharType="end"/>
            </w:r>
          </w:hyperlink>
        </w:p>
        <w:p w14:paraId="0A63E332" w14:textId="0A8B4794" w:rsidR="00054178" w:rsidRDefault="00054178">
          <w:pPr>
            <w:pStyle w:val="TOC1"/>
            <w:rPr>
              <w:rFonts w:eastAsiaTheme="minorEastAsia"/>
              <w:b w:val="0"/>
              <w:lang w:eastAsia="en-ZA"/>
            </w:rPr>
          </w:pPr>
          <w:hyperlink w:anchor="_Toc205207025" w:history="1">
            <w:r w:rsidRPr="003E1307">
              <w:rPr>
                <w:rStyle w:val="Hyperlink"/>
              </w:rPr>
              <w:t>11</w:t>
            </w:r>
            <w:r>
              <w:rPr>
                <w:rFonts w:eastAsiaTheme="minorEastAsia"/>
                <w:b w:val="0"/>
                <w:lang w:eastAsia="en-ZA"/>
              </w:rPr>
              <w:tab/>
            </w:r>
            <w:r w:rsidRPr="003E1307">
              <w:rPr>
                <w:rStyle w:val="Hyperlink"/>
              </w:rPr>
              <w:t>INTELLECTUAL PROPERTY RIGHTS</w:t>
            </w:r>
            <w:r>
              <w:rPr>
                <w:webHidden/>
              </w:rPr>
              <w:tab/>
            </w:r>
            <w:r>
              <w:rPr>
                <w:webHidden/>
              </w:rPr>
              <w:fldChar w:fldCharType="begin"/>
            </w:r>
            <w:r>
              <w:rPr>
                <w:webHidden/>
              </w:rPr>
              <w:instrText xml:space="preserve"> PAGEREF _Toc205207025 \h </w:instrText>
            </w:r>
            <w:r>
              <w:rPr>
                <w:webHidden/>
              </w:rPr>
            </w:r>
            <w:r>
              <w:rPr>
                <w:webHidden/>
              </w:rPr>
              <w:fldChar w:fldCharType="separate"/>
            </w:r>
            <w:r>
              <w:rPr>
                <w:webHidden/>
              </w:rPr>
              <w:t>13</w:t>
            </w:r>
            <w:r>
              <w:rPr>
                <w:webHidden/>
              </w:rPr>
              <w:fldChar w:fldCharType="end"/>
            </w:r>
          </w:hyperlink>
        </w:p>
        <w:p w14:paraId="350F9C5A" w14:textId="591650CF" w:rsidR="00054178" w:rsidRDefault="00054178">
          <w:pPr>
            <w:pStyle w:val="TOC2"/>
            <w:tabs>
              <w:tab w:val="left" w:pos="880"/>
              <w:tab w:val="right" w:leader="dot" w:pos="9016"/>
            </w:tabs>
            <w:rPr>
              <w:rFonts w:eastAsiaTheme="minorEastAsia"/>
              <w:noProof/>
              <w:lang w:eastAsia="en-ZA"/>
            </w:rPr>
          </w:pPr>
          <w:hyperlink w:anchor="_Toc205207026" w:history="1">
            <w:r w:rsidRPr="003E1307">
              <w:rPr>
                <w:rStyle w:val="Hyperlink"/>
                <w:noProof/>
              </w:rPr>
              <w:t>11.1</w:t>
            </w:r>
            <w:r>
              <w:rPr>
                <w:rFonts w:eastAsiaTheme="minorEastAsia"/>
                <w:noProof/>
                <w:lang w:eastAsia="en-ZA"/>
              </w:rPr>
              <w:tab/>
            </w:r>
            <w:r w:rsidRPr="003E1307">
              <w:rPr>
                <w:rStyle w:val="Hyperlink"/>
                <w:noProof/>
              </w:rPr>
              <w:t>Court Orders</w:t>
            </w:r>
            <w:r>
              <w:rPr>
                <w:noProof/>
                <w:webHidden/>
              </w:rPr>
              <w:tab/>
            </w:r>
            <w:r>
              <w:rPr>
                <w:noProof/>
                <w:webHidden/>
              </w:rPr>
              <w:fldChar w:fldCharType="begin"/>
            </w:r>
            <w:r>
              <w:rPr>
                <w:noProof/>
                <w:webHidden/>
              </w:rPr>
              <w:instrText xml:space="preserve"> PAGEREF _Toc205207026 \h </w:instrText>
            </w:r>
            <w:r>
              <w:rPr>
                <w:noProof/>
                <w:webHidden/>
              </w:rPr>
            </w:r>
            <w:r>
              <w:rPr>
                <w:noProof/>
                <w:webHidden/>
              </w:rPr>
              <w:fldChar w:fldCharType="separate"/>
            </w:r>
            <w:r>
              <w:rPr>
                <w:noProof/>
                <w:webHidden/>
              </w:rPr>
              <w:t>13</w:t>
            </w:r>
            <w:r>
              <w:rPr>
                <w:noProof/>
                <w:webHidden/>
              </w:rPr>
              <w:fldChar w:fldCharType="end"/>
            </w:r>
          </w:hyperlink>
        </w:p>
        <w:p w14:paraId="32EE0276" w14:textId="46D6D298" w:rsidR="00054178" w:rsidRDefault="00054178">
          <w:pPr>
            <w:pStyle w:val="TOC2"/>
            <w:tabs>
              <w:tab w:val="left" w:pos="880"/>
              <w:tab w:val="right" w:leader="dot" w:pos="9016"/>
            </w:tabs>
            <w:rPr>
              <w:rFonts w:eastAsiaTheme="minorEastAsia"/>
              <w:noProof/>
              <w:lang w:eastAsia="en-ZA"/>
            </w:rPr>
          </w:pPr>
          <w:hyperlink w:anchor="_Toc205207027" w:history="1">
            <w:r w:rsidRPr="003E1307">
              <w:rPr>
                <w:rStyle w:val="Hyperlink"/>
                <w:noProof/>
              </w:rPr>
              <w:t>11.2</w:t>
            </w:r>
            <w:r>
              <w:rPr>
                <w:rFonts w:eastAsiaTheme="minorEastAsia"/>
                <w:noProof/>
                <w:lang w:eastAsia="en-ZA"/>
              </w:rPr>
              <w:tab/>
            </w:r>
            <w:r w:rsidRPr="003E1307">
              <w:rPr>
                <w:rStyle w:val="Hyperlink"/>
                <w:noProof/>
              </w:rPr>
              <w:t>Destruction of Data and Records or Return on Termination</w:t>
            </w:r>
            <w:r>
              <w:rPr>
                <w:noProof/>
                <w:webHidden/>
              </w:rPr>
              <w:tab/>
            </w:r>
            <w:r>
              <w:rPr>
                <w:noProof/>
                <w:webHidden/>
              </w:rPr>
              <w:fldChar w:fldCharType="begin"/>
            </w:r>
            <w:r>
              <w:rPr>
                <w:noProof/>
                <w:webHidden/>
              </w:rPr>
              <w:instrText xml:space="preserve"> PAGEREF _Toc205207027 \h </w:instrText>
            </w:r>
            <w:r>
              <w:rPr>
                <w:noProof/>
                <w:webHidden/>
              </w:rPr>
            </w:r>
            <w:r>
              <w:rPr>
                <w:noProof/>
                <w:webHidden/>
              </w:rPr>
              <w:fldChar w:fldCharType="separate"/>
            </w:r>
            <w:r>
              <w:rPr>
                <w:noProof/>
                <w:webHidden/>
              </w:rPr>
              <w:t>14</w:t>
            </w:r>
            <w:r>
              <w:rPr>
                <w:noProof/>
                <w:webHidden/>
              </w:rPr>
              <w:fldChar w:fldCharType="end"/>
            </w:r>
          </w:hyperlink>
        </w:p>
        <w:p w14:paraId="6FE13391" w14:textId="4F812248" w:rsidR="00054178" w:rsidRDefault="00054178">
          <w:pPr>
            <w:pStyle w:val="TOC2"/>
            <w:tabs>
              <w:tab w:val="left" w:pos="880"/>
              <w:tab w:val="right" w:leader="dot" w:pos="9016"/>
            </w:tabs>
            <w:rPr>
              <w:rFonts w:eastAsiaTheme="minorEastAsia"/>
              <w:noProof/>
              <w:lang w:eastAsia="en-ZA"/>
            </w:rPr>
          </w:pPr>
          <w:hyperlink w:anchor="_Toc205207028" w:history="1">
            <w:r w:rsidRPr="003E1307">
              <w:rPr>
                <w:rStyle w:val="Hyperlink"/>
                <w:noProof/>
              </w:rPr>
              <w:t>11.3</w:t>
            </w:r>
            <w:r>
              <w:rPr>
                <w:rFonts w:eastAsiaTheme="minorEastAsia"/>
                <w:noProof/>
                <w:lang w:eastAsia="en-ZA"/>
              </w:rPr>
              <w:tab/>
            </w:r>
            <w:r w:rsidRPr="003E1307">
              <w:rPr>
                <w:rStyle w:val="Hyperlink"/>
                <w:noProof/>
              </w:rPr>
              <w:t>System Confidentiality – Shared Environment</w:t>
            </w:r>
            <w:r>
              <w:rPr>
                <w:noProof/>
                <w:webHidden/>
              </w:rPr>
              <w:tab/>
            </w:r>
            <w:r>
              <w:rPr>
                <w:noProof/>
                <w:webHidden/>
              </w:rPr>
              <w:fldChar w:fldCharType="begin"/>
            </w:r>
            <w:r>
              <w:rPr>
                <w:noProof/>
                <w:webHidden/>
              </w:rPr>
              <w:instrText xml:space="preserve"> PAGEREF _Toc205207028 \h </w:instrText>
            </w:r>
            <w:r>
              <w:rPr>
                <w:noProof/>
                <w:webHidden/>
              </w:rPr>
            </w:r>
            <w:r>
              <w:rPr>
                <w:noProof/>
                <w:webHidden/>
              </w:rPr>
              <w:fldChar w:fldCharType="separate"/>
            </w:r>
            <w:r>
              <w:rPr>
                <w:noProof/>
                <w:webHidden/>
              </w:rPr>
              <w:t>14</w:t>
            </w:r>
            <w:r>
              <w:rPr>
                <w:noProof/>
                <w:webHidden/>
              </w:rPr>
              <w:fldChar w:fldCharType="end"/>
            </w:r>
          </w:hyperlink>
        </w:p>
        <w:p w14:paraId="2D84458D" w14:textId="7A081FBE" w:rsidR="00054178" w:rsidRDefault="00054178">
          <w:pPr>
            <w:pStyle w:val="TOC1"/>
            <w:rPr>
              <w:rFonts w:eastAsiaTheme="minorEastAsia"/>
              <w:b w:val="0"/>
              <w:lang w:eastAsia="en-ZA"/>
            </w:rPr>
          </w:pPr>
          <w:hyperlink w:anchor="_Toc205207029" w:history="1">
            <w:r w:rsidRPr="003E1307">
              <w:rPr>
                <w:rStyle w:val="Hyperlink"/>
              </w:rPr>
              <w:t>12</w:t>
            </w:r>
            <w:r>
              <w:rPr>
                <w:rFonts w:eastAsiaTheme="minorEastAsia"/>
                <w:b w:val="0"/>
                <w:lang w:eastAsia="en-ZA"/>
              </w:rPr>
              <w:tab/>
            </w:r>
            <w:r w:rsidRPr="003E1307">
              <w:rPr>
                <w:rStyle w:val="Hyperlink"/>
              </w:rPr>
              <w:t>DISPUTE RESOLUTION</w:t>
            </w:r>
            <w:r>
              <w:rPr>
                <w:webHidden/>
              </w:rPr>
              <w:tab/>
            </w:r>
            <w:r>
              <w:rPr>
                <w:webHidden/>
              </w:rPr>
              <w:fldChar w:fldCharType="begin"/>
            </w:r>
            <w:r>
              <w:rPr>
                <w:webHidden/>
              </w:rPr>
              <w:instrText xml:space="preserve"> PAGEREF _Toc205207029 \h </w:instrText>
            </w:r>
            <w:r>
              <w:rPr>
                <w:webHidden/>
              </w:rPr>
            </w:r>
            <w:r>
              <w:rPr>
                <w:webHidden/>
              </w:rPr>
              <w:fldChar w:fldCharType="separate"/>
            </w:r>
            <w:r>
              <w:rPr>
                <w:webHidden/>
              </w:rPr>
              <w:t>14</w:t>
            </w:r>
            <w:r>
              <w:rPr>
                <w:webHidden/>
              </w:rPr>
              <w:fldChar w:fldCharType="end"/>
            </w:r>
          </w:hyperlink>
        </w:p>
        <w:p w14:paraId="466D0013" w14:textId="7E705E21" w:rsidR="00054178" w:rsidRDefault="00054178">
          <w:pPr>
            <w:pStyle w:val="TOC2"/>
            <w:tabs>
              <w:tab w:val="left" w:pos="880"/>
              <w:tab w:val="right" w:leader="dot" w:pos="9016"/>
            </w:tabs>
            <w:rPr>
              <w:rFonts w:eastAsiaTheme="minorEastAsia"/>
              <w:noProof/>
              <w:lang w:eastAsia="en-ZA"/>
            </w:rPr>
          </w:pPr>
          <w:hyperlink w:anchor="_Toc205207030" w:history="1">
            <w:r w:rsidRPr="003E1307">
              <w:rPr>
                <w:rStyle w:val="Hyperlink"/>
                <w:noProof/>
              </w:rPr>
              <w:t>12.1</w:t>
            </w:r>
            <w:r>
              <w:rPr>
                <w:rFonts w:eastAsiaTheme="minorEastAsia"/>
                <w:noProof/>
                <w:lang w:eastAsia="en-ZA"/>
              </w:rPr>
              <w:tab/>
            </w:r>
            <w:r w:rsidRPr="003E1307">
              <w:rPr>
                <w:rStyle w:val="Hyperlink"/>
                <w:noProof/>
              </w:rPr>
              <w:t>Informal</w:t>
            </w:r>
            <w:r>
              <w:rPr>
                <w:noProof/>
                <w:webHidden/>
              </w:rPr>
              <w:tab/>
            </w:r>
            <w:r>
              <w:rPr>
                <w:noProof/>
                <w:webHidden/>
              </w:rPr>
              <w:fldChar w:fldCharType="begin"/>
            </w:r>
            <w:r>
              <w:rPr>
                <w:noProof/>
                <w:webHidden/>
              </w:rPr>
              <w:instrText xml:space="preserve"> PAGEREF _Toc205207030 \h </w:instrText>
            </w:r>
            <w:r>
              <w:rPr>
                <w:noProof/>
                <w:webHidden/>
              </w:rPr>
            </w:r>
            <w:r>
              <w:rPr>
                <w:noProof/>
                <w:webHidden/>
              </w:rPr>
              <w:fldChar w:fldCharType="separate"/>
            </w:r>
            <w:r>
              <w:rPr>
                <w:noProof/>
                <w:webHidden/>
              </w:rPr>
              <w:t>14</w:t>
            </w:r>
            <w:r>
              <w:rPr>
                <w:noProof/>
                <w:webHidden/>
              </w:rPr>
              <w:fldChar w:fldCharType="end"/>
            </w:r>
          </w:hyperlink>
        </w:p>
        <w:p w14:paraId="5EA8A82D" w14:textId="386A5855" w:rsidR="00054178" w:rsidRDefault="00054178">
          <w:pPr>
            <w:pStyle w:val="TOC2"/>
            <w:tabs>
              <w:tab w:val="left" w:pos="880"/>
              <w:tab w:val="right" w:leader="dot" w:pos="9016"/>
            </w:tabs>
            <w:rPr>
              <w:rFonts w:eastAsiaTheme="minorEastAsia"/>
              <w:noProof/>
              <w:lang w:eastAsia="en-ZA"/>
            </w:rPr>
          </w:pPr>
          <w:hyperlink w:anchor="_Toc205207031" w:history="1">
            <w:r w:rsidRPr="003E1307">
              <w:rPr>
                <w:rStyle w:val="Hyperlink"/>
                <w:noProof/>
              </w:rPr>
              <w:t>12.2</w:t>
            </w:r>
            <w:r>
              <w:rPr>
                <w:rFonts w:eastAsiaTheme="minorEastAsia"/>
                <w:noProof/>
                <w:lang w:eastAsia="en-ZA"/>
              </w:rPr>
              <w:tab/>
            </w:r>
            <w:r w:rsidRPr="003E1307">
              <w:rPr>
                <w:rStyle w:val="Hyperlink"/>
                <w:noProof/>
              </w:rPr>
              <w:t>Arbitration</w:t>
            </w:r>
            <w:r>
              <w:rPr>
                <w:noProof/>
                <w:webHidden/>
              </w:rPr>
              <w:tab/>
            </w:r>
            <w:r>
              <w:rPr>
                <w:noProof/>
                <w:webHidden/>
              </w:rPr>
              <w:fldChar w:fldCharType="begin"/>
            </w:r>
            <w:r>
              <w:rPr>
                <w:noProof/>
                <w:webHidden/>
              </w:rPr>
              <w:instrText xml:space="preserve"> PAGEREF _Toc205207031 \h </w:instrText>
            </w:r>
            <w:r>
              <w:rPr>
                <w:noProof/>
                <w:webHidden/>
              </w:rPr>
            </w:r>
            <w:r>
              <w:rPr>
                <w:noProof/>
                <w:webHidden/>
              </w:rPr>
              <w:fldChar w:fldCharType="separate"/>
            </w:r>
            <w:r>
              <w:rPr>
                <w:noProof/>
                <w:webHidden/>
              </w:rPr>
              <w:t>14</w:t>
            </w:r>
            <w:r>
              <w:rPr>
                <w:noProof/>
                <w:webHidden/>
              </w:rPr>
              <w:fldChar w:fldCharType="end"/>
            </w:r>
          </w:hyperlink>
        </w:p>
        <w:p w14:paraId="0748A6EF" w14:textId="6AD91BFA" w:rsidR="00054178" w:rsidRDefault="00054178">
          <w:pPr>
            <w:pStyle w:val="TOC1"/>
            <w:rPr>
              <w:rFonts w:eastAsiaTheme="minorEastAsia"/>
              <w:b w:val="0"/>
              <w:lang w:eastAsia="en-ZA"/>
            </w:rPr>
          </w:pPr>
          <w:hyperlink w:anchor="_Toc205207032" w:history="1">
            <w:r w:rsidRPr="003E1307">
              <w:rPr>
                <w:rStyle w:val="Hyperlink"/>
              </w:rPr>
              <w:t>13</w:t>
            </w:r>
            <w:r>
              <w:rPr>
                <w:rFonts w:eastAsiaTheme="minorEastAsia"/>
                <w:b w:val="0"/>
                <w:lang w:eastAsia="en-ZA"/>
              </w:rPr>
              <w:tab/>
            </w:r>
            <w:r w:rsidRPr="003E1307">
              <w:rPr>
                <w:rStyle w:val="Hyperlink"/>
              </w:rPr>
              <w:t>LIMITATION OF LIABILTY</w:t>
            </w:r>
            <w:r>
              <w:rPr>
                <w:webHidden/>
              </w:rPr>
              <w:tab/>
            </w:r>
            <w:r>
              <w:rPr>
                <w:webHidden/>
              </w:rPr>
              <w:fldChar w:fldCharType="begin"/>
            </w:r>
            <w:r>
              <w:rPr>
                <w:webHidden/>
              </w:rPr>
              <w:instrText xml:space="preserve"> PAGEREF _Toc205207032 \h </w:instrText>
            </w:r>
            <w:r>
              <w:rPr>
                <w:webHidden/>
              </w:rPr>
            </w:r>
            <w:r>
              <w:rPr>
                <w:webHidden/>
              </w:rPr>
              <w:fldChar w:fldCharType="separate"/>
            </w:r>
            <w:r>
              <w:rPr>
                <w:webHidden/>
              </w:rPr>
              <w:t>15</w:t>
            </w:r>
            <w:r>
              <w:rPr>
                <w:webHidden/>
              </w:rPr>
              <w:fldChar w:fldCharType="end"/>
            </w:r>
          </w:hyperlink>
        </w:p>
        <w:p w14:paraId="0938D779" w14:textId="7287E4CC" w:rsidR="00054178" w:rsidRDefault="00054178">
          <w:pPr>
            <w:pStyle w:val="TOC1"/>
            <w:rPr>
              <w:rFonts w:eastAsiaTheme="minorEastAsia"/>
              <w:b w:val="0"/>
              <w:lang w:eastAsia="en-ZA"/>
            </w:rPr>
          </w:pPr>
          <w:hyperlink w:anchor="_Toc205207033" w:history="1">
            <w:r w:rsidRPr="003E1307">
              <w:rPr>
                <w:rStyle w:val="Hyperlink"/>
              </w:rPr>
              <w:t>14</w:t>
            </w:r>
            <w:r>
              <w:rPr>
                <w:rFonts w:eastAsiaTheme="minorEastAsia"/>
                <w:b w:val="0"/>
                <w:lang w:eastAsia="en-ZA"/>
              </w:rPr>
              <w:tab/>
            </w:r>
            <w:r w:rsidRPr="003E1307">
              <w:rPr>
                <w:rStyle w:val="Hyperlink"/>
              </w:rPr>
              <w:t>DURATION &amp; TERMINATION</w:t>
            </w:r>
            <w:r>
              <w:rPr>
                <w:webHidden/>
              </w:rPr>
              <w:tab/>
            </w:r>
            <w:r>
              <w:rPr>
                <w:webHidden/>
              </w:rPr>
              <w:fldChar w:fldCharType="begin"/>
            </w:r>
            <w:r>
              <w:rPr>
                <w:webHidden/>
              </w:rPr>
              <w:instrText xml:space="preserve"> PAGEREF _Toc205207033 \h </w:instrText>
            </w:r>
            <w:r>
              <w:rPr>
                <w:webHidden/>
              </w:rPr>
            </w:r>
            <w:r>
              <w:rPr>
                <w:webHidden/>
              </w:rPr>
              <w:fldChar w:fldCharType="separate"/>
            </w:r>
            <w:r>
              <w:rPr>
                <w:webHidden/>
              </w:rPr>
              <w:t>15</w:t>
            </w:r>
            <w:r>
              <w:rPr>
                <w:webHidden/>
              </w:rPr>
              <w:fldChar w:fldCharType="end"/>
            </w:r>
          </w:hyperlink>
        </w:p>
        <w:p w14:paraId="64AEFCB8" w14:textId="084A79DF" w:rsidR="00054178" w:rsidRDefault="00054178">
          <w:pPr>
            <w:pStyle w:val="TOC2"/>
            <w:tabs>
              <w:tab w:val="left" w:pos="880"/>
              <w:tab w:val="right" w:leader="dot" w:pos="9016"/>
            </w:tabs>
            <w:rPr>
              <w:rFonts w:eastAsiaTheme="minorEastAsia"/>
              <w:noProof/>
              <w:lang w:eastAsia="en-ZA"/>
            </w:rPr>
          </w:pPr>
          <w:hyperlink w:anchor="_Toc205207034" w:history="1">
            <w:r w:rsidRPr="003E1307">
              <w:rPr>
                <w:rStyle w:val="Hyperlink"/>
                <w:noProof/>
              </w:rPr>
              <w:t>14.1</w:t>
            </w:r>
            <w:r>
              <w:rPr>
                <w:rFonts w:eastAsiaTheme="minorEastAsia"/>
                <w:noProof/>
                <w:lang w:eastAsia="en-ZA"/>
              </w:rPr>
              <w:tab/>
            </w:r>
            <w:r w:rsidRPr="003E1307">
              <w:rPr>
                <w:rStyle w:val="Hyperlink"/>
                <w:noProof/>
              </w:rPr>
              <w:t>Payment on Termination</w:t>
            </w:r>
            <w:r>
              <w:rPr>
                <w:noProof/>
                <w:webHidden/>
              </w:rPr>
              <w:tab/>
            </w:r>
            <w:r>
              <w:rPr>
                <w:noProof/>
                <w:webHidden/>
              </w:rPr>
              <w:fldChar w:fldCharType="begin"/>
            </w:r>
            <w:r>
              <w:rPr>
                <w:noProof/>
                <w:webHidden/>
              </w:rPr>
              <w:instrText xml:space="preserve"> PAGEREF _Toc205207034 \h </w:instrText>
            </w:r>
            <w:r>
              <w:rPr>
                <w:noProof/>
                <w:webHidden/>
              </w:rPr>
            </w:r>
            <w:r>
              <w:rPr>
                <w:noProof/>
                <w:webHidden/>
              </w:rPr>
              <w:fldChar w:fldCharType="separate"/>
            </w:r>
            <w:r>
              <w:rPr>
                <w:noProof/>
                <w:webHidden/>
              </w:rPr>
              <w:t>15</w:t>
            </w:r>
            <w:r>
              <w:rPr>
                <w:noProof/>
                <w:webHidden/>
              </w:rPr>
              <w:fldChar w:fldCharType="end"/>
            </w:r>
          </w:hyperlink>
        </w:p>
        <w:p w14:paraId="28220ECA" w14:textId="4F50C84A" w:rsidR="00054178" w:rsidRDefault="00054178">
          <w:pPr>
            <w:pStyle w:val="TOC3"/>
            <w:tabs>
              <w:tab w:val="left" w:pos="1100"/>
              <w:tab w:val="right" w:leader="dot" w:pos="9016"/>
            </w:tabs>
            <w:rPr>
              <w:rFonts w:eastAsiaTheme="minorEastAsia"/>
              <w:noProof/>
              <w:lang w:eastAsia="en-ZA"/>
            </w:rPr>
          </w:pPr>
          <w:hyperlink w:anchor="_Toc205207035" w:history="1">
            <w:r w:rsidRPr="003E1307">
              <w:rPr>
                <w:rStyle w:val="Hyperlink"/>
                <w:noProof/>
              </w:rPr>
              <w:t>14.2</w:t>
            </w:r>
            <w:r>
              <w:rPr>
                <w:rFonts w:eastAsiaTheme="minorEastAsia"/>
                <w:noProof/>
                <w:lang w:eastAsia="en-ZA"/>
              </w:rPr>
              <w:tab/>
            </w:r>
            <w:r w:rsidRPr="003E1307">
              <w:rPr>
                <w:rStyle w:val="Hyperlink"/>
                <w:noProof/>
              </w:rPr>
              <w:t>Consequences of Termination</w:t>
            </w:r>
            <w:r>
              <w:rPr>
                <w:noProof/>
                <w:webHidden/>
              </w:rPr>
              <w:tab/>
            </w:r>
            <w:r>
              <w:rPr>
                <w:noProof/>
                <w:webHidden/>
              </w:rPr>
              <w:fldChar w:fldCharType="begin"/>
            </w:r>
            <w:r>
              <w:rPr>
                <w:noProof/>
                <w:webHidden/>
              </w:rPr>
              <w:instrText xml:space="preserve"> PAGEREF _Toc205207035 \h </w:instrText>
            </w:r>
            <w:r>
              <w:rPr>
                <w:noProof/>
                <w:webHidden/>
              </w:rPr>
            </w:r>
            <w:r>
              <w:rPr>
                <w:noProof/>
                <w:webHidden/>
              </w:rPr>
              <w:fldChar w:fldCharType="separate"/>
            </w:r>
            <w:r>
              <w:rPr>
                <w:noProof/>
                <w:webHidden/>
              </w:rPr>
              <w:t>15</w:t>
            </w:r>
            <w:r>
              <w:rPr>
                <w:noProof/>
                <w:webHidden/>
              </w:rPr>
              <w:fldChar w:fldCharType="end"/>
            </w:r>
          </w:hyperlink>
        </w:p>
        <w:p w14:paraId="3D9E1D18" w14:textId="4E9350CF" w:rsidR="00054178" w:rsidRDefault="00054178">
          <w:pPr>
            <w:pStyle w:val="TOC1"/>
            <w:rPr>
              <w:rFonts w:eastAsiaTheme="minorEastAsia"/>
              <w:b w:val="0"/>
              <w:lang w:eastAsia="en-ZA"/>
            </w:rPr>
          </w:pPr>
          <w:hyperlink w:anchor="_Toc205207036" w:history="1">
            <w:r w:rsidRPr="003E1307">
              <w:rPr>
                <w:rStyle w:val="Hyperlink"/>
              </w:rPr>
              <w:t>15</w:t>
            </w:r>
            <w:r>
              <w:rPr>
                <w:rFonts w:eastAsiaTheme="minorEastAsia"/>
                <w:b w:val="0"/>
                <w:lang w:eastAsia="en-ZA"/>
              </w:rPr>
              <w:tab/>
            </w:r>
            <w:r w:rsidRPr="003E1307">
              <w:rPr>
                <w:rStyle w:val="Hyperlink"/>
              </w:rPr>
              <w:t>GENERAL</w:t>
            </w:r>
            <w:r>
              <w:rPr>
                <w:webHidden/>
              </w:rPr>
              <w:tab/>
            </w:r>
            <w:r>
              <w:rPr>
                <w:webHidden/>
              </w:rPr>
              <w:fldChar w:fldCharType="begin"/>
            </w:r>
            <w:r>
              <w:rPr>
                <w:webHidden/>
              </w:rPr>
              <w:instrText xml:space="preserve"> PAGEREF _Toc205207036 \h </w:instrText>
            </w:r>
            <w:r>
              <w:rPr>
                <w:webHidden/>
              </w:rPr>
            </w:r>
            <w:r>
              <w:rPr>
                <w:webHidden/>
              </w:rPr>
              <w:fldChar w:fldCharType="separate"/>
            </w:r>
            <w:r>
              <w:rPr>
                <w:webHidden/>
              </w:rPr>
              <w:t>15</w:t>
            </w:r>
            <w:r>
              <w:rPr>
                <w:webHidden/>
              </w:rPr>
              <w:fldChar w:fldCharType="end"/>
            </w:r>
          </w:hyperlink>
        </w:p>
        <w:p w14:paraId="75CF0705" w14:textId="4A9AFA3D" w:rsidR="00054178" w:rsidRDefault="00054178">
          <w:pPr>
            <w:pStyle w:val="TOC2"/>
            <w:tabs>
              <w:tab w:val="left" w:pos="880"/>
              <w:tab w:val="right" w:leader="dot" w:pos="9016"/>
            </w:tabs>
            <w:rPr>
              <w:rFonts w:eastAsiaTheme="minorEastAsia"/>
              <w:noProof/>
              <w:lang w:eastAsia="en-ZA"/>
            </w:rPr>
          </w:pPr>
          <w:hyperlink w:anchor="_Toc205207037" w:history="1">
            <w:r w:rsidRPr="003E1307">
              <w:rPr>
                <w:rStyle w:val="Hyperlink"/>
                <w:noProof/>
              </w:rPr>
              <w:t>15.1</w:t>
            </w:r>
            <w:r>
              <w:rPr>
                <w:rFonts w:eastAsiaTheme="minorEastAsia"/>
                <w:noProof/>
                <w:lang w:eastAsia="en-ZA"/>
              </w:rPr>
              <w:tab/>
            </w:r>
            <w:r w:rsidRPr="003E1307">
              <w:rPr>
                <w:rStyle w:val="Hyperlink"/>
                <w:noProof/>
              </w:rPr>
              <w:t>Relationship</w:t>
            </w:r>
            <w:r>
              <w:rPr>
                <w:noProof/>
                <w:webHidden/>
              </w:rPr>
              <w:tab/>
            </w:r>
            <w:r>
              <w:rPr>
                <w:noProof/>
                <w:webHidden/>
              </w:rPr>
              <w:fldChar w:fldCharType="begin"/>
            </w:r>
            <w:r>
              <w:rPr>
                <w:noProof/>
                <w:webHidden/>
              </w:rPr>
              <w:instrText xml:space="preserve"> PAGEREF _Toc205207037 \h </w:instrText>
            </w:r>
            <w:r>
              <w:rPr>
                <w:noProof/>
                <w:webHidden/>
              </w:rPr>
            </w:r>
            <w:r>
              <w:rPr>
                <w:noProof/>
                <w:webHidden/>
              </w:rPr>
              <w:fldChar w:fldCharType="separate"/>
            </w:r>
            <w:r>
              <w:rPr>
                <w:noProof/>
                <w:webHidden/>
              </w:rPr>
              <w:t>15</w:t>
            </w:r>
            <w:r>
              <w:rPr>
                <w:noProof/>
                <w:webHidden/>
              </w:rPr>
              <w:fldChar w:fldCharType="end"/>
            </w:r>
          </w:hyperlink>
        </w:p>
        <w:p w14:paraId="224D3AD6" w14:textId="368D0E01" w:rsidR="00054178" w:rsidRDefault="00054178">
          <w:pPr>
            <w:pStyle w:val="TOC2"/>
            <w:tabs>
              <w:tab w:val="left" w:pos="880"/>
              <w:tab w:val="right" w:leader="dot" w:pos="9016"/>
            </w:tabs>
            <w:rPr>
              <w:rFonts w:eastAsiaTheme="minorEastAsia"/>
              <w:noProof/>
              <w:lang w:eastAsia="en-ZA"/>
            </w:rPr>
          </w:pPr>
          <w:hyperlink w:anchor="_Toc205207038" w:history="1">
            <w:r w:rsidRPr="003E1307">
              <w:rPr>
                <w:rStyle w:val="Hyperlink"/>
                <w:noProof/>
              </w:rPr>
              <w:t>15.2</w:t>
            </w:r>
            <w:r>
              <w:rPr>
                <w:rFonts w:eastAsiaTheme="minorEastAsia"/>
                <w:noProof/>
                <w:lang w:eastAsia="en-ZA"/>
              </w:rPr>
              <w:tab/>
            </w:r>
            <w:r w:rsidRPr="003E1307">
              <w:rPr>
                <w:rStyle w:val="Hyperlink"/>
                <w:noProof/>
              </w:rPr>
              <w:t>Notices</w:t>
            </w:r>
            <w:r>
              <w:rPr>
                <w:noProof/>
                <w:webHidden/>
              </w:rPr>
              <w:tab/>
            </w:r>
            <w:r>
              <w:rPr>
                <w:noProof/>
                <w:webHidden/>
              </w:rPr>
              <w:fldChar w:fldCharType="begin"/>
            </w:r>
            <w:r>
              <w:rPr>
                <w:noProof/>
                <w:webHidden/>
              </w:rPr>
              <w:instrText xml:space="preserve"> PAGEREF _Toc205207038 \h </w:instrText>
            </w:r>
            <w:r>
              <w:rPr>
                <w:noProof/>
                <w:webHidden/>
              </w:rPr>
            </w:r>
            <w:r>
              <w:rPr>
                <w:noProof/>
                <w:webHidden/>
              </w:rPr>
              <w:fldChar w:fldCharType="separate"/>
            </w:r>
            <w:r>
              <w:rPr>
                <w:noProof/>
                <w:webHidden/>
              </w:rPr>
              <w:t>15</w:t>
            </w:r>
            <w:r>
              <w:rPr>
                <w:noProof/>
                <w:webHidden/>
              </w:rPr>
              <w:fldChar w:fldCharType="end"/>
            </w:r>
          </w:hyperlink>
        </w:p>
        <w:p w14:paraId="07D6EC80" w14:textId="3EC651B1" w:rsidR="00054178" w:rsidRDefault="00054178">
          <w:pPr>
            <w:pStyle w:val="TOC2"/>
            <w:tabs>
              <w:tab w:val="left" w:pos="880"/>
              <w:tab w:val="right" w:leader="dot" w:pos="9016"/>
            </w:tabs>
            <w:rPr>
              <w:rFonts w:eastAsiaTheme="minorEastAsia"/>
              <w:noProof/>
              <w:lang w:eastAsia="en-ZA"/>
            </w:rPr>
          </w:pPr>
          <w:hyperlink w:anchor="_Toc205207039" w:history="1">
            <w:r w:rsidRPr="003E1307">
              <w:rPr>
                <w:rStyle w:val="Hyperlink"/>
                <w:noProof/>
              </w:rPr>
              <w:t>15.3</w:t>
            </w:r>
            <w:r>
              <w:rPr>
                <w:rFonts w:eastAsiaTheme="minorEastAsia"/>
                <w:noProof/>
                <w:lang w:eastAsia="en-ZA"/>
              </w:rPr>
              <w:tab/>
            </w:r>
            <w:r w:rsidRPr="003E1307">
              <w:rPr>
                <w:rStyle w:val="Hyperlink"/>
                <w:noProof/>
              </w:rPr>
              <w:t>Standard of Care</w:t>
            </w:r>
            <w:r>
              <w:rPr>
                <w:noProof/>
                <w:webHidden/>
              </w:rPr>
              <w:tab/>
            </w:r>
            <w:r>
              <w:rPr>
                <w:noProof/>
                <w:webHidden/>
              </w:rPr>
              <w:fldChar w:fldCharType="begin"/>
            </w:r>
            <w:r>
              <w:rPr>
                <w:noProof/>
                <w:webHidden/>
              </w:rPr>
              <w:instrText xml:space="preserve"> PAGEREF _Toc205207039 \h </w:instrText>
            </w:r>
            <w:r>
              <w:rPr>
                <w:noProof/>
                <w:webHidden/>
              </w:rPr>
            </w:r>
            <w:r>
              <w:rPr>
                <w:noProof/>
                <w:webHidden/>
              </w:rPr>
              <w:fldChar w:fldCharType="separate"/>
            </w:r>
            <w:r>
              <w:rPr>
                <w:noProof/>
                <w:webHidden/>
              </w:rPr>
              <w:t>16</w:t>
            </w:r>
            <w:r>
              <w:rPr>
                <w:noProof/>
                <w:webHidden/>
              </w:rPr>
              <w:fldChar w:fldCharType="end"/>
            </w:r>
          </w:hyperlink>
        </w:p>
        <w:p w14:paraId="5B3BAC49" w14:textId="4D0B7A6E" w:rsidR="00054178" w:rsidRDefault="00054178">
          <w:pPr>
            <w:pStyle w:val="TOC2"/>
            <w:tabs>
              <w:tab w:val="left" w:pos="880"/>
              <w:tab w:val="right" w:leader="dot" w:pos="9016"/>
            </w:tabs>
            <w:rPr>
              <w:rFonts w:eastAsiaTheme="minorEastAsia"/>
              <w:noProof/>
              <w:lang w:eastAsia="en-ZA"/>
            </w:rPr>
          </w:pPr>
          <w:hyperlink w:anchor="_Toc205207040" w:history="1">
            <w:r w:rsidRPr="003E1307">
              <w:rPr>
                <w:rStyle w:val="Hyperlink"/>
                <w:noProof/>
              </w:rPr>
              <w:t>15.4</w:t>
            </w:r>
            <w:r>
              <w:rPr>
                <w:rFonts w:eastAsiaTheme="minorEastAsia"/>
                <w:noProof/>
                <w:lang w:eastAsia="en-ZA"/>
              </w:rPr>
              <w:tab/>
            </w:r>
            <w:r w:rsidRPr="003E1307">
              <w:rPr>
                <w:rStyle w:val="Hyperlink"/>
                <w:noProof/>
              </w:rPr>
              <w:t>Assignment</w:t>
            </w:r>
            <w:r>
              <w:rPr>
                <w:noProof/>
                <w:webHidden/>
              </w:rPr>
              <w:tab/>
            </w:r>
            <w:r>
              <w:rPr>
                <w:noProof/>
                <w:webHidden/>
              </w:rPr>
              <w:fldChar w:fldCharType="begin"/>
            </w:r>
            <w:r>
              <w:rPr>
                <w:noProof/>
                <w:webHidden/>
              </w:rPr>
              <w:instrText xml:space="preserve"> PAGEREF _Toc205207040 \h </w:instrText>
            </w:r>
            <w:r>
              <w:rPr>
                <w:noProof/>
                <w:webHidden/>
              </w:rPr>
            </w:r>
            <w:r>
              <w:rPr>
                <w:noProof/>
                <w:webHidden/>
              </w:rPr>
              <w:fldChar w:fldCharType="separate"/>
            </w:r>
            <w:r>
              <w:rPr>
                <w:noProof/>
                <w:webHidden/>
              </w:rPr>
              <w:t>16</w:t>
            </w:r>
            <w:r>
              <w:rPr>
                <w:noProof/>
                <w:webHidden/>
              </w:rPr>
              <w:fldChar w:fldCharType="end"/>
            </w:r>
          </w:hyperlink>
        </w:p>
        <w:p w14:paraId="1B4D58CB" w14:textId="748FC7D0" w:rsidR="00054178" w:rsidRDefault="00054178">
          <w:pPr>
            <w:pStyle w:val="TOC2"/>
            <w:tabs>
              <w:tab w:val="left" w:pos="880"/>
              <w:tab w:val="right" w:leader="dot" w:pos="9016"/>
            </w:tabs>
            <w:rPr>
              <w:rFonts w:eastAsiaTheme="minorEastAsia"/>
              <w:noProof/>
              <w:lang w:eastAsia="en-ZA"/>
            </w:rPr>
          </w:pPr>
          <w:hyperlink w:anchor="_Toc205207041" w:history="1">
            <w:r w:rsidRPr="003E1307">
              <w:rPr>
                <w:rStyle w:val="Hyperlink"/>
                <w:noProof/>
              </w:rPr>
              <w:t>15.5</w:t>
            </w:r>
            <w:r>
              <w:rPr>
                <w:rFonts w:eastAsiaTheme="minorEastAsia"/>
                <w:noProof/>
                <w:lang w:eastAsia="en-ZA"/>
              </w:rPr>
              <w:tab/>
            </w:r>
            <w:r w:rsidRPr="003E1307">
              <w:rPr>
                <w:rStyle w:val="Hyperlink"/>
                <w:noProof/>
              </w:rPr>
              <w:t>Entire Agreement</w:t>
            </w:r>
            <w:r>
              <w:rPr>
                <w:noProof/>
                <w:webHidden/>
              </w:rPr>
              <w:tab/>
            </w:r>
            <w:r>
              <w:rPr>
                <w:noProof/>
                <w:webHidden/>
              </w:rPr>
              <w:fldChar w:fldCharType="begin"/>
            </w:r>
            <w:r>
              <w:rPr>
                <w:noProof/>
                <w:webHidden/>
              </w:rPr>
              <w:instrText xml:space="preserve"> PAGEREF _Toc205207041 \h </w:instrText>
            </w:r>
            <w:r>
              <w:rPr>
                <w:noProof/>
                <w:webHidden/>
              </w:rPr>
            </w:r>
            <w:r>
              <w:rPr>
                <w:noProof/>
                <w:webHidden/>
              </w:rPr>
              <w:fldChar w:fldCharType="separate"/>
            </w:r>
            <w:r>
              <w:rPr>
                <w:noProof/>
                <w:webHidden/>
              </w:rPr>
              <w:t>16</w:t>
            </w:r>
            <w:r>
              <w:rPr>
                <w:noProof/>
                <w:webHidden/>
              </w:rPr>
              <w:fldChar w:fldCharType="end"/>
            </w:r>
          </w:hyperlink>
        </w:p>
        <w:p w14:paraId="01542949" w14:textId="23A9FA1A" w:rsidR="00054178" w:rsidRDefault="00054178">
          <w:pPr>
            <w:pStyle w:val="TOC2"/>
            <w:tabs>
              <w:tab w:val="left" w:pos="880"/>
              <w:tab w:val="right" w:leader="dot" w:pos="9016"/>
            </w:tabs>
            <w:rPr>
              <w:rFonts w:eastAsiaTheme="minorEastAsia"/>
              <w:noProof/>
              <w:lang w:eastAsia="en-ZA"/>
            </w:rPr>
          </w:pPr>
          <w:hyperlink w:anchor="_Toc205207042" w:history="1">
            <w:r w:rsidRPr="003E1307">
              <w:rPr>
                <w:rStyle w:val="Hyperlink"/>
                <w:noProof/>
              </w:rPr>
              <w:t>15.6</w:t>
            </w:r>
            <w:r>
              <w:rPr>
                <w:rFonts w:eastAsiaTheme="minorEastAsia"/>
                <w:noProof/>
                <w:lang w:eastAsia="en-ZA"/>
              </w:rPr>
              <w:tab/>
            </w:r>
            <w:r w:rsidRPr="003E1307">
              <w:rPr>
                <w:rStyle w:val="Hyperlink"/>
                <w:noProof/>
              </w:rPr>
              <w:t>Severability</w:t>
            </w:r>
            <w:r>
              <w:rPr>
                <w:noProof/>
                <w:webHidden/>
              </w:rPr>
              <w:tab/>
            </w:r>
            <w:r>
              <w:rPr>
                <w:noProof/>
                <w:webHidden/>
              </w:rPr>
              <w:fldChar w:fldCharType="begin"/>
            </w:r>
            <w:r>
              <w:rPr>
                <w:noProof/>
                <w:webHidden/>
              </w:rPr>
              <w:instrText xml:space="preserve"> PAGEREF _Toc205207042 \h </w:instrText>
            </w:r>
            <w:r>
              <w:rPr>
                <w:noProof/>
                <w:webHidden/>
              </w:rPr>
            </w:r>
            <w:r>
              <w:rPr>
                <w:noProof/>
                <w:webHidden/>
              </w:rPr>
              <w:fldChar w:fldCharType="separate"/>
            </w:r>
            <w:r>
              <w:rPr>
                <w:noProof/>
                <w:webHidden/>
              </w:rPr>
              <w:t>16</w:t>
            </w:r>
            <w:r>
              <w:rPr>
                <w:noProof/>
                <w:webHidden/>
              </w:rPr>
              <w:fldChar w:fldCharType="end"/>
            </w:r>
          </w:hyperlink>
        </w:p>
        <w:p w14:paraId="14C07837" w14:textId="534282E9" w:rsidR="00054178" w:rsidRDefault="00054178">
          <w:pPr>
            <w:pStyle w:val="TOC2"/>
            <w:tabs>
              <w:tab w:val="left" w:pos="880"/>
              <w:tab w:val="right" w:leader="dot" w:pos="9016"/>
            </w:tabs>
            <w:rPr>
              <w:rFonts w:eastAsiaTheme="minorEastAsia"/>
              <w:noProof/>
              <w:lang w:eastAsia="en-ZA"/>
            </w:rPr>
          </w:pPr>
          <w:hyperlink w:anchor="_Toc205207043" w:history="1">
            <w:r w:rsidRPr="003E1307">
              <w:rPr>
                <w:rStyle w:val="Hyperlink"/>
                <w:noProof/>
              </w:rPr>
              <w:t>15.7</w:t>
            </w:r>
            <w:r>
              <w:rPr>
                <w:rFonts w:eastAsiaTheme="minorEastAsia"/>
                <w:noProof/>
                <w:lang w:eastAsia="en-ZA"/>
              </w:rPr>
              <w:tab/>
            </w:r>
            <w:r w:rsidRPr="003E1307">
              <w:rPr>
                <w:rStyle w:val="Hyperlink"/>
                <w:noProof/>
              </w:rPr>
              <w:t>Changes to the Agreement</w:t>
            </w:r>
            <w:r>
              <w:rPr>
                <w:noProof/>
                <w:webHidden/>
              </w:rPr>
              <w:tab/>
            </w:r>
            <w:r>
              <w:rPr>
                <w:noProof/>
                <w:webHidden/>
              </w:rPr>
              <w:fldChar w:fldCharType="begin"/>
            </w:r>
            <w:r>
              <w:rPr>
                <w:noProof/>
                <w:webHidden/>
              </w:rPr>
              <w:instrText xml:space="preserve"> PAGEREF _Toc205207043 \h </w:instrText>
            </w:r>
            <w:r>
              <w:rPr>
                <w:noProof/>
                <w:webHidden/>
              </w:rPr>
            </w:r>
            <w:r>
              <w:rPr>
                <w:noProof/>
                <w:webHidden/>
              </w:rPr>
              <w:fldChar w:fldCharType="separate"/>
            </w:r>
            <w:r>
              <w:rPr>
                <w:noProof/>
                <w:webHidden/>
              </w:rPr>
              <w:t>16</w:t>
            </w:r>
            <w:r>
              <w:rPr>
                <w:noProof/>
                <w:webHidden/>
              </w:rPr>
              <w:fldChar w:fldCharType="end"/>
            </w:r>
          </w:hyperlink>
        </w:p>
        <w:p w14:paraId="36D08D48" w14:textId="6A55C68E" w:rsidR="00054178" w:rsidRDefault="00054178">
          <w:pPr>
            <w:pStyle w:val="TOC2"/>
            <w:tabs>
              <w:tab w:val="left" w:pos="880"/>
              <w:tab w:val="right" w:leader="dot" w:pos="9016"/>
            </w:tabs>
            <w:rPr>
              <w:rFonts w:eastAsiaTheme="minorEastAsia"/>
              <w:noProof/>
              <w:lang w:eastAsia="en-ZA"/>
            </w:rPr>
          </w:pPr>
          <w:hyperlink w:anchor="_Toc205207044" w:history="1">
            <w:r w:rsidRPr="003E1307">
              <w:rPr>
                <w:rStyle w:val="Hyperlink"/>
                <w:noProof/>
              </w:rPr>
              <w:t>15.8</w:t>
            </w:r>
            <w:r>
              <w:rPr>
                <w:rFonts w:eastAsiaTheme="minorEastAsia"/>
                <w:noProof/>
                <w:lang w:eastAsia="en-ZA"/>
              </w:rPr>
              <w:tab/>
            </w:r>
            <w:r w:rsidRPr="003E1307">
              <w:rPr>
                <w:rStyle w:val="Hyperlink"/>
                <w:noProof/>
              </w:rPr>
              <w:t>Non-Solicitation</w:t>
            </w:r>
            <w:r>
              <w:rPr>
                <w:noProof/>
                <w:webHidden/>
              </w:rPr>
              <w:tab/>
            </w:r>
            <w:r>
              <w:rPr>
                <w:noProof/>
                <w:webHidden/>
              </w:rPr>
              <w:fldChar w:fldCharType="begin"/>
            </w:r>
            <w:r>
              <w:rPr>
                <w:noProof/>
                <w:webHidden/>
              </w:rPr>
              <w:instrText xml:space="preserve"> PAGEREF _Toc205207044 \h </w:instrText>
            </w:r>
            <w:r>
              <w:rPr>
                <w:noProof/>
                <w:webHidden/>
              </w:rPr>
            </w:r>
            <w:r>
              <w:rPr>
                <w:noProof/>
                <w:webHidden/>
              </w:rPr>
              <w:fldChar w:fldCharType="separate"/>
            </w:r>
            <w:r>
              <w:rPr>
                <w:noProof/>
                <w:webHidden/>
              </w:rPr>
              <w:t>16</w:t>
            </w:r>
            <w:r>
              <w:rPr>
                <w:noProof/>
                <w:webHidden/>
              </w:rPr>
              <w:fldChar w:fldCharType="end"/>
            </w:r>
          </w:hyperlink>
        </w:p>
        <w:p w14:paraId="79C8C414" w14:textId="4FADCEE3" w:rsidR="00054178" w:rsidRDefault="00054178">
          <w:pPr>
            <w:pStyle w:val="TOC2"/>
            <w:tabs>
              <w:tab w:val="left" w:pos="880"/>
              <w:tab w:val="right" w:leader="dot" w:pos="9016"/>
            </w:tabs>
            <w:rPr>
              <w:rFonts w:eastAsiaTheme="minorEastAsia"/>
              <w:noProof/>
              <w:lang w:eastAsia="en-ZA"/>
            </w:rPr>
          </w:pPr>
          <w:hyperlink w:anchor="_Toc205207045" w:history="1">
            <w:r w:rsidRPr="003E1307">
              <w:rPr>
                <w:rStyle w:val="Hyperlink"/>
                <w:noProof/>
              </w:rPr>
              <w:t>15.9</w:t>
            </w:r>
            <w:r>
              <w:rPr>
                <w:rFonts w:eastAsiaTheme="minorEastAsia"/>
                <w:noProof/>
                <w:lang w:eastAsia="en-ZA"/>
              </w:rPr>
              <w:tab/>
            </w:r>
            <w:r w:rsidRPr="003E1307">
              <w:rPr>
                <w:rStyle w:val="Hyperlink"/>
                <w:noProof/>
              </w:rPr>
              <w:t>Exhibits</w:t>
            </w:r>
            <w:r>
              <w:rPr>
                <w:noProof/>
                <w:webHidden/>
              </w:rPr>
              <w:tab/>
            </w:r>
            <w:r>
              <w:rPr>
                <w:noProof/>
                <w:webHidden/>
              </w:rPr>
              <w:fldChar w:fldCharType="begin"/>
            </w:r>
            <w:r>
              <w:rPr>
                <w:noProof/>
                <w:webHidden/>
              </w:rPr>
              <w:instrText xml:space="preserve"> PAGEREF _Toc205207045 \h </w:instrText>
            </w:r>
            <w:r>
              <w:rPr>
                <w:noProof/>
                <w:webHidden/>
              </w:rPr>
            </w:r>
            <w:r>
              <w:rPr>
                <w:noProof/>
                <w:webHidden/>
              </w:rPr>
              <w:fldChar w:fldCharType="separate"/>
            </w:r>
            <w:r>
              <w:rPr>
                <w:noProof/>
                <w:webHidden/>
              </w:rPr>
              <w:t>16</w:t>
            </w:r>
            <w:r>
              <w:rPr>
                <w:noProof/>
                <w:webHidden/>
              </w:rPr>
              <w:fldChar w:fldCharType="end"/>
            </w:r>
          </w:hyperlink>
        </w:p>
        <w:p w14:paraId="26172F59" w14:textId="33B4BE8E" w:rsidR="00054178" w:rsidRDefault="00054178">
          <w:pPr>
            <w:pStyle w:val="TOC2"/>
            <w:tabs>
              <w:tab w:val="left" w:pos="1100"/>
              <w:tab w:val="right" w:leader="dot" w:pos="9016"/>
            </w:tabs>
            <w:rPr>
              <w:rFonts w:eastAsiaTheme="minorEastAsia"/>
              <w:noProof/>
              <w:lang w:eastAsia="en-ZA"/>
            </w:rPr>
          </w:pPr>
          <w:hyperlink w:anchor="_Toc205207046" w:history="1">
            <w:r w:rsidRPr="003E1307">
              <w:rPr>
                <w:rStyle w:val="Hyperlink"/>
                <w:noProof/>
              </w:rPr>
              <w:t>15.10</w:t>
            </w:r>
            <w:r>
              <w:rPr>
                <w:rFonts w:eastAsiaTheme="minorEastAsia"/>
                <w:noProof/>
                <w:lang w:eastAsia="en-ZA"/>
              </w:rPr>
              <w:tab/>
            </w:r>
            <w:r w:rsidRPr="003E1307">
              <w:rPr>
                <w:rStyle w:val="Hyperlink"/>
                <w:noProof/>
              </w:rPr>
              <w:t>Governing Law</w:t>
            </w:r>
            <w:r>
              <w:rPr>
                <w:noProof/>
                <w:webHidden/>
              </w:rPr>
              <w:tab/>
            </w:r>
            <w:r>
              <w:rPr>
                <w:noProof/>
                <w:webHidden/>
              </w:rPr>
              <w:fldChar w:fldCharType="begin"/>
            </w:r>
            <w:r>
              <w:rPr>
                <w:noProof/>
                <w:webHidden/>
              </w:rPr>
              <w:instrText xml:space="preserve"> PAGEREF _Toc205207046 \h </w:instrText>
            </w:r>
            <w:r>
              <w:rPr>
                <w:noProof/>
                <w:webHidden/>
              </w:rPr>
            </w:r>
            <w:r>
              <w:rPr>
                <w:noProof/>
                <w:webHidden/>
              </w:rPr>
              <w:fldChar w:fldCharType="separate"/>
            </w:r>
            <w:r>
              <w:rPr>
                <w:noProof/>
                <w:webHidden/>
              </w:rPr>
              <w:t>17</w:t>
            </w:r>
            <w:r>
              <w:rPr>
                <w:noProof/>
                <w:webHidden/>
              </w:rPr>
              <w:fldChar w:fldCharType="end"/>
            </w:r>
          </w:hyperlink>
        </w:p>
        <w:p w14:paraId="62803B60" w14:textId="2375DC82" w:rsidR="00054178" w:rsidRDefault="00054178">
          <w:pPr>
            <w:pStyle w:val="TOC1"/>
            <w:rPr>
              <w:rFonts w:eastAsiaTheme="minorEastAsia"/>
              <w:b w:val="0"/>
              <w:lang w:eastAsia="en-ZA"/>
            </w:rPr>
          </w:pPr>
          <w:hyperlink w:anchor="_Toc205207047" w:history="1">
            <w:r w:rsidRPr="003E1307">
              <w:rPr>
                <w:rStyle w:val="Hyperlink"/>
              </w:rPr>
              <w:t>16</w:t>
            </w:r>
            <w:r>
              <w:rPr>
                <w:rFonts w:eastAsiaTheme="minorEastAsia"/>
                <w:b w:val="0"/>
                <w:lang w:eastAsia="en-ZA"/>
              </w:rPr>
              <w:tab/>
            </w:r>
            <w:r w:rsidRPr="003E1307">
              <w:rPr>
                <w:rStyle w:val="Hyperlink"/>
              </w:rPr>
              <w:t>SIGNATURES</w:t>
            </w:r>
            <w:r>
              <w:rPr>
                <w:webHidden/>
              </w:rPr>
              <w:tab/>
            </w:r>
            <w:r>
              <w:rPr>
                <w:webHidden/>
              </w:rPr>
              <w:fldChar w:fldCharType="begin"/>
            </w:r>
            <w:r>
              <w:rPr>
                <w:webHidden/>
              </w:rPr>
              <w:instrText xml:space="preserve"> PAGEREF _Toc205207047 \h </w:instrText>
            </w:r>
            <w:r>
              <w:rPr>
                <w:webHidden/>
              </w:rPr>
            </w:r>
            <w:r>
              <w:rPr>
                <w:webHidden/>
              </w:rPr>
              <w:fldChar w:fldCharType="separate"/>
            </w:r>
            <w:r>
              <w:rPr>
                <w:webHidden/>
              </w:rPr>
              <w:t>17</w:t>
            </w:r>
            <w:r>
              <w:rPr>
                <w:webHidden/>
              </w:rPr>
              <w:fldChar w:fldCharType="end"/>
            </w:r>
          </w:hyperlink>
        </w:p>
        <w:p w14:paraId="6C72CE1B" w14:textId="29A1B8E9" w:rsidR="00054178" w:rsidRDefault="00054178">
          <w:pPr>
            <w:pStyle w:val="TOC1"/>
            <w:rPr>
              <w:rFonts w:eastAsiaTheme="minorEastAsia"/>
              <w:b w:val="0"/>
              <w:lang w:eastAsia="en-ZA"/>
            </w:rPr>
          </w:pPr>
          <w:hyperlink w:anchor="_Toc205207048" w:history="1">
            <w:r w:rsidRPr="003E1307">
              <w:rPr>
                <w:rStyle w:val="Hyperlink"/>
              </w:rPr>
              <w:t>17</w:t>
            </w:r>
            <w:r>
              <w:rPr>
                <w:rFonts w:eastAsiaTheme="minorEastAsia"/>
                <w:b w:val="0"/>
                <w:lang w:eastAsia="en-ZA"/>
              </w:rPr>
              <w:tab/>
            </w:r>
            <w:r w:rsidRPr="003E1307">
              <w:rPr>
                <w:rStyle w:val="Hyperlink"/>
              </w:rPr>
              <w:t>SCHEDULES</w:t>
            </w:r>
            <w:r>
              <w:rPr>
                <w:webHidden/>
              </w:rPr>
              <w:tab/>
            </w:r>
            <w:r>
              <w:rPr>
                <w:webHidden/>
              </w:rPr>
              <w:fldChar w:fldCharType="begin"/>
            </w:r>
            <w:r>
              <w:rPr>
                <w:webHidden/>
              </w:rPr>
              <w:instrText xml:space="preserve"> PAGEREF _Toc205207048 \h </w:instrText>
            </w:r>
            <w:r>
              <w:rPr>
                <w:webHidden/>
              </w:rPr>
            </w:r>
            <w:r>
              <w:rPr>
                <w:webHidden/>
              </w:rPr>
              <w:fldChar w:fldCharType="separate"/>
            </w:r>
            <w:r>
              <w:rPr>
                <w:webHidden/>
              </w:rPr>
              <w:t>18</w:t>
            </w:r>
            <w:r>
              <w:rPr>
                <w:webHidden/>
              </w:rPr>
              <w:fldChar w:fldCharType="end"/>
            </w:r>
          </w:hyperlink>
        </w:p>
        <w:p w14:paraId="0B59C1CC" w14:textId="560B8A0E" w:rsidR="00054178" w:rsidRDefault="00054178">
          <w:pPr>
            <w:pStyle w:val="TOC2"/>
            <w:tabs>
              <w:tab w:val="left" w:pos="880"/>
              <w:tab w:val="right" w:leader="dot" w:pos="9016"/>
            </w:tabs>
            <w:rPr>
              <w:rFonts w:eastAsiaTheme="minorEastAsia"/>
              <w:noProof/>
              <w:lang w:eastAsia="en-ZA"/>
            </w:rPr>
          </w:pPr>
          <w:hyperlink w:anchor="_Toc205207049" w:history="1">
            <w:r w:rsidRPr="003E1307">
              <w:rPr>
                <w:rStyle w:val="Hyperlink"/>
                <w:noProof/>
              </w:rPr>
              <w:t>17.1</w:t>
            </w:r>
            <w:r>
              <w:rPr>
                <w:rFonts w:eastAsiaTheme="minorEastAsia"/>
                <w:noProof/>
                <w:lang w:eastAsia="en-ZA"/>
              </w:rPr>
              <w:tab/>
            </w:r>
            <w:r w:rsidRPr="003E1307">
              <w:rPr>
                <w:rStyle w:val="Hyperlink"/>
                <w:noProof/>
              </w:rPr>
              <w:t>SCHEDULE A - STANDARD SERVICES</w:t>
            </w:r>
            <w:r>
              <w:rPr>
                <w:noProof/>
                <w:webHidden/>
              </w:rPr>
              <w:tab/>
            </w:r>
            <w:r>
              <w:rPr>
                <w:noProof/>
                <w:webHidden/>
              </w:rPr>
              <w:fldChar w:fldCharType="begin"/>
            </w:r>
            <w:r>
              <w:rPr>
                <w:noProof/>
                <w:webHidden/>
              </w:rPr>
              <w:instrText xml:space="preserve"> PAGEREF _Toc205207049 \h </w:instrText>
            </w:r>
            <w:r>
              <w:rPr>
                <w:noProof/>
                <w:webHidden/>
              </w:rPr>
            </w:r>
            <w:r>
              <w:rPr>
                <w:noProof/>
                <w:webHidden/>
              </w:rPr>
              <w:fldChar w:fldCharType="separate"/>
            </w:r>
            <w:r>
              <w:rPr>
                <w:noProof/>
                <w:webHidden/>
              </w:rPr>
              <w:t>18</w:t>
            </w:r>
            <w:r>
              <w:rPr>
                <w:noProof/>
                <w:webHidden/>
              </w:rPr>
              <w:fldChar w:fldCharType="end"/>
            </w:r>
          </w:hyperlink>
        </w:p>
        <w:p w14:paraId="0D6C5673" w14:textId="5E13625A" w:rsidR="00054178" w:rsidRDefault="00054178">
          <w:pPr>
            <w:pStyle w:val="TOC3"/>
            <w:tabs>
              <w:tab w:val="left" w:pos="880"/>
              <w:tab w:val="right" w:leader="dot" w:pos="9016"/>
            </w:tabs>
            <w:rPr>
              <w:rFonts w:eastAsiaTheme="minorEastAsia"/>
              <w:noProof/>
              <w:lang w:eastAsia="en-ZA"/>
            </w:rPr>
          </w:pPr>
          <w:hyperlink w:anchor="_Toc205207050" w:history="1">
            <w:r w:rsidRPr="003E1307">
              <w:rPr>
                <w:rStyle w:val="Hyperlink"/>
                <w:rFonts w:ascii="Symbol" w:hAnsi="Symbol" w:cs="Arial"/>
                <w:noProof/>
              </w:rPr>
              <w:t></w:t>
            </w:r>
            <w:r>
              <w:rPr>
                <w:rFonts w:eastAsiaTheme="minorEastAsia"/>
                <w:noProof/>
                <w:lang w:eastAsia="en-ZA"/>
              </w:rPr>
              <w:tab/>
            </w:r>
            <w:r w:rsidRPr="003E1307">
              <w:rPr>
                <w:rStyle w:val="Hyperlink"/>
                <w:rFonts w:cs="Arial"/>
                <w:noProof/>
              </w:rPr>
              <w:t>Domain Hosting (gpay.co.za, gpaymobile.co.za, gpaymoney.co.za)</w:t>
            </w:r>
            <w:r>
              <w:rPr>
                <w:noProof/>
                <w:webHidden/>
              </w:rPr>
              <w:tab/>
            </w:r>
            <w:r>
              <w:rPr>
                <w:noProof/>
                <w:webHidden/>
              </w:rPr>
              <w:fldChar w:fldCharType="begin"/>
            </w:r>
            <w:r>
              <w:rPr>
                <w:noProof/>
                <w:webHidden/>
              </w:rPr>
              <w:instrText xml:space="preserve"> PAGEREF _Toc205207050 \h </w:instrText>
            </w:r>
            <w:r>
              <w:rPr>
                <w:noProof/>
                <w:webHidden/>
              </w:rPr>
            </w:r>
            <w:r>
              <w:rPr>
                <w:noProof/>
                <w:webHidden/>
              </w:rPr>
              <w:fldChar w:fldCharType="separate"/>
            </w:r>
            <w:r>
              <w:rPr>
                <w:noProof/>
                <w:webHidden/>
              </w:rPr>
              <w:t>18</w:t>
            </w:r>
            <w:r>
              <w:rPr>
                <w:noProof/>
                <w:webHidden/>
              </w:rPr>
              <w:fldChar w:fldCharType="end"/>
            </w:r>
          </w:hyperlink>
        </w:p>
        <w:p w14:paraId="103D3B1E" w14:textId="01DC3C37" w:rsidR="00054178" w:rsidRDefault="00054178">
          <w:pPr>
            <w:pStyle w:val="TOC3"/>
            <w:tabs>
              <w:tab w:val="left" w:pos="880"/>
              <w:tab w:val="right" w:leader="dot" w:pos="9016"/>
            </w:tabs>
            <w:rPr>
              <w:rFonts w:eastAsiaTheme="minorEastAsia"/>
              <w:noProof/>
              <w:lang w:eastAsia="en-ZA"/>
            </w:rPr>
          </w:pPr>
          <w:hyperlink w:anchor="_Toc205207051" w:history="1">
            <w:r w:rsidRPr="003E1307">
              <w:rPr>
                <w:rStyle w:val="Hyperlink"/>
                <w:rFonts w:ascii="Symbol" w:hAnsi="Symbol" w:cs="Arial"/>
                <w:noProof/>
              </w:rPr>
              <w:t></w:t>
            </w:r>
            <w:r>
              <w:rPr>
                <w:rFonts w:eastAsiaTheme="minorEastAsia"/>
                <w:noProof/>
                <w:lang w:eastAsia="en-ZA"/>
              </w:rPr>
              <w:tab/>
            </w:r>
            <w:r w:rsidRPr="003E1307">
              <w:rPr>
                <w:rStyle w:val="Hyperlink"/>
                <w:rFonts w:cs="Arial"/>
                <w:noProof/>
              </w:rPr>
              <w:t>SMTP Relay Services</w:t>
            </w:r>
            <w:r>
              <w:rPr>
                <w:noProof/>
                <w:webHidden/>
              </w:rPr>
              <w:tab/>
            </w:r>
            <w:r>
              <w:rPr>
                <w:noProof/>
                <w:webHidden/>
              </w:rPr>
              <w:fldChar w:fldCharType="begin"/>
            </w:r>
            <w:r>
              <w:rPr>
                <w:noProof/>
                <w:webHidden/>
              </w:rPr>
              <w:instrText xml:space="preserve"> PAGEREF _Toc205207051 \h </w:instrText>
            </w:r>
            <w:r>
              <w:rPr>
                <w:noProof/>
                <w:webHidden/>
              </w:rPr>
            </w:r>
            <w:r>
              <w:rPr>
                <w:noProof/>
                <w:webHidden/>
              </w:rPr>
              <w:fldChar w:fldCharType="separate"/>
            </w:r>
            <w:r>
              <w:rPr>
                <w:noProof/>
                <w:webHidden/>
              </w:rPr>
              <w:t>18</w:t>
            </w:r>
            <w:r>
              <w:rPr>
                <w:noProof/>
                <w:webHidden/>
              </w:rPr>
              <w:fldChar w:fldCharType="end"/>
            </w:r>
          </w:hyperlink>
        </w:p>
        <w:p w14:paraId="1811B05D" w14:textId="0F529D6C" w:rsidR="00054178" w:rsidRDefault="00054178">
          <w:pPr>
            <w:pStyle w:val="TOC3"/>
            <w:tabs>
              <w:tab w:val="left" w:pos="880"/>
              <w:tab w:val="right" w:leader="dot" w:pos="9016"/>
            </w:tabs>
            <w:rPr>
              <w:rFonts w:eastAsiaTheme="minorEastAsia"/>
              <w:noProof/>
              <w:lang w:eastAsia="en-ZA"/>
            </w:rPr>
          </w:pPr>
          <w:hyperlink w:anchor="_Toc205207052" w:history="1">
            <w:r w:rsidRPr="003E1307">
              <w:rPr>
                <w:rStyle w:val="Hyperlink"/>
                <w:rFonts w:ascii="Symbol" w:hAnsi="Symbol" w:cs="Arial"/>
                <w:noProof/>
              </w:rPr>
              <w:t></w:t>
            </w:r>
            <w:r>
              <w:rPr>
                <w:rFonts w:eastAsiaTheme="minorEastAsia"/>
                <w:noProof/>
                <w:lang w:eastAsia="en-ZA"/>
              </w:rPr>
              <w:tab/>
            </w:r>
            <w:r w:rsidRPr="003E1307">
              <w:rPr>
                <w:rStyle w:val="Hyperlink"/>
                <w:rFonts w:cs="Arial"/>
                <w:noProof/>
              </w:rPr>
              <w:t>Checkpoint Firewall Management</w:t>
            </w:r>
            <w:r>
              <w:rPr>
                <w:noProof/>
                <w:webHidden/>
              </w:rPr>
              <w:tab/>
            </w:r>
            <w:r>
              <w:rPr>
                <w:noProof/>
                <w:webHidden/>
              </w:rPr>
              <w:fldChar w:fldCharType="begin"/>
            </w:r>
            <w:r>
              <w:rPr>
                <w:noProof/>
                <w:webHidden/>
              </w:rPr>
              <w:instrText xml:space="preserve"> PAGEREF _Toc205207052 \h </w:instrText>
            </w:r>
            <w:r>
              <w:rPr>
                <w:noProof/>
                <w:webHidden/>
              </w:rPr>
            </w:r>
            <w:r>
              <w:rPr>
                <w:noProof/>
                <w:webHidden/>
              </w:rPr>
              <w:fldChar w:fldCharType="separate"/>
            </w:r>
            <w:r>
              <w:rPr>
                <w:noProof/>
                <w:webHidden/>
              </w:rPr>
              <w:t>18</w:t>
            </w:r>
            <w:r>
              <w:rPr>
                <w:noProof/>
                <w:webHidden/>
              </w:rPr>
              <w:fldChar w:fldCharType="end"/>
            </w:r>
          </w:hyperlink>
        </w:p>
        <w:p w14:paraId="79A797AE" w14:textId="38234A7D" w:rsidR="00054178" w:rsidRDefault="00054178">
          <w:pPr>
            <w:pStyle w:val="TOC3"/>
            <w:tabs>
              <w:tab w:val="left" w:pos="880"/>
              <w:tab w:val="right" w:leader="dot" w:pos="9016"/>
            </w:tabs>
            <w:rPr>
              <w:rFonts w:eastAsiaTheme="minorEastAsia"/>
              <w:noProof/>
              <w:lang w:eastAsia="en-ZA"/>
            </w:rPr>
          </w:pPr>
          <w:hyperlink w:anchor="_Toc205207053" w:history="1">
            <w:r w:rsidRPr="003E1307">
              <w:rPr>
                <w:rStyle w:val="Hyperlink"/>
                <w:rFonts w:ascii="Symbol" w:hAnsi="Symbol" w:cs="Arial"/>
                <w:noProof/>
              </w:rPr>
              <w:t></w:t>
            </w:r>
            <w:r>
              <w:rPr>
                <w:rFonts w:eastAsiaTheme="minorEastAsia"/>
                <w:noProof/>
                <w:lang w:eastAsia="en-ZA"/>
              </w:rPr>
              <w:tab/>
            </w:r>
            <w:r w:rsidRPr="003E1307">
              <w:rPr>
                <w:rStyle w:val="Hyperlink"/>
                <w:rFonts w:cs="Arial"/>
                <w:noProof/>
              </w:rPr>
              <w:t>Cisco VLAN Backbone Hosting</w:t>
            </w:r>
            <w:r>
              <w:rPr>
                <w:noProof/>
                <w:webHidden/>
              </w:rPr>
              <w:tab/>
            </w:r>
            <w:r>
              <w:rPr>
                <w:noProof/>
                <w:webHidden/>
              </w:rPr>
              <w:fldChar w:fldCharType="begin"/>
            </w:r>
            <w:r>
              <w:rPr>
                <w:noProof/>
                <w:webHidden/>
              </w:rPr>
              <w:instrText xml:space="preserve"> PAGEREF _Toc205207053 \h </w:instrText>
            </w:r>
            <w:r>
              <w:rPr>
                <w:noProof/>
                <w:webHidden/>
              </w:rPr>
            </w:r>
            <w:r>
              <w:rPr>
                <w:noProof/>
                <w:webHidden/>
              </w:rPr>
              <w:fldChar w:fldCharType="separate"/>
            </w:r>
            <w:r>
              <w:rPr>
                <w:noProof/>
                <w:webHidden/>
              </w:rPr>
              <w:t>18</w:t>
            </w:r>
            <w:r>
              <w:rPr>
                <w:noProof/>
                <w:webHidden/>
              </w:rPr>
              <w:fldChar w:fldCharType="end"/>
            </w:r>
          </w:hyperlink>
        </w:p>
        <w:p w14:paraId="2D72DB62" w14:textId="66BC40DA" w:rsidR="00054178" w:rsidRDefault="00054178">
          <w:pPr>
            <w:pStyle w:val="TOC3"/>
            <w:tabs>
              <w:tab w:val="left" w:pos="880"/>
              <w:tab w:val="right" w:leader="dot" w:pos="9016"/>
            </w:tabs>
            <w:rPr>
              <w:rFonts w:eastAsiaTheme="minorEastAsia"/>
              <w:noProof/>
              <w:lang w:eastAsia="en-ZA"/>
            </w:rPr>
          </w:pPr>
          <w:hyperlink w:anchor="_Toc205207054" w:history="1">
            <w:r w:rsidRPr="003E1307">
              <w:rPr>
                <w:rStyle w:val="Hyperlink"/>
                <w:rFonts w:ascii="Symbol" w:hAnsi="Symbol" w:cs="Arial"/>
                <w:noProof/>
              </w:rPr>
              <w:t></w:t>
            </w:r>
            <w:r>
              <w:rPr>
                <w:rFonts w:eastAsiaTheme="minorEastAsia"/>
                <w:noProof/>
                <w:lang w:eastAsia="en-ZA"/>
              </w:rPr>
              <w:tab/>
            </w:r>
            <w:r w:rsidRPr="003E1307">
              <w:rPr>
                <w:rStyle w:val="Hyperlink"/>
                <w:rFonts w:cs="Arial"/>
                <w:noProof/>
              </w:rPr>
              <w:t>Dell Server Rental – Primary and Replication Servers</w:t>
            </w:r>
            <w:r>
              <w:rPr>
                <w:noProof/>
                <w:webHidden/>
              </w:rPr>
              <w:tab/>
            </w:r>
            <w:r>
              <w:rPr>
                <w:noProof/>
                <w:webHidden/>
              </w:rPr>
              <w:fldChar w:fldCharType="begin"/>
            </w:r>
            <w:r>
              <w:rPr>
                <w:noProof/>
                <w:webHidden/>
              </w:rPr>
              <w:instrText xml:space="preserve"> PAGEREF _Toc205207054 \h </w:instrText>
            </w:r>
            <w:r>
              <w:rPr>
                <w:noProof/>
                <w:webHidden/>
              </w:rPr>
            </w:r>
            <w:r>
              <w:rPr>
                <w:noProof/>
                <w:webHidden/>
              </w:rPr>
              <w:fldChar w:fldCharType="separate"/>
            </w:r>
            <w:r>
              <w:rPr>
                <w:noProof/>
                <w:webHidden/>
              </w:rPr>
              <w:t>18</w:t>
            </w:r>
            <w:r>
              <w:rPr>
                <w:noProof/>
                <w:webHidden/>
              </w:rPr>
              <w:fldChar w:fldCharType="end"/>
            </w:r>
          </w:hyperlink>
        </w:p>
        <w:p w14:paraId="2A570B1B" w14:textId="3DF76158" w:rsidR="00054178" w:rsidRDefault="00054178">
          <w:pPr>
            <w:pStyle w:val="TOC3"/>
            <w:tabs>
              <w:tab w:val="left" w:pos="880"/>
              <w:tab w:val="right" w:leader="dot" w:pos="9016"/>
            </w:tabs>
            <w:rPr>
              <w:rFonts w:eastAsiaTheme="minorEastAsia"/>
              <w:noProof/>
              <w:lang w:eastAsia="en-ZA"/>
            </w:rPr>
          </w:pPr>
          <w:hyperlink w:anchor="_Toc205207055" w:history="1">
            <w:r w:rsidRPr="003E1307">
              <w:rPr>
                <w:rStyle w:val="Hyperlink"/>
                <w:rFonts w:ascii="Symbol" w:hAnsi="Symbol" w:cs="Arial"/>
                <w:noProof/>
              </w:rPr>
              <w:t></w:t>
            </w:r>
            <w:r>
              <w:rPr>
                <w:rFonts w:eastAsiaTheme="minorEastAsia"/>
                <w:noProof/>
                <w:lang w:eastAsia="en-ZA"/>
              </w:rPr>
              <w:tab/>
            </w:r>
            <w:r w:rsidRPr="003E1307">
              <w:rPr>
                <w:rStyle w:val="Hyperlink"/>
                <w:rFonts w:cs="Arial"/>
                <w:noProof/>
              </w:rPr>
              <w:t>Primary and Disaster Recovery Data Replication (24-Hour Cycle)</w:t>
            </w:r>
            <w:r>
              <w:rPr>
                <w:noProof/>
                <w:webHidden/>
              </w:rPr>
              <w:tab/>
            </w:r>
            <w:r>
              <w:rPr>
                <w:noProof/>
                <w:webHidden/>
              </w:rPr>
              <w:fldChar w:fldCharType="begin"/>
            </w:r>
            <w:r>
              <w:rPr>
                <w:noProof/>
                <w:webHidden/>
              </w:rPr>
              <w:instrText xml:space="preserve"> PAGEREF _Toc205207055 \h </w:instrText>
            </w:r>
            <w:r>
              <w:rPr>
                <w:noProof/>
                <w:webHidden/>
              </w:rPr>
            </w:r>
            <w:r>
              <w:rPr>
                <w:noProof/>
                <w:webHidden/>
              </w:rPr>
              <w:fldChar w:fldCharType="separate"/>
            </w:r>
            <w:r>
              <w:rPr>
                <w:noProof/>
                <w:webHidden/>
              </w:rPr>
              <w:t>18</w:t>
            </w:r>
            <w:r>
              <w:rPr>
                <w:noProof/>
                <w:webHidden/>
              </w:rPr>
              <w:fldChar w:fldCharType="end"/>
            </w:r>
          </w:hyperlink>
        </w:p>
        <w:p w14:paraId="6851CFBE" w14:textId="333BECDD" w:rsidR="00054178" w:rsidRDefault="00054178">
          <w:pPr>
            <w:pStyle w:val="TOC3"/>
            <w:tabs>
              <w:tab w:val="left" w:pos="880"/>
              <w:tab w:val="right" w:leader="dot" w:pos="9016"/>
            </w:tabs>
            <w:rPr>
              <w:rFonts w:eastAsiaTheme="minorEastAsia"/>
              <w:noProof/>
              <w:lang w:eastAsia="en-ZA"/>
            </w:rPr>
          </w:pPr>
          <w:hyperlink w:anchor="_Toc205207056" w:history="1">
            <w:r w:rsidRPr="003E1307">
              <w:rPr>
                <w:rStyle w:val="Hyperlink"/>
                <w:rFonts w:ascii="Symbol" w:hAnsi="Symbol" w:cs="Arial"/>
                <w:noProof/>
              </w:rPr>
              <w:t></w:t>
            </w:r>
            <w:r>
              <w:rPr>
                <w:rFonts w:eastAsiaTheme="minorEastAsia"/>
                <w:noProof/>
                <w:lang w:eastAsia="en-ZA"/>
              </w:rPr>
              <w:tab/>
            </w:r>
            <w:r w:rsidRPr="003E1307">
              <w:rPr>
                <w:rStyle w:val="Hyperlink"/>
                <w:rFonts w:cs="Arial"/>
                <w:noProof/>
              </w:rPr>
              <w:t>Server Management</w:t>
            </w:r>
            <w:r>
              <w:rPr>
                <w:noProof/>
                <w:webHidden/>
              </w:rPr>
              <w:tab/>
            </w:r>
            <w:r>
              <w:rPr>
                <w:noProof/>
                <w:webHidden/>
              </w:rPr>
              <w:fldChar w:fldCharType="begin"/>
            </w:r>
            <w:r>
              <w:rPr>
                <w:noProof/>
                <w:webHidden/>
              </w:rPr>
              <w:instrText xml:space="preserve"> PAGEREF _Toc205207056 \h </w:instrText>
            </w:r>
            <w:r>
              <w:rPr>
                <w:noProof/>
                <w:webHidden/>
              </w:rPr>
            </w:r>
            <w:r>
              <w:rPr>
                <w:noProof/>
                <w:webHidden/>
              </w:rPr>
              <w:fldChar w:fldCharType="separate"/>
            </w:r>
            <w:r>
              <w:rPr>
                <w:noProof/>
                <w:webHidden/>
              </w:rPr>
              <w:t>18</w:t>
            </w:r>
            <w:r>
              <w:rPr>
                <w:noProof/>
                <w:webHidden/>
              </w:rPr>
              <w:fldChar w:fldCharType="end"/>
            </w:r>
          </w:hyperlink>
        </w:p>
        <w:p w14:paraId="259B8A0F" w14:textId="1181379A" w:rsidR="00054178" w:rsidRDefault="00054178">
          <w:pPr>
            <w:pStyle w:val="TOC3"/>
            <w:tabs>
              <w:tab w:val="left" w:pos="880"/>
              <w:tab w:val="right" w:leader="dot" w:pos="9016"/>
            </w:tabs>
            <w:rPr>
              <w:rFonts w:eastAsiaTheme="minorEastAsia"/>
              <w:noProof/>
              <w:lang w:eastAsia="en-ZA"/>
            </w:rPr>
          </w:pPr>
          <w:hyperlink w:anchor="_Toc205207057" w:history="1">
            <w:r w:rsidRPr="003E1307">
              <w:rPr>
                <w:rStyle w:val="Hyperlink"/>
                <w:rFonts w:ascii="Symbol" w:hAnsi="Symbol" w:cs="Arial"/>
                <w:noProof/>
                <w:lang w:eastAsia="en-ZA"/>
              </w:rPr>
              <w:t></w:t>
            </w:r>
            <w:r>
              <w:rPr>
                <w:rFonts w:eastAsiaTheme="minorEastAsia"/>
                <w:noProof/>
                <w:lang w:eastAsia="en-ZA"/>
              </w:rPr>
              <w:tab/>
            </w:r>
            <w:r w:rsidRPr="003E1307">
              <w:rPr>
                <w:rStyle w:val="Hyperlink"/>
                <w:rFonts w:cs="Arial"/>
                <w:noProof/>
                <w:lang w:eastAsia="en-ZA"/>
              </w:rPr>
              <w:t>SentinelOne Endpoint Protection – Servers</w:t>
            </w:r>
            <w:r>
              <w:rPr>
                <w:noProof/>
                <w:webHidden/>
              </w:rPr>
              <w:tab/>
            </w:r>
            <w:r>
              <w:rPr>
                <w:noProof/>
                <w:webHidden/>
              </w:rPr>
              <w:fldChar w:fldCharType="begin"/>
            </w:r>
            <w:r>
              <w:rPr>
                <w:noProof/>
                <w:webHidden/>
              </w:rPr>
              <w:instrText xml:space="preserve"> PAGEREF _Toc205207057 \h </w:instrText>
            </w:r>
            <w:r>
              <w:rPr>
                <w:noProof/>
                <w:webHidden/>
              </w:rPr>
            </w:r>
            <w:r>
              <w:rPr>
                <w:noProof/>
                <w:webHidden/>
              </w:rPr>
              <w:fldChar w:fldCharType="separate"/>
            </w:r>
            <w:r>
              <w:rPr>
                <w:noProof/>
                <w:webHidden/>
              </w:rPr>
              <w:t>19</w:t>
            </w:r>
            <w:r>
              <w:rPr>
                <w:noProof/>
                <w:webHidden/>
              </w:rPr>
              <w:fldChar w:fldCharType="end"/>
            </w:r>
          </w:hyperlink>
        </w:p>
        <w:p w14:paraId="5B0C39B7" w14:textId="2EB6DBA8" w:rsidR="00054178" w:rsidRDefault="00054178">
          <w:pPr>
            <w:pStyle w:val="TOC3"/>
            <w:tabs>
              <w:tab w:val="left" w:pos="880"/>
              <w:tab w:val="right" w:leader="dot" w:pos="9016"/>
            </w:tabs>
            <w:rPr>
              <w:rFonts w:eastAsiaTheme="minorEastAsia"/>
              <w:noProof/>
              <w:lang w:eastAsia="en-ZA"/>
            </w:rPr>
          </w:pPr>
          <w:hyperlink w:anchor="_Toc205207058" w:history="1">
            <w:r w:rsidRPr="003E1307">
              <w:rPr>
                <w:rStyle w:val="Hyperlink"/>
                <w:rFonts w:ascii="Symbol" w:hAnsi="Symbol" w:cs="Arial"/>
                <w:noProof/>
                <w:lang w:eastAsia="en-ZA"/>
              </w:rPr>
              <w:t></w:t>
            </w:r>
            <w:r>
              <w:rPr>
                <w:rFonts w:eastAsiaTheme="minorEastAsia"/>
                <w:noProof/>
                <w:lang w:eastAsia="en-ZA"/>
              </w:rPr>
              <w:tab/>
            </w:r>
            <w:r w:rsidRPr="003E1307">
              <w:rPr>
                <w:rStyle w:val="Hyperlink"/>
                <w:rFonts w:cs="Arial"/>
                <w:noProof/>
                <w:lang w:eastAsia="en-ZA"/>
              </w:rPr>
              <w:t>Veeam Backup Licensing</w:t>
            </w:r>
            <w:r>
              <w:rPr>
                <w:noProof/>
                <w:webHidden/>
              </w:rPr>
              <w:tab/>
            </w:r>
            <w:r>
              <w:rPr>
                <w:noProof/>
                <w:webHidden/>
              </w:rPr>
              <w:fldChar w:fldCharType="begin"/>
            </w:r>
            <w:r>
              <w:rPr>
                <w:noProof/>
                <w:webHidden/>
              </w:rPr>
              <w:instrText xml:space="preserve"> PAGEREF _Toc205207058 \h </w:instrText>
            </w:r>
            <w:r>
              <w:rPr>
                <w:noProof/>
                <w:webHidden/>
              </w:rPr>
            </w:r>
            <w:r>
              <w:rPr>
                <w:noProof/>
                <w:webHidden/>
              </w:rPr>
              <w:fldChar w:fldCharType="separate"/>
            </w:r>
            <w:r>
              <w:rPr>
                <w:noProof/>
                <w:webHidden/>
              </w:rPr>
              <w:t>19</w:t>
            </w:r>
            <w:r>
              <w:rPr>
                <w:noProof/>
                <w:webHidden/>
              </w:rPr>
              <w:fldChar w:fldCharType="end"/>
            </w:r>
          </w:hyperlink>
        </w:p>
        <w:p w14:paraId="7F0EFA44" w14:textId="502171F9" w:rsidR="00054178" w:rsidRDefault="00054178">
          <w:pPr>
            <w:pStyle w:val="TOC3"/>
            <w:tabs>
              <w:tab w:val="left" w:pos="880"/>
              <w:tab w:val="right" w:leader="dot" w:pos="9016"/>
            </w:tabs>
            <w:rPr>
              <w:rFonts w:eastAsiaTheme="minorEastAsia"/>
              <w:noProof/>
              <w:lang w:eastAsia="en-ZA"/>
            </w:rPr>
          </w:pPr>
          <w:hyperlink w:anchor="_Toc205207059" w:history="1">
            <w:r w:rsidRPr="003E1307">
              <w:rPr>
                <w:rStyle w:val="Hyperlink"/>
                <w:rFonts w:ascii="Symbol" w:hAnsi="Symbol" w:cs="Arial"/>
                <w:noProof/>
                <w:lang w:eastAsia="en-ZA"/>
              </w:rPr>
              <w:t></w:t>
            </w:r>
            <w:r>
              <w:rPr>
                <w:rFonts w:eastAsiaTheme="minorEastAsia"/>
                <w:noProof/>
                <w:lang w:eastAsia="en-ZA"/>
              </w:rPr>
              <w:tab/>
            </w:r>
            <w:r w:rsidRPr="003E1307">
              <w:rPr>
                <w:rStyle w:val="Hyperlink"/>
                <w:rFonts w:cs="Arial"/>
                <w:noProof/>
                <w:lang w:eastAsia="en-ZA"/>
              </w:rPr>
              <w:t>Backup Storage Provisioning</w:t>
            </w:r>
            <w:r>
              <w:rPr>
                <w:noProof/>
                <w:webHidden/>
              </w:rPr>
              <w:tab/>
            </w:r>
            <w:r>
              <w:rPr>
                <w:noProof/>
                <w:webHidden/>
              </w:rPr>
              <w:fldChar w:fldCharType="begin"/>
            </w:r>
            <w:r>
              <w:rPr>
                <w:noProof/>
                <w:webHidden/>
              </w:rPr>
              <w:instrText xml:space="preserve"> PAGEREF _Toc205207059 \h </w:instrText>
            </w:r>
            <w:r>
              <w:rPr>
                <w:noProof/>
                <w:webHidden/>
              </w:rPr>
            </w:r>
            <w:r>
              <w:rPr>
                <w:noProof/>
                <w:webHidden/>
              </w:rPr>
              <w:fldChar w:fldCharType="separate"/>
            </w:r>
            <w:r>
              <w:rPr>
                <w:noProof/>
                <w:webHidden/>
              </w:rPr>
              <w:t>19</w:t>
            </w:r>
            <w:r>
              <w:rPr>
                <w:noProof/>
                <w:webHidden/>
              </w:rPr>
              <w:fldChar w:fldCharType="end"/>
            </w:r>
          </w:hyperlink>
        </w:p>
        <w:p w14:paraId="7CA40C45" w14:textId="41F34094" w:rsidR="00054178" w:rsidRDefault="00054178">
          <w:pPr>
            <w:pStyle w:val="TOC3"/>
            <w:tabs>
              <w:tab w:val="left" w:pos="880"/>
              <w:tab w:val="right" w:leader="dot" w:pos="9016"/>
            </w:tabs>
            <w:rPr>
              <w:rFonts w:eastAsiaTheme="minorEastAsia"/>
              <w:noProof/>
              <w:lang w:eastAsia="en-ZA"/>
            </w:rPr>
          </w:pPr>
          <w:hyperlink w:anchor="_Toc205207060" w:history="1">
            <w:r w:rsidRPr="003E1307">
              <w:rPr>
                <w:rStyle w:val="Hyperlink"/>
                <w:rFonts w:ascii="Symbol" w:hAnsi="Symbol" w:cs="Arial"/>
                <w:noProof/>
                <w:lang w:eastAsia="en-ZA"/>
              </w:rPr>
              <w:t></w:t>
            </w:r>
            <w:r>
              <w:rPr>
                <w:rFonts w:eastAsiaTheme="minorEastAsia"/>
                <w:noProof/>
                <w:lang w:eastAsia="en-ZA"/>
              </w:rPr>
              <w:tab/>
            </w:r>
            <w:r w:rsidRPr="003E1307">
              <w:rPr>
                <w:rStyle w:val="Hyperlink"/>
                <w:rFonts w:cs="Arial"/>
                <w:noProof/>
                <w:lang w:eastAsia="en-ZA"/>
              </w:rPr>
              <w:t>Bi-Annual Penetration Testing</w:t>
            </w:r>
            <w:r>
              <w:rPr>
                <w:noProof/>
                <w:webHidden/>
              </w:rPr>
              <w:tab/>
            </w:r>
            <w:r>
              <w:rPr>
                <w:noProof/>
                <w:webHidden/>
              </w:rPr>
              <w:fldChar w:fldCharType="begin"/>
            </w:r>
            <w:r>
              <w:rPr>
                <w:noProof/>
                <w:webHidden/>
              </w:rPr>
              <w:instrText xml:space="preserve"> PAGEREF _Toc205207060 \h </w:instrText>
            </w:r>
            <w:r>
              <w:rPr>
                <w:noProof/>
                <w:webHidden/>
              </w:rPr>
            </w:r>
            <w:r>
              <w:rPr>
                <w:noProof/>
                <w:webHidden/>
              </w:rPr>
              <w:fldChar w:fldCharType="separate"/>
            </w:r>
            <w:r>
              <w:rPr>
                <w:noProof/>
                <w:webHidden/>
              </w:rPr>
              <w:t>19</w:t>
            </w:r>
            <w:r>
              <w:rPr>
                <w:noProof/>
                <w:webHidden/>
              </w:rPr>
              <w:fldChar w:fldCharType="end"/>
            </w:r>
          </w:hyperlink>
        </w:p>
        <w:p w14:paraId="3C779FCA" w14:textId="72F34620" w:rsidR="00054178" w:rsidRDefault="00054178">
          <w:pPr>
            <w:pStyle w:val="TOC3"/>
            <w:tabs>
              <w:tab w:val="left" w:pos="880"/>
              <w:tab w:val="right" w:leader="dot" w:pos="9016"/>
            </w:tabs>
            <w:rPr>
              <w:rFonts w:eastAsiaTheme="minorEastAsia"/>
              <w:noProof/>
              <w:lang w:eastAsia="en-ZA"/>
            </w:rPr>
          </w:pPr>
          <w:hyperlink w:anchor="_Toc205207061" w:history="1">
            <w:r w:rsidRPr="003E1307">
              <w:rPr>
                <w:rStyle w:val="Hyperlink"/>
                <w:rFonts w:ascii="Symbol" w:hAnsi="Symbol" w:cs="Arial"/>
                <w:noProof/>
                <w:lang w:eastAsia="en-ZA"/>
              </w:rPr>
              <w:t></w:t>
            </w:r>
            <w:r>
              <w:rPr>
                <w:rFonts w:eastAsiaTheme="minorEastAsia"/>
                <w:noProof/>
                <w:lang w:eastAsia="en-ZA"/>
              </w:rPr>
              <w:tab/>
            </w:r>
            <w:r w:rsidRPr="003E1307">
              <w:rPr>
                <w:rStyle w:val="Hyperlink"/>
                <w:rFonts w:cs="Arial"/>
                <w:noProof/>
                <w:lang w:eastAsia="en-ZA"/>
              </w:rPr>
              <w:t>24/7 Site Monitoring (Site24/7)</w:t>
            </w:r>
            <w:r>
              <w:rPr>
                <w:noProof/>
                <w:webHidden/>
              </w:rPr>
              <w:tab/>
            </w:r>
            <w:r>
              <w:rPr>
                <w:noProof/>
                <w:webHidden/>
              </w:rPr>
              <w:fldChar w:fldCharType="begin"/>
            </w:r>
            <w:r>
              <w:rPr>
                <w:noProof/>
                <w:webHidden/>
              </w:rPr>
              <w:instrText xml:space="preserve"> PAGEREF _Toc205207061 \h </w:instrText>
            </w:r>
            <w:r>
              <w:rPr>
                <w:noProof/>
                <w:webHidden/>
              </w:rPr>
            </w:r>
            <w:r>
              <w:rPr>
                <w:noProof/>
                <w:webHidden/>
              </w:rPr>
              <w:fldChar w:fldCharType="separate"/>
            </w:r>
            <w:r>
              <w:rPr>
                <w:noProof/>
                <w:webHidden/>
              </w:rPr>
              <w:t>19</w:t>
            </w:r>
            <w:r>
              <w:rPr>
                <w:noProof/>
                <w:webHidden/>
              </w:rPr>
              <w:fldChar w:fldCharType="end"/>
            </w:r>
          </w:hyperlink>
        </w:p>
        <w:p w14:paraId="5439D170" w14:textId="0249BFF7" w:rsidR="00054178" w:rsidRDefault="00054178">
          <w:pPr>
            <w:pStyle w:val="TOC3"/>
            <w:tabs>
              <w:tab w:val="left" w:pos="880"/>
              <w:tab w:val="right" w:leader="dot" w:pos="9016"/>
            </w:tabs>
            <w:rPr>
              <w:rFonts w:eastAsiaTheme="minorEastAsia"/>
              <w:noProof/>
              <w:lang w:eastAsia="en-ZA"/>
            </w:rPr>
          </w:pPr>
          <w:hyperlink w:anchor="_Toc205207062" w:history="1">
            <w:r w:rsidRPr="003E1307">
              <w:rPr>
                <w:rStyle w:val="Hyperlink"/>
                <w:rFonts w:ascii="Symbol" w:hAnsi="Symbol" w:cs="Arial"/>
                <w:noProof/>
                <w:lang w:eastAsia="en-ZA"/>
              </w:rPr>
              <w:t></w:t>
            </w:r>
            <w:r>
              <w:rPr>
                <w:rFonts w:eastAsiaTheme="minorEastAsia"/>
                <w:noProof/>
                <w:lang w:eastAsia="en-ZA"/>
              </w:rPr>
              <w:tab/>
            </w:r>
            <w:r w:rsidRPr="003E1307">
              <w:rPr>
                <w:rStyle w:val="Hyperlink"/>
                <w:rFonts w:cs="Arial"/>
                <w:noProof/>
                <w:lang w:eastAsia="en-ZA"/>
              </w:rPr>
              <w:t>Microsoft SQL Server Web Edition Licensing (Primary &amp; Secondary)</w:t>
            </w:r>
            <w:r>
              <w:rPr>
                <w:noProof/>
                <w:webHidden/>
              </w:rPr>
              <w:tab/>
            </w:r>
            <w:r>
              <w:rPr>
                <w:noProof/>
                <w:webHidden/>
              </w:rPr>
              <w:fldChar w:fldCharType="begin"/>
            </w:r>
            <w:r>
              <w:rPr>
                <w:noProof/>
                <w:webHidden/>
              </w:rPr>
              <w:instrText xml:space="preserve"> PAGEREF _Toc205207062 \h </w:instrText>
            </w:r>
            <w:r>
              <w:rPr>
                <w:noProof/>
                <w:webHidden/>
              </w:rPr>
            </w:r>
            <w:r>
              <w:rPr>
                <w:noProof/>
                <w:webHidden/>
              </w:rPr>
              <w:fldChar w:fldCharType="separate"/>
            </w:r>
            <w:r>
              <w:rPr>
                <w:noProof/>
                <w:webHidden/>
              </w:rPr>
              <w:t>19</w:t>
            </w:r>
            <w:r>
              <w:rPr>
                <w:noProof/>
                <w:webHidden/>
              </w:rPr>
              <w:fldChar w:fldCharType="end"/>
            </w:r>
          </w:hyperlink>
        </w:p>
        <w:p w14:paraId="49249359" w14:textId="1C0B281F" w:rsidR="00054178" w:rsidRDefault="00054178">
          <w:pPr>
            <w:pStyle w:val="TOC2"/>
            <w:tabs>
              <w:tab w:val="left" w:pos="880"/>
              <w:tab w:val="right" w:leader="dot" w:pos="9016"/>
            </w:tabs>
            <w:rPr>
              <w:rFonts w:eastAsiaTheme="minorEastAsia"/>
              <w:noProof/>
              <w:lang w:eastAsia="en-ZA"/>
            </w:rPr>
          </w:pPr>
          <w:hyperlink w:anchor="_Toc205207063" w:history="1">
            <w:r w:rsidRPr="003E1307">
              <w:rPr>
                <w:rStyle w:val="Hyperlink"/>
                <w:noProof/>
              </w:rPr>
              <w:t>17.2</w:t>
            </w:r>
            <w:r>
              <w:rPr>
                <w:rFonts w:eastAsiaTheme="minorEastAsia"/>
                <w:noProof/>
                <w:lang w:eastAsia="en-ZA"/>
              </w:rPr>
              <w:tab/>
            </w:r>
            <w:r w:rsidRPr="003E1307">
              <w:rPr>
                <w:rStyle w:val="Hyperlink"/>
                <w:noProof/>
              </w:rPr>
              <w:t>SCHEDULE B – SERVICE AVAILABILITY</w:t>
            </w:r>
            <w:r>
              <w:rPr>
                <w:noProof/>
                <w:webHidden/>
              </w:rPr>
              <w:tab/>
            </w:r>
            <w:r>
              <w:rPr>
                <w:noProof/>
                <w:webHidden/>
              </w:rPr>
              <w:fldChar w:fldCharType="begin"/>
            </w:r>
            <w:r>
              <w:rPr>
                <w:noProof/>
                <w:webHidden/>
              </w:rPr>
              <w:instrText xml:space="preserve"> PAGEREF _Toc205207063 \h </w:instrText>
            </w:r>
            <w:r>
              <w:rPr>
                <w:noProof/>
                <w:webHidden/>
              </w:rPr>
            </w:r>
            <w:r>
              <w:rPr>
                <w:noProof/>
                <w:webHidden/>
              </w:rPr>
              <w:fldChar w:fldCharType="separate"/>
            </w:r>
            <w:r>
              <w:rPr>
                <w:noProof/>
                <w:webHidden/>
              </w:rPr>
              <w:t>19</w:t>
            </w:r>
            <w:r>
              <w:rPr>
                <w:noProof/>
                <w:webHidden/>
              </w:rPr>
              <w:fldChar w:fldCharType="end"/>
            </w:r>
          </w:hyperlink>
        </w:p>
        <w:p w14:paraId="1B35991F" w14:textId="26AD054E" w:rsidR="00054178" w:rsidRDefault="00054178">
          <w:pPr>
            <w:pStyle w:val="TOC3"/>
            <w:tabs>
              <w:tab w:val="left" w:pos="1320"/>
              <w:tab w:val="right" w:leader="dot" w:pos="9016"/>
            </w:tabs>
            <w:rPr>
              <w:rFonts w:eastAsiaTheme="minorEastAsia"/>
              <w:noProof/>
              <w:lang w:eastAsia="en-ZA"/>
            </w:rPr>
          </w:pPr>
          <w:hyperlink w:anchor="_Toc205207064" w:history="1">
            <w:r w:rsidRPr="003E1307">
              <w:rPr>
                <w:rStyle w:val="Hyperlink"/>
                <w:noProof/>
              </w:rPr>
              <w:t>17.2.1</w:t>
            </w:r>
            <w:r>
              <w:rPr>
                <w:rFonts w:eastAsiaTheme="minorEastAsia"/>
                <w:noProof/>
                <w:lang w:eastAsia="en-ZA"/>
              </w:rPr>
              <w:tab/>
            </w:r>
            <w:r w:rsidRPr="003E1307">
              <w:rPr>
                <w:rStyle w:val="Hyperlink"/>
                <w:noProof/>
              </w:rPr>
              <w:t>Support</w:t>
            </w:r>
            <w:r>
              <w:rPr>
                <w:noProof/>
                <w:webHidden/>
              </w:rPr>
              <w:tab/>
            </w:r>
            <w:r>
              <w:rPr>
                <w:noProof/>
                <w:webHidden/>
              </w:rPr>
              <w:fldChar w:fldCharType="begin"/>
            </w:r>
            <w:r>
              <w:rPr>
                <w:noProof/>
                <w:webHidden/>
              </w:rPr>
              <w:instrText xml:space="preserve"> PAGEREF _Toc205207064 \h </w:instrText>
            </w:r>
            <w:r>
              <w:rPr>
                <w:noProof/>
                <w:webHidden/>
              </w:rPr>
            </w:r>
            <w:r>
              <w:rPr>
                <w:noProof/>
                <w:webHidden/>
              </w:rPr>
              <w:fldChar w:fldCharType="separate"/>
            </w:r>
            <w:r>
              <w:rPr>
                <w:noProof/>
                <w:webHidden/>
              </w:rPr>
              <w:t>19</w:t>
            </w:r>
            <w:r>
              <w:rPr>
                <w:noProof/>
                <w:webHidden/>
              </w:rPr>
              <w:fldChar w:fldCharType="end"/>
            </w:r>
          </w:hyperlink>
        </w:p>
        <w:p w14:paraId="7240014A" w14:textId="10DD767E" w:rsidR="00054178" w:rsidRDefault="00054178">
          <w:pPr>
            <w:pStyle w:val="TOC2"/>
            <w:tabs>
              <w:tab w:val="left" w:pos="880"/>
              <w:tab w:val="right" w:leader="dot" w:pos="9016"/>
            </w:tabs>
            <w:rPr>
              <w:rFonts w:eastAsiaTheme="minorEastAsia"/>
              <w:noProof/>
              <w:lang w:eastAsia="en-ZA"/>
            </w:rPr>
          </w:pPr>
          <w:hyperlink w:anchor="_Toc205207065" w:history="1">
            <w:r w:rsidRPr="003E1307">
              <w:rPr>
                <w:rStyle w:val="Hyperlink"/>
                <w:noProof/>
              </w:rPr>
              <w:t>17.3</w:t>
            </w:r>
            <w:r>
              <w:rPr>
                <w:rFonts w:eastAsiaTheme="minorEastAsia"/>
                <w:noProof/>
                <w:lang w:eastAsia="en-ZA"/>
              </w:rPr>
              <w:tab/>
            </w:r>
            <w:r w:rsidRPr="003E1307">
              <w:rPr>
                <w:rStyle w:val="Hyperlink"/>
                <w:noProof/>
              </w:rPr>
              <w:t>SCHEDULE C – PLACE OF DELIVERY</w:t>
            </w:r>
            <w:r>
              <w:rPr>
                <w:noProof/>
                <w:webHidden/>
              </w:rPr>
              <w:tab/>
            </w:r>
            <w:r>
              <w:rPr>
                <w:noProof/>
                <w:webHidden/>
              </w:rPr>
              <w:fldChar w:fldCharType="begin"/>
            </w:r>
            <w:r>
              <w:rPr>
                <w:noProof/>
                <w:webHidden/>
              </w:rPr>
              <w:instrText xml:space="preserve"> PAGEREF _Toc205207065 \h </w:instrText>
            </w:r>
            <w:r>
              <w:rPr>
                <w:noProof/>
                <w:webHidden/>
              </w:rPr>
            </w:r>
            <w:r>
              <w:rPr>
                <w:noProof/>
                <w:webHidden/>
              </w:rPr>
              <w:fldChar w:fldCharType="separate"/>
            </w:r>
            <w:r>
              <w:rPr>
                <w:noProof/>
                <w:webHidden/>
              </w:rPr>
              <w:t>20</w:t>
            </w:r>
            <w:r>
              <w:rPr>
                <w:noProof/>
                <w:webHidden/>
              </w:rPr>
              <w:fldChar w:fldCharType="end"/>
            </w:r>
          </w:hyperlink>
        </w:p>
        <w:p w14:paraId="1C7E7B95" w14:textId="49E180F2" w:rsidR="00054178" w:rsidRDefault="00054178">
          <w:pPr>
            <w:pStyle w:val="TOC3"/>
            <w:tabs>
              <w:tab w:val="left" w:pos="1320"/>
              <w:tab w:val="right" w:leader="dot" w:pos="9016"/>
            </w:tabs>
            <w:rPr>
              <w:rFonts w:eastAsiaTheme="minorEastAsia"/>
              <w:noProof/>
              <w:lang w:eastAsia="en-ZA"/>
            </w:rPr>
          </w:pPr>
          <w:hyperlink w:anchor="_Toc205207066" w:history="1">
            <w:r w:rsidRPr="003E1307">
              <w:rPr>
                <w:rStyle w:val="Hyperlink"/>
                <w:noProof/>
              </w:rPr>
              <w:t>17.3.1</w:t>
            </w:r>
            <w:r>
              <w:rPr>
                <w:rFonts w:eastAsiaTheme="minorEastAsia"/>
                <w:noProof/>
                <w:lang w:eastAsia="en-ZA"/>
              </w:rPr>
              <w:tab/>
            </w:r>
            <w:r w:rsidRPr="003E1307">
              <w:rPr>
                <w:rStyle w:val="Hyperlink"/>
                <w:noProof/>
              </w:rPr>
              <w:t>Hosting Centre – Primary</w:t>
            </w:r>
            <w:r>
              <w:rPr>
                <w:noProof/>
                <w:webHidden/>
              </w:rPr>
              <w:tab/>
            </w:r>
            <w:r>
              <w:rPr>
                <w:noProof/>
                <w:webHidden/>
              </w:rPr>
              <w:fldChar w:fldCharType="begin"/>
            </w:r>
            <w:r>
              <w:rPr>
                <w:noProof/>
                <w:webHidden/>
              </w:rPr>
              <w:instrText xml:space="preserve"> PAGEREF _Toc205207066 \h </w:instrText>
            </w:r>
            <w:r>
              <w:rPr>
                <w:noProof/>
                <w:webHidden/>
              </w:rPr>
            </w:r>
            <w:r>
              <w:rPr>
                <w:noProof/>
                <w:webHidden/>
              </w:rPr>
              <w:fldChar w:fldCharType="separate"/>
            </w:r>
            <w:r>
              <w:rPr>
                <w:noProof/>
                <w:webHidden/>
              </w:rPr>
              <w:t>20</w:t>
            </w:r>
            <w:r>
              <w:rPr>
                <w:noProof/>
                <w:webHidden/>
              </w:rPr>
              <w:fldChar w:fldCharType="end"/>
            </w:r>
          </w:hyperlink>
        </w:p>
        <w:p w14:paraId="3B57B4CF" w14:textId="04426332" w:rsidR="00054178" w:rsidRDefault="00054178">
          <w:pPr>
            <w:pStyle w:val="TOC3"/>
            <w:tabs>
              <w:tab w:val="left" w:pos="1320"/>
              <w:tab w:val="right" w:leader="dot" w:pos="9016"/>
            </w:tabs>
            <w:rPr>
              <w:rFonts w:eastAsiaTheme="minorEastAsia"/>
              <w:noProof/>
              <w:lang w:eastAsia="en-ZA"/>
            </w:rPr>
          </w:pPr>
          <w:hyperlink w:anchor="_Toc205207067" w:history="1">
            <w:r w:rsidRPr="003E1307">
              <w:rPr>
                <w:rStyle w:val="Hyperlink"/>
                <w:noProof/>
              </w:rPr>
              <w:t>17.3.2</w:t>
            </w:r>
            <w:r>
              <w:rPr>
                <w:rFonts w:eastAsiaTheme="minorEastAsia"/>
                <w:noProof/>
                <w:lang w:eastAsia="en-ZA"/>
              </w:rPr>
              <w:tab/>
            </w:r>
            <w:r w:rsidRPr="003E1307">
              <w:rPr>
                <w:rStyle w:val="Hyperlink"/>
                <w:noProof/>
              </w:rPr>
              <w:t>Hosting Centre – Backup</w:t>
            </w:r>
            <w:r>
              <w:rPr>
                <w:noProof/>
                <w:webHidden/>
              </w:rPr>
              <w:tab/>
            </w:r>
            <w:r>
              <w:rPr>
                <w:noProof/>
                <w:webHidden/>
              </w:rPr>
              <w:fldChar w:fldCharType="begin"/>
            </w:r>
            <w:r>
              <w:rPr>
                <w:noProof/>
                <w:webHidden/>
              </w:rPr>
              <w:instrText xml:space="preserve"> PAGEREF _Toc205207067 \h </w:instrText>
            </w:r>
            <w:r>
              <w:rPr>
                <w:noProof/>
                <w:webHidden/>
              </w:rPr>
            </w:r>
            <w:r>
              <w:rPr>
                <w:noProof/>
                <w:webHidden/>
              </w:rPr>
              <w:fldChar w:fldCharType="separate"/>
            </w:r>
            <w:r>
              <w:rPr>
                <w:noProof/>
                <w:webHidden/>
              </w:rPr>
              <w:t>20</w:t>
            </w:r>
            <w:r>
              <w:rPr>
                <w:noProof/>
                <w:webHidden/>
              </w:rPr>
              <w:fldChar w:fldCharType="end"/>
            </w:r>
          </w:hyperlink>
        </w:p>
        <w:p w14:paraId="2EC02D16" w14:textId="46C39AA6" w:rsidR="00054178" w:rsidRDefault="00054178">
          <w:pPr>
            <w:pStyle w:val="TOC3"/>
            <w:tabs>
              <w:tab w:val="left" w:pos="1320"/>
              <w:tab w:val="right" w:leader="dot" w:pos="9016"/>
            </w:tabs>
            <w:rPr>
              <w:rFonts w:eastAsiaTheme="minorEastAsia"/>
              <w:noProof/>
              <w:lang w:eastAsia="en-ZA"/>
            </w:rPr>
          </w:pPr>
          <w:hyperlink w:anchor="_Toc205207068" w:history="1">
            <w:r w:rsidRPr="003E1307">
              <w:rPr>
                <w:rStyle w:val="Hyperlink"/>
                <w:noProof/>
              </w:rPr>
              <w:t>17.3.3</w:t>
            </w:r>
            <w:r>
              <w:rPr>
                <w:rFonts w:eastAsiaTheme="minorEastAsia"/>
                <w:noProof/>
                <w:lang w:eastAsia="en-ZA"/>
              </w:rPr>
              <w:tab/>
            </w:r>
            <w:r w:rsidRPr="003E1307">
              <w:rPr>
                <w:rStyle w:val="Hyperlink"/>
                <w:noProof/>
              </w:rPr>
              <w:t>Physical Address – Supplier</w:t>
            </w:r>
            <w:r>
              <w:rPr>
                <w:noProof/>
                <w:webHidden/>
              </w:rPr>
              <w:tab/>
            </w:r>
            <w:r>
              <w:rPr>
                <w:noProof/>
                <w:webHidden/>
              </w:rPr>
              <w:fldChar w:fldCharType="begin"/>
            </w:r>
            <w:r>
              <w:rPr>
                <w:noProof/>
                <w:webHidden/>
              </w:rPr>
              <w:instrText xml:space="preserve"> PAGEREF _Toc205207068 \h </w:instrText>
            </w:r>
            <w:r>
              <w:rPr>
                <w:noProof/>
                <w:webHidden/>
              </w:rPr>
            </w:r>
            <w:r>
              <w:rPr>
                <w:noProof/>
                <w:webHidden/>
              </w:rPr>
              <w:fldChar w:fldCharType="separate"/>
            </w:r>
            <w:r>
              <w:rPr>
                <w:noProof/>
                <w:webHidden/>
              </w:rPr>
              <w:t>20</w:t>
            </w:r>
            <w:r>
              <w:rPr>
                <w:noProof/>
                <w:webHidden/>
              </w:rPr>
              <w:fldChar w:fldCharType="end"/>
            </w:r>
          </w:hyperlink>
        </w:p>
        <w:p w14:paraId="1D8E6E33" w14:textId="0F407A5B" w:rsidR="00054178" w:rsidRDefault="00054178">
          <w:pPr>
            <w:pStyle w:val="TOC2"/>
            <w:tabs>
              <w:tab w:val="left" w:pos="880"/>
              <w:tab w:val="right" w:leader="dot" w:pos="9016"/>
            </w:tabs>
            <w:rPr>
              <w:rFonts w:eastAsiaTheme="minorEastAsia"/>
              <w:noProof/>
              <w:lang w:eastAsia="en-ZA"/>
            </w:rPr>
          </w:pPr>
          <w:hyperlink w:anchor="_Toc205207069" w:history="1">
            <w:r w:rsidRPr="003E1307">
              <w:rPr>
                <w:rStyle w:val="Hyperlink"/>
                <w:noProof/>
              </w:rPr>
              <w:t>17.4</w:t>
            </w:r>
            <w:r>
              <w:rPr>
                <w:rFonts w:eastAsiaTheme="minorEastAsia"/>
                <w:noProof/>
                <w:lang w:eastAsia="en-ZA"/>
              </w:rPr>
              <w:tab/>
            </w:r>
            <w:r w:rsidRPr="003E1307">
              <w:rPr>
                <w:rStyle w:val="Hyperlink"/>
                <w:noProof/>
              </w:rPr>
              <w:t>SCHEDULE D – CHANGE CONTROL PROCEDURES</w:t>
            </w:r>
            <w:r>
              <w:rPr>
                <w:noProof/>
                <w:webHidden/>
              </w:rPr>
              <w:tab/>
            </w:r>
            <w:r>
              <w:rPr>
                <w:noProof/>
                <w:webHidden/>
              </w:rPr>
              <w:fldChar w:fldCharType="begin"/>
            </w:r>
            <w:r>
              <w:rPr>
                <w:noProof/>
                <w:webHidden/>
              </w:rPr>
              <w:instrText xml:space="preserve"> PAGEREF _Toc205207069 \h </w:instrText>
            </w:r>
            <w:r>
              <w:rPr>
                <w:noProof/>
                <w:webHidden/>
              </w:rPr>
            </w:r>
            <w:r>
              <w:rPr>
                <w:noProof/>
                <w:webHidden/>
              </w:rPr>
              <w:fldChar w:fldCharType="separate"/>
            </w:r>
            <w:r>
              <w:rPr>
                <w:noProof/>
                <w:webHidden/>
              </w:rPr>
              <w:t>20</w:t>
            </w:r>
            <w:r>
              <w:rPr>
                <w:noProof/>
                <w:webHidden/>
              </w:rPr>
              <w:fldChar w:fldCharType="end"/>
            </w:r>
          </w:hyperlink>
        </w:p>
        <w:p w14:paraId="7C265FC2" w14:textId="2C737C4C" w:rsidR="00054178" w:rsidRDefault="00054178">
          <w:pPr>
            <w:pStyle w:val="TOC3"/>
            <w:tabs>
              <w:tab w:val="left" w:pos="1320"/>
              <w:tab w:val="right" w:leader="dot" w:pos="9016"/>
            </w:tabs>
            <w:rPr>
              <w:rFonts w:eastAsiaTheme="minorEastAsia"/>
              <w:noProof/>
              <w:lang w:eastAsia="en-ZA"/>
            </w:rPr>
          </w:pPr>
          <w:hyperlink w:anchor="_Toc205207070" w:history="1">
            <w:r w:rsidRPr="003E1307">
              <w:rPr>
                <w:rStyle w:val="Hyperlink"/>
                <w:noProof/>
              </w:rPr>
              <w:t>17.4.1</w:t>
            </w:r>
            <w:r>
              <w:rPr>
                <w:rFonts w:eastAsiaTheme="minorEastAsia"/>
                <w:noProof/>
                <w:lang w:eastAsia="en-ZA"/>
              </w:rPr>
              <w:tab/>
            </w:r>
            <w:r w:rsidRPr="003E1307">
              <w:rPr>
                <w:rStyle w:val="Hyperlink"/>
                <w:noProof/>
              </w:rPr>
              <w:t>Operational Changes</w:t>
            </w:r>
            <w:r>
              <w:rPr>
                <w:noProof/>
                <w:webHidden/>
              </w:rPr>
              <w:tab/>
            </w:r>
            <w:r>
              <w:rPr>
                <w:noProof/>
                <w:webHidden/>
              </w:rPr>
              <w:fldChar w:fldCharType="begin"/>
            </w:r>
            <w:r>
              <w:rPr>
                <w:noProof/>
                <w:webHidden/>
              </w:rPr>
              <w:instrText xml:space="preserve"> PAGEREF _Toc205207070 \h </w:instrText>
            </w:r>
            <w:r>
              <w:rPr>
                <w:noProof/>
                <w:webHidden/>
              </w:rPr>
            </w:r>
            <w:r>
              <w:rPr>
                <w:noProof/>
                <w:webHidden/>
              </w:rPr>
              <w:fldChar w:fldCharType="separate"/>
            </w:r>
            <w:r>
              <w:rPr>
                <w:noProof/>
                <w:webHidden/>
              </w:rPr>
              <w:t>21</w:t>
            </w:r>
            <w:r>
              <w:rPr>
                <w:noProof/>
                <w:webHidden/>
              </w:rPr>
              <w:fldChar w:fldCharType="end"/>
            </w:r>
          </w:hyperlink>
        </w:p>
        <w:p w14:paraId="67348F62" w14:textId="1552A1C8" w:rsidR="00054178" w:rsidRDefault="00054178">
          <w:pPr>
            <w:pStyle w:val="TOC3"/>
            <w:tabs>
              <w:tab w:val="left" w:pos="1320"/>
              <w:tab w:val="right" w:leader="dot" w:pos="9016"/>
            </w:tabs>
            <w:rPr>
              <w:rFonts w:eastAsiaTheme="minorEastAsia"/>
              <w:noProof/>
              <w:lang w:eastAsia="en-ZA"/>
            </w:rPr>
          </w:pPr>
          <w:hyperlink w:anchor="_Toc205207071" w:history="1">
            <w:r w:rsidRPr="003E1307">
              <w:rPr>
                <w:rStyle w:val="Hyperlink"/>
                <w:noProof/>
              </w:rPr>
              <w:t>17.4.2</w:t>
            </w:r>
            <w:r>
              <w:rPr>
                <w:rFonts w:eastAsiaTheme="minorEastAsia"/>
                <w:noProof/>
                <w:lang w:eastAsia="en-ZA"/>
              </w:rPr>
              <w:tab/>
            </w:r>
            <w:r w:rsidRPr="003E1307">
              <w:rPr>
                <w:rStyle w:val="Hyperlink"/>
                <w:noProof/>
              </w:rPr>
              <w:t>Emergency System Changes</w:t>
            </w:r>
            <w:r>
              <w:rPr>
                <w:noProof/>
                <w:webHidden/>
              </w:rPr>
              <w:tab/>
            </w:r>
            <w:r>
              <w:rPr>
                <w:noProof/>
                <w:webHidden/>
              </w:rPr>
              <w:fldChar w:fldCharType="begin"/>
            </w:r>
            <w:r>
              <w:rPr>
                <w:noProof/>
                <w:webHidden/>
              </w:rPr>
              <w:instrText xml:space="preserve"> PAGEREF _Toc205207071 \h </w:instrText>
            </w:r>
            <w:r>
              <w:rPr>
                <w:noProof/>
                <w:webHidden/>
              </w:rPr>
            </w:r>
            <w:r>
              <w:rPr>
                <w:noProof/>
                <w:webHidden/>
              </w:rPr>
              <w:fldChar w:fldCharType="separate"/>
            </w:r>
            <w:r>
              <w:rPr>
                <w:noProof/>
                <w:webHidden/>
              </w:rPr>
              <w:t>21</w:t>
            </w:r>
            <w:r>
              <w:rPr>
                <w:noProof/>
                <w:webHidden/>
              </w:rPr>
              <w:fldChar w:fldCharType="end"/>
            </w:r>
          </w:hyperlink>
        </w:p>
        <w:p w14:paraId="666D90D2" w14:textId="2B8C75C8" w:rsidR="00054178" w:rsidRDefault="00054178">
          <w:pPr>
            <w:pStyle w:val="TOC2"/>
            <w:tabs>
              <w:tab w:val="left" w:pos="880"/>
              <w:tab w:val="right" w:leader="dot" w:pos="9016"/>
            </w:tabs>
            <w:rPr>
              <w:rFonts w:eastAsiaTheme="minorEastAsia"/>
              <w:noProof/>
              <w:lang w:eastAsia="en-ZA"/>
            </w:rPr>
          </w:pPr>
          <w:hyperlink w:anchor="_Toc205207072" w:history="1">
            <w:r w:rsidRPr="003E1307">
              <w:rPr>
                <w:rStyle w:val="Hyperlink"/>
                <w:noProof/>
              </w:rPr>
              <w:t>17.5</w:t>
            </w:r>
            <w:r>
              <w:rPr>
                <w:rFonts w:eastAsiaTheme="minorEastAsia"/>
                <w:noProof/>
                <w:lang w:eastAsia="en-ZA"/>
              </w:rPr>
              <w:tab/>
            </w:r>
            <w:r w:rsidRPr="003E1307">
              <w:rPr>
                <w:rStyle w:val="Hyperlink"/>
                <w:noProof/>
              </w:rPr>
              <w:t>SCHEDULE E – SERVICE MONITORING AND PERFORMANCE MEASUREMENT</w:t>
            </w:r>
            <w:r>
              <w:rPr>
                <w:noProof/>
                <w:webHidden/>
              </w:rPr>
              <w:tab/>
            </w:r>
            <w:r>
              <w:rPr>
                <w:noProof/>
                <w:webHidden/>
              </w:rPr>
              <w:fldChar w:fldCharType="begin"/>
            </w:r>
            <w:r>
              <w:rPr>
                <w:noProof/>
                <w:webHidden/>
              </w:rPr>
              <w:instrText xml:space="preserve"> PAGEREF _Toc205207072 \h </w:instrText>
            </w:r>
            <w:r>
              <w:rPr>
                <w:noProof/>
                <w:webHidden/>
              </w:rPr>
            </w:r>
            <w:r>
              <w:rPr>
                <w:noProof/>
                <w:webHidden/>
              </w:rPr>
              <w:fldChar w:fldCharType="separate"/>
            </w:r>
            <w:r>
              <w:rPr>
                <w:noProof/>
                <w:webHidden/>
              </w:rPr>
              <w:t>21</w:t>
            </w:r>
            <w:r>
              <w:rPr>
                <w:noProof/>
                <w:webHidden/>
              </w:rPr>
              <w:fldChar w:fldCharType="end"/>
            </w:r>
          </w:hyperlink>
        </w:p>
        <w:p w14:paraId="1459A98D" w14:textId="19C1DEB3" w:rsidR="00054178" w:rsidRDefault="00054178">
          <w:pPr>
            <w:pStyle w:val="TOC3"/>
            <w:tabs>
              <w:tab w:val="left" w:pos="1320"/>
              <w:tab w:val="right" w:leader="dot" w:pos="9016"/>
            </w:tabs>
            <w:rPr>
              <w:rFonts w:eastAsiaTheme="minorEastAsia"/>
              <w:noProof/>
              <w:lang w:eastAsia="en-ZA"/>
            </w:rPr>
          </w:pPr>
          <w:hyperlink w:anchor="_Toc205207073" w:history="1">
            <w:r w:rsidRPr="003E1307">
              <w:rPr>
                <w:rStyle w:val="Hyperlink"/>
                <w:noProof/>
              </w:rPr>
              <w:t>17.5.1</w:t>
            </w:r>
            <w:r>
              <w:rPr>
                <w:rFonts w:eastAsiaTheme="minorEastAsia"/>
                <w:noProof/>
                <w:lang w:eastAsia="en-ZA"/>
              </w:rPr>
              <w:tab/>
            </w:r>
            <w:r w:rsidRPr="003E1307">
              <w:rPr>
                <w:rStyle w:val="Hyperlink"/>
                <w:noProof/>
              </w:rPr>
              <w:t>User Requests</w:t>
            </w:r>
            <w:r>
              <w:rPr>
                <w:noProof/>
                <w:webHidden/>
              </w:rPr>
              <w:tab/>
            </w:r>
            <w:r>
              <w:rPr>
                <w:noProof/>
                <w:webHidden/>
              </w:rPr>
              <w:fldChar w:fldCharType="begin"/>
            </w:r>
            <w:r>
              <w:rPr>
                <w:noProof/>
                <w:webHidden/>
              </w:rPr>
              <w:instrText xml:space="preserve"> PAGEREF _Toc205207073 \h </w:instrText>
            </w:r>
            <w:r>
              <w:rPr>
                <w:noProof/>
                <w:webHidden/>
              </w:rPr>
            </w:r>
            <w:r>
              <w:rPr>
                <w:noProof/>
                <w:webHidden/>
              </w:rPr>
              <w:fldChar w:fldCharType="separate"/>
            </w:r>
            <w:r>
              <w:rPr>
                <w:noProof/>
                <w:webHidden/>
              </w:rPr>
              <w:t>21</w:t>
            </w:r>
            <w:r>
              <w:rPr>
                <w:noProof/>
                <w:webHidden/>
              </w:rPr>
              <w:fldChar w:fldCharType="end"/>
            </w:r>
          </w:hyperlink>
        </w:p>
        <w:p w14:paraId="4ECA30DB" w14:textId="514877CF" w:rsidR="00054178" w:rsidRDefault="00054178">
          <w:pPr>
            <w:pStyle w:val="TOC2"/>
            <w:tabs>
              <w:tab w:val="left" w:pos="880"/>
              <w:tab w:val="right" w:leader="dot" w:pos="9016"/>
            </w:tabs>
            <w:rPr>
              <w:rFonts w:eastAsiaTheme="minorEastAsia"/>
              <w:noProof/>
              <w:lang w:eastAsia="en-ZA"/>
            </w:rPr>
          </w:pPr>
          <w:hyperlink w:anchor="_Toc205207074" w:history="1">
            <w:r w:rsidRPr="003E1307">
              <w:rPr>
                <w:rStyle w:val="Hyperlink"/>
                <w:noProof/>
              </w:rPr>
              <w:t>17.6</w:t>
            </w:r>
            <w:r>
              <w:rPr>
                <w:rFonts w:eastAsiaTheme="minorEastAsia"/>
                <w:noProof/>
                <w:lang w:eastAsia="en-ZA"/>
              </w:rPr>
              <w:tab/>
            </w:r>
            <w:r w:rsidRPr="003E1307">
              <w:rPr>
                <w:rStyle w:val="Hyperlink"/>
                <w:noProof/>
              </w:rPr>
              <w:t>SCHEDULE F – SERVICE LEVEL REPORTING</w:t>
            </w:r>
            <w:r>
              <w:rPr>
                <w:noProof/>
                <w:webHidden/>
              </w:rPr>
              <w:tab/>
            </w:r>
            <w:r>
              <w:rPr>
                <w:noProof/>
                <w:webHidden/>
              </w:rPr>
              <w:fldChar w:fldCharType="begin"/>
            </w:r>
            <w:r>
              <w:rPr>
                <w:noProof/>
                <w:webHidden/>
              </w:rPr>
              <w:instrText xml:space="preserve"> PAGEREF _Toc205207074 \h </w:instrText>
            </w:r>
            <w:r>
              <w:rPr>
                <w:noProof/>
                <w:webHidden/>
              </w:rPr>
            </w:r>
            <w:r>
              <w:rPr>
                <w:noProof/>
                <w:webHidden/>
              </w:rPr>
              <w:fldChar w:fldCharType="separate"/>
            </w:r>
            <w:r>
              <w:rPr>
                <w:noProof/>
                <w:webHidden/>
              </w:rPr>
              <w:t>22</w:t>
            </w:r>
            <w:r>
              <w:rPr>
                <w:noProof/>
                <w:webHidden/>
              </w:rPr>
              <w:fldChar w:fldCharType="end"/>
            </w:r>
          </w:hyperlink>
        </w:p>
        <w:p w14:paraId="3DC128F6" w14:textId="77A77EAD" w:rsidR="00054178" w:rsidRDefault="00054178">
          <w:pPr>
            <w:pStyle w:val="TOC2"/>
            <w:tabs>
              <w:tab w:val="left" w:pos="880"/>
              <w:tab w:val="right" w:leader="dot" w:pos="9016"/>
            </w:tabs>
            <w:rPr>
              <w:rFonts w:eastAsiaTheme="minorEastAsia"/>
              <w:noProof/>
              <w:lang w:eastAsia="en-ZA"/>
            </w:rPr>
          </w:pPr>
          <w:hyperlink w:anchor="_Toc205207075" w:history="1">
            <w:r w:rsidRPr="003E1307">
              <w:rPr>
                <w:rStyle w:val="Hyperlink"/>
                <w:noProof/>
              </w:rPr>
              <w:t>17.7</w:t>
            </w:r>
            <w:r>
              <w:rPr>
                <w:rFonts w:eastAsiaTheme="minorEastAsia"/>
                <w:noProof/>
                <w:lang w:eastAsia="en-ZA"/>
              </w:rPr>
              <w:tab/>
            </w:r>
            <w:r w:rsidRPr="003E1307">
              <w:rPr>
                <w:rStyle w:val="Hyperlink"/>
                <w:noProof/>
              </w:rPr>
              <w:t>SCHEDULE G – SUPPORT &amp; SERVICE DESK SERVICES</w:t>
            </w:r>
            <w:r>
              <w:rPr>
                <w:noProof/>
                <w:webHidden/>
              </w:rPr>
              <w:tab/>
            </w:r>
            <w:r>
              <w:rPr>
                <w:noProof/>
                <w:webHidden/>
              </w:rPr>
              <w:fldChar w:fldCharType="begin"/>
            </w:r>
            <w:r>
              <w:rPr>
                <w:noProof/>
                <w:webHidden/>
              </w:rPr>
              <w:instrText xml:space="preserve"> PAGEREF _Toc205207075 \h </w:instrText>
            </w:r>
            <w:r>
              <w:rPr>
                <w:noProof/>
                <w:webHidden/>
              </w:rPr>
            </w:r>
            <w:r>
              <w:rPr>
                <w:noProof/>
                <w:webHidden/>
              </w:rPr>
              <w:fldChar w:fldCharType="separate"/>
            </w:r>
            <w:r>
              <w:rPr>
                <w:noProof/>
                <w:webHidden/>
              </w:rPr>
              <w:t>22</w:t>
            </w:r>
            <w:r>
              <w:rPr>
                <w:noProof/>
                <w:webHidden/>
              </w:rPr>
              <w:fldChar w:fldCharType="end"/>
            </w:r>
          </w:hyperlink>
        </w:p>
        <w:p w14:paraId="364D3252" w14:textId="013220A4" w:rsidR="00054178" w:rsidRDefault="00054178">
          <w:pPr>
            <w:pStyle w:val="TOC3"/>
            <w:tabs>
              <w:tab w:val="left" w:pos="1320"/>
              <w:tab w:val="right" w:leader="dot" w:pos="9016"/>
            </w:tabs>
            <w:rPr>
              <w:rFonts w:eastAsiaTheme="minorEastAsia"/>
              <w:noProof/>
              <w:lang w:eastAsia="en-ZA"/>
            </w:rPr>
          </w:pPr>
          <w:hyperlink w:anchor="_Toc205207076" w:history="1">
            <w:r w:rsidRPr="003E1307">
              <w:rPr>
                <w:rStyle w:val="Hyperlink"/>
                <w:noProof/>
              </w:rPr>
              <w:t>17.7.1</w:t>
            </w:r>
            <w:r>
              <w:rPr>
                <w:rFonts w:eastAsiaTheme="minorEastAsia"/>
                <w:noProof/>
                <w:lang w:eastAsia="en-ZA"/>
              </w:rPr>
              <w:tab/>
            </w:r>
            <w:r w:rsidRPr="003E1307">
              <w:rPr>
                <w:rStyle w:val="Hyperlink"/>
                <w:noProof/>
              </w:rPr>
              <w:t>Problem Definition</w:t>
            </w:r>
            <w:r>
              <w:rPr>
                <w:noProof/>
                <w:webHidden/>
              </w:rPr>
              <w:tab/>
            </w:r>
            <w:r>
              <w:rPr>
                <w:noProof/>
                <w:webHidden/>
              </w:rPr>
              <w:fldChar w:fldCharType="begin"/>
            </w:r>
            <w:r>
              <w:rPr>
                <w:noProof/>
                <w:webHidden/>
              </w:rPr>
              <w:instrText xml:space="preserve"> PAGEREF _Toc205207076 \h </w:instrText>
            </w:r>
            <w:r>
              <w:rPr>
                <w:noProof/>
                <w:webHidden/>
              </w:rPr>
            </w:r>
            <w:r>
              <w:rPr>
                <w:noProof/>
                <w:webHidden/>
              </w:rPr>
              <w:fldChar w:fldCharType="separate"/>
            </w:r>
            <w:r>
              <w:rPr>
                <w:noProof/>
                <w:webHidden/>
              </w:rPr>
              <w:t>23</w:t>
            </w:r>
            <w:r>
              <w:rPr>
                <w:noProof/>
                <w:webHidden/>
              </w:rPr>
              <w:fldChar w:fldCharType="end"/>
            </w:r>
          </w:hyperlink>
        </w:p>
        <w:p w14:paraId="4A903C2B" w14:textId="617066A6" w:rsidR="00054178" w:rsidRDefault="00054178">
          <w:pPr>
            <w:pStyle w:val="TOC3"/>
            <w:tabs>
              <w:tab w:val="left" w:pos="1320"/>
              <w:tab w:val="right" w:leader="dot" w:pos="9016"/>
            </w:tabs>
            <w:rPr>
              <w:rFonts w:eastAsiaTheme="minorEastAsia"/>
              <w:noProof/>
              <w:lang w:eastAsia="en-ZA"/>
            </w:rPr>
          </w:pPr>
          <w:hyperlink w:anchor="_Toc205207077" w:history="1">
            <w:r w:rsidRPr="003E1307">
              <w:rPr>
                <w:rStyle w:val="Hyperlink"/>
                <w:noProof/>
              </w:rPr>
              <w:t>17.7.2</w:t>
            </w:r>
            <w:r>
              <w:rPr>
                <w:rFonts w:eastAsiaTheme="minorEastAsia"/>
                <w:noProof/>
                <w:lang w:eastAsia="en-ZA"/>
              </w:rPr>
              <w:tab/>
            </w:r>
            <w:r w:rsidRPr="003E1307">
              <w:rPr>
                <w:rStyle w:val="Hyperlink"/>
                <w:noProof/>
              </w:rPr>
              <w:t>Problem Escalation</w:t>
            </w:r>
            <w:r>
              <w:rPr>
                <w:noProof/>
                <w:webHidden/>
              </w:rPr>
              <w:tab/>
            </w:r>
            <w:r>
              <w:rPr>
                <w:noProof/>
                <w:webHidden/>
              </w:rPr>
              <w:fldChar w:fldCharType="begin"/>
            </w:r>
            <w:r>
              <w:rPr>
                <w:noProof/>
                <w:webHidden/>
              </w:rPr>
              <w:instrText xml:space="preserve"> PAGEREF _Toc205207077 \h </w:instrText>
            </w:r>
            <w:r>
              <w:rPr>
                <w:noProof/>
                <w:webHidden/>
              </w:rPr>
            </w:r>
            <w:r>
              <w:rPr>
                <w:noProof/>
                <w:webHidden/>
              </w:rPr>
              <w:fldChar w:fldCharType="separate"/>
            </w:r>
            <w:r>
              <w:rPr>
                <w:noProof/>
                <w:webHidden/>
              </w:rPr>
              <w:t>23</w:t>
            </w:r>
            <w:r>
              <w:rPr>
                <w:noProof/>
                <w:webHidden/>
              </w:rPr>
              <w:fldChar w:fldCharType="end"/>
            </w:r>
          </w:hyperlink>
        </w:p>
        <w:p w14:paraId="1A61294C" w14:textId="2E091687" w:rsidR="00054178" w:rsidRDefault="00054178">
          <w:pPr>
            <w:pStyle w:val="TOC2"/>
            <w:tabs>
              <w:tab w:val="left" w:pos="880"/>
              <w:tab w:val="right" w:leader="dot" w:pos="9016"/>
            </w:tabs>
            <w:rPr>
              <w:rFonts w:eastAsiaTheme="minorEastAsia"/>
              <w:noProof/>
              <w:lang w:eastAsia="en-ZA"/>
            </w:rPr>
          </w:pPr>
          <w:hyperlink w:anchor="_Toc205207078" w:history="1">
            <w:r w:rsidRPr="003E1307">
              <w:rPr>
                <w:rStyle w:val="Hyperlink"/>
                <w:noProof/>
              </w:rPr>
              <w:t>17.8</w:t>
            </w:r>
            <w:r>
              <w:rPr>
                <w:rFonts w:eastAsiaTheme="minorEastAsia"/>
                <w:noProof/>
                <w:lang w:eastAsia="en-ZA"/>
              </w:rPr>
              <w:tab/>
            </w:r>
            <w:r w:rsidRPr="003E1307">
              <w:rPr>
                <w:rStyle w:val="Hyperlink"/>
                <w:noProof/>
              </w:rPr>
              <w:t>SCHEDULE H – FEES AND EXPENSES</w:t>
            </w:r>
            <w:r>
              <w:rPr>
                <w:noProof/>
                <w:webHidden/>
              </w:rPr>
              <w:tab/>
            </w:r>
            <w:r>
              <w:rPr>
                <w:noProof/>
                <w:webHidden/>
              </w:rPr>
              <w:fldChar w:fldCharType="begin"/>
            </w:r>
            <w:r>
              <w:rPr>
                <w:noProof/>
                <w:webHidden/>
              </w:rPr>
              <w:instrText xml:space="preserve"> PAGEREF _Toc205207078 \h </w:instrText>
            </w:r>
            <w:r>
              <w:rPr>
                <w:noProof/>
                <w:webHidden/>
              </w:rPr>
            </w:r>
            <w:r>
              <w:rPr>
                <w:noProof/>
                <w:webHidden/>
              </w:rPr>
              <w:fldChar w:fldCharType="separate"/>
            </w:r>
            <w:r>
              <w:rPr>
                <w:noProof/>
                <w:webHidden/>
              </w:rPr>
              <w:t>23</w:t>
            </w:r>
            <w:r>
              <w:rPr>
                <w:noProof/>
                <w:webHidden/>
              </w:rPr>
              <w:fldChar w:fldCharType="end"/>
            </w:r>
          </w:hyperlink>
        </w:p>
        <w:p w14:paraId="1C79FCC3" w14:textId="4AB56A23" w:rsidR="00054178" w:rsidRDefault="00054178">
          <w:pPr>
            <w:pStyle w:val="TOC2"/>
            <w:tabs>
              <w:tab w:val="left" w:pos="880"/>
              <w:tab w:val="right" w:leader="dot" w:pos="9016"/>
            </w:tabs>
            <w:rPr>
              <w:rFonts w:eastAsiaTheme="minorEastAsia"/>
              <w:noProof/>
              <w:lang w:eastAsia="en-ZA"/>
            </w:rPr>
          </w:pPr>
          <w:hyperlink w:anchor="_Toc205207079" w:history="1">
            <w:r w:rsidRPr="003E1307">
              <w:rPr>
                <w:rStyle w:val="Hyperlink"/>
                <w:noProof/>
              </w:rPr>
              <w:t>17.9</w:t>
            </w:r>
            <w:r>
              <w:rPr>
                <w:rFonts w:eastAsiaTheme="minorEastAsia"/>
                <w:noProof/>
                <w:lang w:eastAsia="en-ZA"/>
              </w:rPr>
              <w:tab/>
            </w:r>
            <w:r w:rsidRPr="003E1307">
              <w:rPr>
                <w:rStyle w:val="Hyperlink"/>
                <w:noProof/>
              </w:rPr>
              <w:t>SCHEDULE I – SERVICE AVAILIBILITY GUARENTEE</w:t>
            </w:r>
            <w:r>
              <w:rPr>
                <w:noProof/>
                <w:webHidden/>
              </w:rPr>
              <w:tab/>
            </w:r>
            <w:r>
              <w:rPr>
                <w:noProof/>
                <w:webHidden/>
              </w:rPr>
              <w:fldChar w:fldCharType="begin"/>
            </w:r>
            <w:r>
              <w:rPr>
                <w:noProof/>
                <w:webHidden/>
              </w:rPr>
              <w:instrText xml:space="preserve"> PAGEREF _Toc205207079 \h </w:instrText>
            </w:r>
            <w:r>
              <w:rPr>
                <w:noProof/>
                <w:webHidden/>
              </w:rPr>
            </w:r>
            <w:r>
              <w:rPr>
                <w:noProof/>
                <w:webHidden/>
              </w:rPr>
              <w:fldChar w:fldCharType="separate"/>
            </w:r>
            <w:r>
              <w:rPr>
                <w:noProof/>
                <w:webHidden/>
              </w:rPr>
              <w:t>24</w:t>
            </w:r>
            <w:r>
              <w:rPr>
                <w:noProof/>
                <w:webHidden/>
              </w:rPr>
              <w:fldChar w:fldCharType="end"/>
            </w:r>
          </w:hyperlink>
        </w:p>
        <w:p w14:paraId="0EE28881" w14:textId="50BBC6C4" w:rsidR="00054178" w:rsidRDefault="00054178">
          <w:pPr>
            <w:pStyle w:val="TOC2"/>
            <w:tabs>
              <w:tab w:val="left" w:pos="1100"/>
              <w:tab w:val="right" w:leader="dot" w:pos="9016"/>
            </w:tabs>
            <w:rPr>
              <w:rFonts w:eastAsiaTheme="minorEastAsia"/>
              <w:noProof/>
              <w:lang w:eastAsia="en-ZA"/>
            </w:rPr>
          </w:pPr>
          <w:hyperlink w:anchor="_Toc205207080" w:history="1">
            <w:r w:rsidRPr="003E1307">
              <w:rPr>
                <w:rStyle w:val="Hyperlink"/>
                <w:noProof/>
              </w:rPr>
              <w:t>17.10</w:t>
            </w:r>
            <w:r>
              <w:rPr>
                <w:rFonts w:eastAsiaTheme="minorEastAsia"/>
                <w:noProof/>
                <w:lang w:eastAsia="en-ZA"/>
              </w:rPr>
              <w:tab/>
            </w:r>
            <w:r w:rsidRPr="003E1307">
              <w:rPr>
                <w:rStyle w:val="Hyperlink"/>
                <w:noProof/>
              </w:rPr>
              <w:t>SCHEDULE J – PENALTIES AND REFUNDS</w:t>
            </w:r>
            <w:r>
              <w:rPr>
                <w:noProof/>
                <w:webHidden/>
              </w:rPr>
              <w:tab/>
            </w:r>
            <w:r>
              <w:rPr>
                <w:noProof/>
                <w:webHidden/>
              </w:rPr>
              <w:fldChar w:fldCharType="begin"/>
            </w:r>
            <w:r>
              <w:rPr>
                <w:noProof/>
                <w:webHidden/>
              </w:rPr>
              <w:instrText xml:space="preserve"> PAGEREF _Toc205207080 \h </w:instrText>
            </w:r>
            <w:r>
              <w:rPr>
                <w:noProof/>
                <w:webHidden/>
              </w:rPr>
            </w:r>
            <w:r>
              <w:rPr>
                <w:noProof/>
                <w:webHidden/>
              </w:rPr>
              <w:fldChar w:fldCharType="separate"/>
            </w:r>
            <w:r>
              <w:rPr>
                <w:noProof/>
                <w:webHidden/>
              </w:rPr>
              <w:t>24</w:t>
            </w:r>
            <w:r>
              <w:rPr>
                <w:noProof/>
                <w:webHidden/>
              </w:rPr>
              <w:fldChar w:fldCharType="end"/>
            </w:r>
          </w:hyperlink>
        </w:p>
        <w:p w14:paraId="239B712A" w14:textId="39218B82" w:rsidR="00054178" w:rsidRDefault="00054178">
          <w:pPr>
            <w:pStyle w:val="TOC2"/>
            <w:tabs>
              <w:tab w:val="left" w:pos="1100"/>
              <w:tab w:val="right" w:leader="dot" w:pos="9016"/>
            </w:tabs>
            <w:rPr>
              <w:rFonts w:eastAsiaTheme="minorEastAsia"/>
              <w:noProof/>
              <w:lang w:eastAsia="en-ZA"/>
            </w:rPr>
          </w:pPr>
          <w:hyperlink w:anchor="_Toc205207081" w:history="1">
            <w:r w:rsidRPr="003E1307">
              <w:rPr>
                <w:rStyle w:val="Hyperlink"/>
                <w:noProof/>
              </w:rPr>
              <w:t>17.11</w:t>
            </w:r>
            <w:r>
              <w:rPr>
                <w:rFonts w:eastAsiaTheme="minorEastAsia"/>
                <w:noProof/>
                <w:lang w:eastAsia="en-ZA"/>
              </w:rPr>
              <w:tab/>
            </w:r>
            <w:r w:rsidRPr="003E1307">
              <w:rPr>
                <w:rStyle w:val="Hyperlink"/>
                <w:noProof/>
              </w:rPr>
              <w:t>SCHEDULE K – NOTICES</w:t>
            </w:r>
            <w:r>
              <w:rPr>
                <w:noProof/>
                <w:webHidden/>
              </w:rPr>
              <w:tab/>
            </w:r>
            <w:r>
              <w:rPr>
                <w:noProof/>
                <w:webHidden/>
              </w:rPr>
              <w:fldChar w:fldCharType="begin"/>
            </w:r>
            <w:r>
              <w:rPr>
                <w:noProof/>
                <w:webHidden/>
              </w:rPr>
              <w:instrText xml:space="preserve"> PAGEREF _Toc205207081 \h </w:instrText>
            </w:r>
            <w:r>
              <w:rPr>
                <w:noProof/>
                <w:webHidden/>
              </w:rPr>
            </w:r>
            <w:r>
              <w:rPr>
                <w:noProof/>
                <w:webHidden/>
              </w:rPr>
              <w:fldChar w:fldCharType="separate"/>
            </w:r>
            <w:r>
              <w:rPr>
                <w:noProof/>
                <w:webHidden/>
              </w:rPr>
              <w:t>24</w:t>
            </w:r>
            <w:r>
              <w:rPr>
                <w:noProof/>
                <w:webHidden/>
              </w:rPr>
              <w:fldChar w:fldCharType="end"/>
            </w:r>
          </w:hyperlink>
        </w:p>
        <w:p w14:paraId="1D5129DB" w14:textId="721DF911" w:rsidR="00054178" w:rsidRDefault="00054178">
          <w:pPr>
            <w:pStyle w:val="TOC2"/>
            <w:tabs>
              <w:tab w:val="right" w:leader="dot" w:pos="9016"/>
            </w:tabs>
            <w:rPr>
              <w:rFonts w:eastAsiaTheme="minorEastAsia"/>
              <w:noProof/>
              <w:lang w:eastAsia="en-ZA"/>
            </w:rPr>
          </w:pPr>
          <w:hyperlink w:anchor="_Toc205207082" w:history="1">
            <w:r w:rsidRPr="003E1307">
              <w:rPr>
                <w:rStyle w:val="Hyperlink"/>
                <w:noProof/>
              </w:rPr>
              <w:t>Physical Address</w:t>
            </w:r>
            <w:r>
              <w:rPr>
                <w:noProof/>
                <w:webHidden/>
              </w:rPr>
              <w:tab/>
            </w:r>
            <w:r>
              <w:rPr>
                <w:noProof/>
                <w:webHidden/>
              </w:rPr>
              <w:fldChar w:fldCharType="begin"/>
            </w:r>
            <w:r>
              <w:rPr>
                <w:noProof/>
                <w:webHidden/>
              </w:rPr>
              <w:instrText xml:space="preserve"> PAGEREF _Toc205207082 \h </w:instrText>
            </w:r>
            <w:r>
              <w:rPr>
                <w:noProof/>
                <w:webHidden/>
              </w:rPr>
            </w:r>
            <w:r>
              <w:rPr>
                <w:noProof/>
                <w:webHidden/>
              </w:rPr>
              <w:fldChar w:fldCharType="separate"/>
            </w:r>
            <w:r>
              <w:rPr>
                <w:noProof/>
                <w:webHidden/>
              </w:rPr>
              <w:t>24</w:t>
            </w:r>
            <w:r>
              <w:rPr>
                <w:noProof/>
                <w:webHidden/>
              </w:rPr>
              <w:fldChar w:fldCharType="end"/>
            </w:r>
          </w:hyperlink>
        </w:p>
        <w:p w14:paraId="4DBF88FB" w14:textId="3395E3D8" w:rsidR="00054178" w:rsidRDefault="00054178">
          <w:pPr>
            <w:pStyle w:val="TOC2"/>
            <w:tabs>
              <w:tab w:val="right" w:leader="dot" w:pos="9016"/>
            </w:tabs>
            <w:rPr>
              <w:rFonts w:eastAsiaTheme="minorEastAsia"/>
              <w:noProof/>
              <w:lang w:eastAsia="en-ZA"/>
            </w:rPr>
          </w:pPr>
          <w:hyperlink w:anchor="_Toc205207083" w:history="1">
            <w:r w:rsidRPr="003E1307">
              <w:rPr>
                <w:rStyle w:val="Hyperlink"/>
                <w:noProof/>
              </w:rPr>
              <w:t>Physical Address</w:t>
            </w:r>
            <w:r>
              <w:rPr>
                <w:noProof/>
                <w:webHidden/>
              </w:rPr>
              <w:tab/>
            </w:r>
            <w:r>
              <w:rPr>
                <w:noProof/>
                <w:webHidden/>
              </w:rPr>
              <w:fldChar w:fldCharType="begin"/>
            </w:r>
            <w:r>
              <w:rPr>
                <w:noProof/>
                <w:webHidden/>
              </w:rPr>
              <w:instrText xml:space="preserve"> PAGEREF _Toc205207083 \h </w:instrText>
            </w:r>
            <w:r>
              <w:rPr>
                <w:noProof/>
                <w:webHidden/>
              </w:rPr>
            </w:r>
            <w:r>
              <w:rPr>
                <w:noProof/>
                <w:webHidden/>
              </w:rPr>
              <w:fldChar w:fldCharType="separate"/>
            </w:r>
            <w:r>
              <w:rPr>
                <w:noProof/>
                <w:webHidden/>
              </w:rPr>
              <w:t>25</w:t>
            </w:r>
            <w:r>
              <w:rPr>
                <w:noProof/>
                <w:webHidden/>
              </w:rPr>
              <w:fldChar w:fldCharType="end"/>
            </w:r>
          </w:hyperlink>
        </w:p>
        <w:p w14:paraId="47F6D788" w14:textId="7D350E24" w:rsidR="00054178" w:rsidRDefault="00054178">
          <w:pPr>
            <w:pStyle w:val="TOC2"/>
            <w:tabs>
              <w:tab w:val="left" w:pos="1100"/>
              <w:tab w:val="right" w:leader="dot" w:pos="9016"/>
            </w:tabs>
            <w:rPr>
              <w:rFonts w:eastAsiaTheme="minorEastAsia"/>
              <w:noProof/>
              <w:lang w:eastAsia="en-ZA"/>
            </w:rPr>
          </w:pPr>
          <w:hyperlink w:anchor="_Toc205207084" w:history="1">
            <w:r w:rsidRPr="003E1307">
              <w:rPr>
                <w:rStyle w:val="Hyperlink"/>
                <w:noProof/>
              </w:rPr>
              <w:t>17.12</w:t>
            </w:r>
            <w:r>
              <w:rPr>
                <w:rFonts w:eastAsiaTheme="minorEastAsia"/>
                <w:noProof/>
                <w:lang w:eastAsia="en-ZA"/>
              </w:rPr>
              <w:tab/>
            </w:r>
            <w:r w:rsidRPr="003E1307">
              <w:rPr>
                <w:rStyle w:val="Hyperlink"/>
                <w:noProof/>
              </w:rPr>
              <w:t>SCHEDULE L – CHANGES TO AGREEMENT</w:t>
            </w:r>
            <w:r>
              <w:rPr>
                <w:noProof/>
                <w:webHidden/>
              </w:rPr>
              <w:tab/>
            </w:r>
            <w:r>
              <w:rPr>
                <w:noProof/>
                <w:webHidden/>
              </w:rPr>
              <w:fldChar w:fldCharType="begin"/>
            </w:r>
            <w:r>
              <w:rPr>
                <w:noProof/>
                <w:webHidden/>
              </w:rPr>
              <w:instrText xml:space="preserve"> PAGEREF _Toc205207084 \h </w:instrText>
            </w:r>
            <w:r>
              <w:rPr>
                <w:noProof/>
                <w:webHidden/>
              </w:rPr>
            </w:r>
            <w:r>
              <w:rPr>
                <w:noProof/>
                <w:webHidden/>
              </w:rPr>
              <w:fldChar w:fldCharType="separate"/>
            </w:r>
            <w:r>
              <w:rPr>
                <w:noProof/>
                <w:webHidden/>
              </w:rPr>
              <w:t>25</w:t>
            </w:r>
            <w:r>
              <w:rPr>
                <w:noProof/>
                <w:webHidden/>
              </w:rPr>
              <w:fldChar w:fldCharType="end"/>
            </w:r>
          </w:hyperlink>
        </w:p>
        <w:p w14:paraId="63B747C8" w14:textId="7F80D357" w:rsidR="00054178" w:rsidRDefault="00054178">
          <w:pPr>
            <w:pStyle w:val="TOC3"/>
            <w:tabs>
              <w:tab w:val="left" w:pos="1540"/>
              <w:tab w:val="right" w:leader="dot" w:pos="9016"/>
            </w:tabs>
            <w:rPr>
              <w:rFonts w:eastAsiaTheme="minorEastAsia"/>
              <w:noProof/>
              <w:lang w:eastAsia="en-ZA"/>
            </w:rPr>
          </w:pPr>
          <w:hyperlink w:anchor="_Toc205207085" w:history="1">
            <w:r w:rsidRPr="003E1307">
              <w:rPr>
                <w:rStyle w:val="Hyperlink"/>
                <w:noProof/>
              </w:rPr>
              <w:t>17.12.1</w:t>
            </w:r>
            <w:r>
              <w:rPr>
                <w:rFonts w:eastAsiaTheme="minorEastAsia"/>
                <w:noProof/>
                <w:lang w:eastAsia="en-ZA"/>
              </w:rPr>
              <w:tab/>
            </w:r>
            <w:r w:rsidRPr="003E1307">
              <w:rPr>
                <w:rStyle w:val="Hyperlink"/>
                <w:noProof/>
              </w:rPr>
              <w:t>Contract Change Management Procedure</w:t>
            </w:r>
            <w:r>
              <w:rPr>
                <w:noProof/>
                <w:webHidden/>
              </w:rPr>
              <w:tab/>
            </w:r>
            <w:r>
              <w:rPr>
                <w:noProof/>
                <w:webHidden/>
              </w:rPr>
              <w:fldChar w:fldCharType="begin"/>
            </w:r>
            <w:r>
              <w:rPr>
                <w:noProof/>
                <w:webHidden/>
              </w:rPr>
              <w:instrText xml:space="preserve"> PAGEREF _Toc205207085 \h </w:instrText>
            </w:r>
            <w:r>
              <w:rPr>
                <w:noProof/>
                <w:webHidden/>
              </w:rPr>
            </w:r>
            <w:r>
              <w:rPr>
                <w:noProof/>
                <w:webHidden/>
              </w:rPr>
              <w:fldChar w:fldCharType="separate"/>
            </w:r>
            <w:r>
              <w:rPr>
                <w:noProof/>
                <w:webHidden/>
              </w:rPr>
              <w:t>25</w:t>
            </w:r>
            <w:r>
              <w:rPr>
                <w:noProof/>
                <w:webHidden/>
              </w:rPr>
              <w:fldChar w:fldCharType="end"/>
            </w:r>
          </w:hyperlink>
        </w:p>
        <w:p w14:paraId="28E84DBB" w14:textId="4802B3E8" w:rsidR="008362A8" w:rsidRDefault="008362A8">
          <w:r w:rsidRPr="008362A8">
            <w:rPr>
              <w:b/>
              <w:bCs/>
              <w:noProof/>
              <w:sz w:val="20"/>
              <w:szCs w:val="20"/>
            </w:rPr>
            <w:fldChar w:fldCharType="end"/>
          </w:r>
        </w:p>
      </w:sdtContent>
    </w:sdt>
    <w:p w14:paraId="06A9B936" w14:textId="1EDD8CCE" w:rsidR="00C3716C" w:rsidRDefault="00C3716C"/>
    <w:p w14:paraId="346F80F8" w14:textId="34B38489" w:rsidR="008362A8" w:rsidRDefault="008362A8"/>
    <w:p w14:paraId="379D8D26" w14:textId="7165FFA2" w:rsidR="008362A8" w:rsidRDefault="008362A8"/>
    <w:p w14:paraId="710CE255" w14:textId="1653DA15" w:rsidR="00D62E91" w:rsidRDefault="00D62E91"/>
    <w:p w14:paraId="29E20D34" w14:textId="602158DC" w:rsidR="00D62E91" w:rsidRDefault="00D62E91"/>
    <w:p w14:paraId="7A5AC902" w14:textId="07DE50CF" w:rsidR="00D62E91" w:rsidRDefault="00D62E91"/>
    <w:p w14:paraId="76CECB12" w14:textId="76516261" w:rsidR="00D62E91" w:rsidRDefault="00D62E91"/>
    <w:p w14:paraId="2B38125C" w14:textId="21251549" w:rsidR="00D62E91" w:rsidRDefault="00D62E91"/>
    <w:p w14:paraId="26AE5E66" w14:textId="0A683078" w:rsidR="00D62E91" w:rsidRDefault="00D62E91"/>
    <w:p w14:paraId="5A183506" w14:textId="6DB70151" w:rsidR="00D62E91" w:rsidRDefault="00D62E91"/>
    <w:p w14:paraId="20BA6DF9" w14:textId="2B19B284" w:rsidR="00D62E91" w:rsidRDefault="00D62E91"/>
    <w:p w14:paraId="1E5EA0B5" w14:textId="6BE07A56" w:rsidR="008362A8" w:rsidRDefault="008362A8"/>
    <w:p w14:paraId="1DC231B3" w14:textId="3DF96EA1" w:rsidR="00582631" w:rsidRDefault="00582631"/>
    <w:p w14:paraId="2515DEB9" w14:textId="318AED98" w:rsidR="00582631" w:rsidRDefault="00582631"/>
    <w:p w14:paraId="39C99B90" w14:textId="6083135E" w:rsidR="00582631" w:rsidRDefault="00582631"/>
    <w:p w14:paraId="1F8AD6D7" w14:textId="73C77622" w:rsidR="00582631" w:rsidRDefault="00582631"/>
    <w:p w14:paraId="460BEF83" w14:textId="2452F335" w:rsidR="00582631" w:rsidRDefault="00582631"/>
    <w:p w14:paraId="1D48F626" w14:textId="3A547A70" w:rsidR="00582631" w:rsidRDefault="00582631"/>
    <w:p w14:paraId="55E9EFA8" w14:textId="53AD1D0E" w:rsidR="00582631" w:rsidRDefault="00582631"/>
    <w:p w14:paraId="334092EE" w14:textId="6C1BFD7A" w:rsidR="00582631" w:rsidRDefault="00582631"/>
    <w:p w14:paraId="08D81C79" w14:textId="4051AE06" w:rsidR="00582631" w:rsidRDefault="00582631"/>
    <w:p w14:paraId="53E0F949" w14:textId="0C38A3D9" w:rsidR="00582631" w:rsidRDefault="00582631"/>
    <w:p w14:paraId="73F27D64" w14:textId="38C1630F" w:rsidR="00054178" w:rsidRDefault="00054178"/>
    <w:p w14:paraId="6E02087E" w14:textId="77777777" w:rsidR="00054178" w:rsidRDefault="00054178">
      <w:bookmarkStart w:id="0" w:name="_GoBack"/>
      <w:bookmarkEnd w:id="0"/>
    </w:p>
    <w:p w14:paraId="0946F792" w14:textId="77777777" w:rsidR="004313ED" w:rsidRDefault="004313ED"/>
    <w:p w14:paraId="29907CB5" w14:textId="77777777" w:rsidR="00434D17" w:rsidRPr="00434D17" w:rsidRDefault="00812E72" w:rsidP="00DA00D3">
      <w:pPr>
        <w:pStyle w:val="Heading1"/>
        <w:numPr>
          <w:ilvl w:val="0"/>
          <w:numId w:val="3"/>
        </w:numPr>
        <w:spacing w:after="0"/>
        <w:ind w:left="567" w:hanging="567"/>
      </w:pPr>
      <w:bookmarkStart w:id="1" w:name="_Toc205206974"/>
      <w:r>
        <w:lastRenderedPageBreak/>
        <w:t>PURPOSE AND OBJECTIVES</w:t>
      </w:r>
      <w:bookmarkEnd w:id="1"/>
    </w:p>
    <w:p w14:paraId="5BC6E3FA" w14:textId="77777777" w:rsidR="00E82C0E" w:rsidRDefault="00E82C0E" w:rsidP="00E82C0E">
      <w:pPr>
        <w:spacing w:after="0"/>
        <w:rPr>
          <w:rFonts w:ascii="Arial" w:hAnsi="Arial"/>
          <w:color w:val="808080"/>
          <w:sz w:val="18"/>
          <w:szCs w:val="18"/>
        </w:rPr>
      </w:pPr>
    </w:p>
    <w:p w14:paraId="4C31FBFE"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This Agreement outlines the terms and conditions under which the Supplier will deliver specified services (hereinafter referred to as "the Services") to the Client and/or its Affiliates. The purpose of this Agreement is to establish a clear framework for the provision of high-quality Services, ensuring that the Client’s requirements are met in accordance with the agreed-upon standards.</w:t>
      </w:r>
    </w:p>
    <w:p w14:paraId="394BED83" w14:textId="199FFB65" w:rsidR="00150B8E" w:rsidRPr="00E017CD" w:rsidRDefault="00C3716C" w:rsidP="00E017CD">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Upon acceptance by both parties, this document will serve as the Master Services Agreement (MSA), governing the relationship and responsibilities between the Supplier and the Client for the delivery and management of the Services.</w:t>
      </w:r>
    </w:p>
    <w:p w14:paraId="1DE922F3" w14:textId="77777777" w:rsidR="00E82C0E" w:rsidRDefault="00E82C0E" w:rsidP="00E82C0E">
      <w:pPr>
        <w:spacing w:after="0"/>
        <w:rPr>
          <w:rFonts w:ascii="Arial" w:hAnsi="Arial"/>
          <w:color w:val="808080"/>
          <w:sz w:val="18"/>
          <w:szCs w:val="18"/>
        </w:rPr>
      </w:pPr>
    </w:p>
    <w:p w14:paraId="30E39448" w14:textId="5BC7559B" w:rsidR="00150B8E" w:rsidRPr="00434D17" w:rsidRDefault="00C379DF" w:rsidP="00E82C0E">
      <w:pPr>
        <w:pStyle w:val="Heading2"/>
        <w:spacing w:after="0"/>
        <w:ind w:left="567" w:hanging="567"/>
      </w:pPr>
      <w:bookmarkStart w:id="2" w:name="_Toc205206975"/>
      <w:r>
        <w:t>Parties</w:t>
      </w:r>
      <w:r w:rsidR="00623079">
        <w:t xml:space="preserve"> to the </w:t>
      </w:r>
      <w:r w:rsidR="0021028C">
        <w:t>Agreement</w:t>
      </w:r>
      <w:bookmarkEnd w:id="2"/>
    </w:p>
    <w:p w14:paraId="36402DBD" w14:textId="77777777" w:rsidR="00E82C0E" w:rsidRDefault="00E82C0E" w:rsidP="00C3178B">
      <w:pPr>
        <w:spacing w:after="0"/>
        <w:rPr>
          <w:rFonts w:ascii="Arial" w:hAnsi="Arial"/>
          <w:color w:val="808080"/>
          <w:sz w:val="18"/>
          <w:szCs w:val="18"/>
        </w:rPr>
      </w:pPr>
    </w:p>
    <w:p w14:paraId="12D477A7" w14:textId="65E249E1" w:rsid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This Agreement is entered into between:</w:t>
      </w:r>
    </w:p>
    <w:p w14:paraId="3539190D" w14:textId="77777777" w:rsidR="00392C00" w:rsidRPr="00C3716C" w:rsidRDefault="00392C00" w:rsidP="00C3716C">
      <w:pPr>
        <w:pStyle w:val="NormalWeb"/>
        <w:spacing w:before="0" w:beforeAutospacing="0" w:after="0" w:afterAutospacing="0"/>
        <w:rPr>
          <w:rFonts w:ascii="Arial" w:hAnsi="Arial" w:cs="Arial"/>
          <w:color w:val="808080" w:themeColor="background1" w:themeShade="80"/>
          <w:sz w:val="18"/>
          <w:szCs w:val="18"/>
        </w:rPr>
      </w:pPr>
    </w:p>
    <w:p w14:paraId="7BFF0D58"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Style w:val="Strong"/>
          <w:rFonts w:ascii="Arial" w:hAnsi="Arial" w:cs="Arial"/>
          <w:color w:val="808080" w:themeColor="background1" w:themeShade="80"/>
          <w:sz w:val="18"/>
          <w:szCs w:val="18"/>
        </w:rPr>
        <w:t>Sautech (Pty) Ltd</w:t>
      </w:r>
      <w:r w:rsidRPr="00C3716C">
        <w:rPr>
          <w:rFonts w:ascii="Arial" w:hAnsi="Arial" w:cs="Arial"/>
          <w:color w:val="808080" w:themeColor="background1" w:themeShade="80"/>
          <w:sz w:val="18"/>
          <w:szCs w:val="18"/>
        </w:rPr>
        <w:t>, a company duly incorporated in accordance with the laws of South Africa, with Registration Number: 2003/006814/07 (hereinafter referred to as "the Supplier"),</w:t>
      </w:r>
    </w:p>
    <w:p w14:paraId="02AFD458"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and</w:t>
      </w:r>
    </w:p>
    <w:p w14:paraId="449E7976" w14:textId="7D485B69" w:rsidR="00150B8E" w:rsidRDefault="00E76652" w:rsidP="000D0F26">
      <w:pPr>
        <w:pStyle w:val="NormalWeb"/>
        <w:spacing w:before="0" w:beforeAutospacing="0" w:after="0" w:afterAutospacing="0"/>
        <w:rPr>
          <w:rFonts w:ascii="Arial" w:hAnsi="Arial" w:cs="Arial"/>
          <w:color w:val="808080" w:themeColor="background1" w:themeShade="80"/>
          <w:sz w:val="18"/>
          <w:szCs w:val="18"/>
        </w:rPr>
      </w:pPr>
      <w:r>
        <w:rPr>
          <w:rStyle w:val="Strong"/>
          <w:rFonts w:ascii="Arial" w:hAnsi="Arial" w:cs="Arial"/>
          <w:color w:val="808080" w:themeColor="background1" w:themeShade="80"/>
          <w:sz w:val="18"/>
          <w:szCs w:val="18"/>
        </w:rPr>
        <w:t>Incatorque</w:t>
      </w:r>
      <w:r w:rsidR="00C3716C" w:rsidRPr="002D7466">
        <w:rPr>
          <w:rStyle w:val="Strong"/>
          <w:rFonts w:ascii="Arial" w:hAnsi="Arial" w:cs="Arial"/>
          <w:color w:val="808080" w:themeColor="background1" w:themeShade="80"/>
          <w:sz w:val="18"/>
          <w:szCs w:val="18"/>
        </w:rPr>
        <w:t xml:space="preserve"> (Pty) Ltd</w:t>
      </w:r>
      <w:r w:rsidR="00C3716C" w:rsidRPr="002D7466">
        <w:rPr>
          <w:rFonts w:ascii="Arial" w:hAnsi="Arial" w:cs="Arial"/>
          <w:color w:val="808080" w:themeColor="background1" w:themeShade="80"/>
          <w:sz w:val="18"/>
          <w:szCs w:val="18"/>
        </w:rPr>
        <w:t xml:space="preserve">, a company duly incorporated in accordance with the laws of South Africa, with Registration Number: </w:t>
      </w:r>
      <w:r>
        <w:rPr>
          <w:rFonts w:ascii="Arial" w:hAnsi="Arial" w:cs="Arial"/>
          <w:color w:val="808080" w:themeColor="background1" w:themeShade="80"/>
          <w:sz w:val="18"/>
          <w:szCs w:val="18"/>
        </w:rPr>
        <w:t>2011/003109/07</w:t>
      </w:r>
      <w:r w:rsidR="00C3716C" w:rsidRPr="002D7466">
        <w:rPr>
          <w:rFonts w:ascii="Arial" w:hAnsi="Arial" w:cs="Arial"/>
          <w:color w:val="808080" w:themeColor="background1" w:themeShade="80"/>
          <w:sz w:val="18"/>
          <w:szCs w:val="18"/>
        </w:rPr>
        <w:t xml:space="preserve"> (hereinafter </w:t>
      </w:r>
      <w:r w:rsidR="00C3716C" w:rsidRPr="00C3716C">
        <w:rPr>
          <w:rFonts w:ascii="Arial" w:hAnsi="Arial" w:cs="Arial"/>
          <w:color w:val="808080" w:themeColor="background1" w:themeShade="80"/>
          <w:sz w:val="18"/>
          <w:szCs w:val="18"/>
        </w:rPr>
        <w:t>referred to as "the Client"</w:t>
      </w:r>
      <w:r w:rsidR="00C3716C">
        <w:rPr>
          <w:rFonts w:ascii="Arial" w:hAnsi="Arial" w:cs="Arial"/>
          <w:color w:val="808080" w:themeColor="background1" w:themeShade="80"/>
          <w:sz w:val="18"/>
          <w:szCs w:val="18"/>
        </w:rPr>
        <w:t>).</w:t>
      </w:r>
    </w:p>
    <w:p w14:paraId="36787D3F" w14:textId="77777777" w:rsidR="000D0F26" w:rsidRPr="000D0F26" w:rsidRDefault="000D0F26" w:rsidP="000D0F26">
      <w:pPr>
        <w:pStyle w:val="NormalWeb"/>
        <w:spacing w:before="0" w:beforeAutospacing="0" w:after="0" w:afterAutospacing="0"/>
        <w:rPr>
          <w:rFonts w:ascii="Arial" w:hAnsi="Arial" w:cs="Arial"/>
          <w:color w:val="808080" w:themeColor="background1" w:themeShade="80"/>
        </w:rPr>
      </w:pPr>
    </w:p>
    <w:p w14:paraId="0EA67159" w14:textId="77777777" w:rsidR="00150B8E" w:rsidRPr="00150B8E" w:rsidRDefault="00150B8E" w:rsidP="00E82C0E">
      <w:pPr>
        <w:pStyle w:val="Heading2"/>
        <w:spacing w:after="0"/>
        <w:ind w:left="567" w:hanging="567"/>
      </w:pPr>
      <w:bookmarkStart w:id="3" w:name="_Toc205206976"/>
      <w:r>
        <w:t>Commencement Date</w:t>
      </w:r>
      <w:bookmarkEnd w:id="3"/>
    </w:p>
    <w:p w14:paraId="02509CAD" w14:textId="77777777" w:rsidR="00E82C0E" w:rsidRDefault="00E82C0E" w:rsidP="00E82C0E">
      <w:pPr>
        <w:spacing w:after="0"/>
        <w:rPr>
          <w:rFonts w:ascii="Arial" w:hAnsi="Arial"/>
          <w:color w:val="767171" w:themeColor="background2" w:themeShade="80"/>
          <w:sz w:val="18"/>
          <w:szCs w:val="18"/>
        </w:rPr>
      </w:pPr>
    </w:p>
    <w:p w14:paraId="409EECE1" w14:textId="17F1926D" w:rsidR="00960755" w:rsidRDefault="00150B8E" w:rsidP="00960755">
      <w:pPr>
        <w:spacing w:after="0"/>
        <w:rPr>
          <w:rFonts w:ascii="Arial" w:hAnsi="Arial"/>
          <w:color w:val="808080" w:themeColor="background1" w:themeShade="80"/>
          <w:sz w:val="18"/>
          <w:szCs w:val="18"/>
        </w:rPr>
      </w:pPr>
      <w:r w:rsidRPr="006C5352">
        <w:rPr>
          <w:rFonts w:ascii="Arial" w:hAnsi="Arial"/>
          <w:color w:val="767171" w:themeColor="background2" w:themeShade="80"/>
          <w:sz w:val="18"/>
          <w:szCs w:val="18"/>
        </w:rPr>
        <w:t xml:space="preserve">This </w:t>
      </w:r>
      <w:r w:rsidR="0021028C">
        <w:rPr>
          <w:rFonts w:ascii="Arial" w:hAnsi="Arial"/>
          <w:color w:val="767171" w:themeColor="background2" w:themeShade="80"/>
          <w:sz w:val="18"/>
          <w:szCs w:val="18"/>
        </w:rPr>
        <w:t>Agreement</w:t>
      </w:r>
      <w:r w:rsidRPr="006C5352">
        <w:rPr>
          <w:rFonts w:ascii="Arial" w:hAnsi="Arial"/>
          <w:color w:val="767171" w:themeColor="background2" w:themeShade="80"/>
          <w:sz w:val="18"/>
          <w:szCs w:val="18"/>
        </w:rPr>
        <w:t xml:space="preserve"> will </w:t>
      </w:r>
      <w:r w:rsidRPr="00BE66E5">
        <w:rPr>
          <w:rFonts w:ascii="Arial" w:hAnsi="Arial"/>
          <w:color w:val="808080" w:themeColor="background1" w:themeShade="80"/>
          <w:sz w:val="18"/>
          <w:szCs w:val="18"/>
        </w:rPr>
        <w:t>commence on</w:t>
      </w:r>
      <w:r w:rsidRPr="006173C4">
        <w:rPr>
          <w:rFonts w:ascii="Arial" w:hAnsi="Arial"/>
          <w:color w:val="808080" w:themeColor="background1" w:themeShade="80"/>
          <w:sz w:val="18"/>
          <w:szCs w:val="18"/>
        </w:rPr>
        <w:t xml:space="preserve"> </w:t>
      </w:r>
      <w:r w:rsidR="00BE66E5" w:rsidRPr="006173C4">
        <w:rPr>
          <w:rFonts w:ascii="Arial" w:hAnsi="Arial"/>
          <w:color w:val="808080" w:themeColor="background1" w:themeShade="80"/>
          <w:sz w:val="18"/>
          <w:szCs w:val="18"/>
        </w:rPr>
        <w:t>the</w:t>
      </w:r>
      <w:r w:rsidR="00BE66E5" w:rsidRPr="006173C4">
        <w:rPr>
          <w:rFonts w:ascii="Arial" w:hAnsi="Arial"/>
          <w:b/>
          <w:color w:val="808080" w:themeColor="background1" w:themeShade="80"/>
          <w:sz w:val="18"/>
          <w:szCs w:val="18"/>
        </w:rPr>
        <w:t xml:space="preserve"> </w:t>
      </w:r>
      <w:r w:rsidR="00054178">
        <w:rPr>
          <w:rFonts w:ascii="Arial" w:hAnsi="Arial"/>
          <w:b/>
          <w:color w:val="808080" w:themeColor="background1" w:themeShade="80"/>
          <w:sz w:val="18"/>
          <w:szCs w:val="18"/>
        </w:rPr>
        <w:t>25</w:t>
      </w:r>
      <w:r w:rsidR="00054178" w:rsidRPr="00054178">
        <w:rPr>
          <w:rFonts w:ascii="Arial" w:hAnsi="Arial"/>
          <w:b/>
          <w:color w:val="808080" w:themeColor="background1" w:themeShade="80"/>
          <w:sz w:val="18"/>
          <w:szCs w:val="18"/>
          <w:vertAlign w:val="superscript"/>
        </w:rPr>
        <w:t>th</w:t>
      </w:r>
      <w:r w:rsidR="00054178">
        <w:rPr>
          <w:rFonts w:ascii="Arial" w:hAnsi="Arial"/>
          <w:b/>
          <w:color w:val="808080" w:themeColor="background1" w:themeShade="80"/>
          <w:sz w:val="18"/>
          <w:szCs w:val="18"/>
        </w:rPr>
        <w:t xml:space="preserve"> June 2025.</w:t>
      </w:r>
    </w:p>
    <w:p w14:paraId="3E103E38" w14:textId="77777777" w:rsidR="00960755" w:rsidRPr="00960755" w:rsidRDefault="00960755" w:rsidP="00960755">
      <w:pPr>
        <w:spacing w:after="0"/>
        <w:rPr>
          <w:rFonts w:ascii="Arial" w:hAnsi="Arial"/>
          <w:color w:val="808080" w:themeColor="background1" w:themeShade="80"/>
          <w:sz w:val="18"/>
          <w:szCs w:val="18"/>
        </w:rPr>
      </w:pPr>
    </w:p>
    <w:p w14:paraId="3CC1BC5A" w14:textId="27C251B3" w:rsidR="00E017CD" w:rsidRPr="00E017CD" w:rsidRDefault="00E017CD" w:rsidP="00E017CD">
      <w:pPr>
        <w:pStyle w:val="Heading2"/>
        <w:ind w:left="567" w:hanging="567"/>
      </w:pPr>
      <w:bookmarkStart w:id="4" w:name="_Toc205206977"/>
      <w:r>
        <w:t>Terms and Renewal</w:t>
      </w:r>
      <w:bookmarkEnd w:id="4"/>
    </w:p>
    <w:p w14:paraId="7777594D" w14:textId="77777777"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The annual anniversary of this Agreement shall be </w:t>
      </w:r>
      <w:r w:rsidRPr="00E017CD">
        <w:rPr>
          <w:rFonts w:ascii="Arial" w:eastAsia="Times New Roman" w:hAnsi="Arial" w:cs="Arial"/>
          <w:b/>
          <w:bCs/>
          <w:color w:val="808080" w:themeColor="background1" w:themeShade="80"/>
          <w:sz w:val="18"/>
          <w:szCs w:val="18"/>
          <w:lang w:eastAsia="en-ZA"/>
        </w:rPr>
        <w:t>28 February</w:t>
      </w:r>
      <w:r w:rsidRPr="00E017CD">
        <w:rPr>
          <w:rFonts w:ascii="Arial" w:eastAsia="Times New Roman" w:hAnsi="Arial" w:cs="Arial"/>
          <w:color w:val="808080" w:themeColor="background1" w:themeShade="80"/>
          <w:sz w:val="18"/>
          <w:szCs w:val="18"/>
          <w:lang w:eastAsia="en-ZA"/>
        </w:rPr>
        <w:t xml:space="preserve"> of each calendar year, commencing from the following business year after the execution of this Agreement. On this date, the fee structure outlined herein may be subject to an adjustment based on the standard rate linked to the annually released Consumer Price Index (CPIX) rate, where applicable to the specific service or services provided.</w:t>
      </w:r>
    </w:p>
    <w:p w14:paraId="2369760F" w14:textId="7F00BEA4" w:rsidR="00960755"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Prior to any fee adjustment taking effect, the services and the corresponding fees will be reviewed, discussed, and agreed upon in writing by both the Supplier and the Client.</w:t>
      </w:r>
    </w:p>
    <w:p w14:paraId="5EC8BF7D" w14:textId="77777777" w:rsidR="00960755" w:rsidRDefault="00960755" w:rsidP="00960755">
      <w:pPr>
        <w:spacing w:after="0"/>
        <w:rPr>
          <w:rFonts w:ascii="Arial" w:hAnsi="Arial"/>
          <w:bCs/>
          <w:color w:val="808080"/>
          <w:sz w:val="18"/>
          <w:szCs w:val="18"/>
        </w:rPr>
      </w:pPr>
    </w:p>
    <w:p w14:paraId="5818C8B8" w14:textId="1C2C6178" w:rsidR="00960755" w:rsidRPr="00DE4B73" w:rsidRDefault="00D8170F" w:rsidP="00D8170F">
      <w:pPr>
        <w:pStyle w:val="Heading2"/>
        <w:spacing w:after="0"/>
        <w:ind w:left="567" w:hanging="567"/>
      </w:pPr>
      <w:bookmarkStart w:id="5" w:name="_Toc205206978"/>
      <w:r>
        <w:t xml:space="preserve">Duration of </w:t>
      </w:r>
      <w:r w:rsidR="0021028C">
        <w:t>Agreement</w:t>
      </w:r>
      <w:bookmarkEnd w:id="5"/>
    </w:p>
    <w:p w14:paraId="46702B85" w14:textId="77777777" w:rsidR="00DE4B73" w:rsidRDefault="00DE4B73" w:rsidP="00DE4B73">
      <w:pPr>
        <w:pStyle w:val="BodyText"/>
        <w:spacing w:after="0"/>
        <w:rPr>
          <w:color w:val="808080" w:themeColor="background1" w:themeShade="80"/>
          <w:sz w:val="18"/>
          <w:szCs w:val="18"/>
        </w:rPr>
      </w:pPr>
    </w:p>
    <w:p w14:paraId="404537D6" w14:textId="77777777" w:rsidR="00E76652" w:rsidRDefault="00E76652" w:rsidP="00E76652">
      <w:pPr>
        <w:pStyle w:val="BodyText"/>
        <w:spacing w:after="0"/>
        <w:jc w:val="left"/>
        <w:rPr>
          <w:rFonts w:cs="Arial"/>
          <w:color w:val="808080" w:themeColor="background1" w:themeShade="80"/>
          <w:sz w:val="18"/>
          <w:szCs w:val="18"/>
        </w:rPr>
      </w:pPr>
      <w:r>
        <w:rPr>
          <w:rFonts w:cs="Arial"/>
          <w:color w:val="808080" w:themeColor="background1" w:themeShade="80"/>
          <w:sz w:val="18"/>
          <w:szCs w:val="18"/>
        </w:rPr>
        <w:t xml:space="preserve">This Agreement shall operate on a month-to-month basis following the initial signoff and will automatically renew for successive one-month periods at the end of each month, including subsequent anniversaries of the commencement date. Either party may terminate this Agreement by providing written notice at least </w:t>
      </w:r>
      <w:r>
        <w:rPr>
          <w:rStyle w:val="Strong"/>
          <w:rFonts w:eastAsiaTheme="majorEastAsia" w:cs="Arial"/>
          <w:color w:val="808080" w:themeColor="background1" w:themeShade="80"/>
          <w:sz w:val="18"/>
          <w:szCs w:val="18"/>
        </w:rPr>
        <w:t>60 (SIXTY)</w:t>
      </w:r>
      <w:r>
        <w:rPr>
          <w:rFonts w:cs="Arial"/>
          <w:color w:val="808080" w:themeColor="background1" w:themeShade="80"/>
          <w:sz w:val="18"/>
          <w:szCs w:val="18"/>
        </w:rPr>
        <w:t xml:space="preserve"> days prior to the intended termination date.</w:t>
      </w:r>
    </w:p>
    <w:p w14:paraId="10B4858D" w14:textId="77777777" w:rsidR="00BE66E5" w:rsidRPr="000D0F26" w:rsidRDefault="00BE66E5" w:rsidP="00DE4B73">
      <w:pPr>
        <w:pStyle w:val="BodyText"/>
        <w:spacing w:after="0"/>
        <w:rPr>
          <w:color w:val="808080"/>
          <w:sz w:val="24"/>
          <w:szCs w:val="24"/>
        </w:rPr>
      </w:pPr>
    </w:p>
    <w:p w14:paraId="4A00AEDB" w14:textId="3877548A" w:rsidR="00D8170F" w:rsidRPr="00D8170F" w:rsidRDefault="00B97ADF" w:rsidP="00DE4B73">
      <w:pPr>
        <w:pStyle w:val="Heading2"/>
        <w:spacing w:after="0"/>
        <w:ind w:left="567" w:hanging="567"/>
      </w:pPr>
      <w:bookmarkStart w:id="6" w:name="_Toc205206979"/>
      <w:r>
        <w:t>Non-E</w:t>
      </w:r>
      <w:r w:rsidR="00623079">
        <w:t>xclusiv</w:t>
      </w:r>
      <w:r w:rsidR="00E017CD">
        <w:t>ity</w:t>
      </w:r>
      <w:bookmarkEnd w:id="6"/>
    </w:p>
    <w:p w14:paraId="29D37051" w14:textId="77777777" w:rsidR="00DE4B73" w:rsidRDefault="00DE4B73" w:rsidP="00DE4B73">
      <w:pPr>
        <w:spacing w:after="0"/>
        <w:rPr>
          <w:rFonts w:ascii="Arial" w:hAnsi="Arial"/>
          <w:color w:val="808080"/>
          <w:sz w:val="18"/>
          <w:szCs w:val="18"/>
        </w:rPr>
      </w:pPr>
    </w:p>
    <w:p w14:paraId="444FBEDA" w14:textId="77777777"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It is expressly understood and agreed that this Agreement does not confer any exclusive rights to the Supplier to conduct business with the Client. The Client reserves the right to engage other suppliers for the procurement of similar services.</w:t>
      </w:r>
    </w:p>
    <w:p w14:paraId="5EDFED82" w14:textId="667B253B" w:rsidR="003E36F9"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Additionally, nothing in this Agreement restricts the Supplier from marketing, developing, offering, or providing similar services or products to other clients or potential clients.</w:t>
      </w:r>
    </w:p>
    <w:p w14:paraId="1D5042DE" w14:textId="77777777" w:rsidR="003E36F9" w:rsidRPr="003E36F9" w:rsidRDefault="003E36F9" w:rsidP="00E017CD">
      <w:pPr>
        <w:spacing w:after="0" w:line="240" w:lineRule="auto"/>
        <w:rPr>
          <w:rFonts w:ascii="Arial" w:eastAsia="Times New Roman" w:hAnsi="Arial" w:cs="Arial"/>
          <w:color w:val="808080" w:themeColor="background1" w:themeShade="80"/>
          <w:sz w:val="8"/>
          <w:szCs w:val="8"/>
          <w:lang w:eastAsia="en-ZA"/>
        </w:rPr>
      </w:pPr>
    </w:p>
    <w:p w14:paraId="6F5411E5" w14:textId="77777777" w:rsidR="00DE4B73" w:rsidRPr="00DE4B73" w:rsidRDefault="00DE4B73" w:rsidP="00DE4B73">
      <w:pPr>
        <w:spacing w:after="0"/>
        <w:rPr>
          <w:rFonts w:ascii="Arial" w:hAnsi="Arial"/>
          <w:color w:val="808080"/>
          <w:sz w:val="18"/>
          <w:szCs w:val="18"/>
        </w:rPr>
      </w:pPr>
    </w:p>
    <w:p w14:paraId="259F2A1D" w14:textId="72C8D348" w:rsidR="00D8170F" w:rsidRDefault="00D8170F" w:rsidP="00DE4B73">
      <w:pPr>
        <w:pStyle w:val="Heading1"/>
        <w:spacing w:after="0"/>
        <w:ind w:left="567" w:hanging="567"/>
      </w:pPr>
      <w:bookmarkStart w:id="7" w:name="_Toc205206980"/>
      <w:r>
        <w:t>INTERPRETATION</w:t>
      </w:r>
      <w:r w:rsidR="00E017CD">
        <w:t xml:space="preserve"> AND</w:t>
      </w:r>
      <w:r>
        <w:t xml:space="preserve"> DEFINITIONS</w:t>
      </w:r>
      <w:bookmarkEnd w:id="7"/>
    </w:p>
    <w:p w14:paraId="661F50EE" w14:textId="77777777" w:rsidR="00D8170F" w:rsidRPr="00D8170F" w:rsidRDefault="00D8170F" w:rsidP="00DE4B73">
      <w:pPr>
        <w:spacing w:after="0"/>
      </w:pPr>
    </w:p>
    <w:p w14:paraId="5A70B5B7" w14:textId="77777777" w:rsidR="00D8170F" w:rsidRPr="00D8170F" w:rsidRDefault="00D8170F" w:rsidP="00DA00D3">
      <w:pPr>
        <w:pStyle w:val="Heading2"/>
        <w:numPr>
          <w:ilvl w:val="1"/>
          <w:numId w:val="1"/>
        </w:numPr>
        <w:spacing w:after="0"/>
        <w:ind w:left="567" w:hanging="567"/>
      </w:pPr>
      <w:bookmarkStart w:id="8" w:name="_Toc205206981"/>
      <w:r>
        <w:t>Definitions</w:t>
      </w:r>
      <w:bookmarkEnd w:id="8"/>
    </w:p>
    <w:p w14:paraId="30F825F7" w14:textId="294CAED7" w:rsidR="00D8170F" w:rsidRPr="00E934CE" w:rsidRDefault="00DE4B73" w:rsidP="00DE4B73">
      <w:pPr>
        <w:rPr>
          <w:rFonts w:ascii="Arial" w:hAnsi="Arial"/>
          <w:color w:val="808080"/>
          <w:sz w:val="18"/>
          <w:szCs w:val="18"/>
        </w:rPr>
      </w:pPr>
      <w:r>
        <w:rPr>
          <w:rFonts w:ascii="Arial" w:hAnsi="Arial"/>
          <w:i/>
          <w:iCs/>
          <w:color w:val="808080"/>
          <w:sz w:val="18"/>
          <w:szCs w:val="18"/>
        </w:rPr>
        <w:br/>
      </w:r>
      <w:r w:rsidR="00D8170F" w:rsidRPr="00E934CE">
        <w:rPr>
          <w:rFonts w:ascii="Arial" w:hAnsi="Arial"/>
          <w:i/>
          <w:iCs/>
          <w:color w:val="808080"/>
          <w:sz w:val="18"/>
          <w:szCs w:val="18"/>
        </w:rPr>
        <w:t>“Affiliate”</w:t>
      </w:r>
      <w:r w:rsidR="00D8170F" w:rsidRPr="00E934CE">
        <w:rPr>
          <w:rFonts w:ascii="Arial" w:hAnsi="Arial"/>
          <w:color w:val="808080"/>
          <w:sz w:val="18"/>
          <w:szCs w:val="18"/>
        </w:rPr>
        <w:t xml:space="preserve"> means a subsidiary organisation, sister organisation or an organisationally co</w:t>
      </w:r>
      <w:r w:rsidR="00D8170F">
        <w:rPr>
          <w:rFonts w:ascii="Arial" w:hAnsi="Arial"/>
          <w:color w:val="808080"/>
          <w:sz w:val="18"/>
          <w:szCs w:val="18"/>
        </w:rPr>
        <w:t>nnected entity to either party.</w:t>
      </w:r>
    </w:p>
    <w:p w14:paraId="3AD55191" w14:textId="2AE49D0A" w:rsidR="00D8170F" w:rsidRDefault="00D8170F" w:rsidP="00DE4B73">
      <w:pPr>
        <w:rPr>
          <w:rFonts w:ascii="Arial" w:hAnsi="Arial"/>
          <w:color w:val="808080"/>
          <w:sz w:val="18"/>
          <w:szCs w:val="18"/>
        </w:rPr>
      </w:pPr>
      <w:r w:rsidRPr="00E934CE">
        <w:rPr>
          <w:rFonts w:ascii="Arial" w:hAnsi="Arial"/>
          <w:i/>
          <w:iCs/>
          <w:color w:val="808080"/>
          <w:sz w:val="18"/>
          <w:szCs w:val="18"/>
        </w:rPr>
        <w:t>“Benchmarks, targets and metrics”</w:t>
      </w:r>
      <w:r w:rsidRPr="00E934CE">
        <w:rPr>
          <w:rFonts w:ascii="Arial" w:hAnsi="Arial"/>
          <w:color w:val="808080"/>
          <w:sz w:val="18"/>
          <w:szCs w:val="18"/>
        </w:rPr>
        <w:t xml:space="preserve"> means the agreed numeric criteria against which performance under this </w:t>
      </w:r>
      <w:r w:rsidR="0021028C">
        <w:rPr>
          <w:rFonts w:ascii="Arial" w:hAnsi="Arial"/>
          <w:color w:val="808080"/>
          <w:sz w:val="18"/>
          <w:szCs w:val="18"/>
        </w:rPr>
        <w:t>Agreement</w:t>
      </w:r>
      <w:r>
        <w:rPr>
          <w:rFonts w:ascii="Arial" w:hAnsi="Arial"/>
          <w:color w:val="808080"/>
          <w:sz w:val="18"/>
          <w:szCs w:val="18"/>
        </w:rPr>
        <w:t xml:space="preserve"> is to be measured.</w:t>
      </w:r>
    </w:p>
    <w:p w14:paraId="52425806" w14:textId="2327E5E0" w:rsidR="00CD2A30" w:rsidRPr="00E934CE" w:rsidRDefault="00CD2A30" w:rsidP="00DE4B73">
      <w:pPr>
        <w:rPr>
          <w:rFonts w:ascii="Arial" w:hAnsi="Arial"/>
          <w:color w:val="808080"/>
          <w:sz w:val="18"/>
          <w:szCs w:val="18"/>
        </w:rPr>
      </w:pPr>
      <w:r w:rsidRPr="00E934CE">
        <w:rPr>
          <w:rFonts w:ascii="Arial" w:hAnsi="Arial" w:cs="Arial"/>
          <w:i/>
          <w:color w:val="808080"/>
          <w:sz w:val="18"/>
          <w:szCs w:val="18"/>
        </w:rPr>
        <w:t>“Business Days”</w:t>
      </w:r>
      <w:r w:rsidRPr="00E934CE">
        <w:rPr>
          <w:rFonts w:ascii="Arial" w:hAnsi="Arial" w:cs="Arial"/>
          <w:color w:val="808080"/>
          <w:sz w:val="18"/>
          <w:szCs w:val="18"/>
        </w:rPr>
        <w:t xml:space="preserve"> - Business days has been defined as Monday to Friday, 8am to 5</w:t>
      </w:r>
      <w:r>
        <w:rPr>
          <w:rFonts w:ascii="Arial" w:hAnsi="Arial" w:cs="Arial"/>
          <w:color w:val="808080"/>
          <w:sz w:val="18"/>
          <w:szCs w:val="18"/>
        </w:rPr>
        <w:t>pm, excluding public holidays.</w:t>
      </w:r>
    </w:p>
    <w:p w14:paraId="24A7038A" w14:textId="24A3BF4B" w:rsidR="00D8170F" w:rsidRPr="00E934CE" w:rsidRDefault="00D8170F" w:rsidP="00DE4B73">
      <w:pPr>
        <w:rPr>
          <w:rFonts w:ascii="Arial" w:hAnsi="Arial"/>
          <w:color w:val="808080"/>
          <w:sz w:val="18"/>
          <w:szCs w:val="18"/>
        </w:rPr>
      </w:pPr>
      <w:r w:rsidRPr="00E934CE">
        <w:rPr>
          <w:rFonts w:ascii="Arial" w:hAnsi="Arial"/>
          <w:i/>
          <w:iCs/>
          <w:color w:val="808080"/>
          <w:sz w:val="18"/>
          <w:szCs w:val="18"/>
        </w:rPr>
        <w:t>“Change control procedures”</w:t>
      </w:r>
      <w:r w:rsidRPr="00E934CE">
        <w:rPr>
          <w:rFonts w:ascii="Arial" w:hAnsi="Arial"/>
          <w:color w:val="808080"/>
          <w:sz w:val="18"/>
          <w:szCs w:val="18"/>
        </w:rPr>
        <w:t xml:space="preserve"> means the agreed process to be followed when changes are required either to th</w:t>
      </w:r>
      <w:r>
        <w:rPr>
          <w:rFonts w:ascii="Arial" w:hAnsi="Arial"/>
          <w:color w:val="808080"/>
          <w:sz w:val="18"/>
          <w:szCs w:val="18"/>
        </w:rPr>
        <w:t xml:space="preserve">is </w:t>
      </w:r>
      <w:r w:rsidR="0021028C">
        <w:rPr>
          <w:rFonts w:ascii="Arial" w:hAnsi="Arial"/>
          <w:color w:val="808080"/>
          <w:sz w:val="18"/>
          <w:szCs w:val="18"/>
        </w:rPr>
        <w:t>Agreement</w:t>
      </w:r>
      <w:r>
        <w:rPr>
          <w:rFonts w:ascii="Arial" w:hAnsi="Arial"/>
          <w:color w:val="808080"/>
          <w:sz w:val="18"/>
          <w:szCs w:val="18"/>
        </w:rPr>
        <w:t xml:space="preserve"> or to the Services</w:t>
      </w:r>
      <w:r w:rsidR="00DE0C55">
        <w:rPr>
          <w:rFonts w:ascii="Arial" w:hAnsi="Arial"/>
          <w:color w:val="808080"/>
          <w:sz w:val="18"/>
          <w:szCs w:val="18"/>
        </w:rPr>
        <w:t xml:space="preserve"> and as set out under Schedule D</w:t>
      </w:r>
      <w:r w:rsidR="00B97ADF">
        <w:rPr>
          <w:rFonts w:ascii="Arial" w:hAnsi="Arial"/>
          <w:color w:val="808080"/>
          <w:sz w:val="18"/>
          <w:szCs w:val="18"/>
        </w:rPr>
        <w:t>.</w:t>
      </w:r>
    </w:p>
    <w:p w14:paraId="363F9322" w14:textId="2B6D621A" w:rsidR="00D8170F" w:rsidRPr="00E934CE" w:rsidRDefault="00D8170F" w:rsidP="00DE4B73">
      <w:pPr>
        <w:rPr>
          <w:rFonts w:ascii="Arial" w:hAnsi="Arial"/>
          <w:color w:val="808080"/>
          <w:sz w:val="18"/>
          <w:szCs w:val="18"/>
        </w:rPr>
      </w:pPr>
      <w:r w:rsidRPr="00E934CE">
        <w:rPr>
          <w:rFonts w:ascii="Arial" w:hAnsi="Arial"/>
          <w:i/>
          <w:iCs/>
          <w:color w:val="808080"/>
          <w:sz w:val="18"/>
          <w:szCs w:val="18"/>
        </w:rPr>
        <w:lastRenderedPageBreak/>
        <w:t>“Commencement date”</w:t>
      </w:r>
      <w:r w:rsidRPr="00E934CE">
        <w:rPr>
          <w:rFonts w:ascii="Arial" w:hAnsi="Arial"/>
          <w:color w:val="808080"/>
          <w:sz w:val="18"/>
          <w:szCs w:val="18"/>
        </w:rPr>
        <w:t xml:space="preserve"> means the date that the </w:t>
      </w:r>
      <w:r w:rsidR="0021028C">
        <w:rPr>
          <w:rFonts w:ascii="Arial" w:hAnsi="Arial"/>
          <w:color w:val="808080"/>
          <w:sz w:val="18"/>
          <w:szCs w:val="18"/>
        </w:rPr>
        <w:t>Agreement</w:t>
      </w:r>
      <w:r>
        <w:rPr>
          <w:rFonts w:ascii="Arial" w:hAnsi="Arial"/>
          <w:color w:val="808080"/>
          <w:sz w:val="18"/>
          <w:szCs w:val="18"/>
        </w:rPr>
        <w:t xml:space="preserve"> is considered to be effective.</w:t>
      </w:r>
    </w:p>
    <w:p w14:paraId="3FFC5C90" w14:textId="236F27C6" w:rsidR="00D8170F" w:rsidRPr="00E934CE" w:rsidRDefault="00D8170F" w:rsidP="00DE4B73">
      <w:pPr>
        <w:rPr>
          <w:rFonts w:ascii="Arial" w:hAnsi="Arial"/>
          <w:color w:val="808080"/>
          <w:sz w:val="18"/>
          <w:szCs w:val="18"/>
        </w:rPr>
      </w:pPr>
      <w:r w:rsidRPr="00E934CE">
        <w:rPr>
          <w:rFonts w:ascii="Arial" w:hAnsi="Arial"/>
          <w:i/>
          <w:iCs/>
          <w:color w:val="808080"/>
          <w:sz w:val="18"/>
          <w:szCs w:val="18"/>
        </w:rPr>
        <w:t>“Defective or inadequate performance”</w:t>
      </w:r>
      <w:r w:rsidRPr="00E934CE">
        <w:rPr>
          <w:rFonts w:ascii="Arial" w:hAnsi="Arial"/>
          <w:color w:val="808080"/>
          <w:sz w:val="18"/>
          <w:szCs w:val="18"/>
        </w:rPr>
        <w:t xml:space="preserve"> means the delivery of services where the performance levels do not m</w:t>
      </w:r>
      <w:r>
        <w:rPr>
          <w:rFonts w:ascii="Arial" w:hAnsi="Arial"/>
          <w:color w:val="808080"/>
          <w:sz w:val="18"/>
          <w:szCs w:val="18"/>
        </w:rPr>
        <w:t xml:space="preserve">eet </w:t>
      </w:r>
      <w:r w:rsidR="00623079">
        <w:rPr>
          <w:rFonts w:ascii="Arial" w:hAnsi="Arial"/>
          <w:color w:val="808080"/>
          <w:sz w:val="18"/>
          <w:szCs w:val="18"/>
        </w:rPr>
        <w:t xml:space="preserve">an </w:t>
      </w:r>
      <w:r w:rsidR="009E1D63">
        <w:rPr>
          <w:rFonts w:ascii="Arial" w:hAnsi="Arial"/>
          <w:color w:val="808080"/>
          <w:sz w:val="18"/>
          <w:szCs w:val="18"/>
        </w:rPr>
        <w:t>agreed minimum criterion</w:t>
      </w:r>
      <w:r>
        <w:rPr>
          <w:rFonts w:ascii="Arial" w:hAnsi="Arial"/>
          <w:color w:val="808080"/>
          <w:sz w:val="18"/>
          <w:szCs w:val="18"/>
        </w:rPr>
        <w:t>.</w:t>
      </w:r>
    </w:p>
    <w:p w14:paraId="4F77D8A7"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“Disclosing party”</w:t>
      </w:r>
      <w:r w:rsidRPr="00E934CE">
        <w:rPr>
          <w:rFonts w:ascii="Arial" w:hAnsi="Arial"/>
          <w:color w:val="808080"/>
          <w:sz w:val="18"/>
          <w:szCs w:val="18"/>
        </w:rPr>
        <w:t xml:space="preserve"> means the party who has disclosed confidential </w:t>
      </w:r>
      <w:r>
        <w:rPr>
          <w:rFonts w:ascii="Arial" w:hAnsi="Arial"/>
          <w:color w:val="808080"/>
          <w:sz w:val="18"/>
          <w:szCs w:val="18"/>
        </w:rPr>
        <w:t>information to the other party.</w:t>
      </w:r>
    </w:p>
    <w:p w14:paraId="43BF5E6D" w14:textId="64169EF3" w:rsidR="00D8170F" w:rsidRPr="00E934CE" w:rsidRDefault="00D8170F" w:rsidP="00DE4B73">
      <w:pPr>
        <w:rPr>
          <w:rFonts w:ascii="Arial" w:hAnsi="Arial"/>
          <w:color w:val="808080"/>
          <w:sz w:val="18"/>
          <w:szCs w:val="18"/>
        </w:rPr>
      </w:pPr>
      <w:r w:rsidRPr="00E934CE">
        <w:rPr>
          <w:rFonts w:ascii="Arial" w:hAnsi="Arial"/>
          <w:i/>
          <w:iCs/>
          <w:color w:val="808080"/>
          <w:sz w:val="18"/>
          <w:szCs w:val="18"/>
        </w:rPr>
        <w:t>“Initial period”</w:t>
      </w:r>
      <w:r w:rsidRPr="00E934CE">
        <w:rPr>
          <w:rFonts w:ascii="Arial" w:hAnsi="Arial"/>
          <w:color w:val="808080"/>
          <w:sz w:val="18"/>
          <w:szCs w:val="18"/>
        </w:rPr>
        <w:t xml:space="preserve"> means</w:t>
      </w:r>
      <w:r>
        <w:rPr>
          <w:rFonts w:ascii="Arial" w:hAnsi="Arial"/>
          <w:color w:val="808080"/>
          <w:sz w:val="18"/>
          <w:szCs w:val="18"/>
        </w:rPr>
        <w:t xml:space="preserve"> the </w:t>
      </w:r>
      <w:r w:rsidR="0021028C">
        <w:rPr>
          <w:rFonts w:ascii="Arial" w:hAnsi="Arial"/>
          <w:color w:val="808080"/>
          <w:sz w:val="18"/>
          <w:szCs w:val="18"/>
        </w:rPr>
        <w:t>Agreement</w:t>
      </w:r>
      <w:r>
        <w:rPr>
          <w:rFonts w:ascii="Arial" w:hAnsi="Arial"/>
          <w:color w:val="808080"/>
          <w:sz w:val="18"/>
          <w:szCs w:val="18"/>
        </w:rPr>
        <w:t xml:space="preserve"> period from the C</w:t>
      </w:r>
      <w:r w:rsidRPr="00E934CE">
        <w:rPr>
          <w:rFonts w:ascii="Arial" w:hAnsi="Arial"/>
          <w:color w:val="808080"/>
          <w:sz w:val="18"/>
          <w:szCs w:val="18"/>
        </w:rPr>
        <w:t xml:space="preserve">ommencement </w:t>
      </w:r>
      <w:r>
        <w:rPr>
          <w:rFonts w:ascii="Arial" w:hAnsi="Arial"/>
          <w:color w:val="808080"/>
          <w:sz w:val="18"/>
          <w:szCs w:val="18"/>
        </w:rPr>
        <w:t>date to the first renewal date.</w:t>
      </w:r>
    </w:p>
    <w:p w14:paraId="1F965AAF" w14:textId="49564AFE" w:rsidR="00D8170F" w:rsidRPr="00E934CE" w:rsidRDefault="00D8170F" w:rsidP="00DE4B73">
      <w:pPr>
        <w:rPr>
          <w:rFonts w:ascii="Arial" w:hAnsi="Arial"/>
          <w:color w:val="808080"/>
          <w:sz w:val="18"/>
          <w:szCs w:val="18"/>
        </w:rPr>
      </w:pPr>
      <w:r w:rsidRPr="00E934CE">
        <w:rPr>
          <w:rFonts w:ascii="Arial" w:hAnsi="Arial"/>
          <w:i/>
          <w:iCs/>
          <w:color w:val="808080"/>
          <w:sz w:val="18"/>
          <w:szCs w:val="18"/>
        </w:rPr>
        <w:t>“</w:t>
      </w:r>
      <w:r w:rsidR="0052385B">
        <w:rPr>
          <w:rFonts w:ascii="Arial" w:hAnsi="Arial"/>
          <w:i/>
          <w:iCs/>
          <w:color w:val="808080"/>
          <w:sz w:val="18"/>
          <w:szCs w:val="18"/>
        </w:rPr>
        <w:t>Intellectual</w:t>
      </w:r>
      <w:r w:rsidRPr="00E934CE">
        <w:rPr>
          <w:rFonts w:ascii="Arial" w:hAnsi="Arial"/>
          <w:i/>
          <w:iCs/>
          <w:color w:val="808080"/>
          <w:sz w:val="18"/>
          <w:szCs w:val="18"/>
        </w:rPr>
        <w:t xml:space="preserve"> </w:t>
      </w:r>
      <w:r w:rsidR="0052385B">
        <w:rPr>
          <w:rFonts w:ascii="Arial" w:hAnsi="Arial"/>
          <w:i/>
          <w:iCs/>
          <w:color w:val="808080"/>
          <w:sz w:val="18"/>
          <w:szCs w:val="18"/>
        </w:rPr>
        <w:t>Property</w:t>
      </w:r>
      <w:r w:rsidRPr="00E934CE">
        <w:rPr>
          <w:rFonts w:ascii="Arial" w:hAnsi="Arial"/>
          <w:i/>
          <w:iCs/>
          <w:color w:val="808080"/>
          <w:sz w:val="18"/>
          <w:szCs w:val="18"/>
        </w:rPr>
        <w:t xml:space="preserve"> </w:t>
      </w:r>
      <w:r w:rsidR="0052385B">
        <w:rPr>
          <w:rFonts w:ascii="Arial" w:hAnsi="Arial"/>
          <w:i/>
          <w:iCs/>
          <w:color w:val="808080"/>
          <w:sz w:val="18"/>
          <w:szCs w:val="18"/>
        </w:rPr>
        <w:t>Rights</w:t>
      </w:r>
      <w:r w:rsidRPr="00E934CE">
        <w:rPr>
          <w:rFonts w:ascii="Arial" w:hAnsi="Arial"/>
          <w:i/>
          <w:iCs/>
          <w:color w:val="808080"/>
          <w:sz w:val="18"/>
          <w:szCs w:val="18"/>
        </w:rPr>
        <w:t>”</w:t>
      </w:r>
      <w:r w:rsidRPr="00E934CE">
        <w:rPr>
          <w:rFonts w:ascii="Arial" w:hAnsi="Arial"/>
          <w:color w:val="808080"/>
          <w:sz w:val="18"/>
          <w:szCs w:val="18"/>
        </w:rPr>
        <w:t xml:space="preserve"> mean the registered or non-registered ownership of patents, trademarks, registered</w:t>
      </w:r>
      <w:r>
        <w:rPr>
          <w:rFonts w:ascii="Arial" w:hAnsi="Arial"/>
          <w:color w:val="808080"/>
          <w:sz w:val="18"/>
          <w:szCs w:val="18"/>
        </w:rPr>
        <w:t xml:space="preserve"> design, know-how or copyright.</w:t>
      </w:r>
    </w:p>
    <w:p w14:paraId="6621B24E" w14:textId="2E2D409F" w:rsidR="00D8170F" w:rsidRPr="00E934CE" w:rsidRDefault="00D8170F" w:rsidP="00DE4B73">
      <w:pPr>
        <w:rPr>
          <w:rFonts w:ascii="Arial" w:hAnsi="Arial"/>
          <w:color w:val="808080"/>
          <w:sz w:val="18"/>
          <w:szCs w:val="18"/>
        </w:rPr>
      </w:pPr>
      <w:r w:rsidRPr="00E934CE">
        <w:rPr>
          <w:rFonts w:ascii="Arial" w:hAnsi="Arial"/>
          <w:i/>
          <w:iCs/>
          <w:color w:val="808080"/>
          <w:sz w:val="18"/>
          <w:szCs w:val="18"/>
        </w:rPr>
        <w:t>“Key personnel”</w:t>
      </w:r>
      <w:r w:rsidRPr="00E934CE">
        <w:rPr>
          <w:rFonts w:ascii="Arial" w:hAnsi="Arial"/>
          <w:color w:val="808080"/>
          <w:sz w:val="18"/>
          <w:szCs w:val="18"/>
        </w:rPr>
        <w:t xml:space="preserve"> mean those persons employed by the </w:t>
      </w:r>
      <w:r w:rsidR="00C3178B">
        <w:rPr>
          <w:rFonts w:ascii="Arial" w:hAnsi="Arial"/>
          <w:color w:val="808080"/>
          <w:sz w:val="18"/>
          <w:szCs w:val="18"/>
        </w:rPr>
        <w:t>Supplier</w:t>
      </w:r>
      <w:r w:rsidRPr="00E934CE">
        <w:rPr>
          <w:rFonts w:ascii="Arial" w:hAnsi="Arial"/>
          <w:color w:val="808080"/>
          <w:sz w:val="18"/>
          <w:szCs w:val="18"/>
        </w:rPr>
        <w:t xml:space="preserve"> who have a key role in the delivery of the servic</w:t>
      </w:r>
      <w:r>
        <w:rPr>
          <w:rFonts w:ascii="Arial" w:hAnsi="Arial"/>
          <w:color w:val="808080"/>
          <w:sz w:val="18"/>
          <w:szCs w:val="18"/>
        </w:rPr>
        <w:t xml:space="preserve">es to the </w:t>
      </w:r>
      <w:r w:rsidR="00C3178B">
        <w:rPr>
          <w:rFonts w:ascii="Arial" w:hAnsi="Arial"/>
          <w:color w:val="808080"/>
          <w:sz w:val="18"/>
          <w:szCs w:val="18"/>
        </w:rPr>
        <w:t>Client</w:t>
      </w:r>
      <w:r>
        <w:rPr>
          <w:rFonts w:ascii="Arial" w:hAnsi="Arial"/>
          <w:color w:val="808080"/>
          <w:sz w:val="18"/>
          <w:szCs w:val="18"/>
        </w:rPr>
        <w:t>.</w:t>
      </w:r>
    </w:p>
    <w:p w14:paraId="35C24629" w14:textId="4F31C0D8" w:rsidR="00D8170F" w:rsidRPr="00D8170F" w:rsidRDefault="00D8170F" w:rsidP="00DE4B73">
      <w:pPr>
        <w:rPr>
          <w:rFonts w:ascii="Arial" w:hAnsi="Arial"/>
          <w:color w:val="808080"/>
          <w:sz w:val="18"/>
          <w:szCs w:val="18"/>
        </w:rPr>
      </w:pPr>
      <w:r w:rsidRPr="00E934CE">
        <w:rPr>
          <w:rFonts w:ascii="Arial" w:hAnsi="Arial"/>
          <w:i/>
          <w:iCs/>
          <w:color w:val="808080"/>
          <w:sz w:val="18"/>
          <w:szCs w:val="18"/>
        </w:rPr>
        <w:t>“Non-standard services”</w:t>
      </w:r>
      <w:r w:rsidRPr="00E934CE">
        <w:rPr>
          <w:rFonts w:ascii="Arial" w:hAnsi="Arial"/>
          <w:color w:val="808080"/>
          <w:sz w:val="18"/>
          <w:szCs w:val="18"/>
        </w:rPr>
        <w:t xml:space="preserve"> means those services which are customised to meet </w:t>
      </w:r>
      <w:r>
        <w:rPr>
          <w:rFonts w:ascii="Arial" w:hAnsi="Arial"/>
          <w:color w:val="808080"/>
          <w:sz w:val="18"/>
          <w:szCs w:val="18"/>
        </w:rPr>
        <w:t xml:space="preserve">the requirements of the </w:t>
      </w:r>
      <w:r w:rsidR="00C3178B">
        <w:rPr>
          <w:rFonts w:ascii="Arial" w:hAnsi="Arial"/>
          <w:color w:val="808080"/>
          <w:sz w:val="18"/>
          <w:szCs w:val="18"/>
        </w:rPr>
        <w:t>Client</w:t>
      </w:r>
      <w:r>
        <w:rPr>
          <w:rFonts w:ascii="Arial" w:hAnsi="Arial"/>
          <w:color w:val="808080"/>
          <w:sz w:val="18"/>
          <w:szCs w:val="18"/>
        </w:rPr>
        <w:t>.</w:t>
      </w:r>
    </w:p>
    <w:p w14:paraId="790A54FA" w14:textId="4F120AFA" w:rsidR="00D8170F" w:rsidRDefault="00D8170F" w:rsidP="00DE4B73">
      <w:pPr>
        <w:rPr>
          <w:rFonts w:ascii="Arial" w:hAnsi="Arial"/>
          <w:color w:val="808080"/>
          <w:sz w:val="18"/>
          <w:szCs w:val="18"/>
        </w:rPr>
      </w:pPr>
      <w:r w:rsidRPr="00E934CE">
        <w:rPr>
          <w:rFonts w:ascii="Arial" w:hAnsi="Arial"/>
          <w:i/>
          <w:iCs/>
          <w:color w:val="808080"/>
          <w:sz w:val="18"/>
          <w:szCs w:val="18"/>
        </w:rPr>
        <w:t>“Place of service delivery”</w:t>
      </w:r>
      <w:r w:rsidRPr="00E934CE">
        <w:rPr>
          <w:rFonts w:ascii="Arial" w:hAnsi="Arial"/>
          <w:color w:val="808080"/>
          <w:sz w:val="18"/>
          <w:szCs w:val="18"/>
        </w:rPr>
        <w:t xml:space="preserve"> means the address or addresses of the </w:t>
      </w:r>
      <w:r w:rsidR="00C3178B">
        <w:rPr>
          <w:rFonts w:ascii="Arial" w:hAnsi="Arial"/>
          <w:color w:val="808080"/>
          <w:sz w:val="18"/>
          <w:szCs w:val="18"/>
        </w:rPr>
        <w:t>Client</w:t>
      </w:r>
      <w:r w:rsidRPr="00E934CE">
        <w:rPr>
          <w:rFonts w:ascii="Arial" w:hAnsi="Arial"/>
          <w:color w:val="808080"/>
          <w:sz w:val="18"/>
          <w:szCs w:val="18"/>
        </w:rPr>
        <w:t xml:space="preserve">’s or </w:t>
      </w:r>
      <w:r w:rsidR="00C3178B">
        <w:rPr>
          <w:rFonts w:ascii="Arial" w:hAnsi="Arial"/>
          <w:color w:val="808080"/>
          <w:sz w:val="18"/>
          <w:szCs w:val="18"/>
        </w:rPr>
        <w:t>Supplier</w:t>
      </w:r>
      <w:r w:rsidRPr="00E934CE">
        <w:rPr>
          <w:rFonts w:ascii="Arial" w:hAnsi="Arial"/>
          <w:color w:val="808080"/>
          <w:sz w:val="18"/>
          <w:szCs w:val="18"/>
        </w:rPr>
        <w:t>’s premises where the Service delivery is de</w:t>
      </w:r>
      <w:r>
        <w:rPr>
          <w:rFonts w:ascii="Arial" w:hAnsi="Arial"/>
          <w:color w:val="808080"/>
          <w:sz w:val="18"/>
          <w:szCs w:val="18"/>
        </w:rPr>
        <w:t>emed to take place.</w:t>
      </w:r>
    </w:p>
    <w:p w14:paraId="1C6B02F8" w14:textId="77777777" w:rsidR="00D8170F" w:rsidRPr="00D8170F" w:rsidRDefault="00D8170F" w:rsidP="00DE4B73">
      <w:pPr>
        <w:keepNext/>
        <w:rPr>
          <w:rFonts w:ascii="Arial" w:hAnsi="Arial" w:cs="Arial"/>
          <w:iCs/>
          <w:color w:val="808080"/>
          <w:sz w:val="18"/>
          <w:szCs w:val="18"/>
        </w:rPr>
      </w:pPr>
      <w:r w:rsidRPr="009912F2">
        <w:rPr>
          <w:rFonts w:ascii="Arial" w:hAnsi="Arial" w:cs="Arial"/>
          <w:i/>
          <w:iCs/>
          <w:color w:val="808080"/>
          <w:sz w:val="18"/>
          <w:szCs w:val="18"/>
        </w:rPr>
        <w:t xml:space="preserve">"Prime Rate" </w:t>
      </w:r>
      <w:r w:rsidRPr="009912F2">
        <w:rPr>
          <w:rFonts w:ascii="Arial" w:hAnsi="Arial" w:cs="Arial"/>
          <w:iCs/>
          <w:color w:val="808080"/>
          <w:sz w:val="18"/>
          <w:szCs w:val="18"/>
        </w:rPr>
        <w:t>means the interest rate, (expressed as a percentage per annum) from time to time, published by ABSA Bank Limited as the minimum overdraft rate at which it lends to its most valued customers in the corporate sector, as certified by any manager of such bank, whose appointment or authority it shall not be necessary to prove, which certificate shall, in the absence of manifest error, be prima facie</w:t>
      </w:r>
      <w:r>
        <w:rPr>
          <w:rFonts w:ascii="Arial" w:hAnsi="Arial" w:cs="Arial"/>
          <w:iCs/>
          <w:color w:val="808080"/>
          <w:sz w:val="18"/>
          <w:szCs w:val="18"/>
        </w:rPr>
        <w:t xml:space="preserve"> proof of the contents thereof;</w:t>
      </w:r>
    </w:p>
    <w:p w14:paraId="505D9938" w14:textId="4FE4BA0F" w:rsidR="00D8170F" w:rsidRPr="00D8170F" w:rsidRDefault="00D8170F" w:rsidP="00DE4B73">
      <w:pPr>
        <w:rPr>
          <w:rFonts w:ascii="Arial" w:hAnsi="Arial"/>
          <w:color w:val="808080"/>
          <w:sz w:val="18"/>
          <w:szCs w:val="18"/>
        </w:rPr>
      </w:pPr>
      <w:r w:rsidRPr="00E934CE">
        <w:rPr>
          <w:rFonts w:ascii="Arial" w:hAnsi="Arial"/>
          <w:i/>
          <w:iCs/>
          <w:color w:val="808080"/>
          <w:sz w:val="18"/>
          <w:szCs w:val="18"/>
        </w:rPr>
        <w:t>“Problem escalation”</w:t>
      </w:r>
      <w:r w:rsidRPr="00E934CE">
        <w:rPr>
          <w:rFonts w:ascii="Arial" w:hAnsi="Arial"/>
          <w:color w:val="808080"/>
          <w:sz w:val="18"/>
          <w:szCs w:val="18"/>
        </w:rPr>
        <w:t xml:space="preserve"> means the agreed procedure for alerting and notifying increasingly senior members of the </w:t>
      </w:r>
      <w:r w:rsidR="00C3178B">
        <w:rPr>
          <w:rFonts w:ascii="Arial" w:hAnsi="Arial"/>
          <w:color w:val="808080"/>
          <w:sz w:val="18"/>
          <w:szCs w:val="18"/>
        </w:rPr>
        <w:t>Supplier</w:t>
      </w:r>
      <w:r w:rsidRPr="00E934CE">
        <w:rPr>
          <w:rFonts w:ascii="Arial" w:hAnsi="Arial"/>
          <w:color w:val="808080"/>
          <w:sz w:val="18"/>
          <w:szCs w:val="18"/>
        </w:rPr>
        <w:t xml:space="preserve">’s management of </w:t>
      </w:r>
      <w:r>
        <w:rPr>
          <w:rFonts w:ascii="Arial" w:hAnsi="Arial"/>
          <w:color w:val="808080"/>
          <w:sz w:val="18"/>
          <w:szCs w:val="18"/>
        </w:rPr>
        <w:t>the non-resolution of problems.</w:t>
      </w:r>
    </w:p>
    <w:p w14:paraId="31CBCADE" w14:textId="13D36DA0"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“Problem management”</w:t>
      </w:r>
      <w:r w:rsidRPr="00E934CE">
        <w:rPr>
          <w:rFonts w:ascii="Arial" w:hAnsi="Arial"/>
          <w:color w:val="808080"/>
          <w:sz w:val="18"/>
          <w:szCs w:val="18"/>
        </w:rPr>
        <w:t xml:space="preserve"> means the agreed procedures for providing support and problem res</w:t>
      </w:r>
      <w:r>
        <w:rPr>
          <w:rFonts w:ascii="Arial" w:hAnsi="Arial"/>
          <w:color w:val="808080"/>
          <w:sz w:val="18"/>
          <w:szCs w:val="18"/>
        </w:rPr>
        <w:t xml:space="preserve">olution services to the </w:t>
      </w:r>
      <w:r w:rsidR="00C3178B">
        <w:rPr>
          <w:rFonts w:ascii="Arial" w:hAnsi="Arial"/>
          <w:color w:val="808080"/>
          <w:sz w:val="18"/>
          <w:szCs w:val="18"/>
        </w:rPr>
        <w:t>Client</w:t>
      </w:r>
      <w:r>
        <w:rPr>
          <w:rFonts w:ascii="Arial" w:hAnsi="Arial"/>
          <w:color w:val="808080"/>
          <w:sz w:val="18"/>
          <w:szCs w:val="18"/>
        </w:rPr>
        <w:t>.</w:t>
      </w:r>
    </w:p>
    <w:p w14:paraId="72327219" w14:textId="0BE176AC"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“Professional fees”</w:t>
      </w:r>
      <w:r w:rsidRPr="00E934CE">
        <w:rPr>
          <w:rFonts w:ascii="Arial" w:hAnsi="Arial"/>
          <w:color w:val="808080"/>
          <w:sz w:val="18"/>
          <w:szCs w:val="18"/>
        </w:rPr>
        <w:t xml:space="preserve"> means the remuneration or compensation, other than reimbursable expenses, due to the </w:t>
      </w:r>
      <w:r w:rsidR="00C3178B">
        <w:rPr>
          <w:rFonts w:ascii="Arial" w:hAnsi="Arial"/>
          <w:color w:val="808080"/>
          <w:sz w:val="18"/>
          <w:szCs w:val="18"/>
        </w:rPr>
        <w:t>Supplier</w:t>
      </w:r>
      <w:r w:rsidRPr="00E934CE">
        <w:rPr>
          <w:rFonts w:ascii="Arial" w:hAnsi="Arial"/>
          <w:color w:val="808080"/>
          <w:sz w:val="18"/>
          <w:szCs w:val="18"/>
        </w:rPr>
        <w:t xml:space="preserve"> for</w:t>
      </w:r>
      <w:r>
        <w:rPr>
          <w:rFonts w:ascii="Arial" w:hAnsi="Arial"/>
          <w:color w:val="808080"/>
          <w:sz w:val="18"/>
          <w:szCs w:val="18"/>
        </w:rPr>
        <w:t xml:space="preserve"> the provision of the Services.</w:t>
      </w:r>
    </w:p>
    <w:p w14:paraId="145025EA"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“Receiving party”</w:t>
      </w:r>
      <w:r w:rsidRPr="00E934CE">
        <w:rPr>
          <w:rFonts w:ascii="Arial" w:hAnsi="Arial"/>
          <w:color w:val="808080"/>
          <w:sz w:val="18"/>
          <w:szCs w:val="18"/>
        </w:rPr>
        <w:t xml:space="preserve"> means the party who has received confidential in</w:t>
      </w:r>
      <w:r>
        <w:rPr>
          <w:rFonts w:ascii="Arial" w:hAnsi="Arial"/>
          <w:color w:val="808080"/>
          <w:sz w:val="18"/>
          <w:szCs w:val="18"/>
        </w:rPr>
        <w:t>formation from the other party.</w:t>
      </w:r>
    </w:p>
    <w:p w14:paraId="61CB4D29" w14:textId="016A7CDA"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availability”</w:t>
      </w:r>
      <w:r w:rsidRPr="00E934CE">
        <w:rPr>
          <w:rFonts w:ascii="Arial" w:hAnsi="Arial"/>
          <w:color w:val="808080"/>
          <w:sz w:val="18"/>
          <w:szCs w:val="18"/>
        </w:rPr>
        <w:t xml:space="preserve"> means the times and periods that the </w:t>
      </w:r>
      <w:r w:rsidR="00C3178B">
        <w:rPr>
          <w:rFonts w:ascii="Arial" w:hAnsi="Arial"/>
          <w:color w:val="808080"/>
          <w:sz w:val="18"/>
          <w:szCs w:val="18"/>
        </w:rPr>
        <w:t>Supplier</w:t>
      </w:r>
      <w:r w:rsidRPr="00E934CE">
        <w:rPr>
          <w:rFonts w:ascii="Arial" w:hAnsi="Arial"/>
          <w:color w:val="808080"/>
          <w:sz w:val="18"/>
          <w:szCs w:val="18"/>
        </w:rPr>
        <w:t xml:space="preserve"> will make the Serv</w:t>
      </w:r>
      <w:r>
        <w:rPr>
          <w:rFonts w:ascii="Arial" w:hAnsi="Arial"/>
          <w:color w:val="808080"/>
          <w:sz w:val="18"/>
          <w:szCs w:val="18"/>
        </w:rPr>
        <w:t xml:space="preserve">ices available to the </w:t>
      </w:r>
      <w:r w:rsidR="00C3178B">
        <w:rPr>
          <w:rFonts w:ascii="Arial" w:hAnsi="Arial"/>
          <w:color w:val="808080"/>
          <w:sz w:val="18"/>
          <w:szCs w:val="18"/>
        </w:rPr>
        <w:t>Client</w:t>
      </w:r>
      <w:r>
        <w:rPr>
          <w:rFonts w:ascii="Arial" w:hAnsi="Arial"/>
          <w:color w:val="808080"/>
          <w:sz w:val="18"/>
          <w:szCs w:val="18"/>
        </w:rPr>
        <w:t xml:space="preserve">.  </w:t>
      </w:r>
    </w:p>
    <w:p w14:paraId="4F5BFEDA" w14:textId="09104BE5" w:rsidR="00D8170F" w:rsidRDefault="00D8170F" w:rsidP="00DE4B73">
      <w:pPr>
        <w:rPr>
          <w:rFonts w:ascii="Arial" w:hAnsi="Arial"/>
          <w:color w:val="808080"/>
          <w:sz w:val="18"/>
          <w:szCs w:val="18"/>
        </w:rPr>
      </w:pPr>
      <w:r w:rsidRPr="00E934CE">
        <w:rPr>
          <w:rFonts w:ascii="Arial" w:hAnsi="Arial"/>
          <w:i/>
          <w:iCs/>
          <w:color w:val="808080"/>
          <w:sz w:val="18"/>
          <w:szCs w:val="18"/>
        </w:rPr>
        <w:t>“Service component”</w:t>
      </w:r>
      <w:r w:rsidRPr="00E934CE">
        <w:rPr>
          <w:rFonts w:ascii="Arial" w:hAnsi="Arial"/>
          <w:color w:val="808080"/>
          <w:sz w:val="18"/>
          <w:szCs w:val="18"/>
        </w:rPr>
        <w:t xml:space="preserve"> means a divisible and identifiable part of the ov</w:t>
      </w:r>
      <w:r>
        <w:rPr>
          <w:rFonts w:ascii="Arial" w:hAnsi="Arial"/>
          <w:color w:val="808080"/>
          <w:sz w:val="18"/>
          <w:szCs w:val="18"/>
        </w:rPr>
        <w:t>erall Services to be delivered.</w:t>
      </w:r>
    </w:p>
    <w:p w14:paraId="247F5825" w14:textId="1E1D605D" w:rsidR="004E379D" w:rsidRPr="004E379D" w:rsidRDefault="004E379D" w:rsidP="00DE4B73">
      <w:pPr>
        <w:rPr>
          <w:rFonts w:ascii="Arial" w:hAnsi="Arial"/>
          <w:color w:val="808080"/>
          <w:sz w:val="18"/>
          <w:szCs w:val="18"/>
        </w:rPr>
      </w:pPr>
      <w:r w:rsidRPr="004E379D">
        <w:rPr>
          <w:rFonts w:ascii="Arial" w:hAnsi="Arial"/>
          <w:i/>
          <w:color w:val="808080"/>
          <w:sz w:val="18"/>
          <w:szCs w:val="18"/>
        </w:rPr>
        <w:t>“Service level credits”</w:t>
      </w:r>
      <w:r>
        <w:rPr>
          <w:rFonts w:ascii="Arial" w:hAnsi="Arial"/>
          <w:i/>
          <w:color w:val="808080"/>
          <w:sz w:val="18"/>
          <w:szCs w:val="18"/>
        </w:rPr>
        <w:t xml:space="preserve"> </w:t>
      </w:r>
      <w:r>
        <w:rPr>
          <w:rFonts w:ascii="Arial" w:hAnsi="Arial"/>
          <w:color w:val="808080"/>
          <w:sz w:val="18"/>
          <w:szCs w:val="18"/>
        </w:rPr>
        <w:t xml:space="preserve">means a mechanism by which amounts are deducted from the amounts to be paid under the contract to the </w:t>
      </w:r>
      <w:r w:rsidR="00C3178B">
        <w:rPr>
          <w:rFonts w:ascii="Arial" w:hAnsi="Arial"/>
          <w:color w:val="808080"/>
          <w:sz w:val="18"/>
          <w:szCs w:val="18"/>
        </w:rPr>
        <w:t>Supplier</w:t>
      </w:r>
      <w:r>
        <w:rPr>
          <w:rFonts w:ascii="Arial" w:hAnsi="Arial"/>
          <w:color w:val="808080"/>
          <w:sz w:val="18"/>
          <w:szCs w:val="18"/>
        </w:rPr>
        <w:t xml:space="preserve"> is actual </w:t>
      </w:r>
      <w:r w:rsidR="00C3178B">
        <w:rPr>
          <w:rFonts w:ascii="Arial" w:hAnsi="Arial"/>
          <w:color w:val="808080"/>
          <w:sz w:val="18"/>
          <w:szCs w:val="18"/>
        </w:rPr>
        <w:t>Supplier</w:t>
      </w:r>
      <w:r w:rsidR="001D65AA">
        <w:rPr>
          <w:rFonts w:ascii="Arial" w:hAnsi="Arial"/>
          <w:color w:val="808080"/>
          <w:sz w:val="18"/>
          <w:szCs w:val="18"/>
        </w:rPr>
        <w:t xml:space="preserve"> performance standards are set in the service levels.</w:t>
      </w:r>
    </w:p>
    <w:p w14:paraId="174CCCB0" w14:textId="6186BDBA"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review meetings”</w:t>
      </w:r>
      <w:r w:rsidRPr="00E934CE">
        <w:rPr>
          <w:rFonts w:ascii="Arial" w:hAnsi="Arial"/>
          <w:color w:val="808080"/>
          <w:sz w:val="18"/>
          <w:szCs w:val="18"/>
        </w:rPr>
        <w:t xml:space="preserve"> mean regular meetings that are held between representatives of the </w:t>
      </w:r>
      <w:r w:rsidR="00C3178B">
        <w:rPr>
          <w:rFonts w:ascii="Arial" w:hAnsi="Arial"/>
          <w:color w:val="808080"/>
          <w:sz w:val="18"/>
          <w:szCs w:val="18"/>
        </w:rPr>
        <w:t>Supplier</w:t>
      </w:r>
      <w:r w:rsidRPr="00E934CE">
        <w:rPr>
          <w:rFonts w:ascii="Arial" w:hAnsi="Arial"/>
          <w:color w:val="808080"/>
          <w:sz w:val="18"/>
          <w:szCs w:val="18"/>
        </w:rPr>
        <w:t xml:space="preserve"> and the </w:t>
      </w:r>
      <w:r w:rsidR="00C3178B">
        <w:rPr>
          <w:rFonts w:ascii="Arial" w:hAnsi="Arial"/>
          <w:color w:val="808080"/>
          <w:sz w:val="18"/>
          <w:szCs w:val="18"/>
        </w:rPr>
        <w:t>Client</w:t>
      </w:r>
      <w:r w:rsidRPr="00E934CE">
        <w:rPr>
          <w:rFonts w:ascii="Arial" w:hAnsi="Arial"/>
          <w:color w:val="808080"/>
          <w:sz w:val="18"/>
          <w:szCs w:val="18"/>
        </w:rPr>
        <w:t xml:space="preserve"> specifically to discuss issues arising from the delivery of the Services including the perf</w:t>
      </w:r>
      <w:r>
        <w:rPr>
          <w:rFonts w:ascii="Arial" w:hAnsi="Arial"/>
          <w:color w:val="808080"/>
          <w:sz w:val="18"/>
          <w:szCs w:val="18"/>
        </w:rPr>
        <w:t>ormance of the Service delivery</w:t>
      </w:r>
      <w:r w:rsidR="00B97ADF">
        <w:rPr>
          <w:rFonts w:ascii="Arial" w:hAnsi="Arial"/>
          <w:color w:val="808080"/>
          <w:sz w:val="18"/>
          <w:szCs w:val="18"/>
        </w:rPr>
        <w:t>.</w:t>
      </w:r>
    </w:p>
    <w:p w14:paraId="78552718" w14:textId="78F535DB" w:rsidR="00D8170F" w:rsidRPr="00E934CE" w:rsidRDefault="00D8170F" w:rsidP="00DE4B73">
      <w:pPr>
        <w:rPr>
          <w:rFonts w:ascii="Arial" w:hAnsi="Arial"/>
          <w:color w:val="808080"/>
          <w:sz w:val="18"/>
          <w:szCs w:val="18"/>
        </w:rPr>
      </w:pPr>
      <w:r w:rsidRPr="00E934CE">
        <w:rPr>
          <w:rFonts w:ascii="Arial" w:hAnsi="Arial"/>
          <w:i/>
          <w:iCs/>
          <w:color w:val="808080"/>
          <w:sz w:val="18"/>
          <w:szCs w:val="18"/>
        </w:rPr>
        <w:t>“Specified services”</w:t>
      </w:r>
      <w:r w:rsidRPr="00E934CE">
        <w:rPr>
          <w:rFonts w:ascii="Arial" w:hAnsi="Arial"/>
          <w:color w:val="808080"/>
          <w:sz w:val="18"/>
          <w:szCs w:val="18"/>
        </w:rPr>
        <w:t xml:space="preserve"> means those Services that are specified in Schedule A </w:t>
      </w:r>
      <w:r>
        <w:rPr>
          <w:rFonts w:ascii="Arial" w:hAnsi="Arial"/>
          <w:color w:val="808080"/>
          <w:sz w:val="18"/>
          <w:szCs w:val="18"/>
        </w:rPr>
        <w:t xml:space="preserve">of this </w:t>
      </w:r>
      <w:r w:rsidR="0021028C">
        <w:rPr>
          <w:rFonts w:ascii="Arial" w:hAnsi="Arial"/>
          <w:color w:val="808080"/>
          <w:sz w:val="18"/>
          <w:szCs w:val="18"/>
        </w:rPr>
        <w:t>Agreement</w:t>
      </w:r>
      <w:r>
        <w:rPr>
          <w:rFonts w:ascii="Arial" w:hAnsi="Arial"/>
          <w:color w:val="808080"/>
          <w:sz w:val="18"/>
          <w:szCs w:val="18"/>
        </w:rPr>
        <w:t>.</w:t>
      </w:r>
    </w:p>
    <w:p w14:paraId="75C9B588" w14:textId="17E43774" w:rsidR="00D8170F" w:rsidRPr="00E934CE" w:rsidRDefault="00D8170F" w:rsidP="00DE4B73">
      <w:pPr>
        <w:rPr>
          <w:rFonts w:ascii="Arial" w:hAnsi="Arial"/>
          <w:color w:val="808080"/>
          <w:sz w:val="18"/>
          <w:szCs w:val="18"/>
        </w:rPr>
      </w:pPr>
      <w:r w:rsidRPr="00E934CE">
        <w:rPr>
          <w:rFonts w:ascii="Arial" w:hAnsi="Arial"/>
          <w:i/>
          <w:iCs/>
          <w:color w:val="808080"/>
          <w:sz w:val="18"/>
          <w:szCs w:val="18"/>
        </w:rPr>
        <w:t xml:space="preserve">“Standard services” </w:t>
      </w:r>
      <w:r w:rsidRPr="00E934CE">
        <w:rPr>
          <w:rFonts w:ascii="Arial" w:hAnsi="Arial"/>
          <w:color w:val="808080"/>
          <w:sz w:val="18"/>
          <w:szCs w:val="18"/>
        </w:rPr>
        <w:t xml:space="preserve">mean those Services that the </w:t>
      </w:r>
      <w:r w:rsidR="00C3178B">
        <w:rPr>
          <w:rFonts w:ascii="Arial" w:hAnsi="Arial"/>
          <w:color w:val="808080"/>
          <w:sz w:val="18"/>
          <w:szCs w:val="18"/>
        </w:rPr>
        <w:t>Supplier</w:t>
      </w:r>
      <w:r w:rsidRPr="00E934CE">
        <w:rPr>
          <w:rFonts w:ascii="Arial" w:hAnsi="Arial"/>
          <w:color w:val="808080"/>
          <w:sz w:val="18"/>
          <w:szCs w:val="18"/>
        </w:rPr>
        <w:t xml:space="preserve"> delivers to its </w:t>
      </w:r>
      <w:r w:rsidR="00C3178B">
        <w:rPr>
          <w:rFonts w:ascii="Arial" w:hAnsi="Arial"/>
          <w:color w:val="808080"/>
          <w:sz w:val="18"/>
          <w:szCs w:val="18"/>
        </w:rPr>
        <w:t>Client</w:t>
      </w:r>
      <w:r w:rsidRPr="00E934CE">
        <w:rPr>
          <w:rFonts w:ascii="Arial" w:hAnsi="Arial"/>
          <w:color w:val="808080"/>
          <w:sz w:val="18"/>
          <w:szCs w:val="18"/>
        </w:rPr>
        <w:t>s wit</w:t>
      </w:r>
      <w:r>
        <w:rPr>
          <w:rFonts w:ascii="Arial" w:hAnsi="Arial"/>
          <w:color w:val="808080"/>
          <w:sz w:val="18"/>
          <w:szCs w:val="18"/>
        </w:rPr>
        <w:t>hout significant customisation.</w:t>
      </w:r>
    </w:p>
    <w:p w14:paraId="5B2C121C" w14:textId="32E65B7D" w:rsidR="00D8170F" w:rsidRPr="00CD2A30" w:rsidRDefault="00D8170F" w:rsidP="00DE4B73">
      <w:pPr>
        <w:rPr>
          <w:rFonts w:ascii="Arial" w:hAnsi="Arial"/>
          <w:color w:val="808080"/>
          <w:sz w:val="18"/>
          <w:szCs w:val="18"/>
        </w:rPr>
      </w:pPr>
      <w:r w:rsidRPr="00E934CE">
        <w:rPr>
          <w:rFonts w:ascii="Arial" w:hAnsi="Arial"/>
          <w:i/>
          <w:iCs/>
          <w:color w:val="808080"/>
          <w:sz w:val="18"/>
          <w:szCs w:val="18"/>
        </w:rPr>
        <w:t>“Support and Service desk services”</w:t>
      </w:r>
      <w:r w:rsidRPr="00E934CE">
        <w:rPr>
          <w:rFonts w:ascii="Arial" w:hAnsi="Arial"/>
          <w:color w:val="808080"/>
          <w:sz w:val="18"/>
          <w:szCs w:val="18"/>
        </w:rPr>
        <w:t xml:space="preserve"> mean the specified support services provided by the </w:t>
      </w:r>
      <w:r w:rsidR="00C3178B">
        <w:rPr>
          <w:rFonts w:ascii="Arial" w:hAnsi="Arial"/>
          <w:color w:val="808080"/>
          <w:sz w:val="18"/>
          <w:szCs w:val="18"/>
        </w:rPr>
        <w:t>Supplier</w:t>
      </w:r>
      <w:r w:rsidRPr="00E934CE">
        <w:rPr>
          <w:rFonts w:ascii="Arial" w:hAnsi="Arial"/>
          <w:color w:val="808080"/>
          <w:sz w:val="18"/>
          <w:szCs w:val="18"/>
        </w:rPr>
        <w:t xml:space="preserve"> to the </w:t>
      </w:r>
      <w:r w:rsidR="00C3178B">
        <w:rPr>
          <w:rFonts w:ascii="Arial" w:hAnsi="Arial"/>
          <w:color w:val="808080"/>
          <w:sz w:val="18"/>
          <w:szCs w:val="18"/>
        </w:rPr>
        <w:t>Client</w:t>
      </w:r>
      <w:r w:rsidRPr="00E934CE">
        <w:rPr>
          <w:rFonts w:ascii="Arial" w:hAnsi="Arial"/>
          <w:color w:val="808080"/>
          <w:sz w:val="18"/>
          <w:szCs w:val="18"/>
        </w:rPr>
        <w:t xml:space="preserve"> to assist the </w:t>
      </w:r>
      <w:r w:rsidR="00C3178B">
        <w:rPr>
          <w:rFonts w:ascii="Arial" w:hAnsi="Arial"/>
          <w:color w:val="808080"/>
          <w:sz w:val="18"/>
          <w:szCs w:val="18"/>
        </w:rPr>
        <w:t>Client</w:t>
      </w:r>
      <w:r w:rsidRPr="00E934CE">
        <w:rPr>
          <w:rFonts w:ascii="Arial" w:hAnsi="Arial"/>
          <w:color w:val="808080"/>
          <w:sz w:val="18"/>
          <w:szCs w:val="18"/>
        </w:rPr>
        <w:t>’s personnel to understand operate and execute the delivered Services.</w:t>
      </w:r>
    </w:p>
    <w:p w14:paraId="44BF920A" w14:textId="7777777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“Value Added Tax”</w:t>
      </w:r>
      <w:r w:rsidRPr="00E934CE">
        <w:rPr>
          <w:rFonts w:ascii="Arial" w:hAnsi="Arial" w:cs="Arial"/>
          <w:color w:val="808080"/>
          <w:sz w:val="18"/>
          <w:szCs w:val="18"/>
        </w:rPr>
        <w:t xml:space="preserve"> - All quoted prices exclu</w:t>
      </w:r>
      <w:r w:rsidR="009847E8">
        <w:rPr>
          <w:rFonts w:ascii="Arial" w:hAnsi="Arial" w:cs="Arial"/>
          <w:color w:val="808080"/>
          <w:sz w:val="18"/>
          <w:szCs w:val="18"/>
        </w:rPr>
        <w:t>de 15</w:t>
      </w:r>
      <w:r>
        <w:rPr>
          <w:rFonts w:ascii="Arial" w:hAnsi="Arial" w:cs="Arial"/>
          <w:color w:val="808080"/>
          <w:sz w:val="18"/>
          <w:szCs w:val="18"/>
        </w:rPr>
        <w:t>% Vat</w:t>
      </w:r>
      <w:r w:rsidR="00B97ADF">
        <w:rPr>
          <w:rFonts w:ascii="Arial" w:hAnsi="Arial" w:cs="Arial"/>
          <w:color w:val="808080"/>
          <w:sz w:val="18"/>
          <w:szCs w:val="18"/>
        </w:rPr>
        <w:t>.</w:t>
      </w:r>
    </w:p>
    <w:p w14:paraId="0452699F" w14:textId="77777777" w:rsidR="00D8170F" w:rsidRPr="00E934CE" w:rsidRDefault="00D8170F" w:rsidP="00DE4B73">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Payment Terms</w:t>
      </w:r>
      <w:r w:rsidRPr="00E934CE">
        <w:rPr>
          <w:rFonts w:ascii="Arial" w:hAnsi="Arial" w:cs="Arial"/>
          <w:color w:val="808080"/>
          <w:sz w:val="18"/>
          <w:szCs w:val="18"/>
        </w:rPr>
        <w:t xml:space="preserve">” </w:t>
      </w:r>
      <w:r>
        <w:rPr>
          <w:rFonts w:ascii="Arial" w:hAnsi="Arial" w:cs="Arial"/>
          <w:color w:val="808080"/>
          <w:sz w:val="18"/>
          <w:szCs w:val="18"/>
        </w:rPr>
        <w:t>–</w:t>
      </w:r>
      <w:r w:rsidRPr="00E934CE">
        <w:rPr>
          <w:rFonts w:ascii="Arial" w:hAnsi="Arial" w:cs="Arial"/>
          <w:color w:val="808080"/>
          <w:sz w:val="18"/>
          <w:szCs w:val="18"/>
        </w:rPr>
        <w:t xml:space="preserve"> </w:t>
      </w:r>
      <w:r w:rsidR="00DE0C55">
        <w:rPr>
          <w:rFonts w:ascii="Arial" w:hAnsi="Arial" w:cs="Arial"/>
          <w:color w:val="808080"/>
          <w:sz w:val="18"/>
          <w:szCs w:val="18"/>
        </w:rPr>
        <w:t>“See 7</w:t>
      </w:r>
      <w:r>
        <w:rPr>
          <w:rFonts w:ascii="Arial" w:hAnsi="Arial" w:cs="Arial"/>
          <w:color w:val="808080"/>
          <w:sz w:val="18"/>
          <w:szCs w:val="18"/>
        </w:rPr>
        <w:t>.5”</w:t>
      </w:r>
      <w:r w:rsidR="00B97ADF">
        <w:rPr>
          <w:rFonts w:ascii="Arial" w:hAnsi="Arial" w:cs="Arial"/>
          <w:color w:val="808080"/>
          <w:sz w:val="18"/>
          <w:szCs w:val="18"/>
        </w:rPr>
        <w:t>.</w:t>
      </w:r>
    </w:p>
    <w:p w14:paraId="68AAA006" w14:textId="73952DE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 xml:space="preserve">“The </w:t>
      </w:r>
      <w:r w:rsidR="00C3178B">
        <w:rPr>
          <w:rFonts w:ascii="Arial" w:hAnsi="Arial" w:cs="Arial"/>
          <w:i/>
          <w:color w:val="808080"/>
          <w:sz w:val="18"/>
          <w:szCs w:val="18"/>
        </w:rPr>
        <w:t>Client</w:t>
      </w:r>
      <w:r w:rsidRPr="00E934CE">
        <w:rPr>
          <w:rFonts w:ascii="Arial" w:hAnsi="Arial" w:cs="Arial"/>
          <w:i/>
          <w:color w:val="808080"/>
          <w:sz w:val="18"/>
          <w:szCs w:val="18"/>
        </w:rPr>
        <w:t xml:space="preserve"> Staff and Resources costs”</w:t>
      </w:r>
      <w:r w:rsidRPr="00E934CE">
        <w:rPr>
          <w:rFonts w:ascii="Arial" w:hAnsi="Arial" w:cs="Arial"/>
          <w:color w:val="808080"/>
          <w:sz w:val="18"/>
          <w:szCs w:val="18"/>
        </w:rPr>
        <w:t xml:space="preserve">– All costs associated with The </w:t>
      </w:r>
      <w:r w:rsidR="00C3178B">
        <w:rPr>
          <w:rFonts w:ascii="Arial" w:hAnsi="Arial" w:cs="Arial"/>
          <w:color w:val="808080"/>
          <w:sz w:val="18"/>
          <w:szCs w:val="18"/>
        </w:rPr>
        <w:t>Client</w:t>
      </w:r>
      <w:r w:rsidRPr="00E934CE">
        <w:rPr>
          <w:rFonts w:ascii="Arial" w:hAnsi="Arial" w:cs="Arial"/>
          <w:color w:val="808080"/>
          <w:sz w:val="18"/>
          <w:szCs w:val="18"/>
        </w:rPr>
        <w:t xml:space="preserve"> or The </w:t>
      </w:r>
      <w:r w:rsidR="00C3178B">
        <w:rPr>
          <w:rFonts w:ascii="Arial" w:hAnsi="Arial" w:cs="Arial"/>
          <w:color w:val="808080"/>
          <w:sz w:val="18"/>
          <w:szCs w:val="18"/>
        </w:rPr>
        <w:t>Client</w:t>
      </w:r>
      <w:r w:rsidRPr="00E934CE">
        <w:rPr>
          <w:rFonts w:ascii="Arial" w:hAnsi="Arial" w:cs="Arial"/>
          <w:color w:val="808080"/>
          <w:sz w:val="18"/>
          <w:szCs w:val="18"/>
        </w:rPr>
        <w:t xml:space="preserve">’s representatives, have not </w:t>
      </w:r>
      <w:r>
        <w:rPr>
          <w:rFonts w:ascii="Arial" w:hAnsi="Arial" w:cs="Arial"/>
          <w:color w:val="808080"/>
          <w:sz w:val="18"/>
          <w:szCs w:val="18"/>
        </w:rPr>
        <w:t xml:space="preserve">been included in this proposal </w:t>
      </w:r>
      <w:r w:rsidR="00B97ADF">
        <w:rPr>
          <w:rFonts w:ascii="Arial" w:hAnsi="Arial" w:cs="Arial"/>
          <w:color w:val="808080"/>
          <w:sz w:val="18"/>
          <w:szCs w:val="18"/>
        </w:rPr>
        <w:t>.</w:t>
      </w:r>
    </w:p>
    <w:p w14:paraId="72C0A32E" w14:textId="275A16FD" w:rsidR="00392C00" w:rsidRDefault="00D8170F" w:rsidP="00150B8E">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Rates</w:t>
      </w:r>
      <w:r w:rsidRPr="00E934CE">
        <w:rPr>
          <w:rFonts w:ascii="Arial" w:hAnsi="Arial" w:cs="Arial"/>
          <w:color w:val="808080"/>
          <w:sz w:val="18"/>
          <w:szCs w:val="18"/>
        </w:rPr>
        <w:t xml:space="preserve">” – Should the project cost overrun in any way, The </w:t>
      </w:r>
      <w:r w:rsidR="00C3178B">
        <w:rPr>
          <w:rFonts w:ascii="Arial" w:hAnsi="Arial" w:cs="Arial"/>
          <w:color w:val="808080"/>
          <w:sz w:val="18"/>
          <w:szCs w:val="18"/>
        </w:rPr>
        <w:t>Supplier</w:t>
      </w:r>
      <w:r w:rsidRPr="00E934CE">
        <w:rPr>
          <w:rFonts w:ascii="Arial" w:hAnsi="Arial" w:cs="Arial"/>
          <w:color w:val="808080"/>
          <w:sz w:val="18"/>
          <w:szCs w:val="18"/>
        </w:rPr>
        <w:t xml:space="preserve"> will first discuss terms with The </w:t>
      </w:r>
      <w:r w:rsidR="00C3178B">
        <w:rPr>
          <w:rFonts w:ascii="Arial" w:hAnsi="Arial" w:cs="Arial"/>
          <w:color w:val="808080"/>
          <w:sz w:val="18"/>
          <w:szCs w:val="18"/>
        </w:rPr>
        <w:t>Client</w:t>
      </w:r>
      <w:r w:rsidRPr="00E934CE">
        <w:rPr>
          <w:rFonts w:ascii="Arial" w:hAnsi="Arial" w:cs="Arial"/>
          <w:color w:val="808080"/>
          <w:sz w:val="18"/>
          <w:szCs w:val="18"/>
        </w:rPr>
        <w:t xml:space="preserve"> and approval needs to be given on an Amendment </w:t>
      </w:r>
      <w:r w:rsidR="0021028C">
        <w:rPr>
          <w:rFonts w:ascii="Arial" w:hAnsi="Arial" w:cs="Arial"/>
          <w:color w:val="808080"/>
          <w:sz w:val="18"/>
          <w:szCs w:val="18"/>
        </w:rPr>
        <w:t>Agreement</w:t>
      </w:r>
      <w:r w:rsidRPr="00E934CE">
        <w:rPr>
          <w:rFonts w:ascii="Arial" w:hAnsi="Arial" w:cs="Arial"/>
          <w:color w:val="808080"/>
          <w:sz w:val="18"/>
          <w:szCs w:val="18"/>
        </w:rPr>
        <w:t xml:space="preserve"> to the original.</w:t>
      </w:r>
    </w:p>
    <w:p w14:paraId="4630B66F" w14:textId="55D3A7F3" w:rsidR="00C63F39" w:rsidRDefault="00C63F39" w:rsidP="00150B8E"/>
    <w:p w14:paraId="33DEF722" w14:textId="62F6DCE1" w:rsidR="00C63F39" w:rsidRDefault="00C63F39" w:rsidP="00150B8E"/>
    <w:p w14:paraId="33849CAC" w14:textId="77777777" w:rsidR="00C63F39" w:rsidRPr="00150B8E" w:rsidRDefault="00C63F39" w:rsidP="00150B8E"/>
    <w:p w14:paraId="523D5D84" w14:textId="7EDA9E85" w:rsidR="007C49C7" w:rsidRPr="007C49C7" w:rsidRDefault="00D8170F" w:rsidP="00DA00D3">
      <w:pPr>
        <w:pStyle w:val="Heading2"/>
        <w:numPr>
          <w:ilvl w:val="1"/>
          <w:numId w:val="1"/>
        </w:numPr>
        <w:spacing w:after="0"/>
        <w:ind w:left="567" w:hanging="567"/>
      </w:pPr>
      <w:bookmarkStart w:id="9" w:name="_Toc205206982"/>
      <w:r>
        <w:lastRenderedPageBreak/>
        <w:t>Interpretation</w:t>
      </w:r>
      <w:r w:rsidR="00E017CD">
        <w:t xml:space="preserve"> and General Provisions</w:t>
      </w:r>
      <w:bookmarkEnd w:id="9"/>
      <w:r w:rsidR="00E017CD">
        <w:t xml:space="preserve"> </w:t>
      </w:r>
    </w:p>
    <w:p w14:paraId="3DCC4ED3" w14:textId="77777777" w:rsidR="00DE4B73" w:rsidRPr="00DE4B73" w:rsidRDefault="00DE4B73" w:rsidP="00DE4B73">
      <w:pPr>
        <w:pStyle w:val="ListParagraph"/>
        <w:spacing w:after="0"/>
      </w:pPr>
    </w:p>
    <w:p w14:paraId="5D1128A8" w14:textId="77777777" w:rsidR="00E017CD"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The clause headings in this Agreement are included for convenience only and shall not affect the interpretation or construction of this Agreement</w:t>
      </w:r>
      <w:r>
        <w:rPr>
          <w:rFonts w:ascii="Arial" w:eastAsia="Times New Roman" w:hAnsi="Arial" w:cs="Arial"/>
          <w:color w:val="808080" w:themeColor="background1" w:themeShade="80"/>
          <w:sz w:val="18"/>
          <w:szCs w:val="18"/>
          <w:lang w:eastAsia="en-ZA"/>
        </w:rPr>
        <w:t>.</w:t>
      </w:r>
    </w:p>
    <w:p w14:paraId="3F6F57C4" w14:textId="77777777" w:rsidR="00E017CD"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Any expressions defined in this Agreement shall have the same meanings in any schedules or annexures hereto, unless such schedules or annexures contain conflicting definitions.</w:t>
      </w:r>
    </w:p>
    <w:p w14:paraId="444C9FEB" w14:textId="77777777" w:rsidR="00E017CD"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The expiration or termination of this Agreement shall not affect those provisions that are explicitly stated to survive such expiration or termination or those that, by their nature, must continue to apply after such expiration or termination, even if not expressly stated.</w:t>
      </w:r>
    </w:p>
    <w:p w14:paraId="45B4F363" w14:textId="77777777" w:rsidR="00E017CD"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References to a person shall include both natural and juristic persons, and vice versa.</w:t>
      </w:r>
    </w:p>
    <w:p w14:paraId="5F54A12F" w14:textId="1F2FC624" w:rsidR="00B01BF3" w:rsidRPr="000D0F26"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Any reference to a gender shall include the other gender.</w:t>
      </w:r>
    </w:p>
    <w:p w14:paraId="0BD3CE50" w14:textId="77777777" w:rsidR="00DE4B73" w:rsidRPr="000D0F26" w:rsidRDefault="00DE4B73" w:rsidP="00DE4B73">
      <w:pPr>
        <w:spacing w:after="0"/>
        <w:rPr>
          <w:rFonts w:ascii="Arial" w:hAnsi="Arial" w:cs="Arial"/>
          <w:color w:val="808080" w:themeColor="background1" w:themeShade="80"/>
          <w:sz w:val="24"/>
          <w:szCs w:val="24"/>
        </w:rPr>
      </w:pPr>
    </w:p>
    <w:p w14:paraId="4CB8625D" w14:textId="77777777" w:rsidR="00B01BF3" w:rsidRPr="00B01BF3" w:rsidRDefault="00B01BF3" w:rsidP="00DE4B73">
      <w:pPr>
        <w:pStyle w:val="Heading1"/>
        <w:spacing w:after="0"/>
        <w:ind w:left="567" w:hanging="567"/>
      </w:pPr>
      <w:bookmarkStart w:id="10" w:name="_Toc205206983"/>
      <w:r>
        <w:t>BACKGROUND OF SERVICES</w:t>
      </w:r>
      <w:bookmarkEnd w:id="10"/>
    </w:p>
    <w:p w14:paraId="6322A2E4" w14:textId="77777777" w:rsidR="00DE4B73" w:rsidRDefault="00DE4B73" w:rsidP="00DE4B73">
      <w:pPr>
        <w:spacing w:after="0"/>
        <w:rPr>
          <w:rFonts w:ascii="Arial" w:hAnsi="Arial"/>
          <w:color w:val="808080" w:themeColor="background1" w:themeShade="80"/>
          <w:sz w:val="18"/>
          <w:szCs w:val="18"/>
        </w:rPr>
      </w:pPr>
    </w:p>
    <w:p w14:paraId="522B35D4" w14:textId="1FDEC278" w:rsidR="001154F7" w:rsidRDefault="00B01BF3" w:rsidP="00DE4B73">
      <w:pPr>
        <w:spacing w:after="0"/>
        <w:rPr>
          <w:rFonts w:ascii="Arial" w:hAnsi="Arial"/>
          <w:color w:val="808080" w:themeColor="background1" w:themeShade="80"/>
          <w:sz w:val="18"/>
          <w:szCs w:val="18"/>
        </w:rPr>
      </w:pPr>
      <w:r w:rsidRPr="00394A5A">
        <w:rPr>
          <w:rFonts w:ascii="Arial" w:hAnsi="Arial"/>
          <w:color w:val="808080" w:themeColor="background1" w:themeShade="80"/>
          <w:sz w:val="18"/>
          <w:szCs w:val="18"/>
        </w:rPr>
        <w:t xml:space="preserve">The </w:t>
      </w:r>
      <w:r w:rsidR="00C3178B">
        <w:rPr>
          <w:rFonts w:ascii="Arial" w:hAnsi="Arial"/>
          <w:color w:val="808080" w:themeColor="background1" w:themeShade="80"/>
          <w:sz w:val="18"/>
          <w:szCs w:val="18"/>
        </w:rPr>
        <w:t>Supplier</w:t>
      </w:r>
      <w:r w:rsidRPr="00394A5A">
        <w:rPr>
          <w:rFonts w:ascii="Arial" w:hAnsi="Arial"/>
          <w:color w:val="808080" w:themeColor="background1" w:themeShade="80"/>
          <w:sz w:val="18"/>
          <w:szCs w:val="18"/>
        </w:rPr>
        <w:t xml:space="preserve"> is contracted to perform</w:t>
      </w:r>
      <w:r w:rsidR="001154F7">
        <w:rPr>
          <w:rFonts w:ascii="Arial" w:hAnsi="Arial"/>
          <w:color w:val="808080" w:themeColor="background1" w:themeShade="80"/>
          <w:sz w:val="18"/>
          <w:szCs w:val="18"/>
        </w:rPr>
        <w:t xml:space="preserve"> the following services </w:t>
      </w:r>
      <w:r w:rsidR="001154F7" w:rsidRPr="00E017CD">
        <w:rPr>
          <w:rFonts w:ascii="Arial" w:hAnsi="Arial"/>
          <w:color w:val="808080" w:themeColor="background1" w:themeShade="80"/>
          <w:sz w:val="18"/>
          <w:szCs w:val="18"/>
        </w:rPr>
        <w:t xml:space="preserve">to </w:t>
      </w:r>
      <w:r w:rsidR="00E017CD" w:rsidRPr="00E017CD">
        <w:rPr>
          <w:rFonts w:ascii="Arial" w:hAnsi="Arial"/>
          <w:color w:val="808080" w:themeColor="background1" w:themeShade="80"/>
          <w:sz w:val="18"/>
          <w:szCs w:val="18"/>
        </w:rPr>
        <w:t>The Client</w:t>
      </w:r>
      <w:r w:rsidR="001154F7" w:rsidRPr="00E017CD">
        <w:rPr>
          <w:rFonts w:ascii="Arial" w:hAnsi="Arial"/>
          <w:color w:val="808080" w:themeColor="background1" w:themeShade="80"/>
          <w:sz w:val="18"/>
          <w:szCs w:val="18"/>
        </w:rPr>
        <w:t>:</w:t>
      </w:r>
      <w:r w:rsidRPr="00E017CD">
        <w:rPr>
          <w:rFonts w:ascii="Arial" w:hAnsi="Arial"/>
          <w:color w:val="808080" w:themeColor="background1" w:themeShade="80"/>
          <w:sz w:val="18"/>
          <w:szCs w:val="18"/>
        </w:rPr>
        <w:t xml:space="preserve"> </w:t>
      </w:r>
    </w:p>
    <w:p w14:paraId="3EB77419" w14:textId="77777777" w:rsidR="00DE4B73" w:rsidRDefault="00DE4B73" w:rsidP="00DE4B73">
      <w:pPr>
        <w:spacing w:after="0"/>
        <w:rPr>
          <w:rFonts w:ascii="Arial" w:hAnsi="Arial"/>
          <w:color w:val="808080" w:themeColor="background1" w:themeShade="80"/>
          <w:sz w:val="18"/>
          <w:szCs w:val="18"/>
        </w:rPr>
      </w:pPr>
    </w:p>
    <w:p w14:paraId="3319A533" w14:textId="77777777" w:rsidR="00C63F39" w:rsidRPr="00C63F39" w:rsidRDefault="00C63F39" w:rsidP="00C63F39">
      <w:pPr>
        <w:pStyle w:val="NormalWeb"/>
        <w:numPr>
          <w:ilvl w:val="0"/>
          <w:numId w:val="46"/>
        </w:numPr>
        <w:spacing w:before="0" w:beforeAutospacing="0" w:after="0" w:afterAutospacing="0"/>
        <w:ind w:left="360"/>
        <w:rPr>
          <w:rFonts w:ascii="Arial" w:hAnsi="Arial" w:cs="Arial"/>
          <w:color w:val="808080" w:themeColor="background1" w:themeShade="80"/>
          <w:sz w:val="18"/>
          <w:szCs w:val="18"/>
        </w:rPr>
      </w:pPr>
      <w:r w:rsidRPr="00C63F39">
        <w:rPr>
          <w:rFonts w:ascii="Arial" w:hAnsi="Arial" w:cs="Arial"/>
          <w:color w:val="808080" w:themeColor="background1" w:themeShade="80"/>
          <w:sz w:val="18"/>
          <w:szCs w:val="18"/>
        </w:rPr>
        <w:t>Domain Hosting (gpay.co.za, gpaymobile.co.za, gpaymoney.co.za)</w:t>
      </w:r>
    </w:p>
    <w:p w14:paraId="79E35A29" w14:textId="77777777" w:rsidR="00C63F39" w:rsidRPr="00C63F39" w:rsidRDefault="00C63F39" w:rsidP="00C63F39">
      <w:pPr>
        <w:pStyle w:val="NormalWeb"/>
        <w:numPr>
          <w:ilvl w:val="0"/>
          <w:numId w:val="46"/>
        </w:numPr>
        <w:spacing w:before="0" w:beforeAutospacing="0" w:after="0" w:afterAutospacing="0"/>
        <w:ind w:left="360"/>
        <w:rPr>
          <w:rFonts w:ascii="Arial" w:hAnsi="Arial" w:cs="Arial"/>
          <w:color w:val="808080" w:themeColor="background1" w:themeShade="80"/>
          <w:sz w:val="18"/>
          <w:szCs w:val="18"/>
        </w:rPr>
      </w:pPr>
      <w:r w:rsidRPr="00C63F39">
        <w:rPr>
          <w:rFonts w:ascii="Arial" w:hAnsi="Arial" w:cs="Arial"/>
          <w:color w:val="808080" w:themeColor="background1" w:themeShade="80"/>
          <w:sz w:val="18"/>
          <w:szCs w:val="18"/>
        </w:rPr>
        <w:t>SMTP Relay Services</w:t>
      </w:r>
    </w:p>
    <w:p w14:paraId="2206BF6C" w14:textId="77777777" w:rsidR="00C63F39" w:rsidRPr="00C63F39" w:rsidRDefault="00C63F39" w:rsidP="00C63F39">
      <w:pPr>
        <w:pStyle w:val="NormalWeb"/>
        <w:numPr>
          <w:ilvl w:val="0"/>
          <w:numId w:val="46"/>
        </w:numPr>
        <w:spacing w:before="0" w:beforeAutospacing="0" w:after="0" w:afterAutospacing="0"/>
        <w:ind w:left="360"/>
        <w:rPr>
          <w:rFonts w:ascii="Arial" w:hAnsi="Arial" w:cs="Arial"/>
          <w:color w:val="808080" w:themeColor="background1" w:themeShade="80"/>
          <w:sz w:val="18"/>
          <w:szCs w:val="18"/>
        </w:rPr>
      </w:pPr>
      <w:r w:rsidRPr="00C63F39">
        <w:rPr>
          <w:rFonts w:ascii="Arial" w:hAnsi="Arial" w:cs="Arial"/>
          <w:color w:val="808080" w:themeColor="background1" w:themeShade="80"/>
          <w:sz w:val="18"/>
          <w:szCs w:val="18"/>
        </w:rPr>
        <w:t>Checkpoint Firewall Management</w:t>
      </w:r>
    </w:p>
    <w:p w14:paraId="77EA54B1" w14:textId="77777777" w:rsidR="00C63F39" w:rsidRPr="00C63F39" w:rsidRDefault="00C63F39" w:rsidP="00C63F39">
      <w:pPr>
        <w:pStyle w:val="NormalWeb"/>
        <w:numPr>
          <w:ilvl w:val="0"/>
          <w:numId w:val="46"/>
        </w:numPr>
        <w:spacing w:before="0" w:beforeAutospacing="0" w:after="0" w:afterAutospacing="0"/>
        <w:ind w:left="360"/>
        <w:rPr>
          <w:rFonts w:ascii="Arial" w:hAnsi="Arial" w:cs="Arial"/>
          <w:color w:val="808080" w:themeColor="background1" w:themeShade="80"/>
          <w:sz w:val="18"/>
          <w:szCs w:val="18"/>
        </w:rPr>
      </w:pPr>
      <w:r w:rsidRPr="00C63F39">
        <w:rPr>
          <w:rFonts w:ascii="Arial" w:hAnsi="Arial" w:cs="Arial"/>
          <w:color w:val="808080" w:themeColor="background1" w:themeShade="80"/>
          <w:sz w:val="18"/>
          <w:szCs w:val="18"/>
        </w:rPr>
        <w:t>Cisco VLAN Backbone Hosting</w:t>
      </w:r>
    </w:p>
    <w:p w14:paraId="73C00EEC" w14:textId="77777777" w:rsidR="00C63F39" w:rsidRPr="00C63F39" w:rsidRDefault="00C63F39" w:rsidP="00C63F39">
      <w:pPr>
        <w:pStyle w:val="NormalWeb"/>
        <w:numPr>
          <w:ilvl w:val="0"/>
          <w:numId w:val="46"/>
        </w:numPr>
        <w:spacing w:before="0" w:beforeAutospacing="0" w:after="0" w:afterAutospacing="0"/>
        <w:ind w:left="360"/>
        <w:rPr>
          <w:rFonts w:ascii="Arial" w:hAnsi="Arial" w:cs="Arial"/>
          <w:color w:val="808080" w:themeColor="background1" w:themeShade="80"/>
          <w:sz w:val="18"/>
          <w:szCs w:val="18"/>
        </w:rPr>
      </w:pPr>
      <w:r w:rsidRPr="00C63F39">
        <w:rPr>
          <w:rFonts w:ascii="Arial" w:hAnsi="Arial" w:cs="Arial"/>
          <w:color w:val="808080" w:themeColor="background1" w:themeShade="80"/>
          <w:sz w:val="18"/>
          <w:szCs w:val="18"/>
        </w:rPr>
        <w:t>Dell Server Rental – Primary and Replication Servers</w:t>
      </w:r>
    </w:p>
    <w:p w14:paraId="2A09610E" w14:textId="77777777" w:rsidR="00C63F39" w:rsidRPr="00C63F39" w:rsidRDefault="00C63F39" w:rsidP="00C63F39">
      <w:pPr>
        <w:pStyle w:val="NormalWeb"/>
        <w:numPr>
          <w:ilvl w:val="0"/>
          <w:numId w:val="46"/>
        </w:numPr>
        <w:spacing w:before="0" w:beforeAutospacing="0" w:after="0" w:afterAutospacing="0"/>
        <w:ind w:left="360"/>
        <w:rPr>
          <w:rFonts w:ascii="Arial" w:hAnsi="Arial" w:cs="Arial"/>
          <w:color w:val="808080" w:themeColor="background1" w:themeShade="80"/>
          <w:sz w:val="18"/>
          <w:szCs w:val="18"/>
        </w:rPr>
      </w:pPr>
      <w:r w:rsidRPr="00C63F39">
        <w:rPr>
          <w:rFonts w:ascii="Arial" w:hAnsi="Arial" w:cs="Arial"/>
          <w:color w:val="808080" w:themeColor="background1" w:themeShade="80"/>
          <w:sz w:val="18"/>
          <w:szCs w:val="18"/>
        </w:rPr>
        <w:t>Primary and Disaster Recovery Data Replication (24-Hour Cycle)</w:t>
      </w:r>
    </w:p>
    <w:p w14:paraId="44DD3086" w14:textId="77777777" w:rsidR="00C63F39" w:rsidRPr="00C63F39" w:rsidRDefault="00C63F39" w:rsidP="00C63F39">
      <w:pPr>
        <w:pStyle w:val="NormalWeb"/>
        <w:numPr>
          <w:ilvl w:val="0"/>
          <w:numId w:val="46"/>
        </w:numPr>
        <w:spacing w:before="0" w:beforeAutospacing="0" w:after="0" w:afterAutospacing="0"/>
        <w:ind w:left="360"/>
        <w:rPr>
          <w:rFonts w:ascii="Arial" w:hAnsi="Arial" w:cs="Arial"/>
          <w:color w:val="808080" w:themeColor="background1" w:themeShade="80"/>
          <w:sz w:val="18"/>
          <w:szCs w:val="18"/>
        </w:rPr>
      </w:pPr>
      <w:r w:rsidRPr="00C63F39">
        <w:rPr>
          <w:rFonts w:ascii="Arial" w:hAnsi="Arial" w:cs="Arial"/>
          <w:color w:val="808080" w:themeColor="background1" w:themeShade="80"/>
          <w:sz w:val="18"/>
          <w:szCs w:val="18"/>
        </w:rPr>
        <w:t>Server Management</w:t>
      </w:r>
    </w:p>
    <w:p w14:paraId="749B67BB" w14:textId="77777777" w:rsidR="00C63F39" w:rsidRPr="00C63F39" w:rsidRDefault="00C63F39" w:rsidP="00C63F39">
      <w:pPr>
        <w:pStyle w:val="NormalWeb"/>
        <w:numPr>
          <w:ilvl w:val="0"/>
          <w:numId w:val="46"/>
        </w:numPr>
        <w:spacing w:before="0" w:beforeAutospacing="0" w:after="0" w:afterAutospacing="0"/>
        <w:ind w:left="360"/>
        <w:rPr>
          <w:rFonts w:ascii="Arial" w:hAnsi="Arial" w:cs="Arial"/>
          <w:color w:val="808080" w:themeColor="background1" w:themeShade="80"/>
          <w:sz w:val="18"/>
          <w:szCs w:val="18"/>
        </w:rPr>
      </w:pPr>
      <w:r w:rsidRPr="00C63F39">
        <w:rPr>
          <w:rFonts w:ascii="Arial" w:hAnsi="Arial" w:cs="Arial"/>
          <w:color w:val="808080" w:themeColor="background1" w:themeShade="80"/>
          <w:sz w:val="18"/>
          <w:szCs w:val="18"/>
        </w:rPr>
        <w:t>SentinelOne Endpoint Protection – Servers</w:t>
      </w:r>
    </w:p>
    <w:p w14:paraId="08E77616" w14:textId="77777777" w:rsidR="00C63F39" w:rsidRPr="00C63F39" w:rsidRDefault="00C63F39" w:rsidP="00C63F39">
      <w:pPr>
        <w:pStyle w:val="NormalWeb"/>
        <w:numPr>
          <w:ilvl w:val="0"/>
          <w:numId w:val="46"/>
        </w:numPr>
        <w:spacing w:before="0" w:beforeAutospacing="0" w:after="0" w:afterAutospacing="0"/>
        <w:ind w:left="360"/>
        <w:rPr>
          <w:rFonts w:ascii="Arial" w:hAnsi="Arial" w:cs="Arial"/>
          <w:color w:val="808080" w:themeColor="background1" w:themeShade="80"/>
          <w:sz w:val="18"/>
          <w:szCs w:val="18"/>
        </w:rPr>
      </w:pPr>
      <w:r w:rsidRPr="00C63F39">
        <w:rPr>
          <w:rFonts w:ascii="Arial" w:hAnsi="Arial" w:cs="Arial"/>
          <w:color w:val="808080" w:themeColor="background1" w:themeShade="80"/>
          <w:sz w:val="18"/>
          <w:szCs w:val="18"/>
        </w:rPr>
        <w:t>Veeam Backup Licensing</w:t>
      </w:r>
    </w:p>
    <w:p w14:paraId="32A9D4ED" w14:textId="77777777" w:rsidR="00C63F39" w:rsidRPr="00C63F39" w:rsidRDefault="00C63F39" w:rsidP="00C63F39">
      <w:pPr>
        <w:pStyle w:val="NormalWeb"/>
        <w:numPr>
          <w:ilvl w:val="0"/>
          <w:numId w:val="46"/>
        </w:numPr>
        <w:spacing w:before="0" w:beforeAutospacing="0" w:after="0" w:afterAutospacing="0"/>
        <w:ind w:left="360"/>
        <w:rPr>
          <w:rFonts w:ascii="Arial" w:hAnsi="Arial" w:cs="Arial"/>
          <w:color w:val="808080" w:themeColor="background1" w:themeShade="80"/>
          <w:sz w:val="18"/>
          <w:szCs w:val="18"/>
        </w:rPr>
      </w:pPr>
      <w:r w:rsidRPr="00C63F39">
        <w:rPr>
          <w:rFonts w:ascii="Arial" w:hAnsi="Arial" w:cs="Arial"/>
          <w:color w:val="808080" w:themeColor="background1" w:themeShade="80"/>
          <w:sz w:val="18"/>
          <w:szCs w:val="18"/>
        </w:rPr>
        <w:t>Backup Storage Provisioning</w:t>
      </w:r>
    </w:p>
    <w:p w14:paraId="385A6502" w14:textId="77777777" w:rsidR="00C63F39" w:rsidRPr="00C63F39" w:rsidRDefault="00C63F39" w:rsidP="00C63F39">
      <w:pPr>
        <w:pStyle w:val="NormalWeb"/>
        <w:numPr>
          <w:ilvl w:val="0"/>
          <w:numId w:val="46"/>
        </w:numPr>
        <w:spacing w:before="0" w:beforeAutospacing="0" w:after="0" w:afterAutospacing="0"/>
        <w:ind w:left="360"/>
        <w:rPr>
          <w:rFonts w:ascii="Arial" w:hAnsi="Arial" w:cs="Arial"/>
          <w:color w:val="808080" w:themeColor="background1" w:themeShade="80"/>
          <w:sz w:val="18"/>
          <w:szCs w:val="18"/>
        </w:rPr>
      </w:pPr>
      <w:r w:rsidRPr="00C63F39">
        <w:rPr>
          <w:rFonts w:ascii="Arial" w:hAnsi="Arial" w:cs="Arial"/>
          <w:color w:val="808080" w:themeColor="background1" w:themeShade="80"/>
          <w:sz w:val="18"/>
          <w:szCs w:val="18"/>
        </w:rPr>
        <w:t>Bi-Annual Penetration Testing</w:t>
      </w:r>
    </w:p>
    <w:p w14:paraId="7EE1E08E" w14:textId="77777777" w:rsidR="00C63F39" w:rsidRPr="00C63F39" w:rsidRDefault="00C63F39" w:rsidP="00C63F39">
      <w:pPr>
        <w:pStyle w:val="NormalWeb"/>
        <w:numPr>
          <w:ilvl w:val="0"/>
          <w:numId w:val="46"/>
        </w:numPr>
        <w:spacing w:before="0" w:beforeAutospacing="0" w:after="0" w:afterAutospacing="0"/>
        <w:ind w:left="360"/>
        <w:rPr>
          <w:rFonts w:ascii="Arial" w:hAnsi="Arial" w:cs="Arial"/>
          <w:color w:val="808080" w:themeColor="background1" w:themeShade="80"/>
          <w:sz w:val="18"/>
          <w:szCs w:val="18"/>
        </w:rPr>
      </w:pPr>
      <w:r w:rsidRPr="00C63F39">
        <w:rPr>
          <w:rFonts w:ascii="Arial" w:hAnsi="Arial" w:cs="Arial"/>
          <w:color w:val="808080" w:themeColor="background1" w:themeShade="80"/>
          <w:sz w:val="18"/>
          <w:szCs w:val="18"/>
        </w:rPr>
        <w:t>24/7 Site Monitoring (Site24/7)</w:t>
      </w:r>
    </w:p>
    <w:p w14:paraId="3A7097D4" w14:textId="77777777" w:rsidR="00C63F39" w:rsidRPr="00C63F39" w:rsidRDefault="00C63F39" w:rsidP="00C63F39">
      <w:pPr>
        <w:pStyle w:val="NormalWeb"/>
        <w:numPr>
          <w:ilvl w:val="0"/>
          <w:numId w:val="46"/>
        </w:numPr>
        <w:spacing w:before="0" w:beforeAutospacing="0" w:after="0" w:afterAutospacing="0"/>
        <w:ind w:left="360"/>
        <w:rPr>
          <w:rFonts w:ascii="Arial" w:hAnsi="Arial" w:cs="Arial"/>
          <w:color w:val="808080" w:themeColor="background1" w:themeShade="80"/>
          <w:sz w:val="18"/>
          <w:szCs w:val="18"/>
        </w:rPr>
      </w:pPr>
      <w:r w:rsidRPr="00C63F39">
        <w:rPr>
          <w:rFonts w:ascii="Arial" w:hAnsi="Arial" w:cs="Arial"/>
          <w:color w:val="808080" w:themeColor="background1" w:themeShade="80"/>
          <w:sz w:val="18"/>
          <w:szCs w:val="18"/>
        </w:rPr>
        <w:t>Microsoft SQL Server Web Edition Licensing (Primary &amp; Secondary)</w:t>
      </w:r>
    </w:p>
    <w:p w14:paraId="339B201A" w14:textId="77777777" w:rsidR="000D0F26" w:rsidRPr="000D0F26" w:rsidRDefault="000D0F26" w:rsidP="000D0F26">
      <w:pPr>
        <w:spacing w:after="0" w:line="240" w:lineRule="auto"/>
        <w:rPr>
          <w:rFonts w:ascii="Arial" w:eastAsia="Times New Roman" w:hAnsi="Arial" w:cs="Arial"/>
          <w:color w:val="FF0000"/>
          <w:sz w:val="18"/>
          <w:szCs w:val="18"/>
          <w:lang w:eastAsia="en-ZA"/>
        </w:rPr>
      </w:pPr>
    </w:p>
    <w:p w14:paraId="21EDD664" w14:textId="77777777" w:rsidR="007C49C7" w:rsidRPr="007C49C7" w:rsidRDefault="00B01BF3" w:rsidP="00DA00D3">
      <w:pPr>
        <w:pStyle w:val="Heading2"/>
        <w:numPr>
          <w:ilvl w:val="1"/>
          <w:numId w:val="1"/>
        </w:numPr>
        <w:spacing w:after="0"/>
        <w:ind w:left="567" w:hanging="567"/>
      </w:pPr>
      <w:bookmarkStart w:id="11" w:name="_Toc205206984"/>
      <w:r>
        <w:t>Place of Service Delivery</w:t>
      </w:r>
      <w:bookmarkEnd w:id="11"/>
    </w:p>
    <w:p w14:paraId="17ABEBFB" w14:textId="77777777" w:rsidR="00636A3C" w:rsidRDefault="00636A3C" w:rsidP="00636A3C">
      <w:pPr>
        <w:spacing w:after="0"/>
        <w:rPr>
          <w:rFonts w:ascii="Arial" w:hAnsi="Arial" w:cs="Arial"/>
          <w:color w:val="808080" w:themeColor="background1" w:themeShade="80"/>
          <w:sz w:val="18"/>
          <w:szCs w:val="18"/>
        </w:rPr>
      </w:pPr>
    </w:p>
    <w:p w14:paraId="3C4670F4" w14:textId="65FC35E1" w:rsidR="00B01BF3"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The Services covered by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 xml:space="preserve"> are to be delivered at the address </w:t>
      </w:r>
      <w:r w:rsidR="00DE0C55">
        <w:rPr>
          <w:rFonts w:ascii="Arial" w:hAnsi="Arial" w:cs="Arial"/>
          <w:color w:val="808080" w:themeColor="background1" w:themeShade="80"/>
          <w:sz w:val="18"/>
          <w:szCs w:val="18"/>
        </w:rPr>
        <w:t xml:space="preserve">or addresses given in </w:t>
      </w:r>
      <w:r w:rsidR="00DE0C55" w:rsidRPr="002A0D2B">
        <w:rPr>
          <w:rFonts w:ascii="Arial" w:hAnsi="Arial" w:cs="Arial"/>
          <w:b/>
          <w:color w:val="808080" w:themeColor="background1" w:themeShade="80"/>
          <w:sz w:val="18"/>
          <w:szCs w:val="18"/>
        </w:rPr>
        <w:t>Schedule C</w:t>
      </w:r>
      <w:r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w:t>
      </w:r>
    </w:p>
    <w:p w14:paraId="75680413" w14:textId="77777777" w:rsidR="00B01BF3" w:rsidRDefault="00B01BF3" w:rsidP="00B01BF3">
      <w:pPr>
        <w:rPr>
          <w:rFonts w:ascii="Arial" w:hAnsi="Arial" w:cs="Arial"/>
          <w:color w:val="808080" w:themeColor="background1" w:themeShade="80"/>
          <w:sz w:val="18"/>
          <w:szCs w:val="18"/>
        </w:rPr>
      </w:pPr>
    </w:p>
    <w:p w14:paraId="32713906" w14:textId="0C063527" w:rsidR="007C49C7" w:rsidRPr="007C49C7" w:rsidRDefault="00B01BF3" w:rsidP="00DA00D3">
      <w:pPr>
        <w:pStyle w:val="Heading2"/>
        <w:numPr>
          <w:ilvl w:val="1"/>
          <w:numId w:val="1"/>
        </w:numPr>
        <w:spacing w:after="0"/>
        <w:ind w:left="567"/>
      </w:pPr>
      <w:bookmarkStart w:id="12" w:name="_Hlk129080457"/>
      <w:bookmarkStart w:id="13" w:name="_Toc205206985"/>
      <w:r>
        <w:t xml:space="preserve">Changes </w:t>
      </w:r>
      <w:r w:rsidR="008B5651">
        <w:t>Control</w:t>
      </w:r>
      <w:bookmarkEnd w:id="13"/>
    </w:p>
    <w:p w14:paraId="4CDE0A26" w14:textId="77777777" w:rsidR="00636A3C" w:rsidRDefault="00636A3C" w:rsidP="00636A3C">
      <w:pPr>
        <w:spacing w:after="0"/>
        <w:rPr>
          <w:rFonts w:ascii="Arial" w:hAnsi="Arial" w:cs="Arial"/>
          <w:color w:val="808080" w:themeColor="background1" w:themeShade="80"/>
          <w:sz w:val="18"/>
          <w:szCs w:val="18"/>
        </w:rPr>
      </w:pPr>
    </w:p>
    <w:bookmarkEnd w:id="12"/>
    <w:p w14:paraId="12D074A2" w14:textId="77777777"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Either party may propose changes to the scope, nature, or time schedule of the Services performed under this Agreement. Any proposed changes, including adjustments to fees and expenses resulting from such changes, must be mutually agreed upon by both parties.</w:t>
      </w:r>
    </w:p>
    <w:p w14:paraId="62172106" w14:textId="77777777"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 xml:space="preserve">All changes shall be subject to the Change Control procedures outlined in </w:t>
      </w:r>
      <w:r w:rsidRPr="002A0D2B">
        <w:rPr>
          <w:rFonts w:ascii="Arial" w:eastAsia="Times New Roman" w:hAnsi="Arial" w:cs="Arial"/>
          <w:b/>
          <w:bCs/>
          <w:color w:val="808080" w:themeColor="background1" w:themeShade="80"/>
          <w:sz w:val="18"/>
          <w:szCs w:val="18"/>
          <w:lang w:eastAsia="en-ZA"/>
        </w:rPr>
        <w:t>Schedule D</w:t>
      </w:r>
      <w:r w:rsidRPr="002A0D2B">
        <w:rPr>
          <w:rFonts w:ascii="Arial" w:eastAsia="Times New Roman" w:hAnsi="Arial" w:cs="Arial"/>
          <w:color w:val="808080" w:themeColor="background1" w:themeShade="80"/>
          <w:sz w:val="18"/>
          <w:szCs w:val="18"/>
          <w:lang w:eastAsia="en-ZA"/>
        </w:rPr>
        <w:t xml:space="preserve"> of this Agreement and must receive written approval from both parties before taking effect.</w:t>
      </w:r>
    </w:p>
    <w:p w14:paraId="32542DC3" w14:textId="58348C42" w:rsidR="00636A3C" w:rsidRPr="003E36F9" w:rsidRDefault="00636A3C" w:rsidP="00636A3C">
      <w:pPr>
        <w:spacing w:after="0"/>
        <w:rPr>
          <w:rFonts w:ascii="Arial" w:hAnsi="Arial" w:cs="Arial"/>
          <w:color w:val="808080" w:themeColor="background1" w:themeShade="80"/>
          <w:sz w:val="8"/>
          <w:szCs w:val="8"/>
        </w:rPr>
      </w:pPr>
    </w:p>
    <w:p w14:paraId="72F5989D" w14:textId="77777777" w:rsidR="00636A3C" w:rsidRDefault="00636A3C" w:rsidP="00636A3C">
      <w:pPr>
        <w:spacing w:after="0"/>
        <w:rPr>
          <w:rFonts w:ascii="Arial" w:hAnsi="Arial" w:cs="Arial"/>
          <w:color w:val="808080" w:themeColor="background1" w:themeShade="80"/>
          <w:sz w:val="18"/>
          <w:szCs w:val="18"/>
        </w:rPr>
      </w:pPr>
    </w:p>
    <w:p w14:paraId="224448AE" w14:textId="77777777" w:rsidR="007C49C7" w:rsidRPr="007C49C7" w:rsidRDefault="00623079" w:rsidP="00DA00D3">
      <w:pPr>
        <w:pStyle w:val="Heading2"/>
        <w:numPr>
          <w:ilvl w:val="1"/>
          <w:numId w:val="1"/>
        </w:numPr>
        <w:spacing w:after="0"/>
        <w:ind w:left="567" w:hanging="567"/>
      </w:pPr>
      <w:bookmarkStart w:id="14" w:name="_Toc205206986"/>
      <w:r>
        <w:t>Fees and Expenses</w:t>
      </w:r>
      <w:bookmarkEnd w:id="14"/>
    </w:p>
    <w:p w14:paraId="0A56C7A8" w14:textId="77777777" w:rsidR="00636A3C" w:rsidRDefault="00636A3C" w:rsidP="00636A3C">
      <w:pPr>
        <w:spacing w:after="0"/>
        <w:rPr>
          <w:rFonts w:ascii="Arial" w:hAnsi="Arial" w:cs="Arial"/>
          <w:color w:val="808080" w:themeColor="background1" w:themeShade="80"/>
          <w:sz w:val="18"/>
          <w:szCs w:val="18"/>
        </w:rPr>
      </w:pPr>
    </w:p>
    <w:p w14:paraId="43CCF772" w14:textId="3F9C282F" w:rsidR="00A41952" w:rsidRDefault="00DE0C55" w:rsidP="000D0F26">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All</w:t>
      </w:r>
      <w:r w:rsidR="00B01BF3" w:rsidRPr="00B01BF3">
        <w:rPr>
          <w:rFonts w:ascii="Arial" w:hAnsi="Arial" w:cs="Arial"/>
          <w:color w:val="808080" w:themeColor="background1" w:themeShade="80"/>
          <w:sz w:val="18"/>
          <w:szCs w:val="18"/>
        </w:rPr>
        <w:t xml:space="preserve"> services defined throughout this </w:t>
      </w:r>
      <w:r w:rsidR="0021028C">
        <w:rPr>
          <w:rFonts w:ascii="Arial" w:hAnsi="Arial" w:cs="Arial"/>
          <w:color w:val="808080" w:themeColor="background1" w:themeShade="80"/>
          <w:sz w:val="18"/>
          <w:szCs w:val="18"/>
        </w:rPr>
        <w:t>Agreement</w:t>
      </w:r>
      <w:r w:rsidR="00D410E5">
        <w:rPr>
          <w:rFonts w:ascii="Arial" w:hAnsi="Arial" w:cs="Arial"/>
          <w:color w:val="808080" w:themeColor="background1" w:themeShade="80"/>
          <w:sz w:val="18"/>
          <w:szCs w:val="18"/>
        </w:rPr>
        <w:t xml:space="preserve"> </w:t>
      </w:r>
      <w:r w:rsidR="00CD2A30">
        <w:rPr>
          <w:rFonts w:ascii="Arial" w:hAnsi="Arial" w:cs="Arial"/>
          <w:color w:val="808080" w:themeColor="background1" w:themeShade="80"/>
          <w:sz w:val="18"/>
          <w:szCs w:val="18"/>
        </w:rPr>
        <w:t>are</w:t>
      </w:r>
      <w:r w:rsidR="00D410E5">
        <w:rPr>
          <w:rFonts w:ascii="Arial" w:hAnsi="Arial" w:cs="Arial"/>
          <w:color w:val="808080" w:themeColor="background1" w:themeShade="80"/>
          <w:sz w:val="18"/>
          <w:szCs w:val="18"/>
        </w:rPr>
        <w:t xml:space="preserve"> set out in Schedule H</w:t>
      </w:r>
      <w:r w:rsidR="00B01BF3"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00B01BF3" w:rsidRPr="00B01BF3">
        <w:rPr>
          <w:rFonts w:ascii="Arial" w:hAnsi="Arial" w:cs="Arial"/>
          <w:color w:val="808080" w:themeColor="background1" w:themeShade="80"/>
          <w:sz w:val="18"/>
          <w:szCs w:val="18"/>
        </w:rPr>
        <w:t>.</w:t>
      </w:r>
    </w:p>
    <w:p w14:paraId="64BE6AD0" w14:textId="77777777" w:rsidR="000D0F26" w:rsidRPr="000D0F26" w:rsidRDefault="000D0F26" w:rsidP="000D0F26">
      <w:pPr>
        <w:spacing w:after="0"/>
        <w:rPr>
          <w:rFonts w:ascii="Arial" w:hAnsi="Arial" w:cs="Arial"/>
          <w:color w:val="808080" w:themeColor="background1" w:themeShade="80"/>
          <w:sz w:val="24"/>
          <w:szCs w:val="24"/>
        </w:rPr>
      </w:pPr>
    </w:p>
    <w:p w14:paraId="0F00EAB8" w14:textId="7EF9756F" w:rsidR="000D0F26" w:rsidRDefault="00B01BF3" w:rsidP="000D0F26">
      <w:pPr>
        <w:pStyle w:val="Heading1"/>
        <w:spacing w:after="0"/>
        <w:ind w:left="567" w:hanging="567"/>
      </w:pPr>
      <w:bookmarkStart w:id="15" w:name="_Toc205206987"/>
      <w:r>
        <w:t>PERFORMANCE, TRACKING AND REPORTING</w:t>
      </w:r>
      <w:bookmarkEnd w:id="15"/>
    </w:p>
    <w:p w14:paraId="431B142B" w14:textId="77777777" w:rsidR="000D0F26" w:rsidRPr="000D0F26" w:rsidRDefault="000D0F26" w:rsidP="000D0F26">
      <w:pPr>
        <w:rPr>
          <w:sz w:val="16"/>
          <w:szCs w:val="16"/>
        </w:rPr>
      </w:pPr>
    </w:p>
    <w:p w14:paraId="1D8D2583" w14:textId="77777777" w:rsidR="007C49C7" w:rsidRPr="007C49C7" w:rsidRDefault="00B01BF3" w:rsidP="00DA00D3">
      <w:pPr>
        <w:pStyle w:val="Heading2"/>
        <w:numPr>
          <w:ilvl w:val="1"/>
          <w:numId w:val="1"/>
        </w:numPr>
        <w:spacing w:after="0"/>
        <w:ind w:left="567" w:hanging="567"/>
      </w:pPr>
      <w:bookmarkStart w:id="16" w:name="_Hlk129080783"/>
      <w:bookmarkStart w:id="17" w:name="_Toc205206988"/>
      <w:r>
        <w:t>Key Personnel Changes</w:t>
      </w:r>
      <w:bookmarkEnd w:id="17"/>
    </w:p>
    <w:p w14:paraId="7FE6D633" w14:textId="77777777" w:rsidR="00636A3C" w:rsidRDefault="00636A3C" w:rsidP="00636A3C">
      <w:pPr>
        <w:spacing w:after="0"/>
        <w:rPr>
          <w:rFonts w:ascii="Arial" w:hAnsi="Arial" w:cs="Arial"/>
          <w:color w:val="808080" w:themeColor="background1" w:themeShade="80"/>
          <w:sz w:val="18"/>
          <w:szCs w:val="18"/>
        </w:rPr>
      </w:pPr>
    </w:p>
    <w:p w14:paraId="608D5003" w14:textId="6369BC40" w:rsidR="00261B6F" w:rsidRDefault="000A5D52" w:rsidP="00C0763B">
      <w:pPr>
        <w:spacing w:after="0"/>
        <w:jc w:val="both"/>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t>While the Supplier is not required to specifically name key personnel within this Agreement, the Supplier shall notify the Client in advance of any changes to key personnel that may affect the delivery of the Services to the Client</w:t>
      </w:r>
      <w:bookmarkEnd w:id="16"/>
      <w:r w:rsidRPr="000A5D52">
        <w:rPr>
          <w:rFonts w:ascii="Arial" w:hAnsi="Arial" w:cs="Arial"/>
          <w:color w:val="808080" w:themeColor="background1" w:themeShade="80"/>
          <w:sz w:val="18"/>
          <w:szCs w:val="18"/>
        </w:rPr>
        <w:t>.</w:t>
      </w:r>
    </w:p>
    <w:p w14:paraId="6A67CE18" w14:textId="77777777" w:rsidR="007C20AE" w:rsidRDefault="007C20AE" w:rsidP="00C0763B">
      <w:pPr>
        <w:spacing w:after="0"/>
        <w:jc w:val="both"/>
        <w:rPr>
          <w:rFonts w:ascii="Arial" w:hAnsi="Arial" w:cs="Arial"/>
          <w:color w:val="808080" w:themeColor="background1" w:themeShade="80"/>
          <w:sz w:val="18"/>
          <w:szCs w:val="18"/>
        </w:rPr>
      </w:pPr>
    </w:p>
    <w:p w14:paraId="6BC7813B" w14:textId="77777777" w:rsidR="007C49C7" w:rsidRPr="007C49C7" w:rsidRDefault="00B97ADF" w:rsidP="00DA00D3">
      <w:pPr>
        <w:pStyle w:val="Heading2"/>
        <w:numPr>
          <w:ilvl w:val="1"/>
          <w:numId w:val="1"/>
        </w:numPr>
        <w:spacing w:after="0"/>
        <w:ind w:left="567" w:hanging="567"/>
      </w:pPr>
      <w:bookmarkStart w:id="18" w:name="_Toc205206989"/>
      <w:r>
        <w:t>How each S</w:t>
      </w:r>
      <w:r w:rsidR="00623079">
        <w:t>ervice will be M</w:t>
      </w:r>
      <w:r w:rsidR="00B01BF3">
        <w:t>onitored</w:t>
      </w:r>
      <w:bookmarkEnd w:id="18"/>
    </w:p>
    <w:p w14:paraId="3E449B5C" w14:textId="77777777" w:rsidR="00636A3C" w:rsidRDefault="00636A3C" w:rsidP="00636A3C">
      <w:pPr>
        <w:spacing w:after="0"/>
        <w:rPr>
          <w:rFonts w:ascii="Arial" w:hAnsi="Arial" w:cs="Arial"/>
          <w:color w:val="808080" w:themeColor="background1" w:themeShade="80"/>
          <w:sz w:val="18"/>
          <w:szCs w:val="18"/>
        </w:rPr>
      </w:pPr>
    </w:p>
    <w:p w14:paraId="47BD9783" w14:textId="2B5A6FAC" w:rsidR="00BB095B" w:rsidRDefault="000A5D52" w:rsidP="007C20AE">
      <w:pPr>
        <w:spacing w:after="0"/>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t xml:space="preserve">The performance of each individual Service will be monitored in accordance with the methodology outlined in </w:t>
      </w:r>
      <w:r w:rsidRPr="000A5D52">
        <w:rPr>
          <w:rStyle w:val="Strong"/>
          <w:rFonts w:ascii="Arial" w:hAnsi="Arial" w:cs="Arial"/>
          <w:color w:val="808080" w:themeColor="background1" w:themeShade="80"/>
          <w:sz w:val="18"/>
          <w:szCs w:val="18"/>
        </w:rPr>
        <w:t>Schedule E</w:t>
      </w:r>
      <w:r w:rsidRPr="000A5D52">
        <w:rPr>
          <w:rFonts w:ascii="Arial" w:hAnsi="Arial" w:cs="Arial"/>
          <w:color w:val="808080" w:themeColor="background1" w:themeShade="80"/>
          <w:sz w:val="18"/>
          <w:szCs w:val="18"/>
        </w:rPr>
        <w:t xml:space="preserve"> to this Agreement.</w:t>
      </w:r>
    </w:p>
    <w:p w14:paraId="6900981D" w14:textId="77777777" w:rsidR="007C49C7" w:rsidRPr="007C49C7" w:rsidRDefault="00623079" w:rsidP="00DA00D3">
      <w:pPr>
        <w:pStyle w:val="Heading2"/>
        <w:numPr>
          <w:ilvl w:val="1"/>
          <w:numId w:val="1"/>
        </w:numPr>
        <w:spacing w:after="0"/>
        <w:ind w:left="567" w:hanging="567"/>
      </w:pPr>
      <w:bookmarkStart w:id="19" w:name="_Toc205206990"/>
      <w:r>
        <w:lastRenderedPageBreak/>
        <w:t>Benchmarks, Targets and M</w:t>
      </w:r>
      <w:r w:rsidR="00B97ADF">
        <w:t>etrics to be U</w:t>
      </w:r>
      <w:r w:rsidR="00735386">
        <w:t>tilised</w:t>
      </w:r>
      <w:bookmarkEnd w:id="19"/>
    </w:p>
    <w:p w14:paraId="504754B7" w14:textId="77777777" w:rsidR="00636A3C" w:rsidRDefault="00636A3C" w:rsidP="00636A3C">
      <w:pPr>
        <w:spacing w:after="0"/>
        <w:rPr>
          <w:rFonts w:ascii="Arial" w:hAnsi="Arial" w:cs="Arial"/>
          <w:color w:val="808080" w:themeColor="background1" w:themeShade="80"/>
          <w:sz w:val="18"/>
          <w:szCs w:val="18"/>
        </w:rPr>
      </w:pPr>
    </w:p>
    <w:p w14:paraId="442DC84B" w14:textId="34F83C7A" w:rsidR="009070F2" w:rsidRPr="009070F2" w:rsidRDefault="009070F2" w:rsidP="00636A3C">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performance of each individual Service will be monitored in accordance with the methodology outlined in </w:t>
      </w:r>
      <w:r w:rsidRPr="009070F2">
        <w:rPr>
          <w:rStyle w:val="Strong"/>
          <w:rFonts w:ascii="Arial" w:hAnsi="Arial" w:cs="Arial"/>
          <w:color w:val="808080" w:themeColor="background1" w:themeShade="80"/>
          <w:sz w:val="18"/>
          <w:szCs w:val="18"/>
        </w:rPr>
        <w:t>Schedule E</w:t>
      </w:r>
      <w:r w:rsidRPr="009070F2">
        <w:rPr>
          <w:rFonts w:ascii="Arial" w:hAnsi="Arial" w:cs="Arial"/>
          <w:color w:val="808080" w:themeColor="background1" w:themeShade="80"/>
          <w:sz w:val="18"/>
          <w:szCs w:val="18"/>
        </w:rPr>
        <w:t xml:space="preserve"> to this Agreement.</w:t>
      </w:r>
    </w:p>
    <w:p w14:paraId="22AF452F" w14:textId="77777777" w:rsidR="00636A3C" w:rsidRPr="000D0F26" w:rsidRDefault="00636A3C" w:rsidP="00636A3C">
      <w:pPr>
        <w:spacing w:after="0"/>
        <w:rPr>
          <w:rFonts w:ascii="Arial" w:hAnsi="Arial" w:cs="Arial"/>
          <w:color w:val="808080" w:themeColor="background1" w:themeShade="80"/>
          <w:sz w:val="24"/>
          <w:szCs w:val="24"/>
        </w:rPr>
      </w:pPr>
    </w:p>
    <w:p w14:paraId="30EBAC62" w14:textId="3E054ED5" w:rsidR="00434D17" w:rsidRPr="00434D17" w:rsidRDefault="00735386" w:rsidP="00636A3C">
      <w:pPr>
        <w:pStyle w:val="Heading1"/>
        <w:spacing w:after="0"/>
        <w:ind w:left="567" w:hanging="567"/>
      </w:pPr>
      <w:bookmarkStart w:id="20" w:name="_Toc205206991"/>
      <w:r>
        <w:t>SERVICE LEVELS</w:t>
      </w:r>
      <w:r w:rsidR="009070F2">
        <w:t xml:space="preserve"> AND CONTINUOUS IMPROVEMENT</w:t>
      </w:r>
      <w:bookmarkEnd w:id="20"/>
    </w:p>
    <w:p w14:paraId="7C8571B0" w14:textId="77777777" w:rsidR="00636A3C" w:rsidRDefault="00636A3C" w:rsidP="00636A3C">
      <w:pPr>
        <w:spacing w:after="0"/>
        <w:rPr>
          <w:rFonts w:ascii="Arial" w:hAnsi="Arial" w:cs="Arial"/>
          <w:color w:val="808080"/>
          <w:sz w:val="18"/>
          <w:szCs w:val="18"/>
        </w:rPr>
      </w:pPr>
    </w:p>
    <w:p w14:paraId="5D0FD21D" w14:textId="77777777" w:rsid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The Supplier shall provide the Services in accordance with the agreed Service Levels, and will monitor these Service Levels as outlined in </w:t>
      </w:r>
      <w:r w:rsidRPr="009070F2">
        <w:rPr>
          <w:rFonts w:ascii="Arial" w:eastAsia="Times New Roman" w:hAnsi="Arial" w:cs="Arial"/>
          <w:b/>
          <w:bCs/>
          <w:color w:val="808080" w:themeColor="background1" w:themeShade="80"/>
          <w:sz w:val="18"/>
          <w:szCs w:val="18"/>
          <w:lang w:eastAsia="en-ZA"/>
        </w:rPr>
        <w:t>Schedule F</w:t>
      </w:r>
      <w:r w:rsidRPr="009070F2">
        <w:rPr>
          <w:rFonts w:ascii="Arial" w:eastAsia="Times New Roman" w:hAnsi="Arial" w:cs="Arial"/>
          <w:color w:val="808080" w:themeColor="background1" w:themeShade="80"/>
          <w:sz w:val="18"/>
          <w:szCs w:val="18"/>
          <w:lang w:eastAsia="en-ZA"/>
        </w:rPr>
        <w:t xml:space="preserve"> to this Agreement.</w:t>
      </w:r>
    </w:p>
    <w:p w14:paraId="07AD10D6" w14:textId="77777777" w:rsid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Reports on the actual service levels achieved will be made available to the Client upon request.</w:t>
      </w:r>
    </w:p>
    <w:p w14:paraId="16E58930" w14:textId="77777777" w:rsid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Parties may, from time to time, amend or supplement the Service Levels in accordance with the</w:t>
      </w:r>
    </w:p>
    <w:p w14:paraId="27CA8CFD" w14:textId="77777777" w:rsid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Contract Change Management Procedure set forth in </w:t>
      </w:r>
      <w:r w:rsidRPr="009070F2">
        <w:rPr>
          <w:rFonts w:ascii="Arial" w:eastAsia="Times New Roman" w:hAnsi="Arial" w:cs="Arial"/>
          <w:b/>
          <w:bCs/>
          <w:color w:val="808080" w:themeColor="background1" w:themeShade="80"/>
          <w:sz w:val="18"/>
          <w:szCs w:val="18"/>
          <w:lang w:eastAsia="en-ZA"/>
        </w:rPr>
        <w:t>Schedule E</w:t>
      </w:r>
      <w:r w:rsidRPr="009070F2">
        <w:rPr>
          <w:rFonts w:ascii="Arial" w:eastAsia="Times New Roman" w:hAnsi="Arial" w:cs="Arial"/>
          <w:color w:val="808080" w:themeColor="background1" w:themeShade="80"/>
          <w:sz w:val="18"/>
          <w:szCs w:val="18"/>
          <w:lang w:eastAsia="en-ZA"/>
        </w:rPr>
        <w:t>.</w:t>
      </w:r>
    </w:p>
    <w:p w14:paraId="5D1C7BDB" w14:textId="73D404D6" w:rsidR="009070F2" w:rsidRP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Both Parties agree to proactively seek opportunities ("Opportunities") to:</w:t>
      </w:r>
    </w:p>
    <w:p w14:paraId="7271397D" w14:textId="77777777" w:rsidR="009070F2" w:rsidRDefault="009070F2" w:rsidP="00566F74">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Achieve greater efficiencies in the provision of the Services; and/or</w:t>
      </w:r>
    </w:p>
    <w:p w14:paraId="3C6C42B7" w14:textId="77777777" w:rsidR="009070F2" w:rsidRDefault="009070F2" w:rsidP="00566F74">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Enable the Client to achieve improvements in its business through the innovative use of information technology; and/or</w:t>
      </w:r>
    </w:p>
    <w:p w14:paraId="7C83D613" w14:textId="7492BD12" w:rsidR="009070F2" w:rsidRPr="009070F2" w:rsidRDefault="009070F2" w:rsidP="00566F74">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Propose innovative uses of information technology or other changes and improvements in the provision of the Services.</w:t>
      </w:r>
    </w:p>
    <w:p w14:paraId="4482A35D" w14:textId="77777777" w:rsidR="009070F2" w:rsidRDefault="009070F2" w:rsidP="00566F74">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In pursuit of these Opportunities, the Supplier shall, where applicable, propose specific business initiatives to the Client that could lead to greater efficiency and effectiveness in the use of information technology, along with other potential business benefits. Such proposals will be prepared at the Supplier’s expense and shall address:</w:t>
      </w:r>
    </w:p>
    <w:p w14:paraId="427F7336" w14:textId="77777777" w:rsidR="009070F2" w:rsidRDefault="009070F2" w:rsidP="00566F74">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method of implementing the proposed initiatives;</w:t>
      </w:r>
    </w:p>
    <w:p w14:paraId="57BE6370" w14:textId="77777777" w:rsidR="009070F2" w:rsidRDefault="009070F2" w:rsidP="00566F74">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timing of implementation;</w:t>
      </w:r>
    </w:p>
    <w:p w14:paraId="3E913D4D" w14:textId="77777777" w:rsidR="009070F2" w:rsidRDefault="009070F2" w:rsidP="00566F74">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impact on Service Charges, if any; and</w:t>
      </w:r>
    </w:p>
    <w:p w14:paraId="1343664B" w14:textId="18F9B493" w:rsidR="009070F2" w:rsidRPr="009070F2" w:rsidRDefault="009070F2" w:rsidP="00566F74">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manner and extent to which both Parties will share in the benefits resulting from the efficiencies gained.</w:t>
      </w:r>
    </w:p>
    <w:p w14:paraId="1BB7F954" w14:textId="3CA39B54" w:rsidR="009070F2" w:rsidRDefault="009070F2" w:rsidP="00566F74">
      <w:pPr>
        <w:pStyle w:val="ListParagraph"/>
        <w:numPr>
          <w:ilvl w:val="0"/>
          <w:numId w:val="12"/>
        </w:numPr>
        <w:spacing w:after="0" w:line="240" w:lineRule="auto"/>
        <w:rPr>
          <w:rFonts w:ascii="Times New Roman" w:eastAsia="Times New Roman" w:hAnsi="Times New Roman" w:cs="Times New Roman"/>
          <w:sz w:val="24"/>
          <w:szCs w:val="24"/>
          <w:lang w:eastAsia="en-ZA"/>
        </w:rPr>
      </w:pPr>
      <w:r w:rsidRPr="009070F2">
        <w:rPr>
          <w:rFonts w:ascii="Arial" w:eastAsia="Times New Roman" w:hAnsi="Arial" w:cs="Arial"/>
          <w:color w:val="808080" w:themeColor="background1" w:themeShade="80"/>
          <w:sz w:val="18"/>
          <w:szCs w:val="18"/>
          <w:lang w:eastAsia="en-ZA"/>
        </w:rPr>
        <w:t>The Client is under no obligation to accept any such proposals. If the Client agrees to a proposal in writing, the Parties shall proceed with the implementation of the proposal</w:t>
      </w:r>
      <w:r w:rsidRPr="009070F2">
        <w:rPr>
          <w:rFonts w:ascii="Times New Roman" w:eastAsia="Times New Roman" w:hAnsi="Times New Roman" w:cs="Times New Roman"/>
          <w:sz w:val="24"/>
          <w:szCs w:val="24"/>
          <w:lang w:eastAsia="en-ZA"/>
        </w:rPr>
        <w:t>.</w:t>
      </w:r>
    </w:p>
    <w:p w14:paraId="51E06BCD" w14:textId="77777777" w:rsidR="00AE10CB" w:rsidRDefault="00AE10CB" w:rsidP="000D0F26">
      <w:pPr>
        <w:spacing w:after="0"/>
        <w:rPr>
          <w:rFonts w:ascii="Arial" w:hAnsi="Arial"/>
          <w:color w:val="808080"/>
          <w:sz w:val="18"/>
          <w:szCs w:val="18"/>
        </w:rPr>
      </w:pPr>
    </w:p>
    <w:p w14:paraId="49F759E8" w14:textId="268040AF" w:rsidR="00AE10CB" w:rsidRPr="00AE10CB" w:rsidRDefault="00735386" w:rsidP="00735386">
      <w:pPr>
        <w:pStyle w:val="Heading1"/>
        <w:spacing w:after="0"/>
        <w:ind w:left="567" w:hanging="567"/>
      </w:pPr>
      <w:bookmarkStart w:id="21" w:name="_Toc205206992"/>
      <w:r>
        <w:t>SUPPORT AND SERVICES</w:t>
      </w:r>
      <w:bookmarkEnd w:id="21"/>
    </w:p>
    <w:p w14:paraId="32C6FFD4" w14:textId="77777777" w:rsidR="00AE10CB" w:rsidRPr="000D0F26" w:rsidRDefault="00AE10CB" w:rsidP="00AE10CB">
      <w:pPr>
        <w:pStyle w:val="BodyText"/>
        <w:spacing w:after="0"/>
        <w:rPr>
          <w:color w:val="808080"/>
          <w:sz w:val="24"/>
          <w:szCs w:val="24"/>
        </w:rPr>
      </w:pPr>
    </w:p>
    <w:p w14:paraId="526B564B" w14:textId="29C601D1" w:rsidR="009070F2" w:rsidRDefault="009070F2" w:rsidP="00AE10CB">
      <w:pPr>
        <w:pStyle w:val="BodyText"/>
        <w:spacing w:after="0"/>
        <w:rPr>
          <w:rFonts w:cs="Arial"/>
          <w:color w:val="808080" w:themeColor="background1" w:themeShade="80"/>
          <w:sz w:val="18"/>
          <w:szCs w:val="18"/>
        </w:rPr>
      </w:pPr>
      <w:r w:rsidRPr="009070F2">
        <w:rPr>
          <w:rFonts w:cs="Arial"/>
          <w:color w:val="808080" w:themeColor="background1" w:themeShade="80"/>
          <w:sz w:val="18"/>
          <w:szCs w:val="18"/>
        </w:rPr>
        <w:t xml:space="preserve">The Supplier shall provide ongoing assistance to the Client to support the Services rendered under this Agreement. This support will include comprehensive Service Desk facilities and Hosting Services. The specific details of the Service Desk and Hosting Services are outlined in </w:t>
      </w:r>
      <w:r w:rsidRPr="009070F2">
        <w:rPr>
          <w:rStyle w:val="Strong"/>
          <w:rFonts w:cs="Arial"/>
          <w:color w:val="808080" w:themeColor="background1" w:themeShade="80"/>
          <w:sz w:val="18"/>
          <w:szCs w:val="18"/>
        </w:rPr>
        <w:t>Schedule G</w:t>
      </w:r>
      <w:r w:rsidRPr="009070F2">
        <w:rPr>
          <w:rFonts w:cs="Arial"/>
          <w:color w:val="808080" w:themeColor="background1" w:themeShade="80"/>
          <w:sz w:val="18"/>
          <w:szCs w:val="18"/>
        </w:rPr>
        <w:t xml:space="preserve"> to this Agreement.</w:t>
      </w:r>
    </w:p>
    <w:p w14:paraId="2C4073F0" w14:textId="77777777" w:rsidR="00AD4FC3" w:rsidRPr="009070F2" w:rsidRDefault="00AD4FC3" w:rsidP="00AE10CB">
      <w:pPr>
        <w:pStyle w:val="BodyText"/>
        <w:spacing w:after="0"/>
        <w:rPr>
          <w:rFonts w:cs="Arial"/>
          <w:color w:val="808080" w:themeColor="background1" w:themeShade="80"/>
          <w:sz w:val="18"/>
          <w:szCs w:val="18"/>
        </w:rPr>
      </w:pPr>
    </w:p>
    <w:p w14:paraId="4270A030" w14:textId="77777777" w:rsidR="00AE10CB" w:rsidRPr="00AE10CB" w:rsidRDefault="00AE10CB" w:rsidP="00AE10CB">
      <w:pPr>
        <w:pStyle w:val="BodyText"/>
        <w:spacing w:after="0"/>
        <w:rPr>
          <w:color w:val="808080"/>
          <w:sz w:val="18"/>
          <w:szCs w:val="18"/>
        </w:rPr>
      </w:pPr>
    </w:p>
    <w:p w14:paraId="4A885F6B" w14:textId="6E283A6C" w:rsidR="00735386" w:rsidRDefault="00735386" w:rsidP="00AE10CB">
      <w:pPr>
        <w:pStyle w:val="Heading1"/>
        <w:spacing w:after="0"/>
        <w:ind w:left="567" w:hanging="567"/>
      </w:pPr>
      <w:bookmarkStart w:id="22" w:name="_Toc205206993"/>
      <w:r>
        <w:t>COMPENSATION</w:t>
      </w:r>
      <w:bookmarkEnd w:id="22"/>
    </w:p>
    <w:p w14:paraId="18562557" w14:textId="77777777" w:rsidR="00AE10CB" w:rsidRPr="00AE10CB" w:rsidRDefault="00AE10CB" w:rsidP="00AE10CB">
      <w:pPr>
        <w:spacing w:after="0"/>
      </w:pPr>
    </w:p>
    <w:p w14:paraId="6CC16170" w14:textId="77777777" w:rsidR="007C49C7" w:rsidRPr="007C49C7" w:rsidRDefault="00735386" w:rsidP="00DA00D3">
      <w:pPr>
        <w:pStyle w:val="Heading2"/>
        <w:numPr>
          <w:ilvl w:val="1"/>
          <w:numId w:val="1"/>
        </w:numPr>
        <w:spacing w:after="0"/>
        <w:ind w:left="567" w:hanging="567"/>
      </w:pPr>
      <w:bookmarkStart w:id="23" w:name="_Toc205206994"/>
      <w:r>
        <w:t>Fees</w:t>
      </w:r>
      <w:bookmarkEnd w:id="23"/>
    </w:p>
    <w:p w14:paraId="4E1A87F3" w14:textId="77777777" w:rsidR="00AE10CB" w:rsidRDefault="00AE10CB" w:rsidP="00AE10CB">
      <w:pPr>
        <w:spacing w:after="0"/>
        <w:rPr>
          <w:rFonts w:ascii="Arial" w:hAnsi="Arial" w:cs="Arial"/>
          <w:color w:val="808080" w:themeColor="background1" w:themeShade="80"/>
          <w:sz w:val="18"/>
          <w:szCs w:val="18"/>
        </w:rPr>
      </w:pPr>
    </w:p>
    <w:p w14:paraId="64E13314" w14:textId="78DA2ABB" w:rsidR="00735386" w:rsidRPr="009070F2"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fees payable for the performance of either the Standard Services or Non-standard Services shall be in accordance with the fee structure defined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to this Agreement.</w:t>
      </w:r>
    </w:p>
    <w:p w14:paraId="190CF2EB" w14:textId="77777777" w:rsidR="00AE10CB" w:rsidRDefault="00AE10CB" w:rsidP="00AE10CB">
      <w:pPr>
        <w:spacing w:after="0"/>
        <w:rPr>
          <w:rFonts w:ascii="Arial" w:hAnsi="Arial" w:cs="Arial"/>
          <w:color w:val="808080" w:themeColor="background1" w:themeShade="80"/>
          <w:sz w:val="18"/>
          <w:szCs w:val="18"/>
        </w:rPr>
      </w:pPr>
    </w:p>
    <w:p w14:paraId="07918472" w14:textId="7ADB0C3F" w:rsidR="00AE10CB" w:rsidRPr="00AE10CB" w:rsidRDefault="00735386" w:rsidP="00DA00D3">
      <w:pPr>
        <w:pStyle w:val="Heading2"/>
        <w:numPr>
          <w:ilvl w:val="1"/>
          <w:numId w:val="1"/>
        </w:numPr>
        <w:spacing w:after="0"/>
        <w:ind w:left="567" w:hanging="567"/>
      </w:pPr>
      <w:bookmarkStart w:id="24" w:name="_Toc205206995"/>
      <w:r>
        <w:t xml:space="preserve">Adjustment </w:t>
      </w:r>
      <w:r w:rsidR="001114CD">
        <w:t>of Service</w:t>
      </w:r>
      <w:r>
        <w:t xml:space="preserve"> Fees</w:t>
      </w:r>
      <w:bookmarkEnd w:id="24"/>
    </w:p>
    <w:p w14:paraId="1C92DF67" w14:textId="77777777" w:rsidR="00AE10CB" w:rsidRDefault="00AE10CB" w:rsidP="00AE10CB">
      <w:pPr>
        <w:spacing w:after="0"/>
        <w:rPr>
          <w:rFonts w:ascii="Arial" w:hAnsi="Arial" w:cs="Arial"/>
          <w:color w:val="808080" w:themeColor="background1" w:themeShade="80"/>
          <w:sz w:val="18"/>
          <w:szCs w:val="18"/>
        </w:rPr>
      </w:pPr>
    </w:p>
    <w:p w14:paraId="5A6BAB1F" w14:textId="5EFB3D00" w:rsidR="00AE10CB"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Service Fees shall be adjusted annually on the anniversary of the Commencement Date in accordance with the provisions outlined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if applicable. Additionally, the Service Fees may be adjusted to reflect any Service Level Credits, as calculated and agreed upon in accordance with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if applicable.</w:t>
      </w:r>
    </w:p>
    <w:p w14:paraId="071D4E97" w14:textId="77777777" w:rsidR="00C0763B" w:rsidRDefault="00C0763B" w:rsidP="00AE10CB">
      <w:pPr>
        <w:spacing w:after="0"/>
        <w:rPr>
          <w:rFonts w:ascii="Arial" w:hAnsi="Arial" w:cs="Arial"/>
          <w:color w:val="808080" w:themeColor="background1" w:themeShade="80"/>
          <w:sz w:val="18"/>
          <w:szCs w:val="18"/>
        </w:rPr>
      </w:pPr>
    </w:p>
    <w:p w14:paraId="071971A1" w14:textId="77777777" w:rsidR="007C49C7" w:rsidRPr="007C49C7" w:rsidRDefault="00E134E5" w:rsidP="00DA00D3">
      <w:pPr>
        <w:pStyle w:val="Heading2"/>
        <w:numPr>
          <w:ilvl w:val="1"/>
          <w:numId w:val="1"/>
        </w:numPr>
        <w:spacing w:after="0"/>
        <w:ind w:left="567" w:hanging="567"/>
      </w:pPr>
      <w:bookmarkStart w:id="25" w:name="_Toc205206996"/>
      <w:r>
        <w:t>Reimbursable E</w:t>
      </w:r>
      <w:r w:rsidR="00735386">
        <w:t>xpenses</w:t>
      </w:r>
      <w:bookmarkEnd w:id="25"/>
    </w:p>
    <w:p w14:paraId="767A22E9" w14:textId="77777777" w:rsidR="00AE10CB" w:rsidRDefault="00AE10CB" w:rsidP="00AE10CB">
      <w:pPr>
        <w:spacing w:after="0"/>
        <w:rPr>
          <w:rFonts w:ascii="Arial" w:hAnsi="Arial" w:cs="Arial"/>
          <w:color w:val="808080" w:themeColor="background1" w:themeShade="80"/>
          <w:sz w:val="18"/>
          <w:szCs w:val="18"/>
        </w:rPr>
      </w:pPr>
    </w:p>
    <w:p w14:paraId="13EF7B65" w14:textId="3AD6C8E4" w:rsidR="006C4C45" w:rsidRPr="000D0F26" w:rsidRDefault="001114CD" w:rsidP="006C4C45">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"Reimbursable Expenses" refer to agreed incidental services reasonably incurred by the Supplier in the performance of its obligations, plus a 10% administrative fee. The specific expenses that may be considered reimbursable are outlined in </w:t>
      </w:r>
      <w:r w:rsidRPr="001114CD">
        <w:rPr>
          <w:rStyle w:val="Strong"/>
          <w:rFonts w:ascii="Arial" w:hAnsi="Arial" w:cs="Arial"/>
          <w:color w:val="808080" w:themeColor="background1" w:themeShade="80"/>
          <w:sz w:val="18"/>
          <w:szCs w:val="18"/>
        </w:rPr>
        <w:t>Schedule H</w:t>
      </w:r>
      <w:r w:rsidRPr="001114CD">
        <w:rPr>
          <w:rFonts w:ascii="Arial" w:hAnsi="Arial" w:cs="Arial"/>
          <w:color w:val="808080" w:themeColor="background1" w:themeShade="80"/>
          <w:sz w:val="18"/>
          <w:szCs w:val="18"/>
        </w:rPr>
        <w:t xml:space="preserve"> to this Agreement. No expenses shall be incurred without the prior written approval of the Client.</w:t>
      </w:r>
    </w:p>
    <w:p w14:paraId="5318311E" w14:textId="54ED1246" w:rsidR="006C4C45" w:rsidRDefault="006C4C45" w:rsidP="006C4C45">
      <w:pPr>
        <w:spacing w:after="0"/>
        <w:rPr>
          <w:rFonts w:ascii="Arial" w:hAnsi="Arial" w:cs="Arial"/>
          <w:color w:val="808080" w:themeColor="background1" w:themeShade="80"/>
          <w:sz w:val="24"/>
          <w:szCs w:val="24"/>
        </w:rPr>
      </w:pPr>
    </w:p>
    <w:p w14:paraId="25E2DF2C" w14:textId="0B98695D" w:rsidR="003E36F9" w:rsidRDefault="003E36F9" w:rsidP="006C4C45">
      <w:pPr>
        <w:spacing w:after="0"/>
        <w:rPr>
          <w:rFonts w:ascii="Arial" w:hAnsi="Arial" w:cs="Arial"/>
          <w:color w:val="808080" w:themeColor="background1" w:themeShade="80"/>
          <w:sz w:val="24"/>
          <w:szCs w:val="24"/>
        </w:rPr>
      </w:pPr>
    </w:p>
    <w:p w14:paraId="710EC81C" w14:textId="77777777" w:rsidR="003E36F9" w:rsidRPr="000D0F26" w:rsidRDefault="003E36F9" w:rsidP="006C4C45">
      <w:pPr>
        <w:spacing w:after="0"/>
        <w:rPr>
          <w:rFonts w:ascii="Arial" w:hAnsi="Arial" w:cs="Arial"/>
          <w:color w:val="808080" w:themeColor="background1" w:themeShade="80"/>
          <w:sz w:val="24"/>
          <w:szCs w:val="24"/>
        </w:rPr>
      </w:pPr>
    </w:p>
    <w:p w14:paraId="677FD915" w14:textId="26D6B025" w:rsidR="007C49C7" w:rsidRPr="007C49C7" w:rsidRDefault="007B13A6" w:rsidP="006C4C45">
      <w:pPr>
        <w:pStyle w:val="Heading2"/>
        <w:numPr>
          <w:ilvl w:val="1"/>
          <w:numId w:val="1"/>
        </w:numPr>
        <w:spacing w:after="0"/>
        <w:ind w:left="567" w:hanging="567"/>
      </w:pPr>
      <w:bookmarkStart w:id="26" w:name="_Toc205206997"/>
      <w:r>
        <w:lastRenderedPageBreak/>
        <w:t>Invoic</w:t>
      </w:r>
      <w:r w:rsidR="001114CD">
        <w:t>ing and Payment</w:t>
      </w:r>
      <w:bookmarkEnd w:id="26"/>
    </w:p>
    <w:p w14:paraId="58CEEB5D" w14:textId="77777777" w:rsidR="00AE10CB" w:rsidRDefault="00AE10CB" w:rsidP="006C4C45">
      <w:pPr>
        <w:spacing w:after="0"/>
        <w:rPr>
          <w:rFonts w:ascii="Arial" w:hAnsi="Arial" w:cs="Arial"/>
          <w:color w:val="808080" w:themeColor="background1" w:themeShade="80"/>
          <w:sz w:val="18"/>
          <w:szCs w:val="18"/>
        </w:rPr>
      </w:pPr>
    </w:p>
    <w:p w14:paraId="3FAF9737" w14:textId="1EF36971" w:rsidR="006C4C45" w:rsidRPr="000D0F26"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Supplier shall submit invoices to the Client on a monthly basis, with professional fees billed in advance and agreed reimbursable expenses billed in arrears. Each invoice shall clearly detail the work performed, the hours worked, and the reimbursable expenses incurred.</w:t>
      </w:r>
    </w:p>
    <w:p w14:paraId="02DD95B9" w14:textId="77777777" w:rsidR="001114CD" w:rsidRPr="000D0F26" w:rsidRDefault="001114CD" w:rsidP="00AE10CB">
      <w:pPr>
        <w:spacing w:after="0"/>
        <w:rPr>
          <w:sz w:val="24"/>
          <w:szCs w:val="24"/>
        </w:rPr>
      </w:pPr>
    </w:p>
    <w:p w14:paraId="2F165555" w14:textId="77777777" w:rsidR="007C49C7" w:rsidRPr="007C49C7" w:rsidRDefault="00E134E5" w:rsidP="00DA00D3">
      <w:pPr>
        <w:pStyle w:val="Heading2"/>
        <w:numPr>
          <w:ilvl w:val="1"/>
          <w:numId w:val="1"/>
        </w:numPr>
        <w:spacing w:after="0"/>
        <w:ind w:left="567" w:hanging="567"/>
      </w:pPr>
      <w:bookmarkStart w:id="27" w:name="_Toc205206998"/>
      <w:r>
        <w:t>Payment T</w:t>
      </w:r>
      <w:r w:rsidR="007B13A6">
        <w:t>erms</w:t>
      </w:r>
      <w:bookmarkEnd w:id="27"/>
    </w:p>
    <w:p w14:paraId="13579657" w14:textId="77777777" w:rsidR="00AE10CB" w:rsidRDefault="00AE10CB" w:rsidP="00AE10CB">
      <w:pPr>
        <w:spacing w:after="0"/>
        <w:rPr>
          <w:rFonts w:ascii="Arial" w:hAnsi="Arial" w:cs="Arial"/>
          <w:color w:val="808080" w:themeColor="background1" w:themeShade="80"/>
          <w:sz w:val="18"/>
          <w:szCs w:val="18"/>
        </w:rPr>
      </w:pPr>
    </w:p>
    <w:p w14:paraId="43C6BF3D"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All fees and expenses are to be paid to the Supplier in South African Rand via internet transfer to the account designated by the Supplier. Invoices are payable within </w:t>
      </w:r>
      <w:r w:rsidRPr="001114CD">
        <w:rPr>
          <w:rFonts w:ascii="Arial" w:eastAsia="Times New Roman" w:hAnsi="Arial" w:cs="Arial"/>
          <w:b/>
          <w:bCs/>
          <w:color w:val="808080" w:themeColor="background1" w:themeShade="80"/>
          <w:sz w:val="18"/>
          <w:szCs w:val="18"/>
          <w:lang w:eastAsia="en-ZA"/>
        </w:rPr>
        <w:t>30 (THIRTY)</w:t>
      </w:r>
      <w:r w:rsidRPr="001114CD">
        <w:rPr>
          <w:rFonts w:ascii="Arial" w:eastAsia="Times New Roman" w:hAnsi="Arial" w:cs="Arial"/>
          <w:color w:val="808080" w:themeColor="background1" w:themeShade="80"/>
          <w:sz w:val="18"/>
          <w:szCs w:val="18"/>
          <w:lang w:eastAsia="en-ZA"/>
        </w:rPr>
        <w:t xml:space="preserve"> days of receipt.</w:t>
      </w:r>
    </w:p>
    <w:p w14:paraId="3AA35E01"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Any amounts disputed in good faith may be deducted from the invoice, and the remainder must be paid by the due date. The Client shall notify the Supplier in writing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receipt of the invoice, detailing the reasons for withholding payment.</w:t>
      </w:r>
    </w:p>
    <w:p w14:paraId="285A13D9"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Upon receipt of the dispute notice, the Supplier and Client will cooperate in good faith to resolve the dispute promptly and in a mutually acceptable manner. The Client agrees to pay any disputed amounts within </w:t>
      </w:r>
      <w:r w:rsidRPr="001114CD">
        <w:rPr>
          <w:rFonts w:ascii="Arial" w:eastAsia="Times New Roman" w:hAnsi="Arial" w:cs="Arial"/>
          <w:b/>
          <w:bCs/>
          <w:color w:val="808080" w:themeColor="background1" w:themeShade="80"/>
          <w:sz w:val="18"/>
          <w:szCs w:val="18"/>
          <w:lang w:eastAsia="en-ZA"/>
        </w:rPr>
        <w:t>5 (FIVE)</w:t>
      </w:r>
      <w:r w:rsidRPr="001114CD">
        <w:rPr>
          <w:rFonts w:ascii="Arial" w:eastAsia="Times New Roman" w:hAnsi="Arial" w:cs="Arial"/>
          <w:color w:val="808080" w:themeColor="background1" w:themeShade="80"/>
          <w:sz w:val="18"/>
          <w:szCs w:val="18"/>
          <w:lang w:eastAsia="en-ZA"/>
        </w:rPr>
        <w:t xml:space="preserve"> days of resolution.</w:t>
      </w:r>
    </w:p>
    <w:p w14:paraId="466D6BEA" w14:textId="77777777" w:rsidR="00AE10CB" w:rsidRPr="000D0F26" w:rsidRDefault="00AE10CB" w:rsidP="00AE10CB">
      <w:pPr>
        <w:spacing w:after="0"/>
        <w:rPr>
          <w:rFonts w:ascii="Arial" w:hAnsi="Arial" w:cs="Arial"/>
          <w:color w:val="808080" w:themeColor="background1" w:themeShade="80"/>
          <w:sz w:val="24"/>
          <w:szCs w:val="24"/>
        </w:rPr>
      </w:pPr>
    </w:p>
    <w:p w14:paraId="13805675" w14:textId="48F83007" w:rsidR="007C49C7" w:rsidRPr="007C49C7" w:rsidRDefault="007B13A6" w:rsidP="00DA00D3">
      <w:pPr>
        <w:pStyle w:val="Heading2"/>
        <w:numPr>
          <w:ilvl w:val="1"/>
          <w:numId w:val="1"/>
        </w:numPr>
        <w:spacing w:after="0"/>
        <w:ind w:left="567" w:hanging="567"/>
      </w:pPr>
      <w:bookmarkStart w:id="28" w:name="_Toc205206999"/>
      <w:r>
        <w:t>V</w:t>
      </w:r>
      <w:r w:rsidR="001114CD">
        <w:t>ALUE ADDED TAX (V</w:t>
      </w:r>
      <w:r>
        <w:t>AT</w:t>
      </w:r>
      <w:r w:rsidR="001114CD">
        <w:t>)</w:t>
      </w:r>
      <w:bookmarkEnd w:id="28"/>
    </w:p>
    <w:p w14:paraId="2C8845E1" w14:textId="77777777" w:rsidR="00AE10CB" w:rsidRDefault="00AE10CB" w:rsidP="00AE10CB">
      <w:pPr>
        <w:spacing w:after="0"/>
        <w:rPr>
          <w:rFonts w:ascii="Arial" w:hAnsi="Arial" w:cs="Arial"/>
          <w:color w:val="808080" w:themeColor="background1" w:themeShade="80"/>
          <w:sz w:val="18"/>
          <w:szCs w:val="18"/>
        </w:rPr>
      </w:pPr>
    </w:p>
    <w:p w14:paraId="1EB29291"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The Supplier is registered for Value Added Tax (VAT) and must add VAT, as prescribed by the South African Revenue Service (SARS), to all amounts quoted within and outside of this Agreement. VAT is payable by the Client.</w:t>
      </w:r>
    </w:p>
    <w:p w14:paraId="2EEE98CB" w14:textId="19A12B23" w:rsidR="007B13A6" w:rsidRPr="000D0F26" w:rsidRDefault="001114CD" w:rsidP="000D0F26">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All amounts or quotations arising from or outside this Agreement are exclusive of VAT unless explicitly stated otherwise.</w:t>
      </w:r>
    </w:p>
    <w:p w14:paraId="093DA358" w14:textId="77777777" w:rsidR="00AE10CB" w:rsidRPr="000D0F26" w:rsidRDefault="00AE10CB" w:rsidP="00AE10CB">
      <w:pPr>
        <w:spacing w:after="0"/>
        <w:rPr>
          <w:rFonts w:ascii="Arial" w:hAnsi="Arial" w:cs="Arial"/>
          <w:color w:val="808080" w:themeColor="background1" w:themeShade="80"/>
          <w:sz w:val="24"/>
          <w:szCs w:val="24"/>
        </w:rPr>
      </w:pPr>
    </w:p>
    <w:p w14:paraId="12685F8B" w14:textId="18B8C579" w:rsidR="007C49C7" w:rsidRPr="007C49C7" w:rsidRDefault="00E134E5" w:rsidP="00DA00D3">
      <w:pPr>
        <w:pStyle w:val="Heading2"/>
        <w:numPr>
          <w:ilvl w:val="1"/>
          <w:numId w:val="1"/>
        </w:numPr>
        <w:spacing w:after="0"/>
        <w:ind w:left="567" w:hanging="567"/>
      </w:pPr>
      <w:bookmarkStart w:id="29" w:name="_Toc205207000"/>
      <w:r>
        <w:t>Late P</w:t>
      </w:r>
      <w:r w:rsidR="007B13A6">
        <w:t>ayment</w:t>
      </w:r>
      <w:r w:rsidR="001114CD">
        <w:t xml:space="preserve"> and Interest</w:t>
      </w:r>
      <w:bookmarkEnd w:id="29"/>
    </w:p>
    <w:p w14:paraId="0CD2E023" w14:textId="77777777" w:rsidR="00AE10CB" w:rsidRDefault="00AE10CB" w:rsidP="00AE10CB">
      <w:pPr>
        <w:spacing w:after="0"/>
        <w:rPr>
          <w:rFonts w:ascii="Arial" w:hAnsi="Arial" w:cs="Arial"/>
          <w:color w:val="808080" w:themeColor="background1" w:themeShade="80"/>
          <w:sz w:val="18"/>
          <w:szCs w:val="18"/>
        </w:rPr>
      </w:pPr>
    </w:p>
    <w:p w14:paraId="56F857E5" w14:textId="57009E60" w:rsid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Any undisputed amount due by either party under this Agreement, whether pursuant to this clause or any other provision, that remains unpaid after the due date shall accrue interest at the prevailing Prime Rate, plus [X] percentage points, calculated from </w:t>
      </w:r>
      <w:r w:rsidRPr="001114CD">
        <w:rPr>
          <w:rStyle w:val="Strong"/>
          <w:rFonts w:ascii="Arial" w:hAnsi="Arial" w:cs="Arial"/>
          <w:color w:val="808080" w:themeColor="background1" w:themeShade="80"/>
          <w:sz w:val="18"/>
          <w:szCs w:val="18"/>
        </w:rPr>
        <w:t>15 (FIFTEEN)</w:t>
      </w:r>
      <w:r w:rsidRPr="001114CD">
        <w:rPr>
          <w:rFonts w:ascii="Arial" w:hAnsi="Arial" w:cs="Arial"/>
          <w:color w:val="808080" w:themeColor="background1" w:themeShade="80"/>
          <w:sz w:val="18"/>
          <w:szCs w:val="18"/>
        </w:rPr>
        <w:t xml:space="preserve"> days after the specified due date until the date of payment, both days inclusive, and compounded monthly.</w:t>
      </w:r>
    </w:p>
    <w:p w14:paraId="20A1646A" w14:textId="77777777" w:rsidR="001114CD" w:rsidRPr="000D0F26" w:rsidRDefault="001114CD" w:rsidP="00AE10CB">
      <w:pPr>
        <w:spacing w:after="0"/>
        <w:rPr>
          <w:rFonts w:ascii="Arial" w:hAnsi="Arial" w:cs="Arial"/>
          <w:color w:val="808080" w:themeColor="background1" w:themeShade="80"/>
          <w:sz w:val="24"/>
          <w:szCs w:val="24"/>
        </w:rPr>
      </w:pPr>
    </w:p>
    <w:p w14:paraId="5DF8D531" w14:textId="77777777" w:rsidR="007B13A6" w:rsidRDefault="007B13A6" w:rsidP="00AE10CB">
      <w:pPr>
        <w:pStyle w:val="Heading1"/>
        <w:spacing w:after="0"/>
        <w:ind w:left="567" w:hanging="567"/>
      </w:pPr>
      <w:bookmarkStart w:id="30" w:name="_Toc205207001"/>
      <w:r>
        <w:t>CUSTOMER DUTIES AND RESPONSIBILITIES</w:t>
      </w:r>
      <w:bookmarkEnd w:id="30"/>
    </w:p>
    <w:p w14:paraId="2E179364" w14:textId="77777777" w:rsidR="007B13A6" w:rsidRPr="000D0F26" w:rsidRDefault="007B13A6" w:rsidP="00AE10CB">
      <w:pPr>
        <w:spacing w:after="0"/>
        <w:rPr>
          <w:sz w:val="24"/>
          <w:szCs w:val="24"/>
        </w:rPr>
      </w:pPr>
    </w:p>
    <w:p w14:paraId="597E2DF5" w14:textId="77777777" w:rsidR="007C49C7" w:rsidRPr="007C49C7" w:rsidRDefault="00E134E5" w:rsidP="00DA00D3">
      <w:pPr>
        <w:pStyle w:val="Heading2"/>
        <w:numPr>
          <w:ilvl w:val="1"/>
          <w:numId w:val="1"/>
        </w:numPr>
        <w:spacing w:after="0"/>
        <w:ind w:left="567" w:hanging="567"/>
      </w:pPr>
      <w:bookmarkStart w:id="31" w:name="_Toc205207002"/>
      <w:r>
        <w:t>Processing and A</w:t>
      </w:r>
      <w:r w:rsidR="007B13A6">
        <w:t>uthoriz</w:t>
      </w:r>
      <w:r>
        <w:t>ation of I</w:t>
      </w:r>
      <w:r w:rsidR="007B13A6">
        <w:t>nvoices</w:t>
      </w:r>
      <w:bookmarkEnd w:id="31"/>
    </w:p>
    <w:p w14:paraId="5032E25C" w14:textId="77777777" w:rsidR="00AE10CB" w:rsidRPr="000D0F26" w:rsidRDefault="00AE10CB" w:rsidP="00AE10CB">
      <w:pPr>
        <w:spacing w:after="0"/>
        <w:rPr>
          <w:rFonts w:ascii="Arial" w:hAnsi="Arial" w:cs="Arial"/>
          <w:color w:val="808080" w:themeColor="background1" w:themeShade="80"/>
          <w:sz w:val="24"/>
          <w:szCs w:val="24"/>
        </w:rPr>
      </w:pPr>
    </w:p>
    <w:p w14:paraId="555A5AD4" w14:textId="4FC4818C" w:rsidR="00AA44FD"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Client undertakes to process and settle all invoices by the specified due dates.</w:t>
      </w:r>
    </w:p>
    <w:p w14:paraId="6DEEB4B2" w14:textId="77777777" w:rsidR="00AE10CB" w:rsidRPr="000D0F26" w:rsidRDefault="00AE10CB" w:rsidP="00AE10CB">
      <w:pPr>
        <w:spacing w:after="0"/>
        <w:rPr>
          <w:rFonts w:ascii="Arial" w:hAnsi="Arial" w:cs="Arial"/>
          <w:color w:val="808080" w:themeColor="background1" w:themeShade="80"/>
          <w:sz w:val="24"/>
          <w:szCs w:val="24"/>
        </w:rPr>
      </w:pPr>
    </w:p>
    <w:p w14:paraId="065B6C48" w14:textId="704BC07A" w:rsidR="007C49C7" w:rsidRPr="007C49C7" w:rsidRDefault="001114CD" w:rsidP="00DA00D3">
      <w:pPr>
        <w:pStyle w:val="Heading2"/>
        <w:numPr>
          <w:ilvl w:val="1"/>
          <w:numId w:val="1"/>
        </w:numPr>
        <w:spacing w:after="0"/>
        <w:ind w:left="567" w:hanging="567"/>
      </w:pPr>
      <w:bookmarkStart w:id="32" w:name="_Toc205207003"/>
      <w:r>
        <w:t xml:space="preserve">Access to </w:t>
      </w:r>
      <w:r w:rsidR="00C3178B">
        <w:t>Client</w:t>
      </w:r>
      <w:r w:rsidR="00E134E5">
        <w:t xml:space="preserve"> Personnel</w:t>
      </w:r>
      <w:r>
        <w:t xml:space="preserve"> and</w:t>
      </w:r>
      <w:r w:rsidR="00E134E5">
        <w:t xml:space="preserve"> Facilities</w:t>
      </w:r>
      <w:bookmarkEnd w:id="32"/>
      <w:r w:rsidR="00E134E5">
        <w:t xml:space="preserve"> </w:t>
      </w:r>
    </w:p>
    <w:p w14:paraId="617928B5" w14:textId="77777777" w:rsidR="00AE10CB" w:rsidRPr="000D0F26" w:rsidRDefault="00AE10CB" w:rsidP="00AE10CB">
      <w:pPr>
        <w:spacing w:after="0"/>
        <w:rPr>
          <w:rFonts w:ascii="Arial" w:hAnsi="Arial" w:cs="Arial"/>
          <w:color w:val="808080" w:themeColor="background1" w:themeShade="80"/>
          <w:sz w:val="24"/>
          <w:szCs w:val="24"/>
        </w:rPr>
      </w:pPr>
    </w:p>
    <w:p w14:paraId="74F18B4D" w14:textId="611169DF"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Client shall ensure that the Supplier has timely access to the appropriate Client personnel and will arrange for Supplier personnel to have suitable and safe access to the Client’s facilities and systems.</w:t>
      </w:r>
    </w:p>
    <w:p w14:paraId="1C50432E" w14:textId="77777777" w:rsidR="00AE10CB" w:rsidRPr="000D0F26" w:rsidRDefault="00AE10CB" w:rsidP="00AE10CB">
      <w:pPr>
        <w:spacing w:after="0"/>
        <w:rPr>
          <w:rFonts w:ascii="Arial" w:hAnsi="Arial" w:cs="Arial"/>
          <w:color w:val="808080" w:themeColor="background1" w:themeShade="80"/>
          <w:sz w:val="24"/>
          <w:szCs w:val="24"/>
        </w:rPr>
      </w:pPr>
    </w:p>
    <w:p w14:paraId="1940376B" w14:textId="77777777" w:rsidR="007C49C7" w:rsidRPr="007C49C7" w:rsidRDefault="00AA44FD" w:rsidP="00DA00D3">
      <w:pPr>
        <w:pStyle w:val="Heading2"/>
        <w:numPr>
          <w:ilvl w:val="1"/>
          <w:numId w:val="1"/>
        </w:numPr>
        <w:spacing w:after="0"/>
        <w:ind w:left="567" w:hanging="567"/>
      </w:pPr>
      <w:bookmarkStart w:id="33" w:name="_Toc205207004"/>
      <w:r>
        <w:t>Approvals and Information</w:t>
      </w:r>
      <w:bookmarkEnd w:id="33"/>
    </w:p>
    <w:p w14:paraId="1D21B3E7" w14:textId="77777777" w:rsidR="00AE10CB" w:rsidRPr="000D0F26" w:rsidRDefault="00AE10CB" w:rsidP="00AE10CB">
      <w:pPr>
        <w:spacing w:after="0"/>
        <w:rPr>
          <w:rFonts w:ascii="Arial" w:hAnsi="Arial" w:cs="Arial"/>
          <w:color w:val="808080" w:themeColor="background1" w:themeShade="80"/>
          <w:sz w:val="24"/>
          <w:szCs w:val="24"/>
        </w:rPr>
      </w:pPr>
    </w:p>
    <w:p w14:paraId="7206D1EA" w14:textId="79671255" w:rsidR="000D0F26" w:rsidRDefault="001114CD" w:rsidP="000D0F26">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Client shall respond promptly to any requests from the Supplier for direction, information, approvals, authorisations, or decisions that are reasonably necessary for the Supplier to perform the Services. In any case, the Client shall provide such responses within </w:t>
      </w:r>
      <w:r w:rsidRPr="001114CD">
        <w:rPr>
          <w:rStyle w:val="Strong"/>
          <w:rFonts w:ascii="Arial" w:hAnsi="Arial" w:cs="Arial"/>
          <w:color w:val="808080" w:themeColor="background1" w:themeShade="80"/>
          <w:sz w:val="18"/>
          <w:szCs w:val="18"/>
        </w:rPr>
        <w:t>five (5)</w:t>
      </w:r>
      <w:r w:rsidRPr="001114CD">
        <w:rPr>
          <w:rFonts w:ascii="Arial" w:hAnsi="Arial" w:cs="Arial"/>
          <w:color w:val="808080" w:themeColor="background1" w:themeShade="80"/>
          <w:sz w:val="18"/>
          <w:szCs w:val="18"/>
        </w:rPr>
        <w:t xml:space="preserve"> working days.</w:t>
      </w:r>
    </w:p>
    <w:p w14:paraId="023750AD" w14:textId="77777777" w:rsidR="000D0F26" w:rsidRPr="000D0F26" w:rsidRDefault="000D0F26" w:rsidP="000D0F26">
      <w:pPr>
        <w:spacing w:after="0"/>
        <w:rPr>
          <w:rFonts w:ascii="Arial" w:hAnsi="Arial" w:cs="Arial"/>
          <w:color w:val="808080" w:themeColor="background1" w:themeShade="80"/>
          <w:sz w:val="24"/>
          <w:szCs w:val="24"/>
        </w:rPr>
      </w:pPr>
    </w:p>
    <w:p w14:paraId="3B4728C2" w14:textId="2E57331E" w:rsidR="00C167C9" w:rsidRDefault="00C167C9" w:rsidP="000D0F26">
      <w:pPr>
        <w:pStyle w:val="Heading1"/>
        <w:spacing w:after="0"/>
        <w:ind w:left="567" w:hanging="567"/>
      </w:pPr>
      <w:bookmarkStart w:id="34" w:name="_Toc205207005"/>
      <w:r>
        <w:t>WARRANTIES A</w:t>
      </w:r>
      <w:r w:rsidR="00903978">
        <w:t>N</w:t>
      </w:r>
      <w:r>
        <w:t>D REMEDIES</w:t>
      </w:r>
      <w:bookmarkEnd w:id="34"/>
    </w:p>
    <w:p w14:paraId="33F3725E" w14:textId="77777777" w:rsidR="00434D17" w:rsidRPr="00434D17" w:rsidRDefault="00434D17" w:rsidP="00AE10CB">
      <w:pPr>
        <w:spacing w:after="0"/>
      </w:pPr>
    </w:p>
    <w:p w14:paraId="5E8556AB" w14:textId="77777777" w:rsidR="001114CD" w:rsidRDefault="00C167C9" w:rsidP="00DA00D3">
      <w:pPr>
        <w:pStyle w:val="Heading2"/>
        <w:numPr>
          <w:ilvl w:val="1"/>
          <w:numId w:val="1"/>
        </w:numPr>
        <w:spacing w:after="0"/>
        <w:ind w:left="567" w:hanging="567"/>
      </w:pPr>
      <w:bookmarkStart w:id="35" w:name="_Toc205207006"/>
      <w:r>
        <w:t>Quality of Service</w:t>
      </w:r>
      <w:bookmarkEnd w:id="35"/>
    </w:p>
    <w:p w14:paraId="009ABB2C" w14:textId="77777777" w:rsidR="001114CD" w:rsidRDefault="001114CD" w:rsidP="001114CD">
      <w:pPr>
        <w:pStyle w:val="Heading2"/>
        <w:numPr>
          <w:ilvl w:val="0"/>
          <w:numId w:val="0"/>
        </w:numPr>
        <w:spacing w:after="0"/>
        <w:rPr>
          <w:rFonts w:eastAsia="Times New Roman" w:cs="Arial"/>
          <w:color w:val="808080" w:themeColor="background1" w:themeShade="80"/>
          <w:sz w:val="18"/>
          <w:szCs w:val="18"/>
          <w:lang w:eastAsia="en-ZA"/>
        </w:rPr>
      </w:pPr>
    </w:p>
    <w:p w14:paraId="08F04A28" w14:textId="3C5AC094" w:rsidR="001114CD" w:rsidRPr="001114CD" w:rsidRDefault="001114CD" w:rsidP="001114CD">
      <w:pPr>
        <w:pStyle w:val="Heading2"/>
        <w:numPr>
          <w:ilvl w:val="0"/>
          <w:numId w:val="0"/>
        </w:numPr>
        <w:spacing w:after="0"/>
      </w:pPr>
      <w:bookmarkStart w:id="36" w:name="_Toc190169118"/>
      <w:bookmarkStart w:id="37" w:name="_Toc190171272"/>
      <w:bookmarkStart w:id="38" w:name="_Toc195179688"/>
      <w:bookmarkStart w:id="39" w:name="_Toc195179802"/>
      <w:bookmarkStart w:id="40" w:name="_Toc195179916"/>
      <w:bookmarkStart w:id="41" w:name="_Toc195708157"/>
      <w:bookmarkStart w:id="42" w:name="_Toc201574278"/>
      <w:bookmarkStart w:id="43" w:name="_Toc202942410"/>
      <w:bookmarkStart w:id="44" w:name="_Toc205205921"/>
      <w:bookmarkStart w:id="45" w:name="_Toc205207007"/>
      <w:r w:rsidRPr="001114CD">
        <w:rPr>
          <w:rFonts w:eastAsia="Times New Roman" w:cs="Arial"/>
          <w:color w:val="808080" w:themeColor="background1" w:themeShade="80"/>
          <w:sz w:val="18"/>
          <w:szCs w:val="18"/>
          <w:lang w:eastAsia="en-ZA"/>
        </w:rPr>
        <w:t xml:space="preserve">The Supplier warrants that the Services will be performed in a professional and workmanlike manner, consistent with industry standards reasonably applicable to such services. If the Client believes a breach of this warranty </w:t>
      </w:r>
      <w:r w:rsidRPr="001114CD">
        <w:rPr>
          <w:rFonts w:eastAsia="Times New Roman" w:cs="Arial"/>
          <w:color w:val="808080" w:themeColor="background1" w:themeShade="80"/>
          <w:sz w:val="18"/>
          <w:szCs w:val="18"/>
          <w:lang w:eastAsia="en-ZA"/>
        </w:rPr>
        <w:lastRenderedPageBreak/>
        <w:t>has occurred and notifies the Supplier in writing, detailing the nature of the breach, the Supplier shall promptly correct any affected services to ensure compliance with the warranty.</w:t>
      </w:r>
      <w:bookmarkEnd w:id="36"/>
      <w:bookmarkEnd w:id="37"/>
      <w:bookmarkEnd w:id="38"/>
      <w:bookmarkEnd w:id="39"/>
      <w:bookmarkEnd w:id="40"/>
      <w:bookmarkEnd w:id="41"/>
      <w:bookmarkEnd w:id="42"/>
      <w:bookmarkEnd w:id="43"/>
      <w:bookmarkEnd w:id="44"/>
      <w:bookmarkEnd w:id="45"/>
    </w:p>
    <w:p w14:paraId="5A580FA3" w14:textId="0A5CB653" w:rsidR="00AE10CB" w:rsidRPr="00C0763B" w:rsidRDefault="001114CD" w:rsidP="00C0763B">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Where the breach is capable of remedy, the Supplier shall correct the breach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receiving the notification.</w:t>
      </w:r>
    </w:p>
    <w:p w14:paraId="1C2CFC3C" w14:textId="77777777" w:rsidR="007C49C7" w:rsidRPr="007C49C7" w:rsidRDefault="00C167C9" w:rsidP="00DA00D3">
      <w:pPr>
        <w:pStyle w:val="Heading2"/>
        <w:numPr>
          <w:ilvl w:val="1"/>
          <w:numId w:val="1"/>
        </w:numPr>
        <w:spacing w:after="0"/>
        <w:ind w:left="567" w:hanging="567"/>
      </w:pPr>
      <w:bookmarkStart w:id="46" w:name="_Toc205207008"/>
      <w:r>
        <w:t>Indemnification</w:t>
      </w:r>
      <w:bookmarkEnd w:id="46"/>
    </w:p>
    <w:p w14:paraId="1FFDA3D1" w14:textId="77777777" w:rsidR="00AE10CB" w:rsidRDefault="00AE10CB" w:rsidP="00AE10CB">
      <w:pPr>
        <w:spacing w:after="0"/>
        <w:rPr>
          <w:rFonts w:ascii="Arial" w:hAnsi="Arial" w:cs="Arial"/>
          <w:color w:val="808080" w:themeColor="background1" w:themeShade="80"/>
          <w:sz w:val="18"/>
          <w:szCs w:val="18"/>
        </w:rPr>
      </w:pPr>
    </w:p>
    <w:p w14:paraId="6DB8C274" w14:textId="3AE4ED0A"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In the event that the Client or the Client’s employees suffer injury or property damage as a result of the Supplier’s negligence, the Supplier shall reimburse the Client for that portion of any damages for which the Supplier is found to be liable.</w:t>
      </w:r>
    </w:p>
    <w:p w14:paraId="7B666069" w14:textId="77777777" w:rsidR="001114CD" w:rsidRDefault="001114CD" w:rsidP="00AE10CB">
      <w:pPr>
        <w:spacing w:after="0"/>
        <w:rPr>
          <w:rFonts w:ascii="Arial" w:hAnsi="Arial" w:cs="Arial"/>
          <w:color w:val="808080" w:themeColor="background1" w:themeShade="80"/>
          <w:sz w:val="18"/>
          <w:szCs w:val="18"/>
        </w:rPr>
      </w:pPr>
    </w:p>
    <w:p w14:paraId="3FB6270D" w14:textId="77777777" w:rsidR="007C49C7" w:rsidRPr="007C49C7" w:rsidRDefault="00E134E5" w:rsidP="00DA00D3">
      <w:pPr>
        <w:pStyle w:val="Heading2"/>
        <w:numPr>
          <w:ilvl w:val="1"/>
          <w:numId w:val="1"/>
        </w:numPr>
        <w:spacing w:after="0"/>
        <w:ind w:left="567" w:hanging="567"/>
      </w:pPr>
      <w:bookmarkStart w:id="47" w:name="_Toc205207009"/>
      <w:r>
        <w:t>Third Party C</w:t>
      </w:r>
      <w:r w:rsidR="00C167C9">
        <w:t>laims</w:t>
      </w:r>
      <w:bookmarkEnd w:id="47"/>
    </w:p>
    <w:p w14:paraId="189161C4" w14:textId="77777777" w:rsidR="009C5721" w:rsidRDefault="009C5721" w:rsidP="009C5721">
      <w:pPr>
        <w:spacing w:after="0"/>
        <w:rPr>
          <w:rFonts w:ascii="Arial" w:hAnsi="Arial" w:cs="Arial"/>
          <w:color w:val="808080" w:themeColor="background1" w:themeShade="80"/>
          <w:sz w:val="18"/>
          <w:szCs w:val="18"/>
        </w:rPr>
      </w:pPr>
    </w:p>
    <w:p w14:paraId="7714008C" w14:textId="7D9157D3" w:rsidR="009065D6" w:rsidRPr="001114CD" w:rsidRDefault="001114CD" w:rsidP="009C5721">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Supplier warrants that any works of authorship created by the Supplier’s personnel will not infringe upon any third-party copyrights, patents, or trade secrets. In the event that a third party brings a claim against the Client for such infringements, the Supplier shall, at its own expense, settle the claim or defend the Client in such proceedings. In such cases, the Supplier will bear all settlement costs, damages, legal fees, and expenses awarded in the final determination of the matter.</w:t>
      </w:r>
    </w:p>
    <w:p w14:paraId="57C1462C" w14:textId="77777777" w:rsidR="009C5721" w:rsidRPr="000D0F26" w:rsidRDefault="009C5721" w:rsidP="009C5721">
      <w:pPr>
        <w:spacing w:after="0"/>
        <w:rPr>
          <w:rFonts w:ascii="Arial" w:hAnsi="Arial" w:cs="Arial"/>
          <w:color w:val="808080" w:themeColor="background1" w:themeShade="80"/>
          <w:sz w:val="24"/>
          <w:szCs w:val="24"/>
        </w:rPr>
      </w:pPr>
    </w:p>
    <w:p w14:paraId="3EC7D8E6" w14:textId="77777777" w:rsidR="007C49C7" w:rsidRPr="007C49C7" w:rsidRDefault="00C167C9" w:rsidP="00DA00D3">
      <w:pPr>
        <w:pStyle w:val="Heading2"/>
        <w:numPr>
          <w:ilvl w:val="1"/>
          <w:numId w:val="1"/>
        </w:numPr>
        <w:spacing w:after="0"/>
        <w:ind w:left="567" w:hanging="567"/>
      </w:pPr>
      <w:bookmarkStart w:id="48" w:name="_Toc205207010"/>
      <w:r>
        <w:t>3</w:t>
      </w:r>
      <w:r w:rsidRPr="00C167C9">
        <w:rPr>
          <w:vertAlign w:val="superscript"/>
        </w:rPr>
        <w:t>rd</w:t>
      </w:r>
      <w:r>
        <w:t xml:space="preserve"> Party Vendor Contracts</w:t>
      </w:r>
      <w:bookmarkEnd w:id="48"/>
    </w:p>
    <w:p w14:paraId="0D0B7D50" w14:textId="77777777" w:rsidR="009C5721" w:rsidRDefault="009C5721" w:rsidP="009C5721">
      <w:pPr>
        <w:spacing w:after="0"/>
        <w:rPr>
          <w:rFonts w:ascii="Arial" w:hAnsi="Arial" w:cs="Arial"/>
          <w:color w:val="808080" w:themeColor="background1" w:themeShade="80"/>
          <w:sz w:val="18"/>
          <w:szCs w:val="18"/>
        </w:rPr>
      </w:pPr>
    </w:p>
    <w:p w14:paraId="13D8D3D0" w14:textId="020175A9" w:rsidR="00C167C9" w:rsidRDefault="00C167C9" w:rsidP="009C5721">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Any Contract, </w:t>
      </w:r>
      <w:r w:rsidR="00DF6983">
        <w:rPr>
          <w:rFonts w:ascii="Arial" w:hAnsi="Arial" w:cs="Arial"/>
          <w:color w:val="808080" w:themeColor="background1" w:themeShade="80"/>
          <w:sz w:val="18"/>
          <w:szCs w:val="18"/>
        </w:rPr>
        <w:t>e</w:t>
      </w:r>
      <w:r w:rsidRPr="00C167C9">
        <w:rPr>
          <w:rFonts w:ascii="Arial" w:hAnsi="Arial" w:cs="Arial"/>
          <w:color w:val="808080" w:themeColor="background1" w:themeShade="80"/>
          <w:sz w:val="18"/>
          <w:szCs w:val="18"/>
        </w:rPr>
        <w:t xml:space="preserve">xternal </w:t>
      </w:r>
      <w:r w:rsidR="00DF6983">
        <w:rPr>
          <w:rFonts w:ascii="Arial" w:hAnsi="Arial" w:cs="Arial"/>
          <w:color w:val="808080" w:themeColor="background1" w:themeShade="80"/>
          <w:sz w:val="18"/>
          <w:szCs w:val="18"/>
        </w:rPr>
        <w:t>v</w:t>
      </w:r>
      <w:r w:rsidRPr="00C167C9">
        <w:rPr>
          <w:rFonts w:ascii="Arial" w:hAnsi="Arial" w:cs="Arial"/>
          <w:color w:val="808080" w:themeColor="background1" w:themeShade="80"/>
          <w:sz w:val="18"/>
          <w:szCs w:val="18"/>
        </w:rPr>
        <w:t xml:space="preserve">endors, </w:t>
      </w:r>
      <w:r w:rsidR="0052385B">
        <w:rPr>
          <w:rFonts w:ascii="Arial" w:hAnsi="Arial" w:cs="Arial"/>
          <w:color w:val="808080" w:themeColor="background1" w:themeShade="80"/>
          <w:sz w:val="18"/>
          <w:szCs w:val="18"/>
        </w:rPr>
        <w:t>software</w:t>
      </w:r>
      <w:r w:rsidRPr="00C167C9">
        <w:rPr>
          <w:rFonts w:ascii="Arial" w:hAnsi="Arial" w:cs="Arial"/>
          <w:color w:val="808080" w:themeColor="background1" w:themeShade="80"/>
          <w:sz w:val="18"/>
          <w:szCs w:val="18"/>
        </w:rPr>
        <w:t xml:space="preserve"> or </w:t>
      </w:r>
      <w:r w:rsidR="0052385B">
        <w:rPr>
          <w:rFonts w:ascii="Arial" w:hAnsi="Arial" w:cs="Arial"/>
          <w:color w:val="808080" w:themeColor="background1" w:themeShade="80"/>
          <w:sz w:val="18"/>
          <w:szCs w:val="18"/>
        </w:rPr>
        <w:t>hardware</w:t>
      </w:r>
      <w:r w:rsidRPr="00C167C9">
        <w:rPr>
          <w:rFonts w:ascii="Arial" w:hAnsi="Arial" w:cs="Arial"/>
          <w:color w:val="808080" w:themeColor="background1" w:themeShade="80"/>
          <w:sz w:val="18"/>
          <w:szCs w:val="18"/>
        </w:rPr>
        <w:t xml:space="preserve"> purchased </w:t>
      </w:r>
      <w:r w:rsidR="00DF6983">
        <w:rPr>
          <w:rFonts w:ascii="Arial" w:hAnsi="Arial" w:cs="Arial"/>
          <w:color w:val="808080" w:themeColor="background1" w:themeShade="80"/>
          <w:sz w:val="18"/>
          <w:szCs w:val="18"/>
        </w:rPr>
        <w:t xml:space="preserve">by </w:t>
      </w:r>
      <w:r w:rsidRPr="00C167C9">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during the contract duration,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not be held liable for the support required on the specific product.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however liaise and cooperate in its respective support capacity with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to rectify and resolve the iss</w:t>
      </w:r>
      <w:r>
        <w:rPr>
          <w:rFonts w:ascii="Arial" w:hAnsi="Arial" w:cs="Arial"/>
          <w:color w:val="808080" w:themeColor="background1" w:themeShade="80"/>
          <w:sz w:val="18"/>
          <w:szCs w:val="18"/>
        </w:rPr>
        <w:t>ues within a reasonable time.</w:t>
      </w:r>
    </w:p>
    <w:p w14:paraId="4C8506F6" w14:textId="77777777" w:rsidR="009C5721" w:rsidRPr="000D0F26" w:rsidRDefault="009C5721" w:rsidP="009C5721">
      <w:pPr>
        <w:spacing w:after="0"/>
        <w:rPr>
          <w:rFonts w:ascii="Arial" w:hAnsi="Arial" w:cs="Arial"/>
          <w:color w:val="808080" w:themeColor="background1" w:themeShade="80"/>
          <w:sz w:val="24"/>
          <w:szCs w:val="24"/>
        </w:rPr>
      </w:pPr>
    </w:p>
    <w:p w14:paraId="1350BCFB" w14:textId="7C1A89A1" w:rsidR="007C49C7" w:rsidRDefault="0052385B" w:rsidP="00DA00D3">
      <w:pPr>
        <w:pStyle w:val="Heading2"/>
        <w:numPr>
          <w:ilvl w:val="1"/>
          <w:numId w:val="1"/>
        </w:numPr>
        <w:spacing w:after="0"/>
        <w:ind w:left="567" w:hanging="567"/>
      </w:pPr>
      <w:bookmarkStart w:id="49" w:name="_Toc205207011"/>
      <w:r>
        <w:t>Software</w:t>
      </w:r>
      <w:r w:rsidR="00E134E5">
        <w:t xml:space="preserve"> and Application L</w:t>
      </w:r>
      <w:r w:rsidR="00C167C9">
        <w:t>icensing</w:t>
      </w:r>
      <w:bookmarkEnd w:id="49"/>
    </w:p>
    <w:p w14:paraId="1B6E9EC3" w14:textId="77777777" w:rsidR="007C49C7" w:rsidRPr="007C49C7" w:rsidRDefault="007C49C7" w:rsidP="009C5721">
      <w:pPr>
        <w:spacing w:after="0"/>
      </w:pPr>
    </w:p>
    <w:p w14:paraId="7DCD5BCF" w14:textId="77777777" w:rsidR="007C49C7" w:rsidRPr="00434D17" w:rsidRDefault="007C49C7" w:rsidP="00DA00D3">
      <w:pPr>
        <w:pStyle w:val="Heading3"/>
        <w:numPr>
          <w:ilvl w:val="2"/>
          <w:numId w:val="1"/>
        </w:numPr>
        <w:spacing w:after="0"/>
        <w:ind w:left="709" w:hanging="709"/>
        <w:rPr>
          <w:sz w:val="24"/>
        </w:rPr>
      </w:pPr>
      <w:bookmarkStart w:id="50" w:name="_Toc15906900"/>
      <w:bookmarkStart w:id="51" w:name="_Toc15907424"/>
      <w:bookmarkStart w:id="52" w:name="_Toc15908438"/>
      <w:bookmarkStart w:id="53" w:name="_Toc15923475"/>
      <w:bookmarkStart w:id="54" w:name="_Toc15926932"/>
      <w:bookmarkStart w:id="55" w:name="_Toc15929649"/>
      <w:bookmarkStart w:id="56" w:name="_Toc205207012"/>
      <w:r w:rsidRPr="00C2360E">
        <w:rPr>
          <w:sz w:val="24"/>
          <w:szCs w:val="24"/>
        </w:rPr>
        <w:t>Licensin</w:t>
      </w:r>
      <w:r w:rsidRPr="00434D17">
        <w:rPr>
          <w:sz w:val="24"/>
        </w:rPr>
        <w:t>g</w:t>
      </w:r>
      <w:bookmarkEnd w:id="50"/>
      <w:bookmarkEnd w:id="51"/>
      <w:bookmarkEnd w:id="52"/>
      <w:bookmarkEnd w:id="53"/>
      <w:bookmarkEnd w:id="54"/>
      <w:bookmarkEnd w:id="55"/>
      <w:bookmarkEnd w:id="56"/>
    </w:p>
    <w:p w14:paraId="12C17EC6" w14:textId="77777777" w:rsidR="009C5721" w:rsidRDefault="009C5721" w:rsidP="009C5721">
      <w:pPr>
        <w:spacing w:after="0"/>
        <w:rPr>
          <w:rFonts w:ascii="Arial" w:hAnsi="Arial" w:cs="Arial"/>
          <w:color w:val="808080" w:themeColor="background1" w:themeShade="80"/>
          <w:sz w:val="18"/>
        </w:rPr>
      </w:pPr>
    </w:p>
    <w:p w14:paraId="4D79371D" w14:textId="5731F99E" w:rsidR="009C5721" w:rsidRDefault="007C49C7" w:rsidP="009C5721">
      <w:pPr>
        <w:spacing w:after="0"/>
        <w:rPr>
          <w:rFonts w:ascii="Arial" w:hAnsi="Arial" w:cs="Arial"/>
          <w:color w:val="808080" w:themeColor="background1" w:themeShade="80"/>
          <w:sz w:val="18"/>
        </w:rPr>
      </w:pPr>
      <w:r w:rsidRPr="007C49C7">
        <w:rPr>
          <w:rFonts w:ascii="Arial" w:hAnsi="Arial" w:cs="Arial"/>
          <w:color w:val="808080" w:themeColor="background1" w:themeShade="80"/>
          <w:sz w:val="18"/>
        </w:rPr>
        <w:t xml:space="preserve">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is responsible for ensuring that all </w:t>
      </w:r>
      <w:r w:rsidR="0052385B">
        <w:rPr>
          <w:rFonts w:ascii="Arial" w:hAnsi="Arial" w:cs="Arial"/>
          <w:color w:val="808080" w:themeColor="background1" w:themeShade="80"/>
          <w:sz w:val="18"/>
        </w:rPr>
        <w:t>software</w:t>
      </w:r>
      <w:r w:rsidRPr="007C49C7">
        <w:rPr>
          <w:rFonts w:ascii="Arial" w:hAnsi="Arial" w:cs="Arial"/>
          <w:color w:val="808080" w:themeColor="background1" w:themeShade="80"/>
          <w:sz w:val="18"/>
        </w:rPr>
        <w:t xml:space="preserve"> used by its staff or affiliates and or contractors are fully licensed under its respective </w:t>
      </w:r>
      <w:r w:rsidR="0021028C">
        <w:rPr>
          <w:rFonts w:ascii="Arial" w:hAnsi="Arial" w:cs="Arial"/>
          <w:color w:val="808080" w:themeColor="background1" w:themeShade="80"/>
          <w:sz w:val="18"/>
        </w:rPr>
        <w:t>Agreement</w:t>
      </w:r>
      <w:r w:rsidRPr="007C49C7">
        <w:rPr>
          <w:rFonts w:ascii="Arial" w:hAnsi="Arial" w:cs="Arial"/>
          <w:color w:val="808080" w:themeColor="background1" w:themeShade="80"/>
          <w:sz w:val="18"/>
        </w:rPr>
        <w:t xml:space="preserve">s. The </w:t>
      </w:r>
      <w:r w:rsidR="00C3178B">
        <w:rPr>
          <w:rFonts w:ascii="Arial" w:hAnsi="Arial" w:cs="Arial"/>
          <w:color w:val="808080" w:themeColor="background1" w:themeShade="80"/>
          <w:sz w:val="18"/>
        </w:rPr>
        <w:t>Supplier</w:t>
      </w:r>
      <w:r w:rsidRPr="007C49C7">
        <w:rPr>
          <w:rFonts w:ascii="Arial" w:hAnsi="Arial" w:cs="Arial"/>
          <w:color w:val="808080" w:themeColor="background1" w:themeShade="80"/>
          <w:sz w:val="18"/>
        </w:rPr>
        <w:t xml:space="preserve"> will not take responsibility for unlicensed products and will configure and support the </w:t>
      </w:r>
      <w:r w:rsidR="0052385B">
        <w:rPr>
          <w:rFonts w:ascii="Arial" w:hAnsi="Arial" w:cs="Arial"/>
          <w:color w:val="808080" w:themeColor="background1" w:themeShade="80"/>
          <w:sz w:val="18"/>
        </w:rPr>
        <w:t>software</w:t>
      </w:r>
      <w:r>
        <w:rPr>
          <w:rFonts w:ascii="Arial" w:hAnsi="Arial" w:cs="Arial"/>
          <w:color w:val="808080" w:themeColor="background1" w:themeShade="80"/>
          <w:sz w:val="18"/>
        </w:rPr>
        <w:t xml:space="preserve"> only on behalf of The </w:t>
      </w:r>
      <w:r w:rsidR="00C3178B">
        <w:rPr>
          <w:rFonts w:ascii="Arial" w:hAnsi="Arial" w:cs="Arial"/>
          <w:color w:val="808080" w:themeColor="background1" w:themeShade="80"/>
          <w:sz w:val="18"/>
        </w:rPr>
        <w:t>Client</w:t>
      </w:r>
      <w:r>
        <w:rPr>
          <w:rFonts w:ascii="Arial" w:hAnsi="Arial" w:cs="Arial"/>
          <w:color w:val="808080" w:themeColor="background1" w:themeShade="80"/>
          <w:sz w:val="18"/>
        </w:rPr>
        <w:t xml:space="preserve">. </w:t>
      </w:r>
      <w:r w:rsidRPr="007C49C7">
        <w:rPr>
          <w:rFonts w:ascii="Arial" w:hAnsi="Arial" w:cs="Arial"/>
          <w:color w:val="808080" w:themeColor="background1" w:themeShade="80"/>
          <w:sz w:val="18"/>
        </w:rPr>
        <w:t xml:space="preserve">The </w:t>
      </w:r>
      <w:r w:rsidR="00C3178B">
        <w:rPr>
          <w:rFonts w:ascii="Arial" w:hAnsi="Arial" w:cs="Arial"/>
          <w:color w:val="808080" w:themeColor="background1" w:themeShade="80"/>
          <w:sz w:val="18"/>
        </w:rPr>
        <w:t>Supplier</w:t>
      </w:r>
      <w:r w:rsidRPr="007C49C7">
        <w:rPr>
          <w:rFonts w:ascii="Arial" w:hAnsi="Arial" w:cs="Arial"/>
          <w:color w:val="808080" w:themeColor="background1" w:themeShade="80"/>
          <w:sz w:val="18"/>
        </w:rPr>
        <w:t xml:space="preserve"> will report the discrepancies, surpluses and shortfall of licenses in writing to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agrees to rectify the licensing as soon as reasonably possible.</w:t>
      </w:r>
    </w:p>
    <w:p w14:paraId="0296AC4B" w14:textId="77777777" w:rsidR="009C5721" w:rsidRDefault="009C5721" w:rsidP="009C5721">
      <w:pPr>
        <w:spacing w:after="0"/>
        <w:rPr>
          <w:rFonts w:ascii="Arial" w:hAnsi="Arial" w:cs="Arial"/>
          <w:color w:val="808080" w:themeColor="background1" w:themeShade="80"/>
          <w:sz w:val="18"/>
        </w:rPr>
      </w:pPr>
    </w:p>
    <w:p w14:paraId="01D51CB6" w14:textId="77777777" w:rsidR="007C49C7" w:rsidRPr="00434D17" w:rsidRDefault="00E134E5" w:rsidP="00DA00D3">
      <w:pPr>
        <w:pStyle w:val="Heading3"/>
        <w:numPr>
          <w:ilvl w:val="2"/>
          <w:numId w:val="1"/>
        </w:numPr>
        <w:spacing w:after="0"/>
        <w:ind w:left="709" w:hanging="709"/>
        <w:rPr>
          <w:sz w:val="24"/>
        </w:rPr>
      </w:pPr>
      <w:bookmarkStart w:id="57" w:name="_Toc15906901"/>
      <w:bookmarkStart w:id="58" w:name="_Toc15907425"/>
      <w:bookmarkStart w:id="59" w:name="_Toc15908439"/>
      <w:bookmarkStart w:id="60" w:name="_Toc15923476"/>
      <w:bookmarkStart w:id="61" w:name="_Toc15926933"/>
      <w:bookmarkStart w:id="62" w:name="_Toc15929650"/>
      <w:bookmarkStart w:id="63" w:name="_Toc205207013"/>
      <w:r>
        <w:rPr>
          <w:sz w:val="24"/>
        </w:rPr>
        <w:t>The Hosting Centre L</w:t>
      </w:r>
      <w:r w:rsidR="007C49C7" w:rsidRPr="00434D17">
        <w:rPr>
          <w:sz w:val="24"/>
        </w:rPr>
        <w:t>icensing</w:t>
      </w:r>
      <w:bookmarkEnd w:id="57"/>
      <w:bookmarkEnd w:id="58"/>
      <w:bookmarkEnd w:id="59"/>
      <w:bookmarkEnd w:id="60"/>
      <w:bookmarkEnd w:id="61"/>
      <w:bookmarkEnd w:id="62"/>
      <w:bookmarkEnd w:id="63"/>
    </w:p>
    <w:p w14:paraId="69CFB6AA" w14:textId="77777777" w:rsidR="009C5721" w:rsidRDefault="009C5721" w:rsidP="009C5721">
      <w:pPr>
        <w:spacing w:after="0"/>
        <w:rPr>
          <w:rFonts w:ascii="Arial" w:hAnsi="Arial" w:cs="Arial"/>
          <w:color w:val="808080"/>
          <w:sz w:val="18"/>
          <w:szCs w:val="18"/>
        </w:rPr>
      </w:pPr>
    </w:p>
    <w:p w14:paraId="78D1CA8B" w14:textId="65E24333" w:rsidR="00BB095B" w:rsidRDefault="00DF6983" w:rsidP="009C5721">
      <w:pPr>
        <w:spacing w:after="0"/>
        <w:rPr>
          <w:rFonts w:ascii="Arial" w:hAnsi="Arial" w:cs="Arial"/>
          <w:color w:val="808080"/>
          <w:sz w:val="18"/>
          <w:szCs w:val="18"/>
        </w:rPr>
      </w:pPr>
      <w:r>
        <w:rPr>
          <w:rFonts w:ascii="Arial" w:hAnsi="Arial" w:cs="Arial"/>
          <w:color w:val="808080"/>
          <w:sz w:val="18"/>
          <w:szCs w:val="18"/>
        </w:rPr>
        <w:t xml:space="preserve">The </w:t>
      </w:r>
      <w:r w:rsidR="00C3178B">
        <w:rPr>
          <w:rFonts w:ascii="Arial" w:hAnsi="Arial" w:cs="Arial"/>
          <w:color w:val="808080"/>
          <w:sz w:val="18"/>
          <w:szCs w:val="18"/>
        </w:rPr>
        <w:t>Supplier</w:t>
      </w:r>
      <w:r>
        <w:rPr>
          <w:rFonts w:ascii="Arial" w:hAnsi="Arial" w:cs="Arial"/>
          <w:color w:val="808080"/>
          <w:sz w:val="18"/>
          <w:szCs w:val="18"/>
        </w:rPr>
        <w:t xml:space="preserve"> warrants that t</w:t>
      </w:r>
      <w:r w:rsidR="007C49C7" w:rsidRPr="00501103">
        <w:rPr>
          <w:rFonts w:ascii="Arial" w:hAnsi="Arial" w:cs="Arial"/>
          <w:color w:val="808080"/>
          <w:sz w:val="18"/>
          <w:szCs w:val="18"/>
        </w:rPr>
        <w:t xml:space="preserve">he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the </w:t>
      </w:r>
      <w:r w:rsidR="00C3178B">
        <w:rPr>
          <w:rFonts w:ascii="Arial" w:hAnsi="Arial" w:cs="Arial"/>
          <w:color w:val="808080"/>
          <w:sz w:val="18"/>
          <w:szCs w:val="18"/>
        </w:rPr>
        <w:t>Supplier</w:t>
      </w:r>
      <w:r w:rsidR="007C49C7" w:rsidRPr="00501103">
        <w:rPr>
          <w:rFonts w:ascii="Arial" w:hAnsi="Arial" w:cs="Arial"/>
          <w:color w:val="808080"/>
          <w:sz w:val="18"/>
          <w:szCs w:val="18"/>
        </w:rPr>
        <w:t xml:space="preserve"> uses in the rendering of the Services or that it makes available to the </w:t>
      </w:r>
      <w:r w:rsidR="00C3178B">
        <w:rPr>
          <w:rFonts w:ascii="Arial" w:hAnsi="Arial" w:cs="Arial"/>
          <w:color w:val="808080"/>
          <w:sz w:val="18"/>
          <w:szCs w:val="18"/>
        </w:rPr>
        <w:t>Client</w:t>
      </w:r>
      <w:r w:rsidR="007C49C7" w:rsidRPr="00501103">
        <w:rPr>
          <w:rFonts w:ascii="Arial" w:hAnsi="Arial" w:cs="Arial"/>
          <w:color w:val="808080"/>
          <w:sz w:val="18"/>
          <w:szCs w:val="18"/>
        </w:rPr>
        <w:t xml:space="preserve"> for use in the rendering of the Services, is duly and properly licensed for the use and the extent of the use thereof, is currently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and will be kept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for the duration of the use thereof. The </w:t>
      </w:r>
      <w:r w:rsidR="00C3178B">
        <w:rPr>
          <w:rFonts w:ascii="Arial" w:hAnsi="Arial" w:cs="Arial"/>
          <w:color w:val="808080"/>
          <w:sz w:val="18"/>
          <w:szCs w:val="18"/>
        </w:rPr>
        <w:t>Supplier</w:t>
      </w:r>
      <w:r w:rsidR="007C49C7" w:rsidRPr="00501103">
        <w:rPr>
          <w:rFonts w:ascii="Arial" w:hAnsi="Arial" w:cs="Arial"/>
          <w:color w:val="808080"/>
          <w:sz w:val="18"/>
          <w:szCs w:val="18"/>
        </w:rPr>
        <w:t xml:space="preserve"> further warrants that it has obtained the written approval of the relevant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vendor/s:</w:t>
      </w:r>
    </w:p>
    <w:p w14:paraId="3438DCDC" w14:textId="77777777" w:rsidR="009C5721" w:rsidRPr="00501103" w:rsidRDefault="009C5721" w:rsidP="009C5721">
      <w:pPr>
        <w:spacing w:after="0"/>
        <w:rPr>
          <w:rFonts w:ascii="Arial" w:hAnsi="Arial" w:cs="Arial"/>
          <w:color w:val="808080"/>
          <w:sz w:val="18"/>
          <w:szCs w:val="18"/>
        </w:rPr>
      </w:pPr>
    </w:p>
    <w:p w14:paraId="74BA892A" w14:textId="1EB28C13" w:rsidR="007C49C7" w:rsidRPr="00501103" w:rsidRDefault="007C49C7" w:rsidP="00DA00D3">
      <w:pPr>
        <w:numPr>
          <w:ilvl w:val="0"/>
          <w:numId w:val="5"/>
        </w:numPr>
        <w:spacing w:after="0" w:line="240" w:lineRule="auto"/>
        <w:rPr>
          <w:rFonts w:ascii="Arial" w:hAnsi="Arial" w:cs="Arial"/>
          <w:color w:val="808080"/>
          <w:sz w:val="18"/>
          <w:szCs w:val="18"/>
        </w:rPr>
      </w:pPr>
      <w:r w:rsidRPr="00501103">
        <w:rPr>
          <w:rFonts w:ascii="Arial" w:hAnsi="Arial" w:cs="Arial"/>
          <w:color w:val="808080"/>
          <w:sz w:val="18"/>
          <w:szCs w:val="18"/>
        </w:rPr>
        <w:t xml:space="preserve">For the use, management and maintenance of such </w:t>
      </w:r>
      <w:r w:rsidR="0052385B">
        <w:rPr>
          <w:rFonts w:ascii="Arial" w:hAnsi="Arial" w:cs="Arial"/>
          <w:color w:val="808080"/>
          <w:sz w:val="18"/>
          <w:szCs w:val="18"/>
        </w:rPr>
        <w:t>software</w:t>
      </w:r>
      <w:r w:rsidRPr="00501103">
        <w:rPr>
          <w:rFonts w:ascii="Arial" w:hAnsi="Arial" w:cs="Arial"/>
          <w:color w:val="808080"/>
          <w:sz w:val="18"/>
          <w:szCs w:val="18"/>
        </w:rPr>
        <w:t xml:space="preserve"> by itself, on its own equipment and at its own premises or on the equipment of the </w:t>
      </w:r>
      <w:r w:rsidR="00C3178B">
        <w:rPr>
          <w:rFonts w:ascii="Arial" w:hAnsi="Arial" w:cs="Arial"/>
          <w:color w:val="808080"/>
          <w:sz w:val="18"/>
          <w:szCs w:val="18"/>
        </w:rPr>
        <w:t>Client</w:t>
      </w:r>
      <w:r w:rsidRPr="00501103">
        <w:rPr>
          <w:rFonts w:ascii="Arial" w:hAnsi="Arial" w:cs="Arial"/>
          <w:color w:val="808080"/>
          <w:sz w:val="18"/>
          <w:szCs w:val="18"/>
        </w:rPr>
        <w:t xml:space="preserve"> and its premises;</w:t>
      </w:r>
    </w:p>
    <w:p w14:paraId="332CFC01" w14:textId="7DCE813F" w:rsidR="007C49C7" w:rsidRPr="001E5233" w:rsidRDefault="007C49C7" w:rsidP="00DA00D3">
      <w:pPr>
        <w:numPr>
          <w:ilvl w:val="0"/>
          <w:numId w:val="5"/>
        </w:numPr>
        <w:spacing w:after="0" w:line="240" w:lineRule="auto"/>
      </w:pPr>
      <w:r w:rsidRPr="00501103">
        <w:rPr>
          <w:rFonts w:ascii="Arial" w:hAnsi="Arial" w:cs="Arial"/>
          <w:color w:val="808080"/>
          <w:sz w:val="18"/>
          <w:szCs w:val="18"/>
        </w:rPr>
        <w:t xml:space="preserve">The </w:t>
      </w:r>
      <w:r w:rsidR="00C3178B">
        <w:rPr>
          <w:rFonts w:ascii="Arial" w:hAnsi="Arial" w:cs="Arial"/>
          <w:color w:val="808080"/>
          <w:sz w:val="18"/>
          <w:szCs w:val="18"/>
        </w:rPr>
        <w:t>Supplier</w:t>
      </w:r>
      <w:r w:rsidRPr="00501103">
        <w:rPr>
          <w:rFonts w:ascii="Arial" w:hAnsi="Arial" w:cs="Arial"/>
          <w:color w:val="808080"/>
          <w:sz w:val="18"/>
          <w:szCs w:val="18"/>
        </w:rPr>
        <w:t xml:space="preserve"> shall forthwith and at the request of the </w:t>
      </w:r>
      <w:r w:rsidR="00C3178B">
        <w:rPr>
          <w:rFonts w:ascii="Arial" w:hAnsi="Arial" w:cs="Arial"/>
          <w:color w:val="808080"/>
          <w:sz w:val="18"/>
          <w:szCs w:val="18"/>
        </w:rPr>
        <w:t>Client</w:t>
      </w:r>
      <w:r w:rsidRPr="00501103">
        <w:rPr>
          <w:rFonts w:ascii="Arial" w:hAnsi="Arial" w:cs="Arial"/>
          <w:color w:val="808080"/>
          <w:sz w:val="18"/>
          <w:szCs w:val="18"/>
        </w:rPr>
        <w:t xml:space="preserve">, make such written approval available to the </w:t>
      </w:r>
      <w:r w:rsidR="00C3178B">
        <w:rPr>
          <w:rFonts w:ascii="Arial" w:hAnsi="Arial" w:cs="Arial"/>
          <w:color w:val="808080"/>
          <w:sz w:val="18"/>
          <w:szCs w:val="18"/>
        </w:rPr>
        <w:t>Client</w:t>
      </w:r>
      <w:r w:rsidRPr="00501103">
        <w:rPr>
          <w:rFonts w:ascii="Arial" w:hAnsi="Arial" w:cs="Arial"/>
          <w:color w:val="808080"/>
          <w:sz w:val="18"/>
          <w:szCs w:val="18"/>
        </w:rPr>
        <w:t>.</w:t>
      </w:r>
    </w:p>
    <w:p w14:paraId="5FCC93FE" w14:textId="77777777" w:rsidR="007C49C7" w:rsidRDefault="007C49C7" w:rsidP="007C49C7">
      <w:pPr>
        <w:rPr>
          <w:rFonts w:ascii="Arial" w:hAnsi="Arial" w:cs="Arial"/>
          <w:color w:val="808080"/>
          <w:sz w:val="18"/>
          <w:szCs w:val="18"/>
        </w:rPr>
      </w:pPr>
    </w:p>
    <w:p w14:paraId="485488FB" w14:textId="463C1CD1" w:rsidR="009C5721" w:rsidRDefault="007C49C7" w:rsidP="009C5721">
      <w:pPr>
        <w:spacing w:after="0"/>
        <w:rPr>
          <w:rFonts w:ascii="Arial" w:hAnsi="Arial" w:cs="Arial"/>
          <w:color w:val="808080"/>
          <w:sz w:val="18"/>
          <w:szCs w:val="18"/>
        </w:rPr>
      </w:pPr>
      <w:r>
        <w:rPr>
          <w:rFonts w:ascii="Arial" w:hAnsi="Arial" w:cs="Arial"/>
          <w:color w:val="808080"/>
          <w:sz w:val="18"/>
          <w:szCs w:val="18"/>
        </w:rPr>
        <w:t xml:space="preserve">The </w:t>
      </w:r>
      <w:r w:rsidR="00C3178B">
        <w:rPr>
          <w:rFonts w:ascii="Arial" w:hAnsi="Arial" w:cs="Arial"/>
          <w:color w:val="808080"/>
          <w:sz w:val="18"/>
          <w:szCs w:val="18"/>
        </w:rPr>
        <w:t>Supplier</w:t>
      </w:r>
      <w:r>
        <w:rPr>
          <w:rFonts w:ascii="Arial" w:hAnsi="Arial" w:cs="Arial"/>
          <w:color w:val="808080"/>
          <w:sz w:val="18"/>
          <w:szCs w:val="18"/>
        </w:rPr>
        <w:t xml:space="preserve"> has authorization from Microsoft to act on its behalf as a Microsoft Service Provider in terms of Licensing its hosted application for the purpose of the </w:t>
      </w:r>
      <w:r w:rsidR="00C3178B">
        <w:rPr>
          <w:rFonts w:ascii="Arial" w:hAnsi="Arial" w:cs="Arial"/>
          <w:color w:val="808080"/>
          <w:sz w:val="18"/>
          <w:szCs w:val="18"/>
        </w:rPr>
        <w:t>Supplier</w:t>
      </w:r>
      <w:r>
        <w:rPr>
          <w:rFonts w:ascii="Arial" w:hAnsi="Arial" w:cs="Arial"/>
          <w:color w:val="808080"/>
          <w:sz w:val="18"/>
          <w:szCs w:val="18"/>
        </w:rPr>
        <w:t xml:space="preserve">s’ business and then renting these licenses to his </w:t>
      </w:r>
      <w:r w:rsidR="00C3178B">
        <w:rPr>
          <w:rFonts w:ascii="Arial" w:hAnsi="Arial" w:cs="Arial"/>
          <w:color w:val="808080"/>
          <w:sz w:val="18"/>
          <w:szCs w:val="18"/>
        </w:rPr>
        <w:t>Client</w:t>
      </w:r>
      <w:r>
        <w:rPr>
          <w:rFonts w:ascii="Arial" w:hAnsi="Arial" w:cs="Arial"/>
          <w:color w:val="808080"/>
          <w:sz w:val="18"/>
          <w:szCs w:val="18"/>
        </w:rPr>
        <w:t>s.</w:t>
      </w:r>
    </w:p>
    <w:p w14:paraId="4FCC9032" w14:textId="77777777" w:rsidR="00B94A8F" w:rsidRDefault="00B94A8F" w:rsidP="009C5721">
      <w:pPr>
        <w:spacing w:after="0"/>
        <w:rPr>
          <w:rFonts w:ascii="Arial" w:hAnsi="Arial" w:cs="Arial"/>
          <w:color w:val="808080"/>
          <w:sz w:val="18"/>
          <w:szCs w:val="18"/>
        </w:rPr>
      </w:pPr>
    </w:p>
    <w:p w14:paraId="58912DB4" w14:textId="77777777" w:rsidR="007C49C7" w:rsidRPr="007C49C7" w:rsidRDefault="007C49C7" w:rsidP="00DA00D3">
      <w:pPr>
        <w:pStyle w:val="Heading2"/>
        <w:numPr>
          <w:ilvl w:val="1"/>
          <w:numId w:val="1"/>
        </w:numPr>
        <w:spacing w:after="0"/>
        <w:ind w:left="567" w:hanging="567"/>
      </w:pPr>
      <w:bookmarkStart w:id="64" w:name="_Toc205207014"/>
      <w:r>
        <w:t>Exclusions</w:t>
      </w:r>
      <w:bookmarkEnd w:id="64"/>
    </w:p>
    <w:p w14:paraId="47A15EA9" w14:textId="77777777" w:rsidR="009C5721" w:rsidRDefault="009C5721" w:rsidP="009C5721">
      <w:pPr>
        <w:spacing w:after="0"/>
        <w:rPr>
          <w:rFonts w:ascii="Arial" w:hAnsi="Arial" w:cs="Arial"/>
          <w:color w:val="808080" w:themeColor="background1" w:themeShade="80"/>
          <w:sz w:val="18"/>
          <w:szCs w:val="18"/>
        </w:rPr>
      </w:pPr>
    </w:p>
    <w:p w14:paraId="2D309F41" w14:textId="5F08FA7D" w:rsidR="00B94A8F" w:rsidRPr="00734D7F" w:rsidRDefault="00734D7F" w:rsidP="00B94A8F">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 xml:space="preserve">Neither Party shall be held responsible for any infringements of third-party copyrights, patents, or trade secrets where the other Party has made amendments to original documents or similar works prepared without the </w:t>
      </w:r>
      <w:r w:rsidRPr="00734D7F">
        <w:rPr>
          <w:rFonts w:ascii="Arial" w:hAnsi="Arial" w:cs="Arial"/>
          <w:color w:val="808080" w:themeColor="background1" w:themeShade="80"/>
          <w:sz w:val="18"/>
          <w:szCs w:val="18"/>
        </w:rPr>
        <w:lastRenderedPageBreak/>
        <w:t>express approval of the relevant Party, or where the other Party fails to use the most recent versions of such works that have been delivered by the Party.</w:t>
      </w:r>
    </w:p>
    <w:p w14:paraId="03AAF695" w14:textId="77777777" w:rsidR="00B94A8F" w:rsidRDefault="00B94A8F" w:rsidP="00B94A8F">
      <w:pPr>
        <w:spacing w:after="0"/>
        <w:rPr>
          <w:rFonts w:ascii="Arial" w:hAnsi="Arial" w:cs="Arial"/>
          <w:color w:val="808080" w:themeColor="background1" w:themeShade="80"/>
          <w:sz w:val="18"/>
          <w:szCs w:val="18"/>
        </w:rPr>
      </w:pPr>
    </w:p>
    <w:p w14:paraId="00290964" w14:textId="77777777" w:rsidR="007C49C7" w:rsidRDefault="007C49C7" w:rsidP="00DA00D3">
      <w:pPr>
        <w:pStyle w:val="Heading2"/>
        <w:numPr>
          <w:ilvl w:val="1"/>
          <w:numId w:val="1"/>
        </w:numPr>
        <w:spacing w:after="0"/>
        <w:ind w:left="567" w:hanging="567"/>
      </w:pPr>
      <w:bookmarkStart w:id="65" w:name="_Toc205207015"/>
      <w:r>
        <w:t>Defaulting Performances</w:t>
      </w:r>
      <w:bookmarkEnd w:id="65"/>
    </w:p>
    <w:p w14:paraId="22BCC74B" w14:textId="77777777" w:rsidR="00B94A8F" w:rsidRDefault="00B94A8F" w:rsidP="00B94A8F">
      <w:pPr>
        <w:spacing w:after="0"/>
        <w:rPr>
          <w:rFonts w:ascii="Arial" w:hAnsi="Arial" w:cs="Arial"/>
          <w:color w:val="808080" w:themeColor="background1" w:themeShade="80"/>
          <w:sz w:val="18"/>
          <w:szCs w:val="18"/>
        </w:rPr>
      </w:pPr>
    </w:p>
    <w:p w14:paraId="20A52B5D" w14:textId="33A393EB" w:rsidR="002A7027" w:rsidRPr="00734D7F" w:rsidRDefault="00734D7F" w:rsidP="002A7027">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In the event of any defective performance by the Supplier or failure to meet the agreed level of service, the Supplier will make reasonable efforts to restore the service to proper operating condition as a matter of urgency.</w:t>
      </w:r>
    </w:p>
    <w:p w14:paraId="065DCF41" w14:textId="77777777" w:rsidR="002A7027" w:rsidRDefault="002A7027" w:rsidP="002A7027">
      <w:pPr>
        <w:spacing w:after="0"/>
        <w:rPr>
          <w:rFonts w:ascii="Arial" w:hAnsi="Arial" w:cs="Arial"/>
          <w:color w:val="808080" w:themeColor="background1" w:themeShade="80"/>
          <w:sz w:val="18"/>
          <w:szCs w:val="18"/>
        </w:rPr>
      </w:pPr>
    </w:p>
    <w:p w14:paraId="3C5475E2" w14:textId="5F5A2C57" w:rsidR="002A7027" w:rsidRPr="002A7027" w:rsidRDefault="007C49C7" w:rsidP="00DA00D3">
      <w:pPr>
        <w:pStyle w:val="Heading2"/>
        <w:numPr>
          <w:ilvl w:val="1"/>
          <w:numId w:val="1"/>
        </w:numPr>
        <w:spacing w:after="0"/>
        <w:ind w:left="567" w:hanging="567"/>
      </w:pPr>
      <w:bookmarkStart w:id="66" w:name="_Hlk129080949"/>
      <w:bookmarkStart w:id="67" w:name="_Toc205207016"/>
      <w:r>
        <w:t>Force Majeure</w:t>
      </w:r>
      <w:bookmarkEnd w:id="67"/>
    </w:p>
    <w:p w14:paraId="10CA7B37" w14:textId="77777777" w:rsidR="002A7027" w:rsidRDefault="002A7027" w:rsidP="002A7027">
      <w:pPr>
        <w:spacing w:after="0"/>
        <w:rPr>
          <w:rFonts w:ascii="Arial" w:hAnsi="Arial" w:cs="Arial"/>
          <w:color w:val="808080" w:themeColor="background1" w:themeShade="80"/>
          <w:sz w:val="18"/>
          <w:szCs w:val="18"/>
        </w:rPr>
      </w:pPr>
    </w:p>
    <w:p w14:paraId="2A8237F9" w14:textId="2163E810" w:rsidR="007C49C7" w:rsidRPr="007C49C7" w:rsidRDefault="0067763F" w:rsidP="007C49C7">
      <w:pPr>
        <w:rPr>
          <w:rFonts w:ascii="Arial" w:hAnsi="Arial" w:cs="Arial"/>
          <w:color w:val="808080" w:themeColor="background1" w:themeShade="80"/>
          <w:sz w:val="18"/>
          <w:szCs w:val="18"/>
        </w:rPr>
      </w:pPr>
      <w:r>
        <w:rPr>
          <w:rFonts w:ascii="Arial" w:hAnsi="Arial" w:cs="Arial"/>
          <w:color w:val="808080" w:themeColor="background1" w:themeShade="80"/>
          <w:sz w:val="18"/>
          <w:szCs w:val="18"/>
        </w:rPr>
        <w:t>N</w:t>
      </w:r>
      <w:r w:rsidR="007C49C7" w:rsidRPr="007C49C7">
        <w:rPr>
          <w:rFonts w:ascii="Arial" w:hAnsi="Arial" w:cs="Arial"/>
          <w:color w:val="808080" w:themeColor="background1" w:themeShade="80"/>
          <w:sz w:val="18"/>
          <w:szCs w:val="18"/>
        </w:rPr>
        <w:t xml:space="preserve">either Party shall have any claim against the other Party ("the Affected Party") for any delay or failure of the Affected Party to carry out any of its obligations under this </w:t>
      </w:r>
      <w:r w:rsidR="0021028C">
        <w:rPr>
          <w:rFonts w:ascii="Arial" w:hAnsi="Arial" w:cs="Arial"/>
          <w:color w:val="808080" w:themeColor="background1" w:themeShade="80"/>
          <w:sz w:val="18"/>
          <w:szCs w:val="18"/>
        </w:rPr>
        <w:t>Agreement</w:t>
      </w:r>
      <w:r w:rsidR="007C49C7" w:rsidRPr="007C49C7">
        <w:rPr>
          <w:rFonts w:ascii="Arial" w:hAnsi="Arial" w:cs="Arial"/>
          <w:color w:val="808080" w:themeColor="background1" w:themeShade="80"/>
          <w:sz w:val="18"/>
          <w:szCs w:val="18"/>
        </w:rPr>
        <w:t xml:space="preserve"> (except for a payment obligation in respect of Services already delivered but specifically excluding Services to be paid in advance) arising from or attributable to acts of God, war, terrorism, government, labour action or unrest, failure of </w:t>
      </w:r>
      <w:r w:rsidR="00C3178B">
        <w:rPr>
          <w:rFonts w:ascii="Arial" w:hAnsi="Arial" w:cs="Arial"/>
          <w:color w:val="808080" w:themeColor="background1" w:themeShade="80"/>
          <w:sz w:val="18"/>
          <w:szCs w:val="18"/>
        </w:rPr>
        <w:t>Supplier</w:t>
      </w:r>
      <w:r w:rsidR="007C49C7" w:rsidRPr="007C49C7">
        <w:rPr>
          <w:rFonts w:ascii="Arial" w:hAnsi="Arial" w:cs="Arial"/>
          <w:color w:val="808080" w:themeColor="background1" w:themeShade="80"/>
          <w:sz w:val="18"/>
          <w:szCs w:val="18"/>
        </w:rPr>
        <w:t>s or contractors or any other cause whatsoever beyond the control of the Affected Party ("force majeure").</w:t>
      </w:r>
    </w:p>
    <w:p w14:paraId="60AA26DE" w14:textId="09E20A59" w:rsidR="007C49C7" w:rsidRP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performance of the obligations of the Affected Party shall, be suspended for the duration of the force majeure, which shall be deemed to commence only upon the date of written notice by the Affected Party to the other Party. A Party subject to force majeure shall take all steps that may reasonably be required to mitigate the effects thereof or to bring it to an end.  Upon cessation of the force majeure,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 xml:space="preserve"> shall again become fully operative and the Affected Party shall immediately resume its performance.</w:t>
      </w:r>
    </w:p>
    <w:p w14:paraId="0064E9E8" w14:textId="0CC4391F" w:rsidR="002A7027" w:rsidRDefault="007C49C7" w:rsidP="002A7027">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If the suspension of performance continues for more than thirty (30) consecutive calendar days, then either Party may summarily terminate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 xml:space="preserve"> by written notice to the other Party, prior to the cessation of the force majeure.</w:t>
      </w:r>
      <w:bookmarkEnd w:id="66"/>
    </w:p>
    <w:p w14:paraId="60974363" w14:textId="77777777" w:rsidR="002A7027" w:rsidRDefault="002A7027" w:rsidP="002A7027">
      <w:pPr>
        <w:spacing w:after="0"/>
        <w:rPr>
          <w:rFonts w:ascii="Arial" w:hAnsi="Arial" w:cs="Arial"/>
          <w:color w:val="808080" w:themeColor="background1" w:themeShade="80"/>
          <w:sz w:val="18"/>
          <w:szCs w:val="18"/>
        </w:rPr>
      </w:pPr>
    </w:p>
    <w:p w14:paraId="51194148" w14:textId="17772F72" w:rsidR="007C49C7" w:rsidRDefault="007C49C7" w:rsidP="002A7027">
      <w:pPr>
        <w:pStyle w:val="Heading1"/>
        <w:spacing w:after="0"/>
        <w:ind w:left="567" w:hanging="567"/>
      </w:pPr>
      <w:bookmarkStart w:id="68" w:name="_Toc205207017"/>
      <w:r>
        <w:t>SECURITY</w:t>
      </w:r>
      <w:bookmarkEnd w:id="68"/>
    </w:p>
    <w:p w14:paraId="5263F344" w14:textId="77777777" w:rsidR="002A7027" w:rsidRPr="002A7027" w:rsidRDefault="002A7027" w:rsidP="002A7027">
      <w:pPr>
        <w:spacing w:after="0"/>
      </w:pPr>
    </w:p>
    <w:p w14:paraId="50EA3980" w14:textId="77777777" w:rsidR="007C49C7" w:rsidRPr="007C49C7" w:rsidRDefault="007C49C7" w:rsidP="00DA00D3">
      <w:pPr>
        <w:pStyle w:val="Heading2"/>
        <w:numPr>
          <w:ilvl w:val="1"/>
          <w:numId w:val="1"/>
        </w:numPr>
        <w:spacing w:after="0"/>
        <w:ind w:left="567" w:hanging="567"/>
      </w:pPr>
      <w:bookmarkStart w:id="69" w:name="_Toc205207018"/>
      <w:r>
        <w:t>Physical Access</w:t>
      </w:r>
      <w:bookmarkEnd w:id="69"/>
    </w:p>
    <w:p w14:paraId="5E389D74" w14:textId="77777777" w:rsidR="002A7027" w:rsidRDefault="002A7027" w:rsidP="002A7027">
      <w:pPr>
        <w:spacing w:after="0"/>
        <w:rPr>
          <w:rFonts w:ascii="Arial" w:hAnsi="Arial" w:cs="Arial"/>
          <w:color w:val="808080" w:themeColor="background1" w:themeShade="80"/>
          <w:sz w:val="18"/>
          <w:szCs w:val="18"/>
        </w:rPr>
      </w:pPr>
    </w:p>
    <w:p w14:paraId="0F342742" w14:textId="3341FB0A" w:rsidR="00FE0D3B"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reasonable authorised access to premises and equipment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0D06374C" w14:textId="77777777" w:rsidR="00FE0D3B" w:rsidRPr="000D0F26" w:rsidRDefault="00FE0D3B" w:rsidP="00FE0D3B">
      <w:pPr>
        <w:spacing w:after="0"/>
        <w:rPr>
          <w:rFonts w:ascii="Arial" w:hAnsi="Arial" w:cs="Arial"/>
          <w:color w:val="808080" w:themeColor="background1" w:themeShade="80"/>
          <w:sz w:val="24"/>
          <w:szCs w:val="24"/>
        </w:rPr>
      </w:pPr>
    </w:p>
    <w:p w14:paraId="29E5644E" w14:textId="77777777" w:rsidR="007C49C7" w:rsidRPr="007C49C7" w:rsidRDefault="007C49C7" w:rsidP="00DA00D3">
      <w:pPr>
        <w:pStyle w:val="Heading2"/>
        <w:numPr>
          <w:ilvl w:val="1"/>
          <w:numId w:val="1"/>
        </w:numPr>
        <w:spacing w:after="0"/>
        <w:ind w:left="567" w:hanging="567"/>
      </w:pPr>
      <w:bookmarkStart w:id="70" w:name="_Toc205207019"/>
      <w:r>
        <w:t>Logical Access</w:t>
      </w:r>
      <w:bookmarkEnd w:id="70"/>
    </w:p>
    <w:p w14:paraId="1EA32F73" w14:textId="77777777" w:rsidR="00FE0D3B" w:rsidRDefault="00FE0D3B" w:rsidP="00FE0D3B">
      <w:pPr>
        <w:spacing w:after="0"/>
        <w:rPr>
          <w:rFonts w:ascii="Arial" w:hAnsi="Arial" w:cs="Arial"/>
          <w:color w:val="808080" w:themeColor="background1" w:themeShade="80"/>
          <w:sz w:val="18"/>
          <w:szCs w:val="18"/>
        </w:rPr>
      </w:pPr>
    </w:p>
    <w:p w14:paraId="075F5067" w14:textId="51D339EF" w:rsidR="00FE0D3B"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necessary access to the </w:t>
      </w:r>
      <w:r w:rsidR="0052385B">
        <w:rPr>
          <w:rFonts w:ascii="Arial" w:hAnsi="Arial" w:cs="Arial"/>
          <w:color w:val="808080" w:themeColor="background1" w:themeShade="80"/>
          <w:sz w:val="18"/>
          <w:szCs w:val="18"/>
        </w:rPr>
        <w:t>software</w:t>
      </w:r>
      <w:r w:rsidRPr="007C49C7">
        <w:rPr>
          <w:rFonts w:ascii="Arial" w:hAnsi="Arial" w:cs="Arial"/>
          <w:color w:val="808080" w:themeColor="background1" w:themeShade="80"/>
          <w:sz w:val="18"/>
          <w:szCs w:val="18"/>
        </w:rPr>
        <w:t xml:space="preserve"> and systems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2D1A813A" w14:textId="77777777" w:rsidR="00FE0D3B" w:rsidRPr="000D0F26" w:rsidRDefault="00FE0D3B" w:rsidP="00FE0D3B">
      <w:pPr>
        <w:spacing w:after="0"/>
        <w:rPr>
          <w:rFonts w:ascii="Arial" w:hAnsi="Arial" w:cs="Arial"/>
          <w:color w:val="808080" w:themeColor="background1" w:themeShade="80"/>
          <w:sz w:val="24"/>
          <w:szCs w:val="24"/>
        </w:rPr>
      </w:pPr>
    </w:p>
    <w:p w14:paraId="4BE281B4" w14:textId="2B75796D" w:rsidR="007C49C7" w:rsidRPr="007C49C7" w:rsidRDefault="007C49C7" w:rsidP="00DA00D3">
      <w:pPr>
        <w:pStyle w:val="Heading2"/>
        <w:numPr>
          <w:ilvl w:val="1"/>
          <w:numId w:val="1"/>
        </w:numPr>
        <w:spacing w:after="0"/>
        <w:ind w:left="567" w:hanging="567"/>
      </w:pPr>
      <w:bookmarkStart w:id="71" w:name="_Toc205207020"/>
      <w:r>
        <w:t xml:space="preserve">Compliance with </w:t>
      </w:r>
      <w:r w:rsidR="00C3178B">
        <w:t>Client</w:t>
      </w:r>
      <w:r>
        <w:t xml:space="preserve"> Security Policies</w:t>
      </w:r>
      <w:bookmarkEnd w:id="71"/>
    </w:p>
    <w:p w14:paraId="01CF72DE" w14:textId="77777777" w:rsidR="00FE0D3B" w:rsidRPr="000D0F26" w:rsidRDefault="00FE0D3B" w:rsidP="00FE0D3B">
      <w:pPr>
        <w:spacing w:after="0"/>
        <w:rPr>
          <w:rFonts w:ascii="Arial" w:hAnsi="Arial" w:cs="Arial"/>
          <w:color w:val="808080" w:themeColor="background1" w:themeShade="80"/>
          <w:sz w:val="24"/>
          <w:szCs w:val="24"/>
        </w:rPr>
      </w:pPr>
    </w:p>
    <w:p w14:paraId="6D94E8E1" w14:textId="502D2DA5" w:rsidR="00434D17" w:rsidRDefault="007C49C7" w:rsidP="002F1C51">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that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operates formal security policies,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will ensure that its employees are made aware of such policies and will also ensure on-going compliance with these policy statements.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will provide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with up to date information on its security policies and will keep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informed about any changes to these policies. Where no policies are in place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shall ensure that its employees and representatives act in accordance with international standards in terms of security and access to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’s premises or systems.</w:t>
      </w:r>
    </w:p>
    <w:p w14:paraId="0D443805" w14:textId="77777777" w:rsidR="002F1C51" w:rsidRPr="000D0F26" w:rsidRDefault="002F1C51" w:rsidP="002F1C51">
      <w:pPr>
        <w:spacing w:after="0"/>
        <w:rPr>
          <w:rFonts w:ascii="Arial" w:hAnsi="Arial" w:cs="Arial"/>
          <w:color w:val="808080" w:themeColor="background1" w:themeShade="80"/>
          <w:sz w:val="24"/>
          <w:szCs w:val="24"/>
        </w:rPr>
      </w:pPr>
    </w:p>
    <w:p w14:paraId="04B7038B" w14:textId="77777777" w:rsidR="00434D17" w:rsidRPr="00434D17" w:rsidRDefault="007C49C7" w:rsidP="00DA00D3">
      <w:pPr>
        <w:pStyle w:val="Heading2"/>
        <w:numPr>
          <w:ilvl w:val="1"/>
          <w:numId w:val="1"/>
        </w:numPr>
        <w:spacing w:after="0"/>
        <w:ind w:left="567" w:hanging="567"/>
      </w:pPr>
      <w:bookmarkStart w:id="72" w:name="_Toc205207021"/>
      <w:r>
        <w:t>Information a</w:t>
      </w:r>
      <w:r w:rsidR="00E134E5">
        <w:t>nd Data Security M</w:t>
      </w:r>
      <w:r>
        <w:t>easures</w:t>
      </w:r>
      <w:bookmarkEnd w:id="72"/>
    </w:p>
    <w:p w14:paraId="3290FC5B" w14:textId="77777777" w:rsidR="002F1C51" w:rsidRPr="000D0F26" w:rsidRDefault="002F1C51" w:rsidP="002F1C51">
      <w:pPr>
        <w:spacing w:after="0"/>
        <w:rPr>
          <w:rFonts w:ascii="Arial" w:hAnsi="Arial" w:cs="Arial"/>
          <w:color w:val="808080" w:themeColor="background1" w:themeShade="80"/>
          <w:sz w:val="24"/>
          <w:szCs w:val="24"/>
        </w:rPr>
      </w:pPr>
      <w:bookmarkStart w:id="73" w:name="_Hlk105053820"/>
    </w:p>
    <w:bookmarkEnd w:id="73"/>
    <w:p w14:paraId="3C31B84D" w14:textId="5A784421" w:rsidR="00582631" w:rsidRDefault="00261B6F" w:rsidP="002F1C51">
      <w:pPr>
        <w:spacing w:after="0"/>
        <w:rPr>
          <w:rFonts w:ascii="Arial" w:hAnsi="Arial" w:cs="Arial"/>
          <w:color w:val="808080" w:themeColor="background1" w:themeShade="80"/>
          <w:sz w:val="18"/>
          <w:szCs w:val="18"/>
        </w:rPr>
      </w:pPr>
      <w:r w:rsidRPr="00723D0A">
        <w:rPr>
          <w:rFonts w:ascii="Arial" w:hAnsi="Arial" w:cs="Arial"/>
          <w:color w:val="808080" w:themeColor="background1" w:themeShade="80"/>
          <w:sz w:val="18"/>
          <w:szCs w:val="18"/>
        </w:rPr>
        <w:t>The Supplier utilizes SentinelOne for server protection</w:t>
      </w:r>
      <w:r w:rsidR="00582631">
        <w:rPr>
          <w:rFonts w:ascii="Arial" w:hAnsi="Arial" w:cs="Arial"/>
          <w:color w:val="808080" w:themeColor="background1" w:themeShade="80"/>
          <w:sz w:val="18"/>
          <w:szCs w:val="18"/>
        </w:rPr>
        <w:t>.</w:t>
      </w:r>
    </w:p>
    <w:p w14:paraId="3349685E" w14:textId="2235B451" w:rsidR="00566F74" w:rsidRPr="003E36F9" w:rsidRDefault="00566F74" w:rsidP="002F1C51">
      <w:pPr>
        <w:spacing w:after="0"/>
        <w:rPr>
          <w:rFonts w:ascii="Arial" w:hAnsi="Arial" w:cs="Arial"/>
          <w:color w:val="808080" w:themeColor="background1" w:themeShade="80"/>
          <w:sz w:val="24"/>
          <w:szCs w:val="24"/>
        </w:rPr>
      </w:pPr>
    </w:p>
    <w:p w14:paraId="58E3219B" w14:textId="45844230" w:rsidR="00566F74" w:rsidRDefault="00566F74" w:rsidP="003E36F9">
      <w:pPr>
        <w:pStyle w:val="Heading2"/>
        <w:numPr>
          <w:ilvl w:val="0"/>
          <w:numId w:val="0"/>
        </w:numPr>
        <w:spacing w:after="0"/>
      </w:pPr>
      <w:bookmarkStart w:id="74" w:name="_Toc205207022"/>
      <w:r>
        <w:t>10.5 Identity and Access Management</w:t>
      </w:r>
      <w:bookmarkEnd w:id="74"/>
    </w:p>
    <w:p w14:paraId="7DEC002E" w14:textId="77777777" w:rsidR="003E36F9" w:rsidRPr="003E36F9" w:rsidRDefault="003E36F9" w:rsidP="003E36F9">
      <w:pPr>
        <w:rPr>
          <w:sz w:val="8"/>
          <w:szCs w:val="8"/>
        </w:rPr>
      </w:pPr>
    </w:p>
    <w:p w14:paraId="56B26436" w14:textId="77777777" w:rsidR="00566F74" w:rsidRPr="00194C10" w:rsidRDefault="00566F74" w:rsidP="003E36F9">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The following safeguards are required, in line with International Best Practices:</w:t>
      </w:r>
    </w:p>
    <w:p w14:paraId="14BB3DBE" w14:textId="77777777" w:rsidR="00566F74" w:rsidRPr="003E36F9" w:rsidRDefault="00566F74" w:rsidP="00566F74">
      <w:pPr>
        <w:spacing w:after="0"/>
        <w:rPr>
          <w:rFonts w:ascii="Arial" w:hAnsi="Arial" w:cs="Arial"/>
          <w:color w:val="FF0000"/>
          <w:sz w:val="18"/>
          <w:szCs w:val="18"/>
        </w:rPr>
      </w:pPr>
    </w:p>
    <w:p w14:paraId="11B014C6" w14:textId="77777777" w:rsidR="00566F74" w:rsidRPr="00194C10" w:rsidRDefault="00566F74" w:rsidP="00566F74">
      <w:pPr>
        <w:pStyle w:val="ListParagraph"/>
        <w:numPr>
          <w:ilvl w:val="0"/>
          <w:numId w:val="44"/>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lastRenderedPageBreak/>
        <w:t>User Authentication and Authorisation controls shall be enforced across all critical System Consoles and services used by the Client</w:t>
      </w:r>
    </w:p>
    <w:p w14:paraId="0B5B0546" w14:textId="77777777" w:rsidR="00566F74" w:rsidRPr="00194C10" w:rsidRDefault="00566F74" w:rsidP="00566F74">
      <w:pPr>
        <w:pStyle w:val="ListParagraph"/>
        <w:numPr>
          <w:ilvl w:val="0"/>
          <w:numId w:val="44"/>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Administrative (ADMIN / ROOT) access shall be restricted and monitored</w:t>
      </w:r>
    </w:p>
    <w:p w14:paraId="1AA89F9E" w14:textId="77777777" w:rsidR="00566F74" w:rsidRPr="00194C10" w:rsidRDefault="00566F74" w:rsidP="00566F74">
      <w:pPr>
        <w:pStyle w:val="ListParagraph"/>
        <w:numPr>
          <w:ilvl w:val="0"/>
          <w:numId w:val="44"/>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Generic or Shared User Accounts shall be prohibited, and passwords shall be stored securely (e.g., hashed and not in clear text)</w:t>
      </w:r>
    </w:p>
    <w:p w14:paraId="1A3AE044" w14:textId="077D5101" w:rsidR="00566F74" w:rsidRPr="00194C10" w:rsidRDefault="00566F74" w:rsidP="00566F74">
      <w:pPr>
        <w:pStyle w:val="ListParagraph"/>
        <w:numPr>
          <w:ilvl w:val="0"/>
          <w:numId w:val="44"/>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A Single Point of Failure shall be avoided by ensuring that no single Administrative User has exclusive access to the Client’s server environment</w:t>
      </w:r>
    </w:p>
    <w:p w14:paraId="6D994E54" w14:textId="77777777" w:rsidR="00566F74" w:rsidRPr="00566F74" w:rsidRDefault="00566F74" w:rsidP="00566F74">
      <w:pPr>
        <w:pStyle w:val="ListParagraph"/>
        <w:spacing w:after="0" w:line="240" w:lineRule="auto"/>
        <w:ind w:left="360"/>
        <w:rPr>
          <w:rFonts w:ascii="Arial" w:hAnsi="Arial" w:cs="Arial"/>
          <w:color w:val="808080" w:themeColor="background1" w:themeShade="80"/>
          <w:sz w:val="24"/>
          <w:szCs w:val="24"/>
        </w:rPr>
      </w:pPr>
    </w:p>
    <w:p w14:paraId="13D33C28" w14:textId="02DC5CB3" w:rsidR="003E36F9" w:rsidRDefault="00566F74" w:rsidP="003E36F9">
      <w:pPr>
        <w:pStyle w:val="Heading2"/>
        <w:numPr>
          <w:ilvl w:val="0"/>
          <w:numId w:val="0"/>
        </w:numPr>
        <w:spacing w:after="0"/>
      </w:pPr>
      <w:bookmarkStart w:id="75" w:name="_Toc205207023"/>
      <w:r>
        <w:t>10.6 Identity and Access Management</w:t>
      </w:r>
      <w:bookmarkEnd w:id="75"/>
    </w:p>
    <w:p w14:paraId="5ADCF2E0" w14:textId="77777777" w:rsidR="003E36F9" w:rsidRPr="003E36F9" w:rsidRDefault="003E36F9" w:rsidP="003E36F9">
      <w:pPr>
        <w:rPr>
          <w:sz w:val="8"/>
          <w:szCs w:val="8"/>
        </w:rPr>
      </w:pPr>
    </w:p>
    <w:p w14:paraId="67AC5799" w14:textId="73C8576A" w:rsidR="00566F74" w:rsidRPr="00194C10" w:rsidRDefault="00566F74" w:rsidP="003E36F9">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The following safeguards are required, in line with International Best Practices:</w:t>
      </w:r>
    </w:p>
    <w:p w14:paraId="59A97AD9" w14:textId="77777777" w:rsidR="00566F74" w:rsidRPr="00194C10" w:rsidRDefault="00566F74" w:rsidP="00566F74">
      <w:pPr>
        <w:spacing w:after="0"/>
        <w:rPr>
          <w:rFonts w:ascii="Arial" w:hAnsi="Arial" w:cs="Arial"/>
          <w:color w:val="808080" w:themeColor="background1" w:themeShade="80"/>
          <w:sz w:val="18"/>
          <w:szCs w:val="18"/>
        </w:rPr>
      </w:pPr>
    </w:p>
    <w:p w14:paraId="4E04080C" w14:textId="77777777" w:rsidR="00566F74" w:rsidRPr="00194C10" w:rsidRDefault="00566F74" w:rsidP="00566F74">
      <w:pPr>
        <w:pStyle w:val="ListParagraph"/>
        <w:numPr>
          <w:ilvl w:val="0"/>
          <w:numId w:val="45"/>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Data stored on behalf of the Client shall be encrypted where applicable, including file systems and backup repositories</w:t>
      </w:r>
    </w:p>
    <w:p w14:paraId="3A9CDF75" w14:textId="77777777" w:rsidR="00566F74" w:rsidRPr="00194C10" w:rsidRDefault="00566F74" w:rsidP="00566F74">
      <w:pPr>
        <w:pStyle w:val="ListParagraph"/>
        <w:numPr>
          <w:ilvl w:val="0"/>
          <w:numId w:val="45"/>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Data in transit shall be protected through secure protocols (e.g., VPN, TLS)</w:t>
      </w:r>
    </w:p>
    <w:p w14:paraId="01535CEC" w14:textId="743E68F4" w:rsidR="00566F74" w:rsidRPr="00194C10" w:rsidRDefault="00566F74" w:rsidP="00566F74">
      <w:pPr>
        <w:pStyle w:val="ListParagraph"/>
        <w:numPr>
          <w:ilvl w:val="0"/>
          <w:numId w:val="45"/>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Email systems shall be configured securely and maintained to prevent unauthorised access or data leakage</w:t>
      </w:r>
    </w:p>
    <w:p w14:paraId="194D448A" w14:textId="77777777" w:rsidR="003E36F9" w:rsidRDefault="003E36F9" w:rsidP="003E36F9">
      <w:pPr>
        <w:pStyle w:val="ListParagraph"/>
        <w:spacing w:after="0" w:line="240" w:lineRule="auto"/>
        <w:ind w:left="360"/>
        <w:rPr>
          <w:rFonts w:ascii="Arial" w:hAnsi="Arial" w:cs="Arial"/>
          <w:color w:val="FF0000"/>
          <w:sz w:val="18"/>
          <w:szCs w:val="18"/>
        </w:rPr>
      </w:pPr>
    </w:p>
    <w:p w14:paraId="1B4A874B" w14:textId="630229CE" w:rsidR="003E36F9" w:rsidRDefault="003E36F9" w:rsidP="003E36F9">
      <w:pPr>
        <w:spacing w:after="0" w:line="240" w:lineRule="auto"/>
        <w:rPr>
          <w:rFonts w:ascii="Arial" w:hAnsi="Arial" w:cs="Arial"/>
          <w:color w:val="FF0000"/>
          <w:sz w:val="18"/>
          <w:szCs w:val="18"/>
        </w:rPr>
      </w:pPr>
    </w:p>
    <w:p w14:paraId="66F7599D" w14:textId="23FC6C55" w:rsidR="003E36F9" w:rsidRDefault="003E36F9" w:rsidP="003E36F9">
      <w:pPr>
        <w:pStyle w:val="Heading2"/>
        <w:numPr>
          <w:ilvl w:val="0"/>
          <w:numId w:val="0"/>
        </w:numPr>
        <w:spacing w:after="0"/>
      </w:pPr>
      <w:bookmarkStart w:id="76" w:name="_Toc205207024"/>
      <w:r>
        <w:t>10.7 Right to Audit – The Client’s Servers and Services</w:t>
      </w:r>
      <w:bookmarkEnd w:id="76"/>
    </w:p>
    <w:p w14:paraId="25D4BA12" w14:textId="77777777" w:rsidR="003E36F9" w:rsidRPr="003E36F9" w:rsidRDefault="003E36F9" w:rsidP="003E36F9">
      <w:pPr>
        <w:rPr>
          <w:sz w:val="8"/>
          <w:szCs w:val="8"/>
        </w:rPr>
      </w:pPr>
    </w:p>
    <w:p w14:paraId="10CA21B5" w14:textId="035372F5" w:rsidR="003E36F9" w:rsidRPr="00194C10" w:rsidRDefault="003E36F9" w:rsidP="003E36F9">
      <w:pPr>
        <w:spacing w:after="0" w:line="240" w:lineRule="auto"/>
        <w:rPr>
          <w:rFonts w:ascii="Arial" w:eastAsia="Times New Roman" w:hAnsi="Arial" w:cs="Arial"/>
          <w:color w:val="808080" w:themeColor="background1" w:themeShade="80"/>
          <w:sz w:val="18"/>
          <w:szCs w:val="18"/>
          <w:lang w:eastAsia="en-ZA"/>
        </w:rPr>
      </w:pPr>
      <w:r w:rsidRPr="00194C10">
        <w:rPr>
          <w:rFonts w:ascii="Arial" w:eastAsia="Times New Roman" w:hAnsi="Arial" w:cs="Arial"/>
          <w:color w:val="808080" w:themeColor="background1" w:themeShade="80"/>
          <w:sz w:val="18"/>
          <w:szCs w:val="18"/>
          <w:lang w:eastAsia="en-ZA"/>
        </w:rPr>
        <w:t>The Client shall have the right, upon providing reasonable prior written notice of no less than five (5) business days, to audit, inspect, or otherwise review any aspect of the Supplier’s performance or compliance with this Agreement in relation to the services hosted on or affecting the Client’s servers and systems. Such audits may include, but are not limited to, reviews of system security, access controls, data handling procedures, backup and recovery processes, service availability, and compliance with agreed service standards.</w:t>
      </w:r>
    </w:p>
    <w:p w14:paraId="336DDD2C" w14:textId="77777777" w:rsidR="003E36F9" w:rsidRPr="00194C10" w:rsidRDefault="003E36F9" w:rsidP="003E36F9">
      <w:pPr>
        <w:spacing w:after="0" w:line="240" w:lineRule="auto"/>
        <w:rPr>
          <w:rFonts w:ascii="Arial" w:eastAsia="Times New Roman" w:hAnsi="Arial" w:cs="Arial"/>
          <w:color w:val="808080" w:themeColor="background1" w:themeShade="80"/>
          <w:sz w:val="18"/>
          <w:szCs w:val="18"/>
          <w:lang w:eastAsia="en-ZA"/>
        </w:rPr>
      </w:pPr>
    </w:p>
    <w:p w14:paraId="650AAE15" w14:textId="6B4C6BDD" w:rsidR="003E36F9" w:rsidRDefault="003E36F9" w:rsidP="003E36F9">
      <w:pPr>
        <w:spacing w:after="0" w:line="240" w:lineRule="auto"/>
        <w:rPr>
          <w:rFonts w:ascii="Arial" w:eastAsia="Times New Roman" w:hAnsi="Arial" w:cs="Arial"/>
          <w:color w:val="808080" w:themeColor="background1" w:themeShade="80"/>
          <w:sz w:val="18"/>
          <w:szCs w:val="18"/>
          <w:lang w:eastAsia="en-ZA"/>
        </w:rPr>
      </w:pPr>
      <w:r w:rsidRPr="00194C10">
        <w:rPr>
          <w:rFonts w:ascii="Arial" w:eastAsia="Times New Roman" w:hAnsi="Arial" w:cs="Arial"/>
          <w:color w:val="808080" w:themeColor="background1" w:themeShade="80"/>
          <w:sz w:val="18"/>
          <w:szCs w:val="18"/>
          <w:lang w:eastAsia="en-ZA"/>
        </w:rPr>
        <w:t>Audits shall be conducted during regular business hours and in a manner that does not unreasonably interfere with the Supplier’s normal operations. The Supplier agrees to provide all reasonably required assistance, access, and documentation to facilitate such audits. Where deficiencies or non-compliance are identified, the Supplier shall take prompt corrective actions within mutually agreed timelines to address and resolve the issues to the Client’s satisfaction.</w:t>
      </w:r>
    </w:p>
    <w:p w14:paraId="46C05E0F" w14:textId="77777777" w:rsidR="00111CB7" w:rsidRPr="00566F74" w:rsidRDefault="00111CB7" w:rsidP="002F1C51">
      <w:pPr>
        <w:spacing w:after="0"/>
        <w:rPr>
          <w:rFonts w:ascii="Arial" w:hAnsi="Arial" w:cs="Arial"/>
          <w:color w:val="808080" w:themeColor="background1" w:themeShade="80"/>
          <w:sz w:val="24"/>
          <w:szCs w:val="24"/>
        </w:rPr>
      </w:pPr>
    </w:p>
    <w:p w14:paraId="44640A35" w14:textId="0FC6C9C3" w:rsidR="007C49C7" w:rsidRDefault="0052385B" w:rsidP="002F1C51">
      <w:pPr>
        <w:pStyle w:val="Heading1"/>
        <w:spacing w:after="0"/>
        <w:ind w:left="567" w:hanging="567"/>
      </w:pPr>
      <w:bookmarkStart w:id="77" w:name="_Hlk129081140"/>
      <w:bookmarkStart w:id="78" w:name="_Toc205207025"/>
      <w:r>
        <w:t>INTELLECTUAL</w:t>
      </w:r>
      <w:r w:rsidR="00EF706F">
        <w:t xml:space="preserve"> </w:t>
      </w:r>
      <w:r>
        <w:t>PROPERTY</w:t>
      </w:r>
      <w:r w:rsidR="00EF706F">
        <w:t xml:space="preserve"> </w:t>
      </w:r>
      <w:r>
        <w:t>RIGHTS</w:t>
      </w:r>
      <w:bookmarkEnd w:id="78"/>
    </w:p>
    <w:p w14:paraId="0A388A06" w14:textId="77777777" w:rsidR="00734D7F" w:rsidRPr="00734D7F" w:rsidRDefault="00734D7F" w:rsidP="002F1C51">
      <w:pPr>
        <w:spacing w:after="0"/>
        <w:rPr>
          <w:rFonts w:ascii="Arial" w:hAnsi="Arial"/>
          <w:color w:val="808080" w:themeColor="background1" w:themeShade="80"/>
          <w:sz w:val="18"/>
          <w:szCs w:val="18"/>
        </w:rPr>
      </w:pPr>
    </w:p>
    <w:bookmarkEnd w:id="77"/>
    <w:p w14:paraId="7893D862" w14:textId="04748603"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Both Parties acknowledge the Intellectual Property Rights of the other, whether registered or unregistered.</w:t>
      </w:r>
    </w:p>
    <w:p w14:paraId="0545D11F"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5AE10EB4" w14:textId="6274564B"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Subject to the provisions of this clause and unless otherwise agreed, each Party and its respective Suppliers shall retain all existing and future Intellectual Property Rights in their data, information, software, hardware, tools, and other materials, including any future enhancements, improvements, and modifications thereof—whether stored on disk, tape, installed on any system, or otherwise—and whether or not the same is ever placed in the possession or control of the other Party.</w:t>
      </w:r>
    </w:p>
    <w:p w14:paraId="241F78C1"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06FDE6D6" w14:textId="6668411A"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During the term of this Agreement, the Client shall, to the extent that it is legally entitled, provide the Supplier with a non-exclusive right to use or modify any software, data, information, or other rights necessary for the provision of the Services, subject to the specific terms and conditions related to such usage.</w:t>
      </w:r>
    </w:p>
    <w:p w14:paraId="48967D1A"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1367D517" w14:textId="2C21E83A" w:rsidR="002F1C51" w:rsidRPr="00261B6F" w:rsidRDefault="00734D7F" w:rsidP="00261B6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Subject to any applicable licensing agreement, any work created, invention identified, or other Intellectual Property Rights developed at the Client's specific request (in writing) for the provision of the Services by the Supplier or any Sub-Contractor fully funded by the Client shall be the property of, and for the exclusive benefit of, the Client. The Supplier shall deliver, or procure delivery from its representatives, of such work and the necessary assignments of copyright or other Intellectual Property Rights.</w:t>
      </w:r>
    </w:p>
    <w:p w14:paraId="4A26C8C0" w14:textId="77777777" w:rsidR="00B55B97" w:rsidRPr="007C49C7" w:rsidRDefault="00B55B97" w:rsidP="002F1C51">
      <w:pPr>
        <w:spacing w:after="0"/>
      </w:pPr>
    </w:p>
    <w:p w14:paraId="104B6A6D" w14:textId="77777777" w:rsidR="00EF706F" w:rsidRPr="00EF706F" w:rsidRDefault="00B97ADF" w:rsidP="00DA00D3">
      <w:pPr>
        <w:pStyle w:val="Heading2"/>
        <w:numPr>
          <w:ilvl w:val="1"/>
          <w:numId w:val="1"/>
        </w:numPr>
        <w:spacing w:after="0"/>
        <w:ind w:left="567" w:hanging="567"/>
      </w:pPr>
      <w:bookmarkStart w:id="79" w:name="_Toc205207026"/>
      <w:r>
        <w:t>Court O</w:t>
      </w:r>
      <w:r w:rsidR="007C49C7">
        <w:t>rders</w:t>
      </w:r>
      <w:bookmarkEnd w:id="79"/>
    </w:p>
    <w:p w14:paraId="33CE8B4F" w14:textId="77777777" w:rsidR="002F1C51" w:rsidRDefault="002F1C51" w:rsidP="002F1C51">
      <w:pPr>
        <w:spacing w:after="0"/>
        <w:rPr>
          <w:rFonts w:ascii="Arial" w:hAnsi="Arial" w:cs="Arial"/>
          <w:color w:val="808080" w:themeColor="background1" w:themeShade="80"/>
          <w:sz w:val="18"/>
          <w:szCs w:val="18"/>
        </w:rPr>
      </w:pPr>
    </w:p>
    <w:p w14:paraId="7A616E98" w14:textId="5C772ABB" w:rsidR="002F1C51" w:rsidRPr="00734D7F"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If the receiving party is compelled by a Court Order to divulge any confidential information belonging to the disclosing party, the receiving party is permitted to release such information in accordance with the Court Order. Unless explicitly stated in the Court Order, the receiving party shall notify the disclosing party of the order to disclose and the specific information that is required to be disclosed.</w:t>
      </w:r>
    </w:p>
    <w:p w14:paraId="2D739652" w14:textId="77777777" w:rsidR="003E36F9" w:rsidRPr="000D0F26" w:rsidRDefault="003E36F9" w:rsidP="002F1C51">
      <w:pPr>
        <w:spacing w:after="0"/>
        <w:rPr>
          <w:rFonts w:ascii="Arial" w:hAnsi="Arial" w:cs="Arial"/>
          <w:color w:val="808080" w:themeColor="background1" w:themeShade="80"/>
          <w:sz w:val="24"/>
          <w:szCs w:val="24"/>
        </w:rPr>
      </w:pPr>
    </w:p>
    <w:p w14:paraId="546412D0" w14:textId="77777777" w:rsidR="00EF706F" w:rsidRPr="00EF706F" w:rsidRDefault="00E134E5" w:rsidP="00DA00D3">
      <w:pPr>
        <w:pStyle w:val="Heading2"/>
        <w:numPr>
          <w:ilvl w:val="1"/>
          <w:numId w:val="1"/>
        </w:numPr>
        <w:spacing w:after="0"/>
        <w:ind w:left="567" w:hanging="567"/>
      </w:pPr>
      <w:bookmarkStart w:id="80" w:name="_Toc205207027"/>
      <w:r>
        <w:t>Destruction of Data and Records or Return on T</w:t>
      </w:r>
      <w:r w:rsidR="00EF706F">
        <w:t>ermination</w:t>
      </w:r>
      <w:bookmarkEnd w:id="80"/>
    </w:p>
    <w:p w14:paraId="24669F62" w14:textId="77777777" w:rsidR="002F1C51" w:rsidRPr="000D0F26" w:rsidRDefault="002F1C51" w:rsidP="002F1C51">
      <w:pPr>
        <w:spacing w:after="0"/>
        <w:rPr>
          <w:rFonts w:ascii="Arial" w:hAnsi="Arial" w:cs="Arial"/>
          <w:color w:val="808080" w:themeColor="background1" w:themeShade="80"/>
          <w:sz w:val="24"/>
          <w:szCs w:val="24"/>
        </w:rPr>
      </w:pPr>
    </w:p>
    <w:p w14:paraId="19FD9359" w14:textId="41E4C9AA" w:rsidR="002F1C51" w:rsidRPr="00734D7F"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lastRenderedPageBreak/>
        <w:t>Upon termination of this Agreement, the receiving party shall, at the option of the disclosing party, return all confidential information belonging to the disclosing party.</w:t>
      </w:r>
    </w:p>
    <w:p w14:paraId="1EE3A0DA" w14:textId="77777777" w:rsidR="002F1C51" w:rsidRPr="000D0F26" w:rsidRDefault="002F1C51" w:rsidP="002F1C51">
      <w:pPr>
        <w:spacing w:after="0"/>
        <w:rPr>
          <w:rFonts w:ascii="Arial" w:hAnsi="Arial" w:cs="Arial"/>
          <w:color w:val="808080" w:themeColor="background1" w:themeShade="80"/>
          <w:sz w:val="24"/>
          <w:szCs w:val="24"/>
        </w:rPr>
      </w:pPr>
    </w:p>
    <w:p w14:paraId="77CC8F26" w14:textId="77777777" w:rsidR="002603F5" w:rsidRPr="002603F5" w:rsidRDefault="00EF706F" w:rsidP="00DA00D3">
      <w:pPr>
        <w:pStyle w:val="Heading2"/>
        <w:numPr>
          <w:ilvl w:val="1"/>
          <w:numId w:val="1"/>
        </w:numPr>
        <w:spacing w:after="0"/>
        <w:ind w:left="567" w:hanging="567"/>
      </w:pPr>
      <w:bookmarkStart w:id="81" w:name="_Toc205207028"/>
      <w:r>
        <w:t>System Confidentiality – Shared Environment</w:t>
      </w:r>
      <w:bookmarkEnd w:id="81"/>
    </w:p>
    <w:p w14:paraId="3465186C" w14:textId="77777777" w:rsidR="002F1C51" w:rsidRPr="000D0F26" w:rsidRDefault="002F1C51" w:rsidP="002F1C51">
      <w:pPr>
        <w:spacing w:after="0"/>
        <w:rPr>
          <w:rFonts w:ascii="Arial" w:hAnsi="Arial"/>
          <w:color w:val="808080"/>
          <w:sz w:val="24"/>
          <w:szCs w:val="24"/>
        </w:rPr>
      </w:pPr>
    </w:p>
    <w:p w14:paraId="7D9CA920" w14:textId="2352A3DD" w:rsidR="00EF706F" w:rsidRDefault="00EF706F" w:rsidP="002F1C51">
      <w:pPr>
        <w:spacing w:after="0"/>
        <w:rPr>
          <w:rFonts w:ascii="Arial" w:hAnsi="Arial"/>
          <w:color w:val="808080"/>
          <w:sz w:val="18"/>
          <w:szCs w:val="18"/>
        </w:rPr>
      </w:pPr>
      <w:r w:rsidRPr="00630EB3">
        <w:rPr>
          <w:rFonts w:ascii="Arial" w:hAnsi="Arial"/>
          <w:color w:val="808080"/>
          <w:sz w:val="18"/>
          <w:szCs w:val="18"/>
        </w:rPr>
        <w:t xml:space="preserve">The </w:t>
      </w:r>
      <w:r w:rsidR="00C3178B">
        <w:rPr>
          <w:rFonts w:ascii="Arial" w:hAnsi="Arial"/>
          <w:color w:val="808080"/>
          <w:sz w:val="18"/>
          <w:szCs w:val="18"/>
        </w:rPr>
        <w:t>Supplier</w:t>
      </w:r>
      <w:r w:rsidRPr="00630EB3">
        <w:rPr>
          <w:rFonts w:ascii="Arial" w:hAnsi="Arial"/>
          <w:color w:val="808080"/>
          <w:sz w:val="18"/>
          <w:szCs w:val="18"/>
        </w:rPr>
        <w:t xml:space="preserve"> warrants that all </w:t>
      </w:r>
      <w:r w:rsidR="00C3178B">
        <w:rPr>
          <w:rFonts w:ascii="Arial" w:hAnsi="Arial"/>
          <w:color w:val="808080"/>
          <w:sz w:val="18"/>
          <w:szCs w:val="18"/>
        </w:rPr>
        <w:t>Client</w:t>
      </w:r>
      <w:r>
        <w:rPr>
          <w:rFonts w:ascii="Arial" w:hAnsi="Arial"/>
          <w:color w:val="808080"/>
          <w:sz w:val="18"/>
          <w:szCs w:val="18"/>
        </w:rPr>
        <w:t xml:space="preserve"> information</w:t>
      </w:r>
      <w:r w:rsidRPr="00630EB3">
        <w:rPr>
          <w:rFonts w:ascii="Arial" w:hAnsi="Arial"/>
          <w:color w:val="808080"/>
          <w:sz w:val="18"/>
          <w:szCs w:val="18"/>
        </w:rPr>
        <w:t>, hosted on a shared virtualized infrastructure are protected due to the following configurations</w:t>
      </w:r>
      <w:r w:rsidR="00B97ADF">
        <w:rPr>
          <w:rFonts w:ascii="Arial" w:hAnsi="Arial"/>
          <w:color w:val="808080"/>
          <w:sz w:val="18"/>
          <w:szCs w:val="18"/>
        </w:rPr>
        <w:t>.</w:t>
      </w:r>
    </w:p>
    <w:p w14:paraId="7E11286F" w14:textId="77777777" w:rsidR="00EF706F" w:rsidRDefault="00EF706F" w:rsidP="002F1C51">
      <w:pPr>
        <w:spacing w:after="0"/>
        <w:rPr>
          <w:rFonts w:ascii="Arial" w:hAnsi="Arial"/>
          <w:color w:val="808080"/>
          <w:sz w:val="18"/>
          <w:szCs w:val="18"/>
        </w:rPr>
      </w:pPr>
    </w:p>
    <w:p w14:paraId="7349153E"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Authorized Sautech staff have login information</w:t>
      </w:r>
      <w:r w:rsidR="00B97ADF">
        <w:rPr>
          <w:rFonts w:ascii="Arial" w:hAnsi="Arial"/>
          <w:color w:val="808080"/>
          <w:sz w:val="18"/>
          <w:szCs w:val="18"/>
        </w:rPr>
        <w:t>.</w:t>
      </w:r>
    </w:p>
    <w:p w14:paraId="55C0F384"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Microsoft Active Directory configuration with different organizational units</w:t>
      </w:r>
      <w:r w:rsidR="00B97ADF">
        <w:rPr>
          <w:rFonts w:ascii="Arial" w:hAnsi="Arial"/>
          <w:color w:val="808080"/>
          <w:sz w:val="18"/>
          <w:szCs w:val="18"/>
        </w:rPr>
        <w:t>.</w:t>
      </w:r>
    </w:p>
    <w:p w14:paraId="664B02DD" w14:textId="751F22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 xml:space="preserve">Virtual Domains and Virtual Lan of </w:t>
      </w:r>
      <w:r w:rsidR="00B4100A">
        <w:rPr>
          <w:rFonts w:ascii="Arial" w:hAnsi="Arial"/>
          <w:color w:val="808080"/>
          <w:sz w:val="18"/>
          <w:szCs w:val="18"/>
        </w:rPr>
        <w:t>Sub netted</w:t>
      </w:r>
      <w:r>
        <w:rPr>
          <w:rFonts w:ascii="Arial" w:hAnsi="Arial"/>
          <w:color w:val="808080"/>
          <w:sz w:val="18"/>
          <w:szCs w:val="18"/>
        </w:rPr>
        <w:t xml:space="preserve"> Networks</w:t>
      </w:r>
      <w:r w:rsidR="00B97ADF">
        <w:rPr>
          <w:rFonts w:ascii="Arial" w:hAnsi="Arial"/>
          <w:color w:val="808080"/>
          <w:sz w:val="18"/>
          <w:szCs w:val="18"/>
        </w:rPr>
        <w:t>.</w:t>
      </w:r>
    </w:p>
    <w:p w14:paraId="66B9D869"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SQL Server are setup with the core Microsoft technologies and guidelines</w:t>
      </w:r>
      <w:r w:rsidR="00B97ADF">
        <w:rPr>
          <w:rFonts w:ascii="Arial" w:hAnsi="Arial"/>
          <w:color w:val="808080"/>
          <w:sz w:val="18"/>
          <w:szCs w:val="18"/>
        </w:rPr>
        <w:t>.</w:t>
      </w:r>
    </w:p>
    <w:p w14:paraId="02B02537"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All DMZ’s and Network are configured and supported by our 3 Tier Network and Internet Security</w:t>
      </w:r>
      <w:r w:rsidR="00B97ADF">
        <w:rPr>
          <w:rFonts w:ascii="Arial" w:hAnsi="Arial"/>
          <w:color w:val="808080"/>
          <w:sz w:val="18"/>
          <w:szCs w:val="18"/>
        </w:rPr>
        <w:t>.</w:t>
      </w:r>
    </w:p>
    <w:p w14:paraId="7F8CB112" w14:textId="55FD37D8" w:rsidR="002F1C51" w:rsidRDefault="00EF706F" w:rsidP="003F4C29">
      <w:pPr>
        <w:numPr>
          <w:ilvl w:val="0"/>
          <w:numId w:val="6"/>
        </w:numPr>
        <w:spacing w:after="0" w:line="240" w:lineRule="auto"/>
        <w:jc w:val="both"/>
        <w:rPr>
          <w:rFonts w:ascii="Arial" w:hAnsi="Arial"/>
          <w:color w:val="808080"/>
          <w:sz w:val="18"/>
          <w:szCs w:val="18"/>
        </w:rPr>
      </w:pPr>
      <w:r>
        <w:rPr>
          <w:rFonts w:ascii="Arial" w:hAnsi="Arial"/>
          <w:color w:val="808080"/>
          <w:sz w:val="18"/>
          <w:szCs w:val="18"/>
        </w:rPr>
        <w:t>No external access to SQL server, only application layer access</w:t>
      </w:r>
      <w:r w:rsidR="00B97ADF">
        <w:rPr>
          <w:rFonts w:ascii="Arial" w:hAnsi="Arial"/>
          <w:color w:val="808080"/>
          <w:sz w:val="18"/>
          <w:szCs w:val="18"/>
        </w:rPr>
        <w:t>.</w:t>
      </w:r>
    </w:p>
    <w:p w14:paraId="6E54492F" w14:textId="77777777" w:rsidR="000D0F26" w:rsidRPr="000D0F26" w:rsidRDefault="000D0F26" w:rsidP="000D0F26">
      <w:pPr>
        <w:spacing w:after="0" w:line="240" w:lineRule="auto"/>
        <w:ind w:left="360"/>
        <w:jc w:val="both"/>
        <w:rPr>
          <w:rFonts w:ascii="Arial" w:hAnsi="Arial"/>
          <w:color w:val="808080"/>
          <w:sz w:val="24"/>
          <w:szCs w:val="24"/>
        </w:rPr>
      </w:pPr>
    </w:p>
    <w:p w14:paraId="0C2BF8BC" w14:textId="36D216E6" w:rsidR="00EF706F" w:rsidRDefault="00EF706F" w:rsidP="002F1C51">
      <w:pPr>
        <w:pStyle w:val="Heading1"/>
        <w:spacing w:after="0"/>
        <w:ind w:left="567" w:hanging="567"/>
      </w:pPr>
      <w:bookmarkStart w:id="82" w:name="_Toc205207029"/>
      <w:r>
        <w:t>DISPUTE RESOLUTION</w:t>
      </w:r>
      <w:bookmarkEnd w:id="82"/>
    </w:p>
    <w:p w14:paraId="34C54FD8" w14:textId="77777777" w:rsidR="002F1C51" w:rsidRPr="002F1C51" w:rsidRDefault="002F1C51" w:rsidP="002F1C51">
      <w:pPr>
        <w:spacing w:after="0"/>
      </w:pPr>
    </w:p>
    <w:p w14:paraId="0DF203FD" w14:textId="77777777" w:rsidR="00EF706F" w:rsidRPr="00C33961" w:rsidRDefault="00EF706F" w:rsidP="00DA00D3">
      <w:pPr>
        <w:pStyle w:val="Heading2"/>
        <w:numPr>
          <w:ilvl w:val="1"/>
          <w:numId w:val="1"/>
        </w:numPr>
        <w:spacing w:after="0"/>
        <w:ind w:left="567" w:hanging="567"/>
      </w:pPr>
      <w:bookmarkStart w:id="83" w:name="_Toc205207030"/>
      <w:r>
        <w:t>Informal</w:t>
      </w:r>
      <w:bookmarkEnd w:id="83"/>
    </w:p>
    <w:p w14:paraId="006710FD" w14:textId="77777777" w:rsidR="002F1C51" w:rsidRDefault="002F1C51" w:rsidP="002F1C51">
      <w:pPr>
        <w:spacing w:after="0"/>
        <w:rPr>
          <w:rFonts w:ascii="Arial" w:hAnsi="Arial" w:cs="Arial"/>
          <w:color w:val="808080" w:themeColor="background1" w:themeShade="80"/>
          <w:sz w:val="18"/>
          <w:szCs w:val="18"/>
        </w:rPr>
      </w:pPr>
    </w:p>
    <w:p w14:paraId="73A68ADB" w14:textId="797C86DB" w:rsid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If the Parties are unable to resolve any dispute arising from this Agreement through joint cooperation or discussion between the individuals directly involved in the execution of this Agreement, within </w:t>
      </w:r>
      <w:r w:rsidRPr="00EA0811">
        <w:rPr>
          <w:rFonts w:ascii="Arial" w:eastAsia="Times New Roman" w:hAnsi="Arial" w:cs="Arial"/>
          <w:b/>
          <w:bCs/>
          <w:color w:val="808080" w:themeColor="background1" w:themeShade="80"/>
          <w:sz w:val="18"/>
          <w:szCs w:val="18"/>
          <w:lang w:eastAsia="en-ZA"/>
        </w:rPr>
        <w:t>7 (seven)</w:t>
      </w:r>
      <w:r w:rsidRPr="00EA0811">
        <w:rPr>
          <w:rFonts w:ascii="Arial" w:eastAsia="Times New Roman" w:hAnsi="Arial" w:cs="Arial"/>
          <w:color w:val="808080" w:themeColor="background1" w:themeShade="80"/>
          <w:sz w:val="18"/>
          <w:szCs w:val="18"/>
          <w:lang w:eastAsia="en-ZA"/>
        </w:rPr>
        <w:t xml:space="preserve"> days of the dispute arising, or such extended period as the Parties may agree in writing, the dispute shall be referred to the most senior executives of the Parties, who shall make reasonable efforts to resolve the dispute within </w:t>
      </w:r>
      <w:r w:rsidRPr="00EA0811">
        <w:rPr>
          <w:rFonts w:ascii="Arial" w:eastAsia="Times New Roman" w:hAnsi="Arial" w:cs="Arial"/>
          <w:b/>
          <w:bCs/>
          <w:color w:val="808080" w:themeColor="background1" w:themeShade="80"/>
          <w:sz w:val="18"/>
          <w:szCs w:val="18"/>
          <w:lang w:eastAsia="en-ZA"/>
        </w:rPr>
        <w:t>5 (five)</w:t>
      </w:r>
      <w:r w:rsidRPr="00EA0811">
        <w:rPr>
          <w:rFonts w:ascii="Arial" w:eastAsia="Times New Roman" w:hAnsi="Arial" w:cs="Arial"/>
          <w:color w:val="808080" w:themeColor="background1" w:themeShade="80"/>
          <w:sz w:val="18"/>
          <w:szCs w:val="18"/>
          <w:lang w:eastAsia="en-ZA"/>
        </w:rPr>
        <w:t xml:space="preserve"> days after it has been referred to them in writing.</w:t>
      </w:r>
    </w:p>
    <w:p w14:paraId="394E7A5E"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p>
    <w:p w14:paraId="031E3638" w14:textId="56039480" w:rsidR="00562CCD" w:rsidRPr="00B055F6" w:rsidRDefault="00EA0811" w:rsidP="00B055F6">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If the dispute is not resolved through this process, it shall be referred to arbitration in accordance with the provisions set out in </w:t>
      </w:r>
      <w:r w:rsidRPr="00EA0811">
        <w:rPr>
          <w:rFonts w:ascii="Arial" w:eastAsia="Times New Roman" w:hAnsi="Arial" w:cs="Arial"/>
          <w:b/>
          <w:bCs/>
          <w:color w:val="808080" w:themeColor="background1" w:themeShade="80"/>
          <w:sz w:val="18"/>
          <w:szCs w:val="18"/>
          <w:lang w:eastAsia="en-ZA"/>
        </w:rPr>
        <w:t>Clause 12.2</w:t>
      </w:r>
      <w:r w:rsidRPr="00EA0811">
        <w:rPr>
          <w:rFonts w:ascii="Arial" w:eastAsia="Times New Roman" w:hAnsi="Arial" w:cs="Arial"/>
          <w:color w:val="808080" w:themeColor="background1" w:themeShade="80"/>
          <w:sz w:val="18"/>
          <w:szCs w:val="18"/>
          <w:lang w:eastAsia="en-ZA"/>
        </w:rPr>
        <w:t xml:space="preserve"> below.</w:t>
      </w:r>
    </w:p>
    <w:p w14:paraId="76AC99D5" w14:textId="77777777" w:rsidR="00111CB7" w:rsidRPr="003E36F9" w:rsidRDefault="00111CB7" w:rsidP="002F1C51">
      <w:pPr>
        <w:spacing w:after="0"/>
        <w:rPr>
          <w:rFonts w:ascii="Arial" w:hAnsi="Arial" w:cs="Arial"/>
          <w:color w:val="808080" w:themeColor="background1" w:themeShade="80"/>
          <w:sz w:val="24"/>
          <w:szCs w:val="24"/>
        </w:rPr>
      </w:pPr>
    </w:p>
    <w:p w14:paraId="4004590F" w14:textId="5CDCC2E1" w:rsidR="00EF706F" w:rsidRDefault="00EF706F" w:rsidP="00DA00D3">
      <w:pPr>
        <w:pStyle w:val="Heading2"/>
        <w:numPr>
          <w:ilvl w:val="1"/>
          <w:numId w:val="1"/>
        </w:numPr>
        <w:spacing w:after="0"/>
        <w:ind w:left="567" w:hanging="567"/>
      </w:pPr>
      <w:bookmarkStart w:id="84" w:name="_Toc205207031"/>
      <w:r>
        <w:t>Arbitration</w:t>
      </w:r>
      <w:bookmarkEnd w:id="84"/>
    </w:p>
    <w:p w14:paraId="1C2D0FC4" w14:textId="77777777" w:rsidR="002F1C51" w:rsidRPr="002F1C51" w:rsidRDefault="002F1C51" w:rsidP="002F1C51">
      <w:pPr>
        <w:spacing w:after="0"/>
      </w:pPr>
    </w:p>
    <w:p w14:paraId="06034848"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If the Parties agree to refer the dispute to arbitration, each Party:</w:t>
      </w:r>
    </w:p>
    <w:p w14:paraId="60A84D94"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Agrees</w:t>
      </w:r>
      <w:r w:rsidRPr="00EA0811">
        <w:rPr>
          <w:rFonts w:ascii="Arial" w:eastAsia="Times New Roman" w:hAnsi="Arial" w:cs="Arial"/>
          <w:color w:val="808080" w:themeColor="background1" w:themeShade="80"/>
          <w:sz w:val="18"/>
          <w:szCs w:val="18"/>
          <w:lang w:eastAsia="en-ZA"/>
        </w:rPr>
        <w:t xml:space="preserve"> that the arbitration will be held at a mutually agreed venue, in accordance with the current rules of AFSA (“the Rules”), by </w:t>
      </w:r>
      <w:r w:rsidRPr="00EA0811">
        <w:rPr>
          <w:rFonts w:ascii="Arial" w:eastAsia="Times New Roman" w:hAnsi="Arial" w:cs="Arial"/>
          <w:b/>
          <w:bCs/>
          <w:color w:val="808080" w:themeColor="background1" w:themeShade="80"/>
          <w:sz w:val="18"/>
          <w:szCs w:val="18"/>
          <w:lang w:eastAsia="en-ZA"/>
        </w:rPr>
        <w:t>1 (one)</w:t>
      </w:r>
      <w:r w:rsidRPr="00EA0811">
        <w:rPr>
          <w:rFonts w:ascii="Arial" w:eastAsia="Times New Roman" w:hAnsi="Arial" w:cs="Arial"/>
          <w:color w:val="808080" w:themeColor="background1" w:themeShade="80"/>
          <w:sz w:val="18"/>
          <w:szCs w:val="18"/>
          <w:lang w:eastAsia="en-ZA"/>
        </w:rPr>
        <w:t xml:space="preserve"> arbitrator appointed by agreement between the Parties. If the Parties cannot agree on the arbitrator within </w:t>
      </w:r>
      <w:r w:rsidRPr="00EA0811">
        <w:rPr>
          <w:rFonts w:ascii="Arial" w:eastAsia="Times New Roman" w:hAnsi="Arial" w:cs="Arial"/>
          <w:b/>
          <w:bCs/>
          <w:color w:val="808080" w:themeColor="background1" w:themeShade="80"/>
          <w:sz w:val="18"/>
          <w:szCs w:val="18"/>
          <w:lang w:eastAsia="en-ZA"/>
        </w:rPr>
        <w:t>10 (ten)</w:t>
      </w:r>
      <w:r w:rsidRPr="00EA0811">
        <w:rPr>
          <w:rFonts w:ascii="Arial" w:eastAsia="Times New Roman" w:hAnsi="Arial" w:cs="Arial"/>
          <w:color w:val="808080" w:themeColor="background1" w:themeShade="80"/>
          <w:sz w:val="18"/>
          <w:szCs w:val="18"/>
          <w:lang w:eastAsia="en-ZA"/>
        </w:rPr>
        <w:t xml:space="preserve"> business days from the date they agree in writing to refer the dispute to arbitration, the arbitrator shall be appointed by the Secretariat of AFSA.</w:t>
      </w:r>
    </w:p>
    <w:p w14:paraId="3AFBA7BD"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Expressly consents</w:t>
      </w:r>
      <w:r w:rsidRPr="00EA0811">
        <w:rPr>
          <w:rFonts w:ascii="Arial" w:eastAsia="Times New Roman" w:hAnsi="Arial" w:cs="Arial"/>
          <w:color w:val="808080" w:themeColor="background1" w:themeShade="80"/>
          <w:sz w:val="18"/>
          <w:szCs w:val="18"/>
          <w:lang w:eastAsia="en-ZA"/>
        </w:rPr>
        <w:t xml:space="preserve"> to any arbitration under this clause being conducted as a matter of urgency and irrevocably authorizes the other Party to apply on behalf of both Parties to the Secretariat of AFSA, in terms of Article 23(1) of the Rules, for the arbitration to be conducted on an urgent basis.</w:t>
      </w:r>
    </w:p>
    <w:p w14:paraId="31A03397"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Final and Binding Decision</w:t>
      </w:r>
      <w:r w:rsidRPr="00EA0811">
        <w:rPr>
          <w:rFonts w:ascii="Arial" w:eastAsia="Times New Roman" w:hAnsi="Arial" w:cs="Arial"/>
          <w:color w:val="808080" w:themeColor="background1" w:themeShade="80"/>
          <w:sz w:val="18"/>
          <w:szCs w:val="18"/>
          <w:lang w:eastAsia="en-ZA"/>
        </w:rPr>
        <w:t>: Subject to the clause below, the decision or award resulting from the arbitration shall be final and binding on the Parties, and may be made an order of court at the instance of either Party. The Parties irrevocably submit to the jurisdiction of the South Gauteng High Court of the Republic of South Africa (Johannesburg) should either Party wish to make the arbitrator’s award an order of court.</w:t>
      </w:r>
    </w:p>
    <w:p w14:paraId="0648F7F4"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Right of Appeal</w:t>
      </w:r>
      <w:r w:rsidRPr="00EA0811">
        <w:rPr>
          <w:rFonts w:ascii="Arial" w:eastAsia="Times New Roman" w:hAnsi="Arial" w:cs="Arial"/>
          <w:color w:val="808080" w:themeColor="background1" w:themeShade="80"/>
          <w:sz w:val="18"/>
          <w:szCs w:val="18"/>
          <w:lang w:eastAsia="en-ZA"/>
        </w:rPr>
        <w:t>: There shall be a right of appeal as provided for in Article 22 of the Rules.</w:t>
      </w:r>
    </w:p>
    <w:p w14:paraId="25723A73"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Confidentiality</w:t>
      </w:r>
      <w:r w:rsidRPr="00EA0811">
        <w:rPr>
          <w:rFonts w:ascii="Arial" w:eastAsia="Times New Roman" w:hAnsi="Arial" w:cs="Arial"/>
          <w:color w:val="808080" w:themeColor="background1" w:themeShade="80"/>
          <w:sz w:val="18"/>
          <w:szCs w:val="18"/>
          <w:lang w:eastAsia="en-ZA"/>
        </w:rPr>
        <w:t>: The arbitration will be held in camera, conducted in English, and will be kept confidential by the Parties.</w:t>
      </w:r>
    </w:p>
    <w:p w14:paraId="304A7BDE" w14:textId="114EBF62" w:rsidR="003D1B6C" w:rsidRP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Interim Relief</w:t>
      </w:r>
      <w:r w:rsidRPr="00EA0811">
        <w:rPr>
          <w:rFonts w:ascii="Arial" w:eastAsia="Times New Roman" w:hAnsi="Arial" w:cs="Arial"/>
          <w:color w:val="808080" w:themeColor="background1" w:themeShade="80"/>
          <w:sz w:val="18"/>
          <w:szCs w:val="18"/>
          <w:lang w:eastAsia="en-ZA"/>
        </w:rPr>
        <w:t>: The provisions of this clause shall not preclude any Party from seeking access to an appropriate court for interim relief in the form of an interdict, mandamus, or order for specific performance pending the outcome of the mediation or arbitration, or in respect of such mediation or arbitration. For this purpose, the Parties irrevocably submit to the jurisdiction of the South Gauteng High Court of the Republic of South Africa (Johannesburg).</w:t>
      </w:r>
    </w:p>
    <w:p w14:paraId="7B6A3140" w14:textId="77777777" w:rsidR="0001162A" w:rsidRPr="00EF706F" w:rsidRDefault="0001162A" w:rsidP="0001162A">
      <w:pPr>
        <w:spacing w:after="0"/>
      </w:pPr>
    </w:p>
    <w:p w14:paraId="1C19A2E7" w14:textId="77777777" w:rsidR="00942948" w:rsidRPr="00942948" w:rsidRDefault="00942948" w:rsidP="0001162A">
      <w:pPr>
        <w:pStyle w:val="Heading1"/>
        <w:spacing w:after="0"/>
        <w:ind w:left="567" w:hanging="567"/>
      </w:pPr>
      <w:bookmarkStart w:id="85" w:name="_Toc205207032"/>
      <w:r>
        <w:t>LIMITATION OF LIABILTY</w:t>
      </w:r>
      <w:bookmarkEnd w:id="85"/>
    </w:p>
    <w:p w14:paraId="3125A48B" w14:textId="77777777" w:rsidR="0001162A" w:rsidRDefault="0001162A" w:rsidP="0001162A">
      <w:pPr>
        <w:spacing w:after="0"/>
        <w:rPr>
          <w:rFonts w:ascii="Arial" w:hAnsi="Arial" w:cs="Arial"/>
          <w:color w:val="808080" w:themeColor="background1" w:themeShade="80"/>
          <w:sz w:val="18"/>
          <w:szCs w:val="18"/>
        </w:rPr>
      </w:pPr>
    </w:p>
    <w:p w14:paraId="53791EA9" w14:textId="77777777" w:rsidR="00EA0811" w:rsidRDefault="00EA0811" w:rsidP="00566F74">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Supplier's Responsibility</w:t>
      </w:r>
      <w:r w:rsidRPr="00EA0811">
        <w:rPr>
          <w:rFonts w:ascii="Arial" w:eastAsia="Times New Roman" w:hAnsi="Arial" w:cs="Arial"/>
          <w:color w:val="808080" w:themeColor="background1" w:themeShade="80"/>
          <w:sz w:val="18"/>
          <w:szCs w:val="18"/>
          <w:lang w:eastAsia="en-ZA"/>
        </w:rPr>
        <w:t>: The Supplier shall not be responsible for any damages arising from the failure of the Client, its Affiliates, or other Suppliers to perform their respective responsibilities.</w:t>
      </w:r>
    </w:p>
    <w:p w14:paraId="395EC301" w14:textId="7E0651B2" w:rsidR="00EA0811" w:rsidRPr="00EA0811" w:rsidRDefault="00EA0811" w:rsidP="00566F74">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Limitation of Liability</w:t>
      </w:r>
      <w:r w:rsidRPr="00EA0811">
        <w:rPr>
          <w:rFonts w:ascii="Arial" w:eastAsia="Times New Roman" w:hAnsi="Arial" w:cs="Arial"/>
          <w:color w:val="808080" w:themeColor="background1" w:themeShade="80"/>
          <w:sz w:val="18"/>
          <w:szCs w:val="18"/>
          <w:lang w:eastAsia="en-ZA"/>
        </w:rPr>
        <w:t>:</w:t>
      </w:r>
    </w:p>
    <w:p w14:paraId="1C01973B" w14:textId="041375F3" w:rsidR="00EA0811" w:rsidRDefault="00EA0811" w:rsidP="00566F74">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Neither Party shall be liable to the other Party, whether under indemnity or otherwise, for any loss or damage suffered by the other Party to the extent that such loss or damage arises, in whole or in part, from any act or omission of the other Party or its Affilia</w:t>
      </w:r>
      <w:r>
        <w:rPr>
          <w:rFonts w:ascii="Arial" w:eastAsia="Times New Roman" w:hAnsi="Arial" w:cs="Arial"/>
          <w:color w:val="808080" w:themeColor="background1" w:themeShade="80"/>
          <w:sz w:val="18"/>
          <w:szCs w:val="18"/>
          <w:lang w:eastAsia="en-ZA"/>
        </w:rPr>
        <w:t>.</w:t>
      </w:r>
    </w:p>
    <w:p w14:paraId="58F5710A" w14:textId="25A879F1" w:rsidR="00EA0811" w:rsidRPr="00EA0811" w:rsidRDefault="00EA0811" w:rsidP="00566F74">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lastRenderedPageBreak/>
        <w:t xml:space="preserve">Notwithstanding any provision to the contrary in this Agreement, the Supplier’s total liability to the Client, for all claims, actions, and occurrences arising under this Agreement or any Service Schedule forming part thereof, during each contract year, shall be limited to a sum equal to </w:t>
      </w:r>
      <w:r w:rsidRPr="00EA0811">
        <w:rPr>
          <w:rFonts w:ascii="Arial" w:eastAsia="Times New Roman" w:hAnsi="Arial" w:cs="Arial"/>
          <w:b/>
          <w:bCs/>
          <w:color w:val="808080" w:themeColor="background1" w:themeShade="80"/>
          <w:sz w:val="18"/>
          <w:szCs w:val="18"/>
          <w:lang w:eastAsia="en-ZA"/>
        </w:rPr>
        <w:t>12 (twelve) months' Fees</w:t>
      </w:r>
      <w:r w:rsidRPr="00EA0811">
        <w:rPr>
          <w:rFonts w:ascii="Arial" w:eastAsia="Times New Roman" w:hAnsi="Arial" w:cs="Arial"/>
          <w:color w:val="808080" w:themeColor="background1" w:themeShade="80"/>
          <w:sz w:val="18"/>
          <w:szCs w:val="18"/>
          <w:lang w:eastAsia="en-ZA"/>
        </w:rPr>
        <w:t xml:space="preserve"> as set out under this Agreement, except in the case of gross negligence, wilful misconduct, or losses arising therefrom.</w:t>
      </w:r>
    </w:p>
    <w:p w14:paraId="5AFE6C3D" w14:textId="0F14A3CF" w:rsidR="00EA0811" w:rsidRPr="00EA0811" w:rsidRDefault="00EA0811"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Exclusion of Special or Indirect Damages</w:t>
      </w:r>
      <w:r w:rsidRPr="00EA0811">
        <w:rPr>
          <w:rFonts w:ascii="Arial" w:eastAsia="Times New Roman" w:hAnsi="Arial" w:cs="Arial"/>
          <w:color w:val="808080" w:themeColor="background1" w:themeShade="80"/>
          <w:sz w:val="18"/>
          <w:szCs w:val="18"/>
          <w:lang w:eastAsia="en-ZA"/>
        </w:rPr>
        <w:t>: Neither Party shall be liable to the other for:</w:t>
      </w:r>
    </w:p>
    <w:p w14:paraId="6D8B57AB" w14:textId="564229C1" w:rsidR="00EA0811" w:rsidRPr="00EA0811" w:rsidRDefault="00EA0811" w:rsidP="00566F74">
      <w:pPr>
        <w:pStyle w:val="ListParagraph"/>
        <w:numPr>
          <w:ilvl w:val="0"/>
          <w:numId w:val="18"/>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Any special or indirect damages, whether or not within the contemplation of the Parties; and/or</w:t>
      </w:r>
    </w:p>
    <w:p w14:paraId="15AF3076" w14:textId="774E8AFA" w:rsidR="00EA0811" w:rsidRPr="00EA0811" w:rsidRDefault="00EA0811" w:rsidP="00566F74">
      <w:pPr>
        <w:pStyle w:val="ListParagraph"/>
        <w:numPr>
          <w:ilvl w:val="0"/>
          <w:numId w:val="18"/>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Loss of income or profit, howsoever arising, unless such loss or damage is the direct result of a Party’s gross negligence or wilful misconduct.</w:t>
      </w:r>
    </w:p>
    <w:p w14:paraId="59B0124E" w14:textId="1EB46990" w:rsidR="0001162A" w:rsidRPr="000D0F26" w:rsidRDefault="00EA0811"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Indemnification</w:t>
      </w:r>
      <w:r w:rsidRPr="00EA0811">
        <w:rPr>
          <w:rFonts w:ascii="Arial" w:eastAsia="Times New Roman" w:hAnsi="Arial" w:cs="Arial"/>
          <w:color w:val="808080" w:themeColor="background1" w:themeShade="80"/>
          <w:sz w:val="18"/>
          <w:szCs w:val="18"/>
          <w:lang w:eastAsia="en-ZA"/>
        </w:rPr>
        <w:t>: Each Party shall fully indemnify the other Party against any injury or death resulting from the negligent or wilful acts or omissions of such Party, or its employees or agents, acting within the scope of their employment pursuant to this Agreement.</w:t>
      </w:r>
    </w:p>
    <w:p w14:paraId="0A277B86" w14:textId="77777777" w:rsidR="0001162A" w:rsidRPr="000D0F26" w:rsidRDefault="0001162A" w:rsidP="0001162A">
      <w:pPr>
        <w:spacing w:after="0"/>
        <w:rPr>
          <w:rFonts w:ascii="Arial" w:hAnsi="Arial" w:cs="Arial"/>
          <w:color w:val="808080" w:themeColor="background1" w:themeShade="80"/>
          <w:sz w:val="24"/>
          <w:szCs w:val="24"/>
        </w:rPr>
      </w:pPr>
    </w:p>
    <w:p w14:paraId="72CBE2C4" w14:textId="77777777" w:rsidR="00942948" w:rsidRPr="00942948" w:rsidRDefault="00942948" w:rsidP="0001162A">
      <w:pPr>
        <w:pStyle w:val="Heading1"/>
        <w:spacing w:after="0"/>
        <w:ind w:left="567" w:hanging="567"/>
      </w:pPr>
      <w:bookmarkStart w:id="86" w:name="_Toc205207033"/>
      <w:r>
        <w:t>DURATION &amp; TERMINATION</w:t>
      </w:r>
      <w:bookmarkEnd w:id="86"/>
    </w:p>
    <w:p w14:paraId="0F72E277" w14:textId="77777777" w:rsidR="0001162A" w:rsidRDefault="0001162A" w:rsidP="0001162A">
      <w:pPr>
        <w:spacing w:after="0"/>
        <w:rPr>
          <w:rFonts w:ascii="Arial" w:hAnsi="Arial" w:cs="Arial"/>
          <w:color w:val="808080" w:themeColor="background1" w:themeShade="80"/>
          <w:sz w:val="18"/>
          <w:szCs w:val="18"/>
        </w:rPr>
      </w:pPr>
    </w:p>
    <w:p w14:paraId="0AC3C801" w14:textId="74AADD21" w:rsidR="0001162A" w:rsidRPr="00EA0811" w:rsidRDefault="00EA0811" w:rsidP="0001162A">
      <w:pPr>
        <w:spacing w:after="0"/>
        <w:rPr>
          <w:rFonts w:ascii="Arial" w:hAnsi="Arial" w:cs="Arial"/>
          <w:color w:val="808080" w:themeColor="background1" w:themeShade="80"/>
          <w:sz w:val="18"/>
          <w:szCs w:val="18"/>
        </w:rPr>
      </w:pPr>
      <w:r w:rsidRPr="00EA0811">
        <w:rPr>
          <w:rFonts w:ascii="Arial" w:hAnsi="Arial" w:cs="Arial"/>
          <w:color w:val="808080" w:themeColor="background1" w:themeShade="80"/>
          <w:sz w:val="18"/>
          <w:szCs w:val="18"/>
        </w:rPr>
        <w:t>The Hosting Agreement shall be effective on a month-to-month basis, commencing on the Commencement Date and continuing thereafter until terminated by either Party in accordance with the termination provisions of this Agreement.</w:t>
      </w:r>
    </w:p>
    <w:p w14:paraId="18612C9E" w14:textId="77777777" w:rsidR="0001162A" w:rsidRPr="000D0F26" w:rsidRDefault="0001162A" w:rsidP="0001162A">
      <w:pPr>
        <w:spacing w:after="0"/>
        <w:rPr>
          <w:rFonts w:ascii="Arial" w:hAnsi="Arial" w:cs="Arial"/>
          <w:color w:val="808080" w:themeColor="background1" w:themeShade="80"/>
          <w:sz w:val="24"/>
          <w:szCs w:val="24"/>
        </w:rPr>
      </w:pPr>
    </w:p>
    <w:p w14:paraId="54DDEDE3" w14:textId="77777777" w:rsidR="00942948" w:rsidRPr="00942948" w:rsidRDefault="00E134E5" w:rsidP="00DA00D3">
      <w:pPr>
        <w:pStyle w:val="Heading2"/>
        <w:numPr>
          <w:ilvl w:val="1"/>
          <w:numId w:val="1"/>
        </w:numPr>
        <w:spacing w:after="0"/>
        <w:ind w:left="567" w:hanging="567"/>
      </w:pPr>
      <w:bookmarkStart w:id="87" w:name="_Toc205207034"/>
      <w:r>
        <w:t>Payment on T</w:t>
      </w:r>
      <w:r w:rsidR="00942948">
        <w:t>ermination</w:t>
      </w:r>
      <w:bookmarkEnd w:id="87"/>
    </w:p>
    <w:p w14:paraId="55BC9953" w14:textId="77777777" w:rsidR="0001162A" w:rsidRDefault="0001162A" w:rsidP="0001162A">
      <w:pPr>
        <w:spacing w:after="0"/>
        <w:rPr>
          <w:rFonts w:ascii="Arial" w:hAnsi="Arial" w:cs="Arial"/>
          <w:color w:val="808080" w:themeColor="background1" w:themeShade="80"/>
          <w:sz w:val="18"/>
          <w:szCs w:val="18"/>
        </w:rPr>
      </w:pPr>
    </w:p>
    <w:p w14:paraId="22FA8E5C" w14:textId="59F40924" w:rsidR="00392C00" w:rsidRDefault="00EA0811" w:rsidP="0001162A">
      <w:pPr>
        <w:spacing w:after="0"/>
        <w:rPr>
          <w:rFonts w:ascii="Arial" w:hAnsi="Arial" w:cs="Arial"/>
          <w:color w:val="808080" w:themeColor="background1" w:themeShade="80"/>
          <w:sz w:val="18"/>
          <w:szCs w:val="18"/>
        </w:rPr>
      </w:pPr>
      <w:r w:rsidRPr="00EA0811">
        <w:rPr>
          <w:rFonts w:ascii="Arial" w:hAnsi="Arial" w:cs="Arial"/>
          <w:color w:val="808080" w:themeColor="background1" w:themeShade="80"/>
          <w:sz w:val="18"/>
          <w:szCs w:val="18"/>
        </w:rPr>
        <w:t>In the event of termination of this Agreement for any reason, the Supplier shall be entitled to receive payment for all fees and reimbursable expenses due for services rendered up to the effective date of termination. Such payments shall be made in accordance with the terms of this Agreement.</w:t>
      </w:r>
    </w:p>
    <w:p w14:paraId="2671B93A" w14:textId="77777777" w:rsidR="00392C00" w:rsidRPr="000D0F26" w:rsidRDefault="00392C00" w:rsidP="0001162A">
      <w:pPr>
        <w:spacing w:after="0"/>
        <w:rPr>
          <w:rFonts w:ascii="Arial" w:hAnsi="Arial" w:cs="Arial"/>
          <w:color w:val="808080" w:themeColor="background1" w:themeShade="80"/>
          <w:sz w:val="24"/>
          <w:szCs w:val="24"/>
        </w:rPr>
      </w:pPr>
    </w:p>
    <w:p w14:paraId="23E49297" w14:textId="1476DED2" w:rsidR="00942948" w:rsidRPr="00434D17" w:rsidRDefault="00B055F6" w:rsidP="00B055F6">
      <w:pPr>
        <w:pStyle w:val="Heading3"/>
        <w:numPr>
          <w:ilvl w:val="0"/>
          <w:numId w:val="0"/>
        </w:numPr>
        <w:spacing w:after="0"/>
        <w:rPr>
          <w:sz w:val="24"/>
        </w:rPr>
      </w:pPr>
      <w:bookmarkStart w:id="88" w:name="_Toc15906923"/>
      <w:bookmarkStart w:id="89" w:name="_Toc15907447"/>
      <w:bookmarkStart w:id="90" w:name="_Toc15908461"/>
      <w:bookmarkStart w:id="91" w:name="_Toc15923498"/>
      <w:bookmarkStart w:id="92" w:name="_Toc15925200"/>
      <w:bookmarkStart w:id="93" w:name="_Toc15926955"/>
      <w:bookmarkStart w:id="94" w:name="_Toc15929672"/>
      <w:bookmarkStart w:id="95" w:name="_Toc205207035"/>
      <w:r>
        <w:rPr>
          <w:sz w:val="24"/>
        </w:rPr>
        <w:t>14.2</w:t>
      </w:r>
      <w:r>
        <w:rPr>
          <w:sz w:val="24"/>
        </w:rPr>
        <w:tab/>
      </w:r>
      <w:r w:rsidR="00942948" w:rsidRPr="00434D17">
        <w:rPr>
          <w:sz w:val="24"/>
        </w:rPr>
        <w:t>Consequences of Termination</w:t>
      </w:r>
      <w:bookmarkEnd w:id="88"/>
      <w:bookmarkEnd w:id="89"/>
      <w:bookmarkEnd w:id="90"/>
      <w:bookmarkEnd w:id="91"/>
      <w:bookmarkEnd w:id="92"/>
      <w:bookmarkEnd w:id="93"/>
      <w:bookmarkEnd w:id="94"/>
      <w:bookmarkEnd w:id="95"/>
    </w:p>
    <w:p w14:paraId="4C3A4A6B" w14:textId="77777777" w:rsidR="0001162A" w:rsidRDefault="0001162A" w:rsidP="0001162A">
      <w:pPr>
        <w:pStyle w:val="Heading3"/>
        <w:numPr>
          <w:ilvl w:val="0"/>
          <w:numId w:val="0"/>
        </w:numPr>
        <w:spacing w:after="0"/>
        <w:rPr>
          <w:color w:val="808080" w:themeColor="background1" w:themeShade="80"/>
          <w:sz w:val="18"/>
          <w:szCs w:val="18"/>
        </w:rPr>
      </w:pPr>
      <w:bookmarkStart w:id="96" w:name="_Toc15906924"/>
      <w:bookmarkStart w:id="97" w:name="_Toc15907448"/>
      <w:bookmarkStart w:id="98" w:name="_Toc15908462"/>
      <w:bookmarkStart w:id="99" w:name="_Toc15923499"/>
      <w:bookmarkStart w:id="100" w:name="_Toc15925201"/>
      <w:bookmarkStart w:id="101" w:name="_Toc15926956"/>
      <w:bookmarkStart w:id="102" w:name="_Toc15929673"/>
      <w:bookmarkStart w:id="103" w:name="_Toc98854238"/>
      <w:bookmarkStart w:id="104" w:name="_Toc105054161"/>
      <w:bookmarkStart w:id="105" w:name="_Toc105054269"/>
      <w:bookmarkStart w:id="106" w:name="_Toc128561724"/>
    </w:p>
    <w:bookmarkEnd w:id="96"/>
    <w:bookmarkEnd w:id="97"/>
    <w:bookmarkEnd w:id="98"/>
    <w:bookmarkEnd w:id="99"/>
    <w:bookmarkEnd w:id="100"/>
    <w:bookmarkEnd w:id="101"/>
    <w:bookmarkEnd w:id="102"/>
    <w:bookmarkEnd w:id="103"/>
    <w:bookmarkEnd w:id="104"/>
    <w:bookmarkEnd w:id="105"/>
    <w:bookmarkEnd w:id="106"/>
    <w:p w14:paraId="00F6F9AB" w14:textId="307F0689" w:rsidR="00B055F6" w:rsidRPr="00DA00D3" w:rsidRDefault="00EA0811"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Upon termination of this Agreement, the Supplier (including its employees, representatives, subcontractors, and agents) shall continue to provide services up to the effective date of termination. Following the effective date of termination, the Supplier shall cease all further work immediately and shall promptly deliver to the Client, in hard copy or electronic form, all Client data, deliverables, outputs, work in progress, and other products of the Services, whether completed or incomplete. This includes any other documents, information, and working papers related to the Services. The Supplier shall do so to enable the Client to ensure full continuity of the Services or to arrange for a third-party service provider to do so from the date of termination.</w:t>
      </w:r>
    </w:p>
    <w:p w14:paraId="4D1E99F8" w14:textId="77777777" w:rsidR="00B613CE" w:rsidRPr="00B613CE" w:rsidRDefault="00B613CE" w:rsidP="00B613CE">
      <w:pPr>
        <w:spacing w:after="0"/>
      </w:pPr>
    </w:p>
    <w:p w14:paraId="04AA5CBB" w14:textId="7C5245EE" w:rsidR="00B055F6" w:rsidRPr="00B055F6" w:rsidRDefault="00942948" w:rsidP="00B055F6">
      <w:pPr>
        <w:pStyle w:val="Heading1"/>
        <w:spacing w:after="0"/>
        <w:ind w:left="567" w:hanging="567"/>
      </w:pPr>
      <w:bookmarkStart w:id="107" w:name="_Toc205207036"/>
      <w:r>
        <w:t>GENERAL</w:t>
      </w:r>
      <w:bookmarkEnd w:id="107"/>
    </w:p>
    <w:p w14:paraId="6D26B3A2" w14:textId="77777777" w:rsidR="00B613CE" w:rsidRPr="00B613CE" w:rsidRDefault="00B613CE" w:rsidP="00B613CE">
      <w:pPr>
        <w:spacing w:after="0"/>
      </w:pPr>
    </w:p>
    <w:p w14:paraId="13B338CF" w14:textId="77777777" w:rsidR="002603F5" w:rsidRPr="002603F5" w:rsidRDefault="00986E87" w:rsidP="00DA00D3">
      <w:pPr>
        <w:pStyle w:val="Heading2"/>
        <w:numPr>
          <w:ilvl w:val="1"/>
          <w:numId w:val="1"/>
        </w:numPr>
        <w:spacing w:after="0"/>
        <w:ind w:left="567" w:hanging="567"/>
      </w:pPr>
      <w:bookmarkStart w:id="108" w:name="_Toc205207037"/>
      <w:r>
        <w:t>Relationship</w:t>
      </w:r>
      <w:bookmarkEnd w:id="108"/>
    </w:p>
    <w:p w14:paraId="772D823E" w14:textId="77777777" w:rsidR="00B055F6" w:rsidRPr="000D0F26" w:rsidRDefault="00B055F6" w:rsidP="00B613CE">
      <w:pPr>
        <w:spacing w:after="0"/>
        <w:rPr>
          <w:rFonts w:ascii="Arial" w:hAnsi="Arial" w:cs="Arial"/>
          <w:color w:val="808080" w:themeColor="background1" w:themeShade="80"/>
          <w:sz w:val="24"/>
          <w:szCs w:val="24"/>
        </w:rPr>
      </w:pPr>
    </w:p>
    <w:p w14:paraId="5166C17E" w14:textId="7488C350"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For the avoidance of doubt, the Parties acknowledge and agree that, in the performance of this Agreement, the Supplier shall at all times act as an independent contractor.</w:t>
      </w:r>
    </w:p>
    <w:p w14:paraId="49F7E617" w14:textId="7F21A8E2" w:rsidR="006E00A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Nothing in this Agreement shall be construed to create an employer/employee relationship, an agency, or a partnership of any kind between the Parties, nor shall it authorize either Party to incur any liability on behalf of the other, except as expressly provided herein.</w:t>
      </w:r>
    </w:p>
    <w:p w14:paraId="5CABA488" w14:textId="77777777" w:rsidR="00B055F6" w:rsidRPr="000D0F26" w:rsidRDefault="00B055F6" w:rsidP="00B613CE">
      <w:pPr>
        <w:spacing w:after="0"/>
        <w:rPr>
          <w:rFonts w:ascii="Arial" w:hAnsi="Arial" w:cs="Arial"/>
          <w:color w:val="808080" w:themeColor="background1" w:themeShade="80"/>
          <w:sz w:val="24"/>
          <w:szCs w:val="24"/>
        </w:rPr>
      </w:pPr>
    </w:p>
    <w:p w14:paraId="6AC0D0A6" w14:textId="77777777" w:rsidR="002603F5" w:rsidRPr="002603F5" w:rsidRDefault="00B833E6" w:rsidP="00DA00D3">
      <w:pPr>
        <w:pStyle w:val="Heading2"/>
        <w:numPr>
          <w:ilvl w:val="1"/>
          <w:numId w:val="1"/>
        </w:numPr>
        <w:spacing w:after="0"/>
        <w:ind w:left="567" w:hanging="567"/>
      </w:pPr>
      <w:bookmarkStart w:id="109" w:name="_Toc205207038"/>
      <w:r>
        <w:t>Notices</w:t>
      </w:r>
      <w:bookmarkEnd w:id="109"/>
    </w:p>
    <w:p w14:paraId="276D8088" w14:textId="77777777" w:rsidR="00B613CE" w:rsidRPr="000D0F26" w:rsidRDefault="00B613CE" w:rsidP="00B613CE">
      <w:pPr>
        <w:spacing w:after="0"/>
        <w:rPr>
          <w:rFonts w:ascii="Arial" w:hAnsi="Arial" w:cs="Arial"/>
          <w:color w:val="808080" w:themeColor="background1" w:themeShade="80"/>
          <w:sz w:val="24"/>
          <w:szCs w:val="24"/>
        </w:rPr>
      </w:pPr>
    </w:p>
    <w:p w14:paraId="1AEE154B" w14:textId="4D9DB277"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Notices required under this Agreement shall be sent to the addresses and persons specified in </w:t>
      </w:r>
      <w:r w:rsidRPr="00DA00D3">
        <w:rPr>
          <w:rFonts w:ascii="Arial" w:eastAsia="Times New Roman" w:hAnsi="Arial" w:cs="Arial"/>
          <w:b/>
          <w:bCs/>
          <w:color w:val="808080" w:themeColor="background1" w:themeShade="80"/>
          <w:sz w:val="18"/>
          <w:szCs w:val="18"/>
          <w:lang w:eastAsia="en-ZA"/>
        </w:rPr>
        <w:t>Schedule I</w:t>
      </w:r>
      <w:r w:rsidRPr="00DA00D3">
        <w:rPr>
          <w:rFonts w:ascii="Arial" w:eastAsia="Times New Roman" w:hAnsi="Arial" w:cs="Arial"/>
          <w:color w:val="808080" w:themeColor="background1" w:themeShade="80"/>
          <w:sz w:val="18"/>
          <w:szCs w:val="18"/>
          <w:lang w:eastAsia="en-ZA"/>
        </w:rPr>
        <w:t xml:space="preserve"> to this Agreement. Notices must be sent in writing via registered post, recorded post, express courier service, or delivered personally.</w:t>
      </w:r>
    </w:p>
    <w:p w14:paraId="35D452DA"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3AB3A37B" w14:textId="2D7B43F2"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Either Party may, from time to time, by written notice to the other Party, change its domicilium address to any other address within the Republic of South Africa, provided such address is not a post office box or poste restante.</w:t>
      </w:r>
    </w:p>
    <w:p w14:paraId="6CEA7114"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1893793B" w14:textId="7901081E"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All notices under this Agreement shall be in writing and, when sent to the other Party (the "Addressee"), shall be deemed to have been received by the Addressee as follows:</w:t>
      </w:r>
    </w:p>
    <w:p w14:paraId="37A170D8"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7CA75469" w14:textId="77777777" w:rsidR="00DA00D3" w:rsidRDefault="00DA00D3"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lastRenderedPageBreak/>
        <w:t>If delivered by hand</w:t>
      </w:r>
      <w:r w:rsidRPr="00DA00D3">
        <w:rPr>
          <w:rFonts w:ascii="Arial" w:eastAsia="Times New Roman" w:hAnsi="Arial" w:cs="Arial"/>
          <w:color w:val="808080" w:themeColor="background1" w:themeShade="80"/>
          <w:sz w:val="18"/>
          <w:szCs w:val="18"/>
          <w:lang w:eastAsia="en-ZA"/>
        </w:rPr>
        <w:t xml:space="preserve"> to a responsible person during ordinary business hours at the recipient's chosen physical address, or transmitted by telefacsimile with a successful transmission printout, such notice shall be deemed to have been received on the first business day following delivery or transmission.</w:t>
      </w:r>
    </w:p>
    <w:p w14:paraId="4683E965" w14:textId="77777777" w:rsidR="00DA00D3" w:rsidRDefault="00DA00D3"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posted by pre-paid registered post</w:t>
      </w:r>
      <w:r w:rsidRPr="00DA00D3">
        <w:rPr>
          <w:rFonts w:ascii="Arial" w:eastAsia="Times New Roman" w:hAnsi="Arial" w:cs="Arial"/>
          <w:color w:val="808080" w:themeColor="background1" w:themeShade="80"/>
          <w:sz w:val="18"/>
          <w:szCs w:val="18"/>
          <w:lang w:eastAsia="en-ZA"/>
        </w:rPr>
        <w:t xml:space="preserve"> from an address within the Republic of South Africa to the Addressee at its domicilium address, the notice shall be deemed to have been received on the tenth business day after posting.</w:t>
      </w:r>
    </w:p>
    <w:p w14:paraId="3DB36DDA" w14:textId="5B07D09C" w:rsidR="00B055F6" w:rsidRPr="000D0F26" w:rsidRDefault="00DA00D3"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delivered by email</w:t>
      </w:r>
      <w:r w:rsidRPr="00DA00D3">
        <w:rPr>
          <w:rFonts w:ascii="Arial" w:eastAsia="Times New Roman" w:hAnsi="Arial" w:cs="Arial"/>
          <w:color w:val="808080" w:themeColor="background1" w:themeShade="80"/>
          <w:sz w:val="18"/>
          <w:szCs w:val="18"/>
          <w:lang w:eastAsia="en-ZA"/>
        </w:rPr>
        <w:t>, the notice shall be deemed to have been received only once the email has entered the recipient’s information system, with a delivery receipt obtained.</w:t>
      </w:r>
    </w:p>
    <w:p w14:paraId="0BEFCE3C" w14:textId="77777777" w:rsidR="00C0763B" w:rsidRPr="000D0F26" w:rsidRDefault="00C0763B" w:rsidP="00B613CE">
      <w:pPr>
        <w:spacing w:after="0"/>
        <w:rPr>
          <w:rFonts w:ascii="Arial" w:hAnsi="Arial" w:cs="Arial"/>
          <w:color w:val="808080" w:themeColor="background1" w:themeShade="80"/>
          <w:sz w:val="24"/>
          <w:szCs w:val="24"/>
        </w:rPr>
      </w:pPr>
    </w:p>
    <w:p w14:paraId="67C98F1E" w14:textId="77777777" w:rsidR="002603F5" w:rsidRPr="002603F5" w:rsidRDefault="00E134E5" w:rsidP="00DA00D3">
      <w:pPr>
        <w:pStyle w:val="Heading2"/>
        <w:numPr>
          <w:ilvl w:val="1"/>
          <w:numId w:val="1"/>
        </w:numPr>
        <w:spacing w:after="0"/>
        <w:ind w:left="567" w:hanging="567"/>
      </w:pPr>
      <w:bookmarkStart w:id="110" w:name="_Hlk129079259"/>
      <w:bookmarkStart w:id="111" w:name="_Toc205207039"/>
      <w:r>
        <w:t>Standard of C</w:t>
      </w:r>
      <w:r w:rsidR="00B833E6">
        <w:t>are</w:t>
      </w:r>
      <w:bookmarkEnd w:id="111"/>
    </w:p>
    <w:p w14:paraId="1A743173" w14:textId="77777777" w:rsidR="00B613CE" w:rsidRPr="000D0F26" w:rsidRDefault="00B613CE" w:rsidP="00B613CE">
      <w:pPr>
        <w:spacing w:after="0"/>
        <w:rPr>
          <w:rFonts w:ascii="Arial" w:hAnsi="Arial" w:cs="Arial"/>
          <w:color w:val="808080" w:themeColor="background1" w:themeShade="80"/>
          <w:sz w:val="24"/>
          <w:szCs w:val="24"/>
        </w:rPr>
      </w:pPr>
      <w:bookmarkStart w:id="112" w:name="_Hlk129081403"/>
    </w:p>
    <w:bookmarkEnd w:id="110"/>
    <w:bookmarkEnd w:id="112"/>
    <w:p w14:paraId="06BDD7FA" w14:textId="589DB990"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Each Party shall act in good faith in the performance of its respective duties and responsibilities under this Agreement. Neither Party shall unreasonably delay or withhold consent or approval that is required for the other Party to perform its obligations under this Agreement.</w:t>
      </w:r>
    </w:p>
    <w:p w14:paraId="35E4A7CC"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77CA8B2F" w14:textId="5FF751E4" w:rsidR="00B055F6" w:rsidRPr="000D0F26" w:rsidRDefault="00DA00D3" w:rsidP="000D0F26">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Furthermore, each Party agrees to provide an acceptable standard of care in all dealings with the other Party and its employees, ensuring a cooperative and professional relationship throughout the term of this Agreement.</w:t>
      </w:r>
    </w:p>
    <w:p w14:paraId="4912DDC7" w14:textId="77777777" w:rsidR="00C0763B" w:rsidRPr="000D0F26" w:rsidRDefault="00C0763B" w:rsidP="00B613CE">
      <w:pPr>
        <w:spacing w:after="0"/>
        <w:rPr>
          <w:rFonts w:ascii="Arial" w:hAnsi="Arial" w:cs="Arial"/>
          <w:color w:val="808080" w:themeColor="background1" w:themeShade="80"/>
          <w:sz w:val="24"/>
          <w:szCs w:val="24"/>
        </w:rPr>
      </w:pPr>
    </w:p>
    <w:p w14:paraId="74A70188" w14:textId="77777777" w:rsidR="002603F5" w:rsidRPr="002603F5" w:rsidRDefault="00B833E6" w:rsidP="00DA00D3">
      <w:pPr>
        <w:pStyle w:val="Heading2"/>
        <w:numPr>
          <w:ilvl w:val="1"/>
          <w:numId w:val="1"/>
        </w:numPr>
        <w:spacing w:after="0"/>
        <w:ind w:left="567" w:hanging="567"/>
      </w:pPr>
      <w:bookmarkStart w:id="113" w:name="_Hlk129079331"/>
      <w:bookmarkStart w:id="114" w:name="_Toc205207040"/>
      <w:r>
        <w:t>Assignment</w:t>
      </w:r>
      <w:bookmarkEnd w:id="114"/>
      <w:r>
        <w:t xml:space="preserve"> </w:t>
      </w:r>
    </w:p>
    <w:p w14:paraId="47C2125B" w14:textId="77777777" w:rsidR="00B613CE" w:rsidRPr="000D0F26" w:rsidRDefault="00B613CE" w:rsidP="00B613CE">
      <w:pPr>
        <w:spacing w:after="0"/>
        <w:rPr>
          <w:rFonts w:ascii="Arial" w:hAnsi="Arial" w:cs="Arial"/>
          <w:color w:val="808080" w:themeColor="background1" w:themeShade="80"/>
          <w:sz w:val="24"/>
          <w:szCs w:val="24"/>
        </w:rPr>
      </w:pPr>
      <w:bookmarkStart w:id="115" w:name="_Hlk129081295"/>
    </w:p>
    <w:bookmarkEnd w:id="113"/>
    <w:bookmarkEnd w:id="115"/>
    <w:p w14:paraId="089A967C" w14:textId="1795D70B" w:rsidR="00B055F6" w:rsidRPr="000D0F2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Neither Party shall assign or otherwise transfer any of its rights or obligations under this Agreement without the prior written consent of the other Party. In the event that such consent is granted, the terms of this Agreement shall remain binding upon the respective successors or assigns of each Party.</w:t>
      </w:r>
    </w:p>
    <w:p w14:paraId="197DB532" w14:textId="77777777" w:rsidR="00C0763B" w:rsidRDefault="00C0763B" w:rsidP="00B613CE">
      <w:pPr>
        <w:spacing w:after="0"/>
      </w:pPr>
    </w:p>
    <w:p w14:paraId="48B3698E" w14:textId="3287E65A" w:rsidR="002603F5" w:rsidRPr="002603F5" w:rsidRDefault="00B833E6" w:rsidP="00DA00D3">
      <w:pPr>
        <w:pStyle w:val="Heading2"/>
        <w:numPr>
          <w:ilvl w:val="1"/>
          <w:numId w:val="1"/>
        </w:numPr>
        <w:spacing w:after="0"/>
        <w:ind w:left="567" w:hanging="567"/>
      </w:pPr>
      <w:bookmarkStart w:id="116" w:name="_Toc205207041"/>
      <w:r>
        <w:t xml:space="preserve">Entire </w:t>
      </w:r>
      <w:r w:rsidR="0021028C">
        <w:t>Agreement</w:t>
      </w:r>
      <w:bookmarkEnd w:id="116"/>
    </w:p>
    <w:p w14:paraId="2D0066A9" w14:textId="77777777" w:rsidR="00B613CE" w:rsidRDefault="00B613CE" w:rsidP="00B613CE">
      <w:pPr>
        <w:spacing w:after="0"/>
        <w:rPr>
          <w:rFonts w:ascii="Arial" w:hAnsi="Arial" w:cs="Arial"/>
          <w:color w:val="808080" w:themeColor="background1" w:themeShade="80"/>
          <w:sz w:val="18"/>
          <w:szCs w:val="18"/>
        </w:rPr>
      </w:pPr>
    </w:p>
    <w:p w14:paraId="251234B0" w14:textId="6A67712C" w:rsid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This document constitutes the entire Agreement between the Parties and supersedes all prior agreements, whether written or verbal, between the Parties regarding the provision of the services outlined herein.</w:t>
      </w:r>
    </w:p>
    <w:p w14:paraId="1D6D9D52" w14:textId="77777777" w:rsidR="000D0F26" w:rsidRDefault="000D0F26" w:rsidP="00B613CE">
      <w:pPr>
        <w:spacing w:after="0"/>
        <w:rPr>
          <w:rFonts w:ascii="Arial" w:hAnsi="Arial" w:cs="Arial"/>
          <w:color w:val="808080" w:themeColor="background1" w:themeShade="80"/>
          <w:sz w:val="18"/>
          <w:szCs w:val="18"/>
        </w:rPr>
      </w:pPr>
    </w:p>
    <w:p w14:paraId="67AE911F" w14:textId="77777777" w:rsidR="00261B6F" w:rsidRPr="00DA00D3" w:rsidRDefault="00261B6F" w:rsidP="00B613CE">
      <w:pPr>
        <w:spacing w:after="0"/>
        <w:rPr>
          <w:rFonts w:ascii="Arial" w:hAnsi="Arial" w:cs="Arial"/>
          <w:color w:val="808080" w:themeColor="background1" w:themeShade="80"/>
          <w:sz w:val="18"/>
          <w:szCs w:val="18"/>
        </w:rPr>
      </w:pPr>
    </w:p>
    <w:p w14:paraId="2401ED6C" w14:textId="77777777" w:rsidR="002603F5" w:rsidRPr="002603F5" w:rsidRDefault="008E59E3" w:rsidP="00DA00D3">
      <w:pPr>
        <w:pStyle w:val="Heading2"/>
        <w:numPr>
          <w:ilvl w:val="1"/>
          <w:numId w:val="1"/>
        </w:numPr>
        <w:spacing w:after="0"/>
        <w:ind w:left="567" w:hanging="567"/>
      </w:pPr>
      <w:bookmarkStart w:id="117" w:name="_Toc205207042"/>
      <w:r>
        <w:t>Severability</w:t>
      </w:r>
      <w:bookmarkEnd w:id="117"/>
    </w:p>
    <w:p w14:paraId="5A58D74D" w14:textId="77777777" w:rsidR="00B613CE" w:rsidRPr="000D0F26" w:rsidRDefault="00B613CE" w:rsidP="00B613CE">
      <w:pPr>
        <w:spacing w:after="0"/>
        <w:rPr>
          <w:rFonts w:ascii="Arial" w:hAnsi="Arial" w:cs="Arial"/>
          <w:color w:val="808080" w:themeColor="background1" w:themeShade="80"/>
          <w:sz w:val="24"/>
          <w:szCs w:val="24"/>
        </w:rPr>
      </w:pPr>
    </w:p>
    <w:p w14:paraId="0FE4D21D" w14:textId="21FEDEE2" w:rsid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The provisions of this Agreement shall be deemed severable, and the unenforceability of any provision shall not affect the enforceability of the remaining provisions. In the event that a provision is found to be unenforceable, the Parties agree to substitute it with an enforceable provision that reflects the original intent and position of the Parties as closely as possible.</w:t>
      </w:r>
    </w:p>
    <w:p w14:paraId="5CEA7A5C" w14:textId="77777777" w:rsidR="00DA00D3" w:rsidRPr="000D0F26" w:rsidRDefault="00DA00D3" w:rsidP="00B613CE">
      <w:pPr>
        <w:spacing w:after="0"/>
        <w:rPr>
          <w:rFonts w:ascii="Arial" w:hAnsi="Arial" w:cs="Arial"/>
          <w:color w:val="808080" w:themeColor="background1" w:themeShade="80"/>
          <w:sz w:val="24"/>
          <w:szCs w:val="24"/>
        </w:rPr>
      </w:pPr>
    </w:p>
    <w:p w14:paraId="131A0BA7" w14:textId="70922C08" w:rsidR="002603F5" w:rsidRPr="002603F5" w:rsidRDefault="00B833E6" w:rsidP="00DA00D3">
      <w:pPr>
        <w:pStyle w:val="Heading2"/>
        <w:numPr>
          <w:ilvl w:val="1"/>
          <w:numId w:val="1"/>
        </w:numPr>
        <w:spacing w:after="0"/>
        <w:ind w:left="567" w:hanging="567"/>
      </w:pPr>
      <w:bookmarkStart w:id="118" w:name="_Toc205207043"/>
      <w:r>
        <w:t xml:space="preserve">Changes to the </w:t>
      </w:r>
      <w:r w:rsidR="0021028C">
        <w:t>Agreement</w:t>
      </w:r>
      <w:bookmarkEnd w:id="118"/>
    </w:p>
    <w:p w14:paraId="5BE06CB9" w14:textId="77777777" w:rsidR="00B613CE" w:rsidRPr="000D0F26" w:rsidRDefault="00B613CE" w:rsidP="00B613CE">
      <w:pPr>
        <w:spacing w:after="0"/>
        <w:rPr>
          <w:rFonts w:ascii="Arial" w:hAnsi="Arial" w:cs="Arial"/>
          <w:color w:val="808080" w:themeColor="background1" w:themeShade="80"/>
          <w:sz w:val="24"/>
          <w:szCs w:val="24"/>
        </w:rPr>
      </w:pPr>
      <w:bookmarkStart w:id="119" w:name="_Hlk129081462"/>
    </w:p>
    <w:bookmarkEnd w:id="119"/>
    <w:p w14:paraId="01506278" w14:textId="5676F336" w:rsidR="00B833E6" w:rsidRPr="00DA00D3"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Any changes to this Agreement must be approved in writing by authorized officials of both Parties. Additionally, all changes must adhere to the formal change control procedure outlined in Schedule D of this Agreement.</w:t>
      </w:r>
    </w:p>
    <w:p w14:paraId="0B103761" w14:textId="77777777" w:rsidR="00B613CE" w:rsidRPr="000D0F26" w:rsidRDefault="00B613CE" w:rsidP="00B613CE">
      <w:pPr>
        <w:spacing w:after="0"/>
        <w:rPr>
          <w:rFonts w:ascii="Arial" w:hAnsi="Arial" w:cs="Arial"/>
          <w:color w:val="808080" w:themeColor="background1" w:themeShade="80"/>
          <w:sz w:val="24"/>
          <w:szCs w:val="24"/>
        </w:rPr>
      </w:pPr>
    </w:p>
    <w:p w14:paraId="03DE48B3" w14:textId="77777777" w:rsidR="002603F5" w:rsidRPr="002603F5" w:rsidRDefault="00B97ADF" w:rsidP="00DA00D3">
      <w:pPr>
        <w:pStyle w:val="Heading2"/>
        <w:numPr>
          <w:ilvl w:val="1"/>
          <w:numId w:val="1"/>
        </w:numPr>
        <w:spacing w:after="0"/>
        <w:ind w:left="567" w:hanging="567"/>
      </w:pPr>
      <w:bookmarkStart w:id="120" w:name="_Hlk129081569"/>
      <w:bookmarkStart w:id="121" w:name="_Toc205207044"/>
      <w:r>
        <w:t>Non-S</w:t>
      </w:r>
      <w:r w:rsidR="00B833E6">
        <w:t>olicitation</w:t>
      </w:r>
      <w:bookmarkEnd w:id="121"/>
    </w:p>
    <w:p w14:paraId="3EB30259" w14:textId="77777777" w:rsidR="00DB368F" w:rsidRDefault="00DB368F" w:rsidP="00DB368F">
      <w:pPr>
        <w:spacing w:after="0"/>
        <w:rPr>
          <w:rFonts w:ascii="Arial" w:hAnsi="Arial"/>
          <w:color w:val="808080"/>
          <w:sz w:val="18"/>
          <w:szCs w:val="18"/>
        </w:rPr>
      </w:pPr>
      <w:bookmarkStart w:id="122" w:name="_Hlk129081515"/>
    </w:p>
    <w:bookmarkEnd w:id="120"/>
    <w:bookmarkEnd w:id="122"/>
    <w:p w14:paraId="0F68AE71" w14:textId="4536A27C" w:rsidR="006E00A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During the term of this Agreement and for two years following its expiration or termination, neither party shall solicit any employee of the other party for the purpose of offering employment.</w:t>
      </w:r>
    </w:p>
    <w:p w14:paraId="4DF18AC2" w14:textId="77777777" w:rsidR="00DB368F" w:rsidRPr="000D0F26" w:rsidRDefault="00DB368F" w:rsidP="00DB368F">
      <w:pPr>
        <w:spacing w:after="0"/>
        <w:rPr>
          <w:rFonts w:ascii="Arial" w:hAnsi="Arial"/>
          <w:color w:val="808080"/>
          <w:sz w:val="24"/>
          <w:szCs w:val="24"/>
        </w:rPr>
      </w:pPr>
    </w:p>
    <w:p w14:paraId="15AC3619" w14:textId="77777777" w:rsidR="002603F5" w:rsidRPr="002603F5" w:rsidRDefault="00B833E6" w:rsidP="00DA00D3">
      <w:pPr>
        <w:pStyle w:val="Heading2"/>
        <w:numPr>
          <w:ilvl w:val="1"/>
          <w:numId w:val="1"/>
        </w:numPr>
        <w:spacing w:after="0"/>
        <w:ind w:left="567" w:hanging="567"/>
      </w:pPr>
      <w:bookmarkStart w:id="123" w:name="_Toc205207045"/>
      <w:r>
        <w:t>Exhibits</w:t>
      </w:r>
      <w:bookmarkEnd w:id="123"/>
    </w:p>
    <w:p w14:paraId="04CA3A16" w14:textId="77777777" w:rsidR="00DB368F" w:rsidRPr="000D0F26" w:rsidRDefault="00DB368F" w:rsidP="00DB368F">
      <w:pPr>
        <w:spacing w:after="0"/>
        <w:rPr>
          <w:rFonts w:ascii="Arial" w:hAnsi="Arial" w:cs="Arial"/>
          <w:color w:val="808080" w:themeColor="background1" w:themeShade="80"/>
          <w:sz w:val="24"/>
          <w:szCs w:val="24"/>
        </w:rPr>
      </w:pPr>
    </w:p>
    <w:p w14:paraId="292C940B" w14:textId="2D05C0DE" w:rsidR="00BB095B" w:rsidRPr="00DA00D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The Schedules referred to in, and attached to, this document </w:t>
      </w:r>
      <w:r w:rsidR="000D0F26" w:rsidRPr="00DA00D3">
        <w:rPr>
          <w:rFonts w:ascii="Arial" w:hAnsi="Arial" w:cs="Arial"/>
          <w:color w:val="808080" w:themeColor="background1" w:themeShade="80"/>
          <w:sz w:val="18"/>
          <w:szCs w:val="18"/>
        </w:rPr>
        <w:t>is</w:t>
      </w:r>
      <w:r w:rsidRPr="00DA00D3">
        <w:rPr>
          <w:rFonts w:ascii="Arial" w:hAnsi="Arial" w:cs="Arial"/>
          <w:color w:val="808080" w:themeColor="background1" w:themeShade="80"/>
          <w:sz w:val="18"/>
          <w:szCs w:val="18"/>
        </w:rPr>
        <w:t xml:space="preserve"> to be considered an integral part of this Agreement.</w:t>
      </w:r>
    </w:p>
    <w:p w14:paraId="3A1BE893" w14:textId="77777777" w:rsidR="003E36F9" w:rsidRPr="000D0F26" w:rsidRDefault="003E36F9" w:rsidP="00DB368F">
      <w:pPr>
        <w:spacing w:after="0"/>
        <w:rPr>
          <w:rFonts w:ascii="Arial" w:hAnsi="Arial" w:cs="Arial"/>
          <w:color w:val="808080" w:themeColor="background1" w:themeShade="80"/>
          <w:sz w:val="24"/>
          <w:szCs w:val="24"/>
        </w:rPr>
      </w:pPr>
    </w:p>
    <w:p w14:paraId="7DFD04BE" w14:textId="55F288A6" w:rsidR="002603F5" w:rsidRDefault="00B833E6" w:rsidP="000D0F26">
      <w:pPr>
        <w:pStyle w:val="Heading2"/>
        <w:numPr>
          <w:ilvl w:val="1"/>
          <w:numId w:val="1"/>
        </w:numPr>
        <w:spacing w:after="0"/>
        <w:ind w:left="567" w:hanging="567"/>
      </w:pPr>
      <w:bookmarkStart w:id="124" w:name="_Toc205207046"/>
      <w:r>
        <w:t>Governing Law</w:t>
      </w:r>
      <w:bookmarkEnd w:id="124"/>
    </w:p>
    <w:p w14:paraId="547127FD" w14:textId="77777777" w:rsidR="000D0F26" w:rsidRPr="000D0F26" w:rsidRDefault="000D0F26" w:rsidP="000D0F26">
      <w:pPr>
        <w:spacing w:after="0"/>
      </w:pPr>
    </w:p>
    <w:p w14:paraId="7EAB341A" w14:textId="516696C1" w:rsidR="00111CB7" w:rsidRPr="007976FB" w:rsidRDefault="00DA00D3" w:rsidP="000D0F26">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This Agreement shall be governed by the laws of the jurisdiction of South Africa, where the Supplier’s principal office is located.</w:t>
      </w:r>
    </w:p>
    <w:p w14:paraId="4C2A22D8" w14:textId="77777777" w:rsidR="000D0F26" w:rsidRPr="000D0F26" w:rsidRDefault="000D0F26" w:rsidP="000D0F26">
      <w:pPr>
        <w:spacing w:after="0"/>
        <w:rPr>
          <w:rFonts w:ascii="Arial" w:hAnsi="Arial" w:cs="Arial"/>
          <w:color w:val="808080" w:themeColor="background1" w:themeShade="80"/>
          <w:sz w:val="24"/>
          <w:szCs w:val="24"/>
        </w:rPr>
      </w:pPr>
    </w:p>
    <w:p w14:paraId="6F54237B" w14:textId="54395E29" w:rsidR="004969F2" w:rsidRPr="004969F2" w:rsidRDefault="00B833E6" w:rsidP="00DB368F">
      <w:pPr>
        <w:pStyle w:val="Heading1"/>
        <w:spacing w:after="0"/>
        <w:ind w:left="567" w:hanging="567"/>
      </w:pPr>
      <w:bookmarkStart w:id="125" w:name="_Toc205207047"/>
      <w:r>
        <w:t>SIGNATURES</w:t>
      </w:r>
      <w:bookmarkEnd w:id="125"/>
    </w:p>
    <w:p w14:paraId="61116802" w14:textId="77777777" w:rsidR="00DB368F" w:rsidRDefault="00DB368F" w:rsidP="00DB368F">
      <w:pPr>
        <w:spacing w:after="0"/>
        <w:rPr>
          <w:rFonts w:ascii="Arial" w:hAnsi="Arial"/>
          <w:color w:val="808080"/>
          <w:sz w:val="18"/>
          <w:szCs w:val="18"/>
        </w:rPr>
      </w:pPr>
    </w:p>
    <w:p w14:paraId="09E220A5" w14:textId="37DE2A81" w:rsidR="00B833E6" w:rsidRDefault="00B833E6" w:rsidP="00DB368F">
      <w:pPr>
        <w:spacing w:after="0"/>
        <w:rPr>
          <w:rFonts w:ascii="Arial" w:hAnsi="Arial"/>
          <w:color w:val="808080"/>
          <w:sz w:val="18"/>
          <w:szCs w:val="18"/>
        </w:rPr>
      </w:pPr>
      <w:r w:rsidRPr="00E934CE">
        <w:rPr>
          <w:rFonts w:ascii="Arial" w:hAnsi="Arial"/>
          <w:color w:val="808080"/>
          <w:sz w:val="18"/>
          <w:szCs w:val="18"/>
        </w:rPr>
        <w:t xml:space="preserve">The following authorised representatives of each party execute this </w:t>
      </w:r>
      <w:r w:rsidR="0021028C">
        <w:rPr>
          <w:rFonts w:ascii="Arial" w:hAnsi="Arial"/>
          <w:color w:val="808080"/>
          <w:sz w:val="18"/>
          <w:szCs w:val="18"/>
        </w:rPr>
        <w:t>Agreement</w:t>
      </w:r>
      <w:r w:rsidRPr="00E934CE">
        <w:rPr>
          <w:rFonts w:ascii="Arial" w:hAnsi="Arial"/>
          <w:color w:val="808080"/>
          <w:sz w:val="18"/>
          <w:szCs w:val="18"/>
        </w:rPr>
        <w:t xml:space="preserve"> at the Commencement </w:t>
      </w:r>
    </w:p>
    <w:p w14:paraId="430B1044" w14:textId="17076791" w:rsidR="00B833E6" w:rsidRPr="00723D0A" w:rsidRDefault="00B833E6" w:rsidP="00DB368F">
      <w:pPr>
        <w:spacing w:after="0"/>
        <w:rPr>
          <w:rFonts w:ascii="Arial" w:hAnsi="Arial"/>
          <w:color w:val="808080" w:themeColor="background1" w:themeShade="80"/>
          <w:sz w:val="18"/>
          <w:szCs w:val="18"/>
        </w:rPr>
      </w:pPr>
      <w:r w:rsidRPr="00723D0A">
        <w:rPr>
          <w:rFonts w:ascii="Arial" w:hAnsi="Arial"/>
          <w:color w:val="808080" w:themeColor="background1" w:themeShade="80"/>
          <w:sz w:val="18"/>
          <w:szCs w:val="18"/>
        </w:rPr>
        <w:t>Date:</w:t>
      </w:r>
      <w:r w:rsidR="00884462" w:rsidRPr="00723D0A">
        <w:rPr>
          <w:rFonts w:ascii="Arial" w:hAnsi="Arial"/>
          <w:color w:val="808080" w:themeColor="background1" w:themeShade="80"/>
          <w:sz w:val="18"/>
          <w:szCs w:val="18"/>
        </w:rPr>
        <w:t xml:space="preserve">  </w:t>
      </w:r>
      <w:r w:rsidR="007C20AE">
        <w:rPr>
          <w:rFonts w:ascii="Arial" w:hAnsi="Arial"/>
          <w:color w:val="808080" w:themeColor="background1" w:themeShade="80"/>
          <w:sz w:val="18"/>
          <w:szCs w:val="18"/>
        </w:rPr>
        <w:t>2</w:t>
      </w:r>
      <w:r w:rsidR="000F2250">
        <w:rPr>
          <w:rFonts w:ascii="Arial" w:hAnsi="Arial"/>
          <w:color w:val="808080" w:themeColor="background1" w:themeShade="80"/>
          <w:sz w:val="18"/>
          <w:szCs w:val="18"/>
        </w:rPr>
        <w:t>5</w:t>
      </w:r>
      <w:r w:rsidR="000F2250">
        <w:rPr>
          <w:rFonts w:ascii="Arial" w:hAnsi="Arial"/>
          <w:color w:val="808080" w:themeColor="background1" w:themeShade="80"/>
          <w:sz w:val="18"/>
          <w:szCs w:val="18"/>
          <w:vertAlign w:val="superscript"/>
        </w:rPr>
        <w:t>th</w:t>
      </w:r>
      <w:r w:rsidR="007C20AE">
        <w:rPr>
          <w:rFonts w:ascii="Arial" w:hAnsi="Arial"/>
          <w:color w:val="808080" w:themeColor="background1" w:themeShade="80"/>
          <w:sz w:val="18"/>
          <w:szCs w:val="18"/>
        </w:rPr>
        <w:t xml:space="preserve"> June</w:t>
      </w:r>
      <w:r w:rsidR="00632D2A" w:rsidRPr="00723D0A">
        <w:rPr>
          <w:rFonts w:ascii="Arial" w:hAnsi="Arial"/>
          <w:color w:val="808080" w:themeColor="background1" w:themeShade="80"/>
          <w:sz w:val="18"/>
          <w:szCs w:val="18"/>
        </w:rPr>
        <w:t xml:space="preserve"> 2025.</w:t>
      </w:r>
    </w:p>
    <w:p w14:paraId="1A7BCEA2" w14:textId="2C314137" w:rsidR="00B833E6" w:rsidRDefault="00B833E6" w:rsidP="00DB368F">
      <w:pPr>
        <w:spacing w:after="0"/>
        <w:rPr>
          <w:rFonts w:ascii="Arial" w:hAnsi="Arial"/>
          <w:color w:val="808080"/>
          <w:sz w:val="18"/>
          <w:szCs w:val="18"/>
        </w:rPr>
      </w:pPr>
    </w:p>
    <w:p w14:paraId="789F9B0B" w14:textId="77777777" w:rsidR="00DB368F" w:rsidRDefault="00DB368F" w:rsidP="00DB368F">
      <w:pPr>
        <w:spacing w:after="0"/>
        <w:rPr>
          <w:rFonts w:ascii="Arial" w:hAnsi="Arial"/>
          <w:color w:val="808080"/>
          <w:sz w:val="18"/>
          <w:szCs w:val="18"/>
        </w:rPr>
      </w:pPr>
    </w:p>
    <w:p w14:paraId="1AB2CCBC" w14:textId="08138615" w:rsidR="00B833E6" w:rsidRDefault="00B833E6" w:rsidP="00DB368F">
      <w:pPr>
        <w:spacing w:after="0"/>
        <w:ind w:firstLine="720"/>
        <w:rPr>
          <w:rFonts w:ascii="Arial" w:hAnsi="Arial"/>
          <w:b/>
          <w:bCs/>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Supplier</w:t>
      </w:r>
    </w:p>
    <w:p w14:paraId="5864FE65" w14:textId="1E0BDA74" w:rsidR="008400C5" w:rsidRDefault="008400C5" w:rsidP="00DB368F">
      <w:pPr>
        <w:spacing w:after="0"/>
        <w:ind w:firstLine="720"/>
        <w:rPr>
          <w:rFonts w:ascii="Arial" w:hAnsi="Arial"/>
          <w:color w:val="808080"/>
          <w:sz w:val="20"/>
          <w:szCs w:val="20"/>
        </w:rPr>
      </w:pPr>
    </w:p>
    <w:p w14:paraId="47C84585" w14:textId="42FC7DCB" w:rsidR="00DB368F" w:rsidRDefault="00DB368F" w:rsidP="00DB368F">
      <w:pPr>
        <w:spacing w:after="0"/>
        <w:ind w:firstLine="720"/>
        <w:rPr>
          <w:rFonts w:ascii="Arial" w:hAnsi="Arial"/>
          <w:color w:val="808080"/>
          <w:sz w:val="20"/>
          <w:szCs w:val="20"/>
        </w:rPr>
      </w:pPr>
    </w:p>
    <w:p w14:paraId="6B72A105" w14:textId="27983993" w:rsidR="00DB368F" w:rsidRDefault="00DB368F" w:rsidP="00DB368F">
      <w:pPr>
        <w:spacing w:after="0"/>
        <w:ind w:firstLine="720"/>
        <w:rPr>
          <w:rFonts w:ascii="Arial" w:hAnsi="Arial"/>
          <w:color w:val="808080"/>
          <w:sz w:val="20"/>
          <w:szCs w:val="20"/>
        </w:rPr>
      </w:pPr>
    </w:p>
    <w:p w14:paraId="15E58084" w14:textId="77777777" w:rsidR="00DB368F" w:rsidRPr="00E934CE" w:rsidRDefault="00DB368F" w:rsidP="00DB368F">
      <w:pPr>
        <w:spacing w:after="0"/>
        <w:ind w:firstLine="720"/>
        <w:rPr>
          <w:rFonts w:ascii="Arial" w:hAnsi="Arial"/>
          <w:color w:val="808080"/>
          <w:sz w:val="20"/>
          <w:szCs w:val="20"/>
        </w:rPr>
      </w:pPr>
    </w:p>
    <w:p w14:paraId="35804813" w14:textId="4D8E26B9"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95448F">
        <w:rPr>
          <w:rFonts w:ascii="Arial" w:hAnsi="Arial"/>
          <w:color w:val="808080"/>
          <w:sz w:val="20"/>
          <w:szCs w:val="20"/>
        </w:rPr>
        <w:t xml:space="preserve"> </w:t>
      </w:r>
      <w:r w:rsidR="00B97ADF">
        <w:rPr>
          <w:rFonts w:ascii="Arial" w:hAnsi="Arial"/>
          <w:color w:val="808080"/>
          <w:sz w:val="20"/>
          <w:szCs w:val="20"/>
        </w:rPr>
        <w:t xml:space="preserve"> ______________________________</w:t>
      </w:r>
    </w:p>
    <w:p w14:paraId="617060BF" w14:textId="77777777" w:rsidR="00DB368F" w:rsidRDefault="00DB368F" w:rsidP="00DB368F">
      <w:pPr>
        <w:spacing w:after="0"/>
        <w:rPr>
          <w:rFonts w:ascii="Arial" w:hAnsi="Arial"/>
          <w:color w:val="808080"/>
          <w:sz w:val="20"/>
          <w:szCs w:val="20"/>
        </w:rPr>
      </w:pPr>
    </w:p>
    <w:p w14:paraId="1559E383" w14:textId="0FA6C09B" w:rsidR="00B833E6" w:rsidRPr="00B61CED" w:rsidRDefault="0067763F"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Name</w:t>
      </w:r>
      <w:r w:rsidR="00B833E6" w:rsidRPr="00B61CED">
        <w:rPr>
          <w:rFonts w:ascii="Arial" w:hAnsi="Arial"/>
          <w:color w:val="808080" w:themeColor="background1" w:themeShade="80"/>
          <w:sz w:val="20"/>
          <w:szCs w:val="20"/>
        </w:rPr>
        <w:t>:</w:t>
      </w:r>
      <w:r w:rsidR="00B97ADF" w:rsidRPr="00B61CED">
        <w:rPr>
          <w:rFonts w:ascii="Arial" w:hAnsi="Arial"/>
          <w:color w:val="808080" w:themeColor="background1" w:themeShade="80"/>
          <w:sz w:val="20"/>
          <w:szCs w:val="20"/>
        </w:rPr>
        <w:t xml:space="preserve"> </w:t>
      </w:r>
    </w:p>
    <w:p w14:paraId="111C0006" w14:textId="77777777" w:rsidR="00DB368F" w:rsidRPr="00B61CED" w:rsidRDefault="00DB368F" w:rsidP="00DB368F">
      <w:pPr>
        <w:spacing w:after="0"/>
        <w:rPr>
          <w:rFonts w:ascii="Arial" w:hAnsi="Arial"/>
          <w:color w:val="808080" w:themeColor="background1" w:themeShade="80"/>
          <w:sz w:val="20"/>
          <w:szCs w:val="20"/>
        </w:rPr>
      </w:pPr>
    </w:p>
    <w:p w14:paraId="3479CD91" w14:textId="695AA01C" w:rsidR="00B833E6" w:rsidRPr="00B61CED" w:rsidRDefault="00B833E6"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Position:</w:t>
      </w:r>
      <w:r w:rsidR="0067763F" w:rsidRPr="00B61CED">
        <w:rPr>
          <w:rFonts w:ascii="Arial" w:hAnsi="Arial"/>
          <w:color w:val="808080" w:themeColor="background1" w:themeShade="80"/>
          <w:sz w:val="20"/>
          <w:szCs w:val="20"/>
        </w:rPr>
        <w:t xml:space="preserve"> </w:t>
      </w:r>
      <w:r w:rsidR="0095448F" w:rsidRPr="00B61CED">
        <w:rPr>
          <w:rFonts w:ascii="Arial" w:hAnsi="Arial"/>
          <w:color w:val="808080" w:themeColor="background1" w:themeShade="80"/>
          <w:sz w:val="20"/>
          <w:szCs w:val="20"/>
        </w:rPr>
        <w:t xml:space="preserve"> </w:t>
      </w:r>
    </w:p>
    <w:p w14:paraId="0D8F41CE" w14:textId="77777777" w:rsidR="00DB368F" w:rsidRPr="00632D2A" w:rsidRDefault="00DB368F" w:rsidP="00DB368F">
      <w:pPr>
        <w:spacing w:after="0"/>
        <w:rPr>
          <w:rFonts w:ascii="Arial" w:hAnsi="Arial"/>
          <w:color w:val="808080" w:themeColor="background1" w:themeShade="80"/>
          <w:sz w:val="20"/>
          <w:szCs w:val="20"/>
        </w:rPr>
      </w:pPr>
    </w:p>
    <w:p w14:paraId="3FCFF743" w14:textId="75BED85F" w:rsidR="00B833E6" w:rsidRPr="00632D2A" w:rsidRDefault="00B833E6" w:rsidP="00DB368F">
      <w:pPr>
        <w:spacing w:after="0"/>
        <w:rPr>
          <w:rFonts w:ascii="Arial" w:hAnsi="Arial"/>
          <w:color w:val="808080" w:themeColor="background1" w:themeShade="80"/>
          <w:sz w:val="20"/>
          <w:szCs w:val="20"/>
        </w:rPr>
      </w:pPr>
      <w:r w:rsidRPr="00632D2A">
        <w:rPr>
          <w:rFonts w:ascii="Arial" w:hAnsi="Arial"/>
          <w:color w:val="808080" w:themeColor="background1" w:themeShade="80"/>
          <w:sz w:val="20"/>
          <w:szCs w:val="20"/>
        </w:rPr>
        <w:t>Date of Signing</w:t>
      </w:r>
      <w:r w:rsidR="0067763F" w:rsidRPr="00723D0A">
        <w:rPr>
          <w:rFonts w:ascii="Arial" w:hAnsi="Arial"/>
          <w:color w:val="808080" w:themeColor="background1" w:themeShade="80"/>
          <w:sz w:val="20"/>
          <w:szCs w:val="20"/>
        </w:rPr>
        <w:t>:</w:t>
      </w:r>
      <w:r w:rsidR="00DB368F" w:rsidRPr="00723D0A">
        <w:rPr>
          <w:rFonts w:ascii="Arial" w:hAnsi="Arial"/>
          <w:color w:val="808080" w:themeColor="background1" w:themeShade="80"/>
          <w:sz w:val="20"/>
          <w:szCs w:val="20"/>
        </w:rPr>
        <w:t xml:space="preserve">  </w:t>
      </w:r>
      <w:r w:rsidR="00054178">
        <w:rPr>
          <w:rFonts w:ascii="Arial" w:hAnsi="Arial"/>
          <w:color w:val="808080" w:themeColor="background1" w:themeShade="80"/>
          <w:sz w:val="20"/>
          <w:szCs w:val="20"/>
        </w:rPr>
        <w:t>25</w:t>
      </w:r>
      <w:r w:rsidR="00054178" w:rsidRPr="00054178">
        <w:rPr>
          <w:rFonts w:ascii="Arial" w:hAnsi="Arial"/>
          <w:color w:val="808080" w:themeColor="background1" w:themeShade="80"/>
          <w:sz w:val="20"/>
          <w:szCs w:val="20"/>
          <w:vertAlign w:val="superscript"/>
        </w:rPr>
        <w:t>th</w:t>
      </w:r>
      <w:r w:rsidR="00054178">
        <w:rPr>
          <w:rFonts w:ascii="Arial" w:hAnsi="Arial"/>
          <w:color w:val="808080" w:themeColor="background1" w:themeShade="80"/>
          <w:sz w:val="20"/>
          <w:szCs w:val="20"/>
        </w:rPr>
        <w:t xml:space="preserve"> June</w:t>
      </w:r>
      <w:r w:rsidR="007C20AE">
        <w:rPr>
          <w:rFonts w:ascii="Arial" w:hAnsi="Arial"/>
          <w:color w:val="808080" w:themeColor="background1" w:themeShade="80"/>
          <w:sz w:val="20"/>
          <w:szCs w:val="20"/>
        </w:rPr>
        <w:t xml:space="preserve"> 2025</w:t>
      </w:r>
    </w:p>
    <w:p w14:paraId="575535A6" w14:textId="77777777" w:rsidR="00DB368F" w:rsidRPr="0052385B" w:rsidRDefault="00DB368F" w:rsidP="00DB368F">
      <w:pPr>
        <w:spacing w:after="0"/>
        <w:rPr>
          <w:rFonts w:ascii="Arial" w:hAnsi="Arial"/>
          <w:color w:val="808080" w:themeColor="background1" w:themeShade="80"/>
          <w:sz w:val="20"/>
          <w:szCs w:val="20"/>
        </w:rPr>
      </w:pPr>
    </w:p>
    <w:p w14:paraId="2669E16B" w14:textId="6D8717CF" w:rsidR="00351F0E" w:rsidRPr="0052385B" w:rsidRDefault="00351F0E" w:rsidP="00DB368F">
      <w:pPr>
        <w:spacing w:after="0"/>
        <w:rPr>
          <w:rFonts w:ascii="Arial" w:hAnsi="Arial"/>
          <w:color w:val="808080" w:themeColor="background1" w:themeShade="80"/>
          <w:sz w:val="20"/>
          <w:szCs w:val="20"/>
        </w:rPr>
      </w:pPr>
      <w:r w:rsidRPr="0052385B">
        <w:rPr>
          <w:rFonts w:ascii="Arial" w:hAnsi="Arial"/>
          <w:color w:val="808080" w:themeColor="background1" w:themeShade="80"/>
          <w:sz w:val="20"/>
          <w:szCs w:val="20"/>
        </w:rPr>
        <w:t xml:space="preserve">Place of </w:t>
      </w:r>
      <w:r w:rsidRPr="00392C00">
        <w:rPr>
          <w:rFonts w:ascii="Arial" w:hAnsi="Arial"/>
          <w:color w:val="808080" w:themeColor="background1" w:themeShade="80"/>
          <w:sz w:val="20"/>
          <w:szCs w:val="20"/>
        </w:rPr>
        <w:t>Signature:  Krugersdorp</w:t>
      </w:r>
    </w:p>
    <w:p w14:paraId="1754DAB6" w14:textId="67B25675" w:rsidR="00111CB7" w:rsidRDefault="00111CB7" w:rsidP="00DB368F">
      <w:pPr>
        <w:spacing w:after="0"/>
        <w:rPr>
          <w:rFonts w:ascii="Arial" w:hAnsi="Arial"/>
          <w:color w:val="808080"/>
          <w:sz w:val="20"/>
          <w:szCs w:val="20"/>
        </w:rPr>
      </w:pPr>
    </w:p>
    <w:p w14:paraId="3FABB95F" w14:textId="39F33672" w:rsidR="007976FB" w:rsidRDefault="007976FB" w:rsidP="00DB368F">
      <w:pPr>
        <w:spacing w:after="0"/>
        <w:rPr>
          <w:rFonts w:ascii="Arial" w:hAnsi="Arial"/>
          <w:color w:val="808080"/>
          <w:sz w:val="20"/>
          <w:szCs w:val="20"/>
        </w:rPr>
      </w:pPr>
    </w:p>
    <w:p w14:paraId="427C9173" w14:textId="3FE4C10B" w:rsidR="007976FB" w:rsidRDefault="007976FB" w:rsidP="00DB368F">
      <w:pPr>
        <w:spacing w:after="0"/>
        <w:rPr>
          <w:rFonts w:ascii="Arial" w:hAnsi="Arial"/>
          <w:color w:val="808080"/>
          <w:sz w:val="20"/>
          <w:szCs w:val="20"/>
        </w:rPr>
      </w:pPr>
    </w:p>
    <w:p w14:paraId="45CE9BC9" w14:textId="223B513A" w:rsidR="007976FB" w:rsidRDefault="007976FB" w:rsidP="00DB368F">
      <w:pPr>
        <w:spacing w:after="0"/>
        <w:rPr>
          <w:rFonts w:ascii="Arial" w:hAnsi="Arial"/>
          <w:color w:val="808080"/>
          <w:sz w:val="20"/>
          <w:szCs w:val="20"/>
        </w:rPr>
      </w:pPr>
    </w:p>
    <w:p w14:paraId="58A7E46D" w14:textId="77777777" w:rsidR="007976FB" w:rsidRDefault="007976FB" w:rsidP="00DB368F">
      <w:pPr>
        <w:spacing w:after="0"/>
        <w:rPr>
          <w:rFonts w:ascii="Arial" w:hAnsi="Arial"/>
          <w:color w:val="808080"/>
          <w:sz w:val="20"/>
          <w:szCs w:val="20"/>
        </w:rPr>
      </w:pPr>
    </w:p>
    <w:p w14:paraId="0774B243" w14:textId="77777777" w:rsidR="00111CB7" w:rsidRPr="00E934CE" w:rsidRDefault="00111CB7" w:rsidP="00DB368F">
      <w:pPr>
        <w:spacing w:after="0"/>
        <w:rPr>
          <w:rFonts w:ascii="Arial" w:hAnsi="Arial"/>
          <w:color w:val="808080"/>
          <w:sz w:val="20"/>
          <w:szCs w:val="20"/>
        </w:rPr>
      </w:pPr>
    </w:p>
    <w:p w14:paraId="43F4C3FD" w14:textId="72429729" w:rsidR="008400C5" w:rsidRDefault="00B833E6" w:rsidP="00DB368F">
      <w:pPr>
        <w:spacing w:after="0"/>
        <w:ind w:firstLine="720"/>
        <w:rPr>
          <w:rFonts w:ascii="Arial" w:hAnsi="Arial"/>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Client</w:t>
      </w:r>
      <w:r>
        <w:rPr>
          <w:rFonts w:ascii="Arial" w:hAnsi="Arial"/>
          <w:color w:val="808080"/>
          <w:sz w:val="20"/>
          <w:szCs w:val="20"/>
        </w:rPr>
        <w:tab/>
      </w:r>
    </w:p>
    <w:p w14:paraId="28CFCA5C" w14:textId="77777777" w:rsidR="00DB368F" w:rsidRDefault="00DB368F" w:rsidP="00DB368F">
      <w:pPr>
        <w:spacing w:after="0"/>
        <w:ind w:firstLine="720"/>
        <w:rPr>
          <w:rFonts w:ascii="Arial" w:hAnsi="Arial"/>
          <w:color w:val="808080"/>
          <w:sz w:val="20"/>
          <w:szCs w:val="20"/>
        </w:rPr>
      </w:pPr>
    </w:p>
    <w:p w14:paraId="69815542" w14:textId="77777777" w:rsidR="00DB368F" w:rsidRDefault="00DB368F" w:rsidP="00DB368F">
      <w:pPr>
        <w:spacing w:after="0"/>
        <w:ind w:firstLine="720"/>
        <w:rPr>
          <w:rFonts w:ascii="Arial" w:hAnsi="Arial"/>
          <w:color w:val="808080"/>
          <w:sz w:val="20"/>
          <w:szCs w:val="20"/>
        </w:rPr>
      </w:pPr>
    </w:p>
    <w:p w14:paraId="14C2F04F" w14:textId="77777777" w:rsidR="00DB368F" w:rsidRDefault="00DB368F" w:rsidP="00DB368F">
      <w:pPr>
        <w:spacing w:after="0"/>
        <w:ind w:firstLine="720"/>
        <w:rPr>
          <w:rFonts w:ascii="Arial" w:hAnsi="Arial"/>
          <w:color w:val="808080"/>
          <w:sz w:val="20"/>
          <w:szCs w:val="20"/>
        </w:rPr>
      </w:pPr>
    </w:p>
    <w:p w14:paraId="200F92F5" w14:textId="21B0C003" w:rsidR="00B833E6" w:rsidRPr="00E934CE" w:rsidRDefault="00B833E6" w:rsidP="00DB368F">
      <w:pPr>
        <w:spacing w:after="0"/>
        <w:ind w:firstLine="720"/>
        <w:rPr>
          <w:rFonts w:ascii="Arial" w:hAnsi="Arial"/>
          <w:color w:val="808080"/>
          <w:sz w:val="20"/>
          <w:szCs w:val="20"/>
        </w:rPr>
      </w:pPr>
      <w:r>
        <w:rPr>
          <w:rFonts w:ascii="Arial" w:hAnsi="Arial"/>
          <w:color w:val="808080"/>
          <w:sz w:val="20"/>
          <w:szCs w:val="20"/>
        </w:rPr>
        <w:tab/>
      </w:r>
    </w:p>
    <w:p w14:paraId="108596E0" w14:textId="6E9FDE52"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620E308" w14:textId="77777777" w:rsidR="00DB368F" w:rsidRPr="00E934CE" w:rsidRDefault="00DB368F" w:rsidP="00DB368F">
      <w:pPr>
        <w:spacing w:after="0"/>
        <w:rPr>
          <w:rFonts w:ascii="Arial" w:hAnsi="Arial"/>
          <w:color w:val="808080"/>
          <w:sz w:val="20"/>
          <w:szCs w:val="20"/>
        </w:rPr>
      </w:pPr>
    </w:p>
    <w:p w14:paraId="6FF9C8FE" w14:textId="36B26B78" w:rsidR="00B833E6" w:rsidRDefault="0067763F" w:rsidP="00DB368F">
      <w:pPr>
        <w:spacing w:after="0"/>
        <w:rPr>
          <w:rFonts w:ascii="Arial" w:hAnsi="Arial"/>
          <w:color w:val="808080"/>
          <w:sz w:val="20"/>
          <w:szCs w:val="20"/>
        </w:rPr>
      </w:pPr>
      <w:r>
        <w:rPr>
          <w:rFonts w:ascii="Arial" w:hAnsi="Arial"/>
          <w:color w:val="808080"/>
          <w:sz w:val="20"/>
          <w:szCs w:val="20"/>
        </w:rPr>
        <w:t>Name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5D1B1F5" w14:textId="77777777" w:rsidR="00DB368F" w:rsidRPr="00E934CE" w:rsidRDefault="00DB368F" w:rsidP="00DB368F">
      <w:pPr>
        <w:spacing w:after="0"/>
        <w:rPr>
          <w:rFonts w:ascii="Arial" w:hAnsi="Arial"/>
          <w:color w:val="808080"/>
          <w:sz w:val="20"/>
          <w:szCs w:val="20"/>
        </w:rPr>
      </w:pPr>
    </w:p>
    <w:p w14:paraId="5CA0AC43" w14:textId="08A4FC44" w:rsidR="00B833E6" w:rsidRDefault="00B833E6" w:rsidP="00DB368F">
      <w:pPr>
        <w:spacing w:after="0"/>
        <w:rPr>
          <w:rFonts w:ascii="Arial" w:hAnsi="Arial"/>
          <w:color w:val="808080"/>
          <w:sz w:val="20"/>
          <w:szCs w:val="20"/>
        </w:rPr>
      </w:pPr>
      <w:r w:rsidRPr="00E934CE">
        <w:rPr>
          <w:rFonts w:ascii="Arial" w:hAnsi="Arial"/>
          <w:color w:val="808080"/>
          <w:sz w:val="20"/>
          <w:szCs w:val="20"/>
        </w:rPr>
        <w:t>Position</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3C6E84B6" w14:textId="77777777" w:rsidR="00DB368F" w:rsidRPr="00E934CE" w:rsidRDefault="00DB368F" w:rsidP="00DB368F">
      <w:pPr>
        <w:spacing w:after="0"/>
        <w:rPr>
          <w:rFonts w:ascii="Arial" w:hAnsi="Arial"/>
          <w:color w:val="808080"/>
          <w:sz w:val="20"/>
          <w:szCs w:val="20"/>
        </w:rPr>
      </w:pPr>
    </w:p>
    <w:p w14:paraId="1AFD6713" w14:textId="76E602F2" w:rsidR="00B833E6" w:rsidRDefault="00C3178B" w:rsidP="00DB368F">
      <w:pPr>
        <w:spacing w:after="0"/>
        <w:rPr>
          <w:rFonts w:ascii="Arial" w:hAnsi="Arial"/>
          <w:color w:val="808080"/>
          <w:sz w:val="20"/>
          <w:szCs w:val="20"/>
        </w:rPr>
      </w:pPr>
      <w:r>
        <w:rPr>
          <w:rFonts w:ascii="Arial" w:hAnsi="Arial"/>
          <w:color w:val="808080"/>
          <w:sz w:val="20"/>
          <w:szCs w:val="20"/>
        </w:rPr>
        <w:t>C</w:t>
      </w:r>
      <w:r w:rsidR="009D198C">
        <w:rPr>
          <w:rFonts w:ascii="Arial" w:hAnsi="Arial"/>
          <w:color w:val="808080"/>
          <w:sz w:val="20"/>
          <w:szCs w:val="20"/>
        </w:rPr>
        <w:t>ompany</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10BED08" w14:textId="77777777" w:rsidR="00DB368F" w:rsidRPr="00E934CE" w:rsidRDefault="00DB368F" w:rsidP="00DB368F">
      <w:pPr>
        <w:spacing w:after="0"/>
        <w:rPr>
          <w:rFonts w:ascii="Arial" w:hAnsi="Arial"/>
          <w:color w:val="808080"/>
          <w:sz w:val="20"/>
          <w:szCs w:val="20"/>
        </w:rPr>
      </w:pPr>
    </w:p>
    <w:p w14:paraId="06680A7D" w14:textId="71913421" w:rsidR="00B833E6" w:rsidRDefault="00B833E6" w:rsidP="00DB368F">
      <w:pPr>
        <w:spacing w:after="0"/>
        <w:rPr>
          <w:rFonts w:ascii="Arial" w:hAnsi="Arial"/>
          <w:color w:val="808080"/>
          <w:sz w:val="20"/>
          <w:szCs w:val="20"/>
        </w:rPr>
      </w:pPr>
      <w:r>
        <w:rPr>
          <w:rFonts w:ascii="Arial" w:hAnsi="Arial"/>
          <w:color w:val="808080"/>
          <w:sz w:val="20"/>
          <w:szCs w:val="20"/>
        </w:rPr>
        <w:t>Date of Signing</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A89C94D" w14:textId="77777777" w:rsidR="00DB368F" w:rsidRPr="00E934CE" w:rsidRDefault="00DB368F" w:rsidP="00DB368F">
      <w:pPr>
        <w:spacing w:after="0"/>
        <w:rPr>
          <w:rFonts w:ascii="Arial" w:hAnsi="Arial"/>
          <w:color w:val="808080"/>
          <w:sz w:val="20"/>
          <w:szCs w:val="20"/>
        </w:rPr>
      </w:pPr>
    </w:p>
    <w:p w14:paraId="09F14072" w14:textId="62056782" w:rsidR="00197496" w:rsidRDefault="00B833E6" w:rsidP="00DB368F">
      <w:pPr>
        <w:spacing w:after="0"/>
        <w:rPr>
          <w:rFonts w:ascii="Arial" w:hAnsi="Arial"/>
          <w:color w:val="808080"/>
          <w:sz w:val="20"/>
          <w:szCs w:val="20"/>
        </w:rPr>
      </w:pPr>
      <w:r w:rsidRPr="00E934CE">
        <w:rPr>
          <w:rFonts w:ascii="Arial" w:hAnsi="Arial"/>
          <w:color w:val="808080"/>
          <w:sz w:val="20"/>
          <w:szCs w:val="20"/>
        </w:rPr>
        <w:t>Place of 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18AEB1B0" w14:textId="357F27D4" w:rsidR="00111CB7" w:rsidRDefault="00111CB7" w:rsidP="00DB368F">
      <w:pPr>
        <w:spacing w:after="0"/>
        <w:rPr>
          <w:rFonts w:ascii="Arial" w:hAnsi="Arial"/>
          <w:color w:val="808080"/>
          <w:sz w:val="20"/>
          <w:szCs w:val="20"/>
        </w:rPr>
      </w:pPr>
    </w:p>
    <w:p w14:paraId="6A27B83F" w14:textId="10D426A0" w:rsidR="00054178" w:rsidRDefault="00054178" w:rsidP="00DB368F">
      <w:pPr>
        <w:spacing w:after="0"/>
        <w:rPr>
          <w:rFonts w:ascii="Arial" w:hAnsi="Arial"/>
          <w:color w:val="808080"/>
          <w:sz w:val="20"/>
          <w:szCs w:val="20"/>
        </w:rPr>
      </w:pPr>
    </w:p>
    <w:p w14:paraId="35DA8485" w14:textId="1B1AA53B" w:rsidR="00054178" w:rsidRDefault="00054178" w:rsidP="00DB368F">
      <w:pPr>
        <w:spacing w:after="0"/>
        <w:rPr>
          <w:rFonts w:ascii="Arial" w:hAnsi="Arial"/>
          <w:color w:val="808080"/>
          <w:sz w:val="20"/>
          <w:szCs w:val="20"/>
        </w:rPr>
      </w:pPr>
    </w:p>
    <w:p w14:paraId="684183C6" w14:textId="34693DBD" w:rsidR="00054178" w:rsidRDefault="00054178" w:rsidP="00DB368F">
      <w:pPr>
        <w:spacing w:after="0"/>
        <w:rPr>
          <w:rFonts w:ascii="Arial" w:hAnsi="Arial"/>
          <w:color w:val="808080"/>
          <w:sz w:val="20"/>
          <w:szCs w:val="20"/>
        </w:rPr>
      </w:pPr>
    </w:p>
    <w:p w14:paraId="44724A56" w14:textId="6F9A9470" w:rsidR="00054178" w:rsidRDefault="00054178" w:rsidP="00DB368F">
      <w:pPr>
        <w:spacing w:after="0"/>
        <w:rPr>
          <w:rFonts w:ascii="Arial" w:hAnsi="Arial"/>
          <w:color w:val="808080"/>
          <w:sz w:val="20"/>
          <w:szCs w:val="20"/>
        </w:rPr>
      </w:pPr>
    </w:p>
    <w:p w14:paraId="183D8CAB" w14:textId="0C4A38E4" w:rsidR="00054178" w:rsidRDefault="00054178" w:rsidP="00DB368F">
      <w:pPr>
        <w:spacing w:after="0"/>
        <w:rPr>
          <w:rFonts w:ascii="Arial" w:hAnsi="Arial"/>
          <w:color w:val="808080"/>
          <w:sz w:val="20"/>
          <w:szCs w:val="20"/>
        </w:rPr>
      </w:pPr>
    </w:p>
    <w:p w14:paraId="16754238" w14:textId="2B7A2B72" w:rsidR="00054178" w:rsidRDefault="00054178" w:rsidP="00DB368F">
      <w:pPr>
        <w:spacing w:after="0"/>
        <w:rPr>
          <w:rFonts w:ascii="Arial" w:hAnsi="Arial"/>
          <w:color w:val="808080"/>
          <w:sz w:val="20"/>
          <w:szCs w:val="20"/>
        </w:rPr>
      </w:pPr>
    </w:p>
    <w:p w14:paraId="08E18ABC" w14:textId="4F940B5D" w:rsidR="00054178" w:rsidRDefault="00054178" w:rsidP="00DB368F">
      <w:pPr>
        <w:spacing w:after="0"/>
        <w:rPr>
          <w:rFonts w:ascii="Arial" w:hAnsi="Arial"/>
          <w:color w:val="808080"/>
          <w:sz w:val="20"/>
          <w:szCs w:val="20"/>
        </w:rPr>
      </w:pPr>
    </w:p>
    <w:p w14:paraId="7D84CA0B" w14:textId="6A481156" w:rsidR="00054178" w:rsidRDefault="00054178" w:rsidP="00DB368F">
      <w:pPr>
        <w:spacing w:after="0"/>
        <w:rPr>
          <w:rFonts w:ascii="Arial" w:hAnsi="Arial"/>
          <w:color w:val="808080"/>
          <w:sz w:val="20"/>
          <w:szCs w:val="20"/>
        </w:rPr>
      </w:pPr>
    </w:p>
    <w:p w14:paraId="69CE0E7E" w14:textId="210EFA73" w:rsidR="00054178" w:rsidRDefault="00054178" w:rsidP="00DB368F">
      <w:pPr>
        <w:spacing w:after="0"/>
        <w:rPr>
          <w:rFonts w:ascii="Arial" w:hAnsi="Arial"/>
          <w:color w:val="808080"/>
          <w:sz w:val="20"/>
          <w:szCs w:val="20"/>
        </w:rPr>
      </w:pPr>
    </w:p>
    <w:p w14:paraId="56AADF39" w14:textId="7442788D" w:rsidR="00054178" w:rsidRDefault="00054178" w:rsidP="00DB368F">
      <w:pPr>
        <w:spacing w:after="0"/>
        <w:rPr>
          <w:rFonts w:ascii="Arial" w:hAnsi="Arial"/>
          <w:color w:val="808080"/>
          <w:sz w:val="20"/>
          <w:szCs w:val="20"/>
        </w:rPr>
      </w:pPr>
    </w:p>
    <w:p w14:paraId="3517BA2D" w14:textId="77777777" w:rsidR="00054178" w:rsidRDefault="00054178" w:rsidP="00DB368F">
      <w:pPr>
        <w:spacing w:after="0"/>
        <w:rPr>
          <w:rFonts w:ascii="Arial" w:hAnsi="Arial"/>
          <w:color w:val="808080"/>
          <w:sz w:val="20"/>
          <w:szCs w:val="20"/>
        </w:rPr>
      </w:pPr>
    </w:p>
    <w:p w14:paraId="76ED4A7C" w14:textId="77777777" w:rsidR="00DB368F" w:rsidRPr="00DB368F" w:rsidRDefault="00DB368F" w:rsidP="00DB368F">
      <w:pPr>
        <w:spacing w:after="0"/>
        <w:rPr>
          <w:rFonts w:ascii="Arial" w:hAnsi="Arial"/>
          <w:color w:val="808080"/>
          <w:sz w:val="20"/>
          <w:szCs w:val="20"/>
        </w:rPr>
      </w:pPr>
    </w:p>
    <w:p w14:paraId="699BBF70" w14:textId="3246BD4B" w:rsidR="001D1FE9" w:rsidRPr="0015021A" w:rsidRDefault="002603F5" w:rsidP="001D1FE9">
      <w:pPr>
        <w:pStyle w:val="Heading1"/>
        <w:spacing w:after="0" w:line="240" w:lineRule="auto"/>
        <w:ind w:left="432" w:hanging="432"/>
        <w:rPr>
          <w:szCs w:val="24"/>
        </w:rPr>
      </w:pPr>
      <w:bookmarkStart w:id="126" w:name="_Toc15638126"/>
      <w:bookmarkStart w:id="127" w:name="_Toc205207048"/>
      <w:r w:rsidRPr="002603F5">
        <w:rPr>
          <w:szCs w:val="24"/>
        </w:rPr>
        <w:t>SCHEDULES</w:t>
      </w:r>
      <w:bookmarkEnd w:id="126"/>
      <w:bookmarkEnd w:id="127"/>
    </w:p>
    <w:p w14:paraId="065F6675" w14:textId="77777777" w:rsidR="001D1FE9" w:rsidRPr="001D1FE9" w:rsidRDefault="001D1FE9" w:rsidP="001D1FE9">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6"/>
      </w:tblGrid>
      <w:tr w:rsidR="004B082E" w14:paraId="2092271D" w14:textId="77777777" w:rsidTr="004B082E">
        <w:trPr>
          <w:trHeight w:val="1128"/>
        </w:trPr>
        <w:tc>
          <w:tcPr>
            <w:tcW w:w="9006" w:type="dxa"/>
          </w:tcPr>
          <w:p w14:paraId="07EBB1F1" w14:textId="77777777" w:rsidR="00602F25" w:rsidRDefault="00602F25" w:rsidP="00602F25">
            <w:pPr>
              <w:pStyle w:val="Heading2"/>
              <w:numPr>
                <w:ilvl w:val="0"/>
                <w:numId w:val="0"/>
              </w:numPr>
              <w:spacing w:after="0"/>
              <w:ind w:left="429"/>
            </w:pPr>
            <w:bookmarkStart w:id="128" w:name="ta"/>
            <w:bookmarkStart w:id="129" w:name="_Toc15638127"/>
            <w:bookmarkStart w:id="130" w:name="_Hlk202774543"/>
            <w:bookmarkStart w:id="131" w:name="_Hlk105054693"/>
            <w:bookmarkEnd w:id="128"/>
          </w:p>
          <w:p w14:paraId="1DB0BEBD" w14:textId="239E022E" w:rsidR="001D1FE9" w:rsidRPr="001D1FE9" w:rsidRDefault="004B082E" w:rsidP="00DA00D3">
            <w:pPr>
              <w:pStyle w:val="Heading2"/>
              <w:numPr>
                <w:ilvl w:val="1"/>
                <w:numId w:val="1"/>
              </w:numPr>
              <w:spacing w:after="0"/>
              <w:ind w:left="429"/>
            </w:pPr>
            <w:bookmarkStart w:id="132" w:name="_Toc205207049"/>
            <w:r w:rsidRPr="00022034">
              <w:t>SCHEDULE A</w:t>
            </w:r>
            <w:r w:rsidR="006C4C45">
              <w:t xml:space="preserve"> - </w:t>
            </w:r>
            <w:r w:rsidR="006C5352">
              <w:t>STANDARD SERVICES</w:t>
            </w:r>
            <w:bookmarkEnd w:id="132"/>
            <w:r w:rsidRPr="00022034">
              <w:t xml:space="preserve"> </w:t>
            </w:r>
            <w:bookmarkEnd w:id="129"/>
          </w:p>
        </w:tc>
      </w:tr>
    </w:tbl>
    <w:p w14:paraId="24D930A1" w14:textId="77777777" w:rsidR="001D1FE9" w:rsidRPr="001D1FE9" w:rsidRDefault="001D1FE9" w:rsidP="001D1FE9">
      <w:pPr>
        <w:spacing w:after="0"/>
        <w:rPr>
          <w:rFonts w:ascii="Arial" w:hAnsi="Arial" w:cs="Arial"/>
        </w:rPr>
      </w:pPr>
      <w:bookmarkStart w:id="133" w:name="_Hlk195094802"/>
      <w:bookmarkEnd w:id="130"/>
    </w:p>
    <w:p w14:paraId="14A98290" w14:textId="169AE27E" w:rsidR="001221E4" w:rsidRDefault="001221E4" w:rsidP="001221E4">
      <w:pPr>
        <w:pStyle w:val="Heading3"/>
        <w:keepNext/>
        <w:keepLines/>
        <w:numPr>
          <w:ilvl w:val="0"/>
          <w:numId w:val="51"/>
        </w:numPr>
        <w:spacing w:before="40" w:after="0"/>
        <w:rPr>
          <w:rFonts w:cs="Arial"/>
        </w:rPr>
      </w:pPr>
      <w:bookmarkStart w:id="134" w:name="_Toc205207050"/>
      <w:bookmarkEnd w:id="133"/>
      <w:r w:rsidRPr="00791DC0">
        <w:rPr>
          <w:rFonts w:cs="Arial"/>
        </w:rPr>
        <w:t>Domain Hosting (gpay.co.za, gpaymobile.co.za, gpaymoney.co.za)</w:t>
      </w:r>
      <w:bookmarkEnd w:id="134"/>
    </w:p>
    <w:p w14:paraId="4EEFBB2A" w14:textId="77777777" w:rsidR="00582631" w:rsidRPr="00582631" w:rsidRDefault="00582631" w:rsidP="00582631">
      <w:pPr>
        <w:rPr>
          <w:sz w:val="8"/>
          <w:szCs w:val="8"/>
        </w:rPr>
      </w:pPr>
    </w:p>
    <w:p w14:paraId="46028B27" w14:textId="77777777" w:rsidR="001221E4" w:rsidRPr="00F10C43" w:rsidRDefault="001221E4" w:rsidP="001221E4">
      <w:pPr>
        <w:spacing w:after="0" w:line="240" w:lineRule="auto"/>
        <w:rPr>
          <w:rFonts w:ascii="Arial" w:eastAsia="Times New Roman" w:hAnsi="Arial" w:cs="Arial"/>
          <w:sz w:val="18"/>
          <w:szCs w:val="18"/>
          <w:lang w:eastAsia="en-ZA"/>
        </w:rPr>
      </w:pPr>
      <w:r w:rsidRPr="00F10C43">
        <w:rPr>
          <w:rFonts w:ascii="Arial" w:eastAsia="Times New Roman" w:hAnsi="Arial" w:cs="Arial"/>
          <w:color w:val="808080" w:themeColor="background1" w:themeShade="80"/>
          <w:sz w:val="18"/>
          <w:szCs w:val="18"/>
          <w:lang w:eastAsia="en-ZA"/>
        </w:rPr>
        <w:t>Provision of hosting space for the Client’s registered domains, including DNS and web hosting infrastructure, to ensure online availability and accessibility of services</w:t>
      </w:r>
      <w:r w:rsidRPr="00F10C43">
        <w:rPr>
          <w:rFonts w:ascii="Arial" w:eastAsia="Times New Roman" w:hAnsi="Arial" w:cs="Arial"/>
          <w:sz w:val="18"/>
          <w:szCs w:val="18"/>
          <w:lang w:eastAsia="en-ZA"/>
        </w:rPr>
        <w:t>.</w:t>
      </w:r>
    </w:p>
    <w:p w14:paraId="6AA143E3" w14:textId="77777777" w:rsidR="001221E4" w:rsidRPr="00F10C43" w:rsidRDefault="001221E4" w:rsidP="001221E4">
      <w:pPr>
        <w:spacing w:after="0" w:line="240" w:lineRule="auto"/>
        <w:rPr>
          <w:rFonts w:ascii="Arial" w:eastAsia="Times New Roman" w:hAnsi="Arial" w:cs="Arial"/>
          <w:sz w:val="18"/>
          <w:szCs w:val="18"/>
          <w:lang w:eastAsia="en-ZA"/>
        </w:rPr>
      </w:pPr>
    </w:p>
    <w:p w14:paraId="47B64ACF" w14:textId="7E8F3B80" w:rsidR="001221E4" w:rsidRPr="00791DC0" w:rsidRDefault="001221E4" w:rsidP="001221E4">
      <w:pPr>
        <w:pStyle w:val="Heading3"/>
        <w:numPr>
          <w:ilvl w:val="0"/>
          <w:numId w:val="51"/>
        </w:numPr>
        <w:rPr>
          <w:rFonts w:cs="Arial"/>
        </w:rPr>
      </w:pPr>
      <w:bookmarkStart w:id="135" w:name="_Toc205207051"/>
      <w:r w:rsidRPr="00791DC0">
        <w:rPr>
          <w:rFonts w:cs="Arial"/>
        </w:rPr>
        <w:t>SMTP Relay Services</w:t>
      </w:r>
      <w:bookmarkEnd w:id="135"/>
    </w:p>
    <w:p w14:paraId="3760BDE4" w14:textId="77777777" w:rsidR="001221E4" w:rsidRPr="00F10C43" w:rsidRDefault="001221E4" w:rsidP="001221E4">
      <w:p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t>Provision of a managed SMTP relay service for outbound email delivery across Client domains, improving reliability and deliverability of business communications.</w:t>
      </w:r>
    </w:p>
    <w:p w14:paraId="1561B3BD" w14:textId="77777777" w:rsidR="001221E4" w:rsidRPr="00F10C43" w:rsidRDefault="001221E4" w:rsidP="001221E4">
      <w:pPr>
        <w:spacing w:after="0" w:line="240" w:lineRule="auto"/>
        <w:rPr>
          <w:rFonts w:ascii="Arial" w:eastAsia="Times New Roman" w:hAnsi="Arial" w:cs="Arial"/>
          <w:sz w:val="18"/>
          <w:szCs w:val="18"/>
          <w:lang w:eastAsia="en-ZA"/>
        </w:rPr>
      </w:pPr>
    </w:p>
    <w:p w14:paraId="60392051" w14:textId="18326DAB" w:rsidR="001221E4" w:rsidRPr="00791DC0" w:rsidRDefault="001221E4" w:rsidP="001221E4">
      <w:pPr>
        <w:pStyle w:val="Heading3"/>
        <w:numPr>
          <w:ilvl w:val="0"/>
          <w:numId w:val="51"/>
        </w:numPr>
        <w:rPr>
          <w:rFonts w:cs="Arial"/>
        </w:rPr>
      </w:pPr>
      <w:bookmarkStart w:id="136" w:name="_Toc205207052"/>
      <w:r w:rsidRPr="00791DC0">
        <w:rPr>
          <w:rFonts w:cs="Arial"/>
        </w:rPr>
        <w:t>Checkpoint Firewall Management</w:t>
      </w:r>
      <w:bookmarkEnd w:id="136"/>
    </w:p>
    <w:p w14:paraId="0A99A848" w14:textId="77777777" w:rsidR="001221E4" w:rsidRPr="00F10C43" w:rsidRDefault="001221E4" w:rsidP="001221E4">
      <w:p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t>Provision, configuration, and ongoing management of enterprise-grade firewall systems (Checkpoint) to safeguard inbound and outbound network traffic against external threats and vulnerabilities.</w:t>
      </w:r>
    </w:p>
    <w:p w14:paraId="43D9985D" w14:textId="77777777" w:rsidR="001221E4" w:rsidRPr="00F10C43" w:rsidRDefault="001221E4" w:rsidP="001221E4">
      <w:pPr>
        <w:spacing w:after="0" w:line="240" w:lineRule="auto"/>
        <w:rPr>
          <w:rFonts w:ascii="Arial" w:eastAsia="Times New Roman" w:hAnsi="Arial" w:cs="Arial"/>
          <w:sz w:val="18"/>
          <w:szCs w:val="18"/>
          <w:lang w:eastAsia="en-ZA"/>
        </w:rPr>
      </w:pPr>
    </w:p>
    <w:p w14:paraId="0DB70932" w14:textId="7647312B" w:rsidR="001221E4" w:rsidRPr="00582631" w:rsidRDefault="001221E4" w:rsidP="001221E4">
      <w:pPr>
        <w:pStyle w:val="Heading3"/>
        <w:numPr>
          <w:ilvl w:val="0"/>
          <w:numId w:val="51"/>
        </w:numPr>
        <w:rPr>
          <w:rFonts w:cs="Arial"/>
          <w:color w:val="808080" w:themeColor="background1" w:themeShade="80"/>
        </w:rPr>
      </w:pPr>
      <w:bookmarkStart w:id="137" w:name="_Toc205207053"/>
      <w:r w:rsidRPr="00582631">
        <w:rPr>
          <w:rFonts w:cs="Arial"/>
          <w:color w:val="808080" w:themeColor="background1" w:themeShade="80"/>
        </w:rPr>
        <w:t>Cisco VLAN Backbone Hosting</w:t>
      </w:r>
      <w:bookmarkEnd w:id="137"/>
    </w:p>
    <w:p w14:paraId="41E87BBC" w14:textId="77777777" w:rsidR="001221E4" w:rsidRPr="00F10C43" w:rsidRDefault="001221E4" w:rsidP="001221E4">
      <w:p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t>Provision and support of a Cisco VLAN (Virtual Local Area Network) backbone to segment and prioritize network traffic between hosted environments, improving internal data flow and network efficiency.</w:t>
      </w:r>
    </w:p>
    <w:p w14:paraId="0EDFBA76" w14:textId="77777777" w:rsidR="001221E4" w:rsidRPr="00F10C43" w:rsidRDefault="001221E4" w:rsidP="001221E4">
      <w:pPr>
        <w:spacing w:after="0" w:line="240" w:lineRule="auto"/>
        <w:rPr>
          <w:rFonts w:ascii="Arial" w:eastAsia="Times New Roman" w:hAnsi="Arial" w:cs="Arial"/>
          <w:sz w:val="18"/>
          <w:szCs w:val="18"/>
          <w:lang w:eastAsia="en-ZA"/>
        </w:rPr>
      </w:pPr>
    </w:p>
    <w:p w14:paraId="3800E835" w14:textId="6FCB0228" w:rsidR="001221E4" w:rsidRPr="00791DC0" w:rsidRDefault="001221E4" w:rsidP="001221E4">
      <w:pPr>
        <w:pStyle w:val="Heading3"/>
        <w:numPr>
          <w:ilvl w:val="0"/>
          <w:numId w:val="51"/>
        </w:numPr>
        <w:rPr>
          <w:rFonts w:cs="Arial"/>
        </w:rPr>
      </w:pPr>
      <w:bookmarkStart w:id="138" w:name="_Toc205207054"/>
      <w:r w:rsidRPr="00791DC0">
        <w:rPr>
          <w:rFonts w:cs="Arial"/>
        </w:rPr>
        <w:t>Dell Server Rental – Primary and Replication Servers</w:t>
      </w:r>
      <w:bookmarkEnd w:id="138"/>
    </w:p>
    <w:p w14:paraId="15D8FA98" w14:textId="77777777" w:rsidR="001221E4" w:rsidRPr="00F10C43" w:rsidRDefault="001221E4" w:rsidP="001221E4">
      <w:p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t>The Client’s physical and virtual servers are hosted at the Xneelo Samrand Data Centre, ensuring secure and reliable hosting services for the Client's digital infrastructure.</w:t>
      </w:r>
      <w:r w:rsidRPr="00F10C43">
        <w:rPr>
          <w:rFonts w:ascii="Arial" w:eastAsia="Times New Roman" w:hAnsi="Arial" w:cs="Arial"/>
          <w:color w:val="808080" w:themeColor="background1" w:themeShade="80"/>
          <w:sz w:val="18"/>
          <w:szCs w:val="18"/>
          <w:lang w:eastAsia="en-ZA"/>
        </w:rPr>
        <w:br/>
        <w:t>This includes:</w:t>
      </w:r>
    </w:p>
    <w:p w14:paraId="40125BAE" w14:textId="77777777" w:rsidR="001221E4" w:rsidRPr="00F10C43" w:rsidRDefault="001221E4" w:rsidP="001221E4">
      <w:pPr>
        <w:numPr>
          <w:ilvl w:val="0"/>
          <w:numId w:val="47"/>
        </w:num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t>Primary Server with 128GB RAM and 8TB Disk (4x 2TB SSD)</w:t>
      </w:r>
    </w:p>
    <w:p w14:paraId="1FEB7818" w14:textId="77777777" w:rsidR="00582631" w:rsidRPr="00582631" w:rsidRDefault="001221E4" w:rsidP="001221E4">
      <w:pPr>
        <w:numPr>
          <w:ilvl w:val="0"/>
          <w:numId w:val="47"/>
        </w:num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t>Replication Server with 128GB RAM and 8TB Disk</w:t>
      </w:r>
    </w:p>
    <w:p w14:paraId="1B540079" w14:textId="42E32ABD" w:rsidR="001221E4" w:rsidRPr="00F10C43" w:rsidRDefault="001221E4" w:rsidP="00582631">
      <w:p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t>Both servers include power, unlimited bandwidth, and enterprise performance.</w:t>
      </w:r>
    </w:p>
    <w:p w14:paraId="00A2E8C5" w14:textId="77777777" w:rsidR="001221E4" w:rsidRPr="00F10C43" w:rsidRDefault="001221E4" w:rsidP="001221E4">
      <w:pPr>
        <w:spacing w:after="0" w:line="240" w:lineRule="auto"/>
        <w:rPr>
          <w:rFonts w:ascii="Arial" w:eastAsia="Times New Roman" w:hAnsi="Arial" w:cs="Arial"/>
          <w:sz w:val="18"/>
          <w:szCs w:val="18"/>
          <w:lang w:eastAsia="en-ZA"/>
        </w:rPr>
      </w:pPr>
    </w:p>
    <w:p w14:paraId="04C873A2" w14:textId="3FFE2722" w:rsidR="001221E4" w:rsidRPr="00791DC0" w:rsidRDefault="001221E4" w:rsidP="001221E4">
      <w:pPr>
        <w:pStyle w:val="Heading3"/>
        <w:numPr>
          <w:ilvl w:val="0"/>
          <w:numId w:val="51"/>
        </w:numPr>
        <w:rPr>
          <w:rFonts w:cs="Arial"/>
        </w:rPr>
      </w:pPr>
      <w:bookmarkStart w:id="139" w:name="_Toc205207055"/>
      <w:r w:rsidRPr="00791DC0">
        <w:rPr>
          <w:rFonts w:cs="Arial"/>
        </w:rPr>
        <w:t>Primary and Disaster Recovery Data Replication (24-Hour Cycle)</w:t>
      </w:r>
      <w:bookmarkEnd w:id="139"/>
    </w:p>
    <w:p w14:paraId="1908CBD2" w14:textId="77777777" w:rsidR="001221E4" w:rsidRPr="00F10C43" w:rsidRDefault="001221E4" w:rsidP="001221E4">
      <w:p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t>Implementation of a primary and DR data replication solution, running every 15 minutes, with 24-hour retention to ensure data continuity and redundancy.</w:t>
      </w:r>
    </w:p>
    <w:p w14:paraId="017FFE95" w14:textId="77777777" w:rsidR="001221E4" w:rsidRPr="00F10C43" w:rsidRDefault="001221E4" w:rsidP="001221E4">
      <w:pPr>
        <w:numPr>
          <w:ilvl w:val="0"/>
          <w:numId w:val="48"/>
        </w:num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t>Primary Replication: local data mirroring for operational resilience</w:t>
      </w:r>
    </w:p>
    <w:p w14:paraId="265652AF" w14:textId="77777777" w:rsidR="001221E4" w:rsidRPr="00F10C43" w:rsidRDefault="001221E4" w:rsidP="001221E4">
      <w:pPr>
        <w:numPr>
          <w:ilvl w:val="0"/>
          <w:numId w:val="48"/>
        </w:num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t>Disaster Recovery Replication: remote site replication to ensure business continuity in case of system failure</w:t>
      </w:r>
    </w:p>
    <w:p w14:paraId="58AEC438" w14:textId="77777777" w:rsidR="001221E4" w:rsidRPr="00F10C43" w:rsidRDefault="001221E4" w:rsidP="001221E4">
      <w:pPr>
        <w:numPr>
          <w:ilvl w:val="0"/>
          <w:numId w:val="48"/>
        </w:num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t>Firewall configuration replication included to maintain continuity of security layers</w:t>
      </w:r>
    </w:p>
    <w:p w14:paraId="43AA7C26" w14:textId="77777777" w:rsidR="001221E4" w:rsidRPr="00F10C43" w:rsidRDefault="001221E4" w:rsidP="001221E4">
      <w:pPr>
        <w:spacing w:after="0" w:line="240" w:lineRule="auto"/>
        <w:rPr>
          <w:rFonts w:ascii="Arial" w:eastAsia="Times New Roman" w:hAnsi="Arial" w:cs="Arial"/>
          <w:sz w:val="18"/>
          <w:szCs w:val="18"/>
          <w:lang w:eastAsia="en-ZA"/>
        </w:rPr>
      </w:pPr>
    </w:p>
    <w:p w14:paraId="7E69958B" w14:textId="0F750B12" w:rsidR="001221E4" w:rsidRPr="00791DC0" w:rsidRDefault="001221E4" w:rsidP="001221E4">
      <w:pPr>
        <w:pStyle w:val="Heading3"/>
        <w:numPr>
          <w:ilvl w:val="0"/>
          <w:numId w:val="51"/>
        </w:numPr>
        <w:rPr>
          <w:rFonts w:cs="Arial"/>
        </w:rPr>
      </w:pPr>
      <w:bookmarkStart w:id="140" w:name="_Toc205207056"/>
      <w:r w:rsidRPr="00791DC0">
        <w:rPr>
          <w:rFonts w:cs="Arial"/>
        </w:rPr>
        <w:t>Server Management</w:t>
      </w:r>
      <w:bookmarkEnd w:id="140"/>
    </w:p>
    <w:p w14:paraId="339AEA3C" w14:textId="77777777" w:rsidR="001221E4" w:rsidRPr="00F10C43" w:rsidRDefault="001221E4" w:rsidP="001221E4">
      <w:p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t>Ongoing management, configuration, and administration of the Client’s servers to ensure optimal performance and security.</w:t>
      </w:r>
    </w:p>
    <w:p w14:paraId="5918D9A2" w14:textId="77777777" w:rsidR="001221E4" w:rsidRPr="00F10C43" w:rsidRDefault="001221E4" w:rsidP="001221E4">
      <w:p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t>The Supplier will maintain the servers to this Agreement (which may change from time to time) with the following services:</w:t>
      </w:r>
    </w:p>
    <w:p w14:paraId="296213E3" w14:textId="77777777" w:rsidR="001221E4" w:rsidRPr="00F10C43" w:rsidRDefault="001221E4" w:rsidP="001221E4">
      <w:pPr>
        <w:numPr>
          <w:ilvl w:val="0"/>
          <w:numId w:val="49"/>
        </w:num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t>Daily Anti-Virus Monitoring and automatic updates (via email notifications)</w:t>
      </w:r>
    </w:p>
    <w:p w14:paraId="32A1C4DB" w14:textId="77777777" w:rsidR="001221E4" w:rsidRPr="00F10C43" w:rsidRDefault="001221E4" w:rsidP="001221E4">
      <w:pPr>
        <w:numPr>
          <w:ilvl w:val="0"/>
          <w:numId w:val="49"/>
        </w:num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t>Policy implementation and user login support services</w:t>
      </w:r>
    </w:p>
    <w:p w14:paraId="0309D3CA" w14:textId="77777777" w:rsidR="001221E4" w:rsidRPr="00F10C43" w:rsidRDefault="001221E4" w:rsidP="001221E4">
      <w:pPr>
        <w:numPr>
          <w:ilvl w:val="0"/>
          <w:numId w:val="49"/>
        </w:num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t>Daily Server Backup Monitoring</w:t>
      </w:r>
    </w:p>
    <w:p w14:paraId="2B0E91C6" w14:textId="77777777" w:rsidR="001221E4" w:rsidRPr="00F10C43" w:rsidRDefault="001221E4" w:rsidP="001221E4">
      <w:pPr>
        <w:numPr>
          <w:ilvl w:val="0"/>
          <w:numId w:val="49"/>
        </w:num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lastRenderedPageBreak/>
        <w:t>SentinelOne Server Anti-Virus</w:t>
      </w:r>
    </w:p>
    <w:p w14:paraId="68FB24E8" w14:textId="77777777" w:rsidR="001221E4" w:rsidRPr="00F10C43" w:rsidRDefault="001221E4" w:rsidP="001221E4">
      <w:pPr>
        <w:spacing w:after="0" w:line="240" w:lineRule="auto"/>
        <w:rPr>
          <w:rFonts w:ascii="Arial" w:eastAsia="Times New Roman" w:hAnsi="Arial" w:cs="Arial"/>
          <w:sz w:val="18"/>
          <w:szCs w:val="18"/>
          <w:lang w:eastAsia="en-ZA"/>
        </w:rPr>
      </w:pPr>
    </w:p>
    <w:p w14:paraId="05C3D02C" w14:textId="0AB8A85A" w:rsidR="001221E4" w:rsidRPr="00791DC0" w:rsidRDefault="001221E4" w:rsidP="001221E4">
      <w:pPr>
        <w:pStyle w:val="Heading3"/>
        <w:numPr>
          <w:ilvl w:val="0"/>
          <w:numId w:val="51"/>
        </w:numPr>
        <w:rPr>
          <w:rFonts w:cs="Arial"/>
          <w:lang w:eastAsia="en-ZA"/>
        </w:rPr>
      </w:pPr>
      <w:bookmarkStart w:id="141" w:name="_Toc205207057"/>
      <w:r w:rsidRPr="00791DC0">
        <w:rPr>
          <w:rFonts w:cs="Arial"/>
          <w:lang w:eastAsia="en-ZA"/>
        </w:rPr>
        <w:t>SentinelOne Endpoint Protection – Servers</w:t>
      </w:r>
      <w:bookmarkEnd w:id="141"/>
    </w:p>
    <w:p w14:paraId="4415CD13" w14:textId="77777777" w:rsidR="001221E4" w:rsidRPr="00F10C43" w:rsidRDefault="001221E4" w:rsidP="001221E4">
      <w:p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t>Deployment and management of SentinelOne endpoint protection on all server infrastructure for real-time threat detection, mitigation, and response.</w:t>
      </w:r>
    </w:p>
    <w:p w14:paraId="1369285F" w14:textId="464F172F" w:rsidR="001221E4" w:rsidRDefault="001221E4" w:rsidP="001221E4">
      <w:pPr>
        <w:spacing w:after="0" w:line="240" w:lineRule="auto"/>
        <w:rPr>
          <w:rFonts w:ascii="Arial" w:eastAsia="Times New Roman" w:hAnsi="Arial" w:cs="Arial"/>
          <w:sz w:val="18"/>
          <w:szCs w:val="18"/>
          <w:lang w:eastAsia="en-ZA"/>
        </w:rPr>
      </w:pPr>
    </w:p>
    <w:p w14:paraId="633930B3" w14:textId="77777777" w:rsidR="00582631" w:rsidRPr="00F10C43" w:rsidRDefault="00582631" w:rsidP="001221E4">
      <w:pPr>
        <w:spacing w:after="0" w:line="240" w:lineRule="auto"/>
        <w:rPr>
          <w:rFonts w:ascii="Arial" w:eastAsia="Times New Roman" w:hAnsi="Arial" w:cs="Arial"/>
          <w:sz w:val="18"/>
          <w:szCs w:val="18"/>
          <w:lang w:eastAsia="en-ZA"/>
        </w:rPr>
      </w:pPr>
    </w:p>
    <w:p w14:paraId="443E8F84" w14:textId="763850DD" w:rsidR="001221E4" w:rsidRPr="00791DC0" w:rsidRDefault="001221E4" w:rsidP="001221E4">
      <w:pPr>
        <w:pStyle w:val="Heading3"/>
        <w:numPr>
          <w:ilvl w:val="0"/>
          <w:numId w:val="51"/>
        </w:numPr>
        <w:rPr>
          <w:rFonts w:cs="Arial"/>
          <w:lang w:eastAsia="en-ZA"/>
        </w:rPr>
      </w:pPr>
      <w:bookmarkStart w:id="142" w:name="_Toc205207058"/>
      <w:r w:rsidRPr="00791DC0">
        <w:rPr>
          <w:rFonts w:cs="Arial"/>
          <w:lang w:eastAsia="en-ZA"/>
        </w:rPr>
        <w:t>Veeam Backup Licensing</w:t>
      </w:r>
      <w:bookmarkEnd w:id="142"/>
    </w:p>
    <w:p w14:paraId="2F148DFA" w14:textId="77777777" w:rsidR="001221E4" w:rsidRPr="00F10C43" w:rsidRDefault="001221E4" w:rsidP="001221E4">
      <w:p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t>Provision of Veeam base licenses to enable reliable backup and recovery operations, including incremental and full image backups of Client infrastructure.</w:t>
      </w:r>
    </w:p>
    <w:p w14:paraId="42976D30" w14:textId="77777777" w:rsidR="001221E4" w:rsidRPr="00F10C43" w:rsidRDefault="001221E4" w:rsidP="001221E4">
      <w:pPr>
        <w:spacing w:after="0" w:line="240" w:lineRule="auto"/>
        <w:rPr>
          <w:rFonts w:ascii="Arial" w:eastAsia="Times New Roman" w:hAnsi="Arial" w:cs="Arial"/>
          <w:sz w:val="18"/>
          <w:szCs w:val="18"/>
          <w:lang w:eastAsia="en-ZA"/>
        </w:rPr>
      </w:pPr>
    </w:p>
    <w:p w14:paraId="46449B36" w14:textId="0061F3E7" w:rsidR="001221E4" w:rsidRPr="00791DC0" w:rsidRDefault="001221E4" w:rsidP="00582631">
      <w:pPr>
        <w:pStyle w:val="Heading3"/>
        <w:numPr>
          <w:ilvl w:val="0"/>
          <w:numId w:val="51"/>
        </w:numPr>
        <w:rPr>
          <w:rFonts w:cs="Arial"/>
          <w:lang w:eastAsia="en-ZA"/>
        </w:rPr>
      </w:pPr>
      <w:bookmarkStart w:id="143" w:name="_Toc205207059"/>
      <w:r w:rsidRPr="00791DC0">
        <w:rPr>
          <w:rFonts w:cs="Arial"/>
          <w:lang w:eastAsia="en-ZA"/>
        </w:rPr>
        <w:t>Backup Storage Provisioning</w:t>
      </w:r>
      <w:bookmarkEnd w:id="143"/>
    </w:p>
    <w:p w14:paraId="5103391D" w14:textId="77777777" w:rsidR="001221E4" w:rsidRPr="00F10C43" w:rsidRDefault="001221E4" w:rsidP="001221E4">
      <w:p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t>Monthly allocation of secure storage space (GB-based) for storing backups created via Veeam or other technologies.</w:t>
      </w:r>
      <w:r w:rsidRPr="00F10C43">
        <w:rPr>
          <w:rFonts w:ascii="Arial" w:eastAsia="Times New Roman" w:hAnsi="Arial" w:cs="Arial"/>
          <w:color w:val="808080" w:themeColor="background1" w:themeShade="80"/>
          <w:sz w:val="18"/>
          <w:szCs w:val="18"/>
          <w:lang w:eastAsia="en-ZA"/>
        </w:rPr>
        <w:br/>
        <w:t>Storage supports 30-day retention policies and full system image backups for disaster recovery readiness.</w:t>
      </w:r>
    </w:p>
    <w:p w14:paraId="03B2E6DB" w14:textId="77777777" w:rsidR="001221E4" w:rsidRPr="00F10C43" w:rsidRDefault="001221E4" w:rsidP="001221E4">
      <w:pPr>
        <w:spacing w:after="0" w:line="240" w:lineRule="auto"/>
        <w:rPr>
          <w:rFonts w:ascii="Arial" w:eastAsia="Times New Roman" w:hAnsi="Arial" w:cs="Arial"/>
          <w:sz w:val="18"/>
          <w:szCs w:val="18"/>
          <w:lang w:eastAsia="en-ZA"/>
        </w:rPr>
      </w:pPr>
    </w:p>
    <w:p w14:paraId="014F0075" w14:textId="573E1E04" w:rsidR="001221E4" w:rsidRPr="00791DC0" w:rsidRDefault="001221E4" w:rsidP="00582631">
      <w:pPr>
        <w:pStyle w:val="Heading3"/>
        <w:numPr>
          <w:ilvl w:val="0"/>
          <w:numId w:val="51"/>
        </w:numPr>
        <w:rPr>
          <w:rFonts w:cs="Arial"/>
          <w:lang w:eastAsia="en-ZA"/>
        </w:rPr>
      </w:pPr>
      <w:bookmarkStart w:id="144" w:name="_Toc205207060"/>
      <w:r w:rsidRPr="00791DC0">
        <w:rPr>
          <w:rFonts w:cs="Arial"/>
          <w:lang w:eastAsia="en-ZA"/>
        </w:rPr>
        <w:t>Bi-Annual Penetration Testing</w:t>
      </w:r>
      <w:bookmarkEnd w:id="144"/>
    </w:p>
    <w:p w14:paraId="4ED13203" w14:textId="77777777" w:rsidR="001221E4" w:rsidRPr="00F10C43" w:rsidRDefault="001221E4" w:rsidP="001221E4">
      <w:p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t>Bi-annual penetration testing to identify, analyze, and mitigate security vulnerabilities in the Client’s infrastructure. Reports and recommendations are provided to improve the Client's cybersecurity posture.</w:t>
      </w:r>
    </w:p>
    <w:p w14:paraId="4A788F0E" w14:textId="77777777" w:rsidR="001221E4" w:rsidRPr="00F10C43" w:rsidRDefault="001221E4" w:rsidP="001221E4">
      <w:pPr>
        <w:spacing w:after="0" w:line="240" w:lineRule="auto"/>
        <w:rPr>
          <w:rFonts w:ascii="Arial" w:eastAsia="Times New Roman" w:hAnsi="Arial" w:cs="Arial"/>
          <w:sz w:val="18"/>
          <w:szCs w:val="18"/>
          <w:lang w:eastAsia="en-ZA"/>
        </w:rPr>
      </w:pPr>
    </w:p>
    <w:p w14:paraId="0E14FBF5" w14:textId="77C71B01" w:rsidR="001221E4" w:rsidRPr="00791DC0" w:rsidRDefault="001221E4" w:rsidP="00582631">
      <w:pPr>
        <w:pStyle w:val="Heading3"/>
        <w:numPr>
          <w:ilvl w:val="0"/>
          <w:numId w:val="51"/>
        </w:numPr>
        <w:rPr>
          <w:rFonts w:cs="Arial"/>
          <w:lang w:eastAsia="en-ZA"/>
        </w:rPr>
      </w:pPr>
      <w:bookmarkStart w:id="145" w:name="_Toc205207061"/>
      <w:r w:rsidRPr="00791DC0">
        <w:rPr>
          <w:rFonts w:cs="Arial"/>
          <w:lang w:eastAsia="en-ZA"/>
        </w:rPr>
        <w:t>24/7 Site Monitoring (Site24/7)</w:t>
      </w:r>
      <w:bookmarkEnd w:id="145"/>
    </w:p>
    <w:p w14:paraId="5612A0BF" w14:textId="77777777" w:rsidR="001221E4" w:rsidRPr="00F10C43" w:rsidRDefault="001221E4" w:rsidP="001221E4">
      <w:p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t>Continuous, round-the-clock infrastructure monitoring using Site24/7 tools to proactively detect and resolve issues, ensuring high availability and uptime across hosted systems and services.</w:t>
      </w:r>
    </w:p>
    <w:p w14:paraId="23ADA8D0" w14:textId="77777777" w:rsidR="001221E4" w:rsidRPr="00F10C43" w:rsidRDefault="001221E4" w:rsidP="001221E4">
      <w:pPr>
        <w:spacing w:after="0" w:line="240" w:lineRule="auto"/>
        <w:rPr>
          <w:rFonts w:ascii="Arial" w:eastAsia="Times New Roman" w:hAnsi="Arial" w:cs="Arial"/>
          <w:sz w:val="18"/>
          <w:szCs w:val="18"/>
          <w:lang w:eastAsia="en-ZA"/>
        </w:rPr>
      </w:pPr>
    </w:p>
    <w:p w14:paraId="5831FCD7" w14:textId="189A7532" w:rsidR="001221E4" w:rsidRPr="00791DC0" w:rsidRDefault="001221E4" w:rsidP="00582631">
      <w:pPr>
        <w:pStyle w:val="Heading3"/>
        <w:numPr>
          <w:ilvl w:val="0"/>
          <w:numId w:val="51"/>
        </w:numPr>
        <w:rPr>
          <w:rFonts w:cs="Arial"/>
          <w:lang w:eastAsia="en-ZA"/>
        </w:rPr>
      </w:pPr>
      <w:bookmarkStart w:id="146" w:name="_Toc205207062"/>
      <w:r w:rsidRPr="00791DC0">
        <w:rPr>
          <w:rFonts w:cs="Arial"/>
          <w:lang w:eastAsia="en-ZA"/>
        </w:rPr>
        <w:t>Microsoft SQL Server Web Edition Licensing (Primary &amp; Secondary)</w:t>
      </w:r>
      <w:bookmarkEnd w:id="146"/>
    </w:p>
    <w:p w14:paraId="38339B00" w14:textId="00D53443" w:rsidR="001221E4" w:rsidRPr="000F2250" w:rsidRDefault="001221E4" w:rsidP="000F2250">
      <w:pPr>
        <w:spacing w:after="0" w:line="240" w:lineRule="auto"/>
        <w:rPr>
          <w:rFonts w:ascii="Arial" w:eastAsia="Times New Roman" w:hAnsi="Arial" w:cs="Arial"/>
          <w:color w:val="808080" w:themeColor="background1" w:themeShade="80"/>
          <w:sz w:val="18"/>
          <w:szCs w:val="18"/>
          <w:lang w:eastAsia="en-ZA"/>
        </w:rPr>
      </w:pPr>
      <w:r w:rsidRPr="00F10C43">
        <w:rPr>
          <w:rFonts w:ascii="Arial" w:eastAsia="Times New Roman" w:hAnsi="Arial" w:cs="Arial"/>
          <w:color w:val="808080" w:themeColor="background1" w:themeShade="80"/>
          <w:sz w:val="18"/>
          <w:szCs w:val="18"/>
          <w:lang w:eastAsia="en-ZA"/>
        </w:rPr>
        <w:t>Provision and management of Microsoft SQL Server Web Edition licenses for both primary and secondary servers, enabling compliant database hosting for business applications and pla</w:t>
      </w:r>
      <w:r w:rsidRPr="00582631">
        <w:rPr>
          <w:rFonts w:ascii="Arial" w:eastAsia="Times New Roman" w:hAnsi="Arial" w:cs="Arial"/>
          <w:color w:val="808080" w:themeColor="background1" w:themeShade="80"/>
          <w:sz w:val="18"/>
          <w:szCs w:val="18"/>
          <w:lang w:eastAsia="en-ZA"/>
        </w:rPr>
        <w:t>tforms.</w:t>
      </w:r>
    </w:p>
    <w:p w14:paraId="43B872A6" w14:textId="6A60060E" w:rsidR="00582631" w:rsidRPr="004B082E" w:rsidRDefault="00582631" w:rsidP="004B082E">
      <w:pPr>
        <w:rPr>
          <w:rFonts w:ascii="Arial" w:hAnsi="Arial" w:cs="Arial"/>
          <w:color w:val="40404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142C7657" w14:textId="77777777" w:rsidTr="00CD59EC">
        <w:tc>
          <w:tcPr>
            <w:tcW w:w="8441" w:type="dxa"/>
          </w:tcPr>
          <w:p w14:paraId="7B968824" w14:textId="77777777" w:rsidR="00602F25" w:rsidRDefault="00602F25" w:rsidP="00602F25">
            <w:pPr>
              <w:pStyle w:val="Heading2"/>
              <w:keepNext/>
              <w:numPr>
                <w:ilvl w:val="0"/>
                <w:numId w:val="0"/>
              </w:numPr>
              <w:spacing w:after="0" w:line="240" w:lineRule="auto"/>
              <w:ind w:left="576"/>
            </w:pPr>
            <w:bookmarkStart w:id="147" w:name="_Toc15638129"/>
            <w:bookmarkEnd w:id="131"/>
          </w:p>
          <w:p w14:paraId="4DA548C4" w14:textId="77777777" w:rsidR="002603F5" w:rsidRDefault="00DD59C3" w:rsidP="00DA00D3">
            <w:pPr>
              <w:pStyle w:val="Heading2"/>
              <w:keepNext/>
              <w:numPr>
                <w:ilvl w:val="1"/>
                <w:numId w:val="1"/>
              </w:numPr>
              <w:spacing w:after="0" w:line="240" w:lineRule="auto"/>
              <w:ind w:left="576" w:hanging="576"/>
            </w:pPr>
            <w:bookmarkStart w:id="148" w:name="_Toc205207063"/>
            <w:r>
              <w:t>SCHEDULE B</w:t>
            </w:r>
            <w:r w:rsidR="002603F5" w:rsidRPr="00022034">
              <w:t xml:space="preserve"> – SERVICE AVAILABILITY</w:t>
            </w:r>
            <w:bookmarkEnd w:id="147"/>
            <w:bookmarkEnd w:id="148"/>
          </w:p>
          <w:p w14:paraId="2CFA2A10" w14:textId="58E558E0" w:rsidR="00602F25" w:rsidRPr="00602F25" w:rsidRDefault="00602F25" w:rsidP="00602F25">
            <w:pPr>
              <w:rPr>
                <w:sz w:val="24"/>
                <w:szCs w:val="24"/>
              </w:rPr>
            </w:pPr>
          </w:p>
        </w:tc>
      </w:tr>
    </w:tbl>
    <w:p w14:paraId="0E49F6FD" w14:textId="77777777" w:rsidR="0015021A" w:rsidRPr="0015021A" w:rsidRDefault="0015021A" w:rsidP="0015021A">
      <w:pPr>
        <w:rPr>
          <w:sz w:val="16"/>
          <w:szCs w:val="16"/>
        </w:rPr>
      </w:pPr>
      <w:bookmarkStart w:id="149" w:name="_Toc15906943"/>
      <w:bookmarkStart w:id="150" w:name="_Toc15907467"/>
      <w:bookmarkStart w:id="151" w:name="_Toc15908481"/>
      <w:bookmarkStart w:id="152" w:name="_Toc15923518"/>
      <w:bookmarkStart w:id="153" w:name="_Toc15925220"/>
      <w:bookmarkStart w:id="154" w:name="_Toc15926975"/>
      <w:bookmarkStart w:id="155" w:name="_Toc15929692"/>
    </w:p>
    <w:p w14:paraId="4EF2768D" w14:textId="38A36899" w:rsidR="00602F25" w:rsidRPr="00B055F6" w:rsidRDefault="002603F5" w:rsidP="00602F25">
      <w:pPr>
        <w:pStyle w:val="Heading3"/>
        <w:keepNext/>
        <w:numPr>
          <w:ilvl w:val="2"/>
          <w:numId w:val="1"/>
        </w:numPr>
        <w:tabs>
          <w:tab w:val="left" w:pos="0"/>
        </w:tabs>
        <w:spacing w:after="0" w:line="240" w:lineRule="auto"/>
        <w:ind w:left="720"/>
        <w:rPr>
          <w:sz w:val="24"/>
        </w:rPr>
      </w:pPr>
      <w:bookmarkStart w:id="156" w:name="_Toc205207064"/>
      <w:r w:rsidRPr="00434D17">
        <w:rPr>
          <w:sz w:val="24"/>
        </w:rPr>
        <w:t>Support</w:t>
      </w:r>
      <w:bookmarkEnd w:id="149"/>
      <w:bookmarkEnd w:id="150"/>
      <w:bookmarkEnd w:id="151"/>
      <w:bookmarkEnd w:id="152"/>
      <w:bookmarkEnd w:id="153"/>
      <w:bookmarkEnd w:id="154"/>
      <w:bookmarkEnd w:id="155"/>
      <w:bookmarkEnd w:id="156"/>
    </w:p>
    <w:p w14:paraId="784EA4E0" w14:textId="77777777" w:rsidR="00B055F6" w:rsidRDefault="00B055F6" w:rsidP="00566F74">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Standard Business Hours:</w:t>
      </w:r>
      <w:r w:rsidRPr="00B055F6">
        <w:rPr>
          <w:rFonts w:ascii="Arial" w:eastAsia="Times New Roman" w:hAnsi="Arial" w:cs="Arial"/>
          <w:color w:val="808080" w:themeColor="background1" w:themeShade="80"/>
          <w:sz w:val="18"/>
          <w:szCs w:val="18"/>
          <w:lang w:eastAsia="en-ZA"/>
        </w:rPr>
        <w:br/>
        <w:t>The Supplier’s standard business days and hours are Monday to Friday, 08:00 – 17:00.</w:t>
      </w:r>
    </w:p>
    <w:p w14:paraId="3F239126" w14:textId="77777777" w:rsidR="00B055F6" w:rsidRDefault="00B055F6" w:rsidP="00566F74">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After-Hour Support:</w:t>
      </w:r>
      <w:r w:rsidRPr="00B055F6">
        <w:rPr>
          <w:rFonts w:ascii="Arial" w:eastAsia="Times New Roman" w:hAnsi="Arial" w:cs="Arial"/>
          <w:color w:val="808080" w:themeColor="background1" w:themeShade="80"/>
          <w:sz w:val="18"/>
          <w:szCs w:val="18"/>
          <w:lang w:eastAsia="en-ZA"/>
        </w:rPr>
        <w:br/>
        <w:t>An after-hour helpdesk system is available with a 2-hour response time.</w:t>
      </w:r>
    </w:p>
    <w:p w14:paraId="0A8A6DF2" w14:textId="77777777" w:rsidR="00B055F6" w:rsidRDefault="00B055F6" w:rsidP="00566F74">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Service Requests:</w:t>
      </w:r>
      <w:r w:rsidRPr="00B055F6">
        <w:rPr>
          <w:rFonts w:ascii="Arial" w:eastAsia="Times New Roman" w:hAnsi="Arial" w:cs="Arial"/>
          <w:color w:val="808080" w:themeColor="background1" w:themeShade="80"/>
          <w:sz w:val="18"/>
          <w:szCs w:val="18"/>
          <w:lang w:eastAsia="en-ZA"/>
        </w:rPr>
        <w:br/>
        <w:t>Any service requests, as outlined in Schedule A and B, will be guaranteed under the response timeline provided.</w:t>
      </w:r>
    </w:p>
    <w:p w14:paraId="786D6F26" w14:textId="77777777" w:rsidR="00B055F6" w:rsidRDefault="00B055F6" w:rsidP="00566F74">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Emergency Support (Outside Standard Hours):</w:t>
      </w:r>
      <w:r w:rsidRPr="00B055F6">
        <w:rPr>
          <w:rFonts w:ascii="Arial" w:eastAsia="Times New Roman" w:hAnsi="Arial" w:cs="Arial"/>
          <w:color w:val="808080" w:themeColor="background1" w:themeShade="80"/>
          <w:sz w:val="18"/>
          <w:szCs w:val="18"/>
          <w:lang w:eastAsia="en-ZA"/>
        </w:rPr>
        <w:br/>
        <w:t>If the hosting centre services are unavailable outside of the Supplier’s standard business hours, emergency support will be provided. This support will not incur additional charges, provided the issue affects the entire business, not just a single employee or representative. The Supplier will provide emergency support numbers to the Client.</w:t>
      </w:r>
    </w:p>
    <w:p w14:paraId="163541A3" w14:textId="2D399E7E" w:rsidR="007976FB" w:rsidRDefault="00B055F6" w:rsidP="007976FB">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Hosting Centre Support:</w:t>
      </w:r>
      <w:r w:rsidRPr="00B055F6">
        <w:rPr>
          <w:rFonts w:ascii="Arial" w:eastAsia="Times New Roman" w:hAnsi="Arial" w:cs="Arial"/>
          <w:color w:val="808080" w:themeColor="background1" w:themeShade="80"/>
          <w:sz w:val="18"/>
          <w:szCs w:val="18"/>
          <w:lang w:eastAsia="en-ZA"/>
        </w:rPr>
        <w:br/>
        <w:t>Hosting centre support is available 24/7/365, backed by HETZNER, IS, and Afrihost.</w:t>
      </w:r>
    </w:p>
    <w:p w14:paraId="1682072B" w14:textId="77777777" w:rsidR="007976FB" w:rsidRPr="007976FB" w:rsidRDefault="007976FB" w:rsidP="007976FB">
      <w:pPr>
        <w:pStyle w:val="ListParagraph"/>
        <w:spacing w:before="100" w:beforeAutospacing="1" w:after="100" w:afterAutospacing="1" w:line="240" w:lineRule="auto"/>
        <w:ind w:left="360"/>
        <w:rPr>
          <w:rFonts w:ascii="Arial" w:eastAsia="Times New Roman" w:hAnsi="Arial" w:cs="Arial"/>
          <w:color w:val="808080" w:themeColor="background1" w:themeShade="80"/>
          <w:sz w:val="18"/>
          <w:szCs w:val="18"/>
          <w:lang w:eastAsia="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004F761" w14:textId="77777777" w:rsidTr="00CD59EC">
        <w:tc>
          <w:tcPr>
            <w:tcW w:w="8522" w:type="dxa"/>
          </w:tcPr>
          <w:p w14:paraId="0E0063D8" w14:textId="011F759D" w:rsidR="002603F5" w:rsidRPr="00022034" w:rsidRDefault="00DD59C3" w:rsidP="00DA00D3">
            <w:pPr>
              <w:pStyle w:val="Heading2"/>
              <w:keepNext/>
              <w:numPr>
                <w:ilvl w:val="1"/>
                <w:numId w:val="1"/>
              </w:numPr>
              <w:spacing w:before="240" w:after="120" w:line="240" w:lineRule="auto"/>
              <w:ind w:left="576" w:hanging="576"/>
            </w:pPr>
            <w:bookmarkStart w:id="157" w:name="_Toc15638130"/>
            <w:bookmarkStart w:id="158" w:name="_Toc205207065"/>
            <w:r>
              <w:lastRenderedPageBreak/>
              <w:t>SCHEDULE C</w:t>
            </w:r>
            <w:r w:rsidR="002603F5" w:rsidRPr="00022034">
              <w:t xml:space="preserve"> –</w:t>
            </w:r>
            <w:r w:rsidR="006C5352">
              <w:t xml:space="preserve"> PLACE OF DELIVERY</w:t>
            </w:r>
            <w:bookmarkEnd w:id="158"/>
            <w:r w:rsidR="002603F5" w:rsidRPr="00022034">
              <w:t xml:space="preserve"> </w:t>
            </w:r>
            <w:bookmarkEnd w:id="157"/>
          </w:p>
          <w:p w14:paraId="40030C8B" w14:textId="77777777" w:rsidR="002603F5" w:rsidRDefault="002603F5" w:rsidP="00CD59EC">
            <w:pPr>
              <w:rPr>
                <w:rFonts w:ascii="Arial" w:hAnsi="Arial"/>
              </w:rPr>
            </w:pPr>
          </w:p>
        </w:tc>
      </w:tr>
    </w:tbl>
    <w:p w14:paraId="0F533544" w14:textId="77777777" w:rsidR="0015021A" w:rsidRDefault="0015021A" w:rsidP="00602F25">
      <w:pPr>
        <w:spacing w:after="0"/>
        <w:rPr>
          <w:rFonts w:ascii="Arial" w:hAnsi="Arial"/>
        </w:rPr>
      </w:pPr>
    </w:p>
    <w:p w14:paraId="5B729335" w14:textId="33F83230" w:rsidR="0015021A" w:rsidRDefault="00DD59C3" w:rsidP="00602F25">
      <w:pPr>
        <w:spacing w:after="0"/>
        <w:rPr>
          <w:rFonts w:ascii="Arial" w:hAnsi="Arial"/>
          <w:color w:val="808080"/>
          <w:sz w:val="18"/>
          <w:szCs w:val="18"/>
        </w:rPr>
      </w:pPr>
      <w:r>
        <w:rPr>
          <w:rFonts w:ascii="Arial" w:hAnsi="Arial"/>
          <w:color w:val="808080"/>
          <w:sz w:val="18"/>
          <w:szCs w:val="18"/>
        </w:rPr>
        <w:t>Schedule C</w:t>
      </w:r>
      <w:r w:rsidR="002603F5" w:rsidRPr="00E934CE">
        <w:rPr>
          <w:rFonts w:ascii="Arial" w:hAnsi="Arial"/>
          <w:color w:val="808080"/>
          <w:sz w:val="18"/>
          <w:szCs w:val="18"/>
        </w:rPr>
        <w:t xml:space="preserve"> provides the location or locations where the Standard and Non-standard Services will be delivered to the </w:t>
      </w:r>
      <w:r w:rsidR="00C3178B">
        <w:rPr>
          <w:rFonts w:ascii="Arial" w:hAnsi="Arial"/>
          <w:color w:val="808080"/>
          <w:sz w:val="18"/>
          <w:szCs w:val="18"/>
        </w:rPr>
        <w:t>Client</w:t>
      </w:r>
      <w:r w:rsidR="002603F5" w:rsidRPr="00E934CE">
        <w:rPr>
          <w:rFonts w:ascii="Arial" w:hAnsi="Arial"/>
          <w:color w:val="808080"/>
          <w:sz w:val="18"/>
          <w:szCs w:val="18"/>
        </w:rPr>
        <w:t xml:space="preserve"> und</w:t>
      </w:r>
      <w:r w:rsidR="004B082E">
        <w:rPr>
          <w:rFonts w:ascii="Arial" w:hAnsi="Arial"/>
          <w:color w:val="808080"/>
          <w:sz w:val="18"/>
          <w:szCs w:val="18"/>
        </w:rPr>
        <w:t xml:space="preserve">er the terms of this </w:t>
      </w:r>
      <w:r w:rsidR="0021028C">
        <w:rPr>
          <w:rFonts w:ascii="Arial" w:hAnsi="Arial"/>
          <w:color w:val="808080"/>
          <w:sz w:val="18"/>
          <w:szCs w:val="18"/>
        </w:rPr>
        <w:t>Agreement</w:t>
      </w:r>
      <w:r w:rsidR="004B082E">
        <w:rPr>
          <w:rFonts w:ascii="Arial" w:hAnsi="Arial"/>
          <w:color w:val="808080"/>
          <w:sz w:val="18"/>
          <w:szCs w:val="18"/>
        </w:rPr>
        <w:t>.</w:t>
      </w:r>
    </w:p>
    <w:p w14:paraId="713D1DC6" w14:textId="6A4E1B0D" w:rsidR="00602F25" w:rsidRDefault="00602F25" w:rsidP="00602F25">
      <w:pPr>
        <w:spacing w:after="0"/>
        <w:rPr>
          <w:rFonts w:ascii="Arial" w:hAnsi="Arial"/>
          <w:color w:val="808080"/>
          <w:sz w:val="24"/>
          <w:szCs w:val="24"/>
        </w:rPr>
      </w:pPr>
    </w:p>
    <w:p w14:paraId="3F000F43" w14:textId="0FF61438" w:rsidR="00054178" w:rsidRDefault="00054178" w:rsidP="00602F25">
      <w:pPr>
        <w:spacing w:after="0"/>
        <w:rPr>
          <w:rFonts w:ascii="Arial" w:hAnsi="Arial"/>
          <w:color w:val="808080"/>
          <w:sz w:val="24"/>
          <w:szCs w:val="24"/>
        </w:rPr>
      </w:pPr>
    </w:p>
    <w:p w14:paraId="6E72676C" w14:textId="77777777" w:rsidR="00054178" w:rsidRPr="0015021A" w:rsidRDefault="00054178" w:rsidP="00602F25">
      <w:pPr>
        <w:spacing w:after="0"/>
        <w:rPr>
          <w:rFonts w:ascii="Arial" w:hAnsi="Arial"/>
          <w:color w:val="808080"/>
          <w:sz w:val="24"/>
          <w:szCs w:val="24"/>
        </w:rPr>
      </w:pPr>
    </w:p>
    <w:p w14:paraId="07BB2BD8" w14:textId="4B7DDAD5" w:rsidR="00602F25" w:rsidRDefault="002603F5" w:rsidP="00602F25">
      <w:pPr>
        <w:pStyle w:val="Heading3"/>
        <w:keepNext/>
        <w:numPr>
          <w:ilvl w:val="2"/>
          <w:numId w:val="1"/>
        </w:numPr>
        <w:tabs>
          <w:tab w:val="left" w:pos="0"/>
        </w:tabs>
        <w:spacing w:after="0" w:line="240" w:lineRule="auto"/>
        <w:ind w:left="720"/>
        <w:rPr>
          <w:sz w:val="24"/>
        </w:rPr>
      </w:pPr>
      <w:bookmarkStart w:id="159" w:name="_Toc15906945"/>
      <w:bookmarkStart w:id="160" w:name="_Toc15907469"/>
      <w:bookmarkStart w:id="161" w:name="_Toc15908483"/>
      <w:bookmarkStart w:id="162" w:name="_Toc15923520"/>
      <w:bookmarkStart w:id="163" w:name="_Toc15925222"/>
      <w:bookmarkStart w:id="164" w:name="_Toc15926977"/>
      <w:bookmarkStart w:id="165" w:name="_Toc15929694"/>
      <w:bookmarkStart w:id="166" w:name="_Toc205207066"/>
      <w:r w:rsidRPr="00434D17">
        <w:rPr>
          <w:sz w:val="24"/>
        </w:rPr>
        <w:t xml:space="preserve">Hosting Centre </w:t>
      </w:r>
      <w:r w:rsidR="00582631">
        <w:rPr>
          <w:sz w:val="24"/>
        </w:rPr>
        <w:t>–</w:t>
      </w:r>
      <w:r w:rsidRPr="00434D17">
        <w:rPr>
          <w:sz w:val="24"/>
        </w:rPr>
        <w:t xml:space="preserve"> Primary</w:t>
      </w:r>
      <w:bookmarkEnd w:id="159"/>
      <w:bookmarkEnd w:id="160"/>
      <w:bookmarkEnd w:id="161"/>
      <w:bookmarkEnd w:id="162"/>
      <w:bookmarkEnd w:id="163"/>
      <w:bookmarkEnd w:id="164"/>
      <w:bookmarkEnd w:id="165"/>
      <w:bookmarkEnd w:id="166"/>
    </w:p>
    <w:p w14:paraId="51B785CC" w14:textId="77777777" w:rsidR="00582631" w:rsidRPr="00582631" w:rsidRDefault="00582631" w:rsidP="00582631">
      <w:pPr>
        <w:rPr>
          <w:sz w:val="8"/>
          <w:szCs w:val="8"/>
        </w:rPr>
      </w:pPr>
    </w:p>
    <w:p w14:paraId="4CB9F895" w14:textId="77777777" w:rsidR="0052385B" w:rsidRPr="00261B6F" w:rsidRDefault="0052385B" w:rsidP="00602F25">
      <w:pPr>
        <w:spacing w:after="0"/>
        <w:rPr>
          <w:rFonts w:ascii="Arial" w:hAnsi="Arial" w:cs="Arial"/>
          <w:b/>
          <w:bCs/>
          <w:color w:val="808080" w:themeColor="background1" w:themeShade="80"/>
          <w:spacing w:val="10"/>
          <w:sz w:val="18"/>
          <w:szCs w:val="18"/>
        </w:rPr>
      </w:pPr>
      <w:r w:rsidRPr="00261B6F">
        <w:rPr>
          <w:rFonts w:ascii="Arial" w:hAnsi="Arial" w:cs="Arial"/>
          <w:b/>
          <w:bCs/>
          <w:color w:val="808080" w:themeColor="background1" w:themeShade="80"/>
          <w:spacing w:val="10"/>
          <w:sz w:val="18"/>
          <w:szCs w:val="18"/>
        </w:rPr>
        <w:t>Xneelo Data Centre</w:t>
      </w:r>
    </w:p>
    <w:p w14:paraId="1582430C" w14:textId="77777777" w:rsidR="0052385B" w:rsidRPr="00261B6F"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SamRand</w:t>
      </w:r>
    </w:p>
    <w:p w14:paraId="4152F1CF" w14:textId="77777777" w:rsidR="0052385B" w:rsidRPr="00261B6F"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Johannesburg</w:t>
      </w:r>
    </w:p>
    <w:p w14:paraId="261372DC" w14:textId="77777777" w:rsidR="0052385B" w:rsidRPr="00261B6F"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South Africa</w:t>
      </w:r>
    </w:p>
    <w:p w14:paraId="3E2C25D4" w14:textId="082D6109" w:rsidR="00602F25" w:rsidRPr="0015021A"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Private Bag X163</w:t>
      </w:r>
    </w:p>
    <w:p w14:paraId="19F13757" w14:textId="77777777" w:rsidR="00602F25" w:rsidRPr="0015021A" w:rsidRDefault="00602F25" w:rsidP="00602F25">
      <w:pPr>
        <w:spacing w:after="0"/>
        <w:rPr>
          <w:rFonts w:ascii="Arial" w:hAnsi="Arial" w:cs="Arial"/>
          <w:color w:val="FF0000"/>
          <w:spacing w:val="10"/>
          <w:sz w:val="24"/>
          <w:szCs w:val="24"/>
        </w:rPr>
      </w:pPr>
    </w:p>
    <w:p w14:paraId="214A8EB4" w14:textId="3640EAA2" w:rsidR="00602F25" w:rsidRDefault="002603F5" w:rsidP="00602F25">
      <w:pPr>
        <w:pStyle w:val="Heading3"/>
        <w:keepNext/>
        <w:numPr>
          <w:ilvl w:val="2"/>
          <w:numId w:val="1"/>
        </w:numPr>
        <w:tabs>
          <w:tab w:val="left" w:pos="0"/>
        </w:tabs>
        <w:spacing w:after="0" w:line="240" w:lineRule="auto"/>
        <w:ind w:left="720"/>
        <w:rPr>
          <w:sz w:val="24"/>
        </w:rPr>
      </w:pPr>
      <w:bookmarkStart w:id="167" w:name="_Toc15906946"/>
      <w:bookmarkStart w:id="168" w:name="_Toc15907470"/>
      <w:bookmarkStart w:id="169" w:name="_Toc15908484"/>
      <w:bookmarkStart w:id="170" w:name="_Toc15923521"/>
      <w:bookmarkStart w:id="171" w:name="_Toc15925223"/>
      <w:bookmarkStart w:id="172" w:name="_Toc15926978"/>
      <w:bookmarkStart w:id="173" w:name="_Toc15929695"/>
      <w:bookmarkStart w:id="174" w:name="_Toc205207067"/>
      <w:r w:rsidRPr="00434D17">
        <w:rPr>
          <w:sz w:val="24"/>
        </w:rPr>
        <w:t xml:space="preserve">Hosting Centre </w:t>
      </w:r>
      <w:r w:rsidR="00C960C8">
        <w:rPr>
          <w:sz w:val="24"/>
        </w:rPr>
        <w:t>–</w:t>
      </w:r>
      <w:r w:rsidRPr="00434D17">
        <w:rPr>
          <w:sz w:val="24"/>
        </w:rPr>
        <w:t xml:space="preserve"> Backup</w:t>
      </w:r>
      <w:bookmarkEnd w:id="167"/>
      <w:bookmarkEnd w:id="168"/>
      <w:bookmarkEnd w:id="169"/>
      <w:bookmarkEnd w:id="170"/>
      <w:bookmarkEnd w:id="171"/>
      <w:bookmarkEnd w:id="172"/>
      <w:bookmarkEnd w:id="173"/>
      <w:bookmarkEnd w:id="174"/>
    </w:p>
    <w:p w14:paraId="737606BD" w14:textId="77777777" w:rsidR="00582631" w:rsidRPr="00582631" w:rsidRDefault="00582631" w:rsidP="00582631">
      <w:pPr>
        <w:rPr>
          <w:sz w:val="8"/>
          <w:szCs w:val="8"/>
        </w:rPr>
      </w:pPr>
    </w:p>
    <w:p w14:paraId="27080075" w14:textId="6D5E266A" w:rsidR="00C960C8" w:rsidRPr="00261B6F" w:rsidRDefault="00602F25" w:rsidP="00602F25">
      <w:pPr>
        <w:spacing w:after="0"/>
        <w:rPr>
          <w:rFonts w:ascii="Arial" w:hAnsi="Arial" w:cs="Arial"/>
          <w:b/>
          <w:bCs/>
          <w:color w:val="808080" w:themeColor="background1" w:themeShade="80"/>
          <w:spacing w:val="10"/>
          <w:sz w:val="18"/>
          <w:szCs w:val="18"/>
        </w:rPr>
      </w:pPr>
      <w:bookmarkStart w:id="175" w:name="_Hlk129095378"/>
      <w:r w:rsidRPr="00261B6F">
        <w:rPr>
          <w:rFonts w:ascii="Arial" w:hAnsi="Arial" w:cs="Arial"/>
          <w:b/>
          <w:bCs/>
          <w:color w:val="808080" w:themeColor="background1" w:themeShade="80"/>
          <w:spacing w:val="10"/>
          <w:sz w:val="18"/>
          <w:szCs w:val="18"/>
        </w:rPr>
        <w:t>Gallo Manor</w:t>
      </w:r>
      <w:r w:rsidR="00C960C8" w:rsidRPr="00261B6F">
        <w:rPr>
          <w:rFonts w:ascii="Arial" w:hAnsi="Arial" w:cs="Arial"/>
          <w:b/>
          <w:bCs/>
          <w:color w:val="808080" w:themeColor="background1" w:themeShade="80"/>
          <w:spacing w:val="10"/>
          <w:sz w:val="18"/>
          <w:szCs w:val="18"/>
        </w:rPr>
        <w:t xml:space="preserve"> Data Centre</w:t>
      </w:r>
    </w:p>
    <w:p w14:paraId="7906571A" w14:textId="1A4173F4" w:rsidR="00C960C8" w:rsidRPr="00261B6F" w:rsidRDefault="00602F25"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Sandton</w:t>
      </w:r>
    </w:p>
    <w:p w14:paraId="03486F0B" w14:textId="77777777" w:rsidR="00C960C8" w:rsidRPr="00261B6F" w:rsidRDefault="00C960C8"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Johannesburg</w:t>
      </w:r>
    </w:p>
    <w:p w14:paraId="5D40151E" w14:textId="569BD2B4" w:rsidR="002603F5" w:rsidRPr="0015021A" w:rsidRDefault="00C960C8"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South Africa</w:t>
      </w:r>
      <w:bookmarkEnd w:id="175"/>
    </w:p>
    <w:p w14:paraId="2F50A0E8" w14:textId="78487574" w:rsidR="00602F25" w:rsidRDefault="002603F5" w:rsidP="00602F25">
      <w:pPr>
        <w:pStyle w:val="Heading3"/>
        <w:keepNext/>
        <w:numPr>
          <w:ilvl w:val="2"/>
          <w:numId w:val="1"/>
        </w:numPr>
        <w:tabs>
          <w:tab w:val="left" w:pos="0"/>
        </w:tabs>
        <w:spacing w:before="360" w:after="0" w:line="240" w:lineRule="auto"/>
        <w:ind w:left="720"/>
        <w:rPr>
          <w:sz w:val="24"/>
        </w:rPr>
      </w:pPr>
      <w:bookmarkStart w:id="176" w:name="_Toc15906947"/>
      <w:bookmarkStart w:id="177" w:name="_Toc15907471"/>
      <w:bookmarkStart w:id="178" w:name="_Toc15908485"/>
      <w:bookmarkStart w:id="179" w:name="_Toc15923522"/>
      <w:bookmarkStart w:id="180" w:name="_Toc15925224"/>
      <w:bookmarkStart w:id="181" w:name="_Toc15926979"/>
      <w:bookmarkStart w:id="182" w:name="_Toc15929696"/>
      <w:bookmarkStart w:id="183" w:name="_Toc205207068"/>
      <w:r w:rsidRPr="00434D17">
        <w:rPr>
          <w:sz w:val="24"/>
        </w:rPr>
        <w:t xml:space="preserve">Physical Address </w:t>
      </w:r>
      <w:r w:rsidR="00582631">
        <w:rPr>
          <w:sz w:val="24"/>
        </w:rPr>
        <w:t>–</w:t>
      </w:r>
      <w:r w:rsidRPr="00434D17">
        <w:rPr>
          <w:sz w:val="24"/>
        </w:rPr>
        <w:t xml:space="preserve"> </w:t>
      </w:r>
      <w:r w:rsidR="00C3178B">
        <w:rPr>
          <w:sz w:val="24"/>
        </w:rPr>
        <w:t>Supplier</w:t>
      </w:r>
      <w:bookmarkEnd w:id="176"/>
      <w:bookmarkEnd w:id="177"/>
      <w:bookmarkEnd w:id="178"/>
      <w:bookmarkEnd w:id="179"/>
      <w:bookmarkEnd w:id="180"/>
      <w:bookmarkEnd w:id="181"/>
      <w:bookmarkEnd w:id="182"/>
      <w:bookmarkEnd w:id="183"/>
    </w:p>
    <w:p w14:paraId="5FA92DB4" w14:textId="77777777" w:rsidR="00582631" w:rsidRPr="00582631" w:rsidRDefault="00582631" w:rsidP="00582631">
      <w:pPr>
        <w:rPr>
          <w:sz w:val="8"/>
          <w:szCs w:val="8"/>
        </w:rPr>
      </w:pPr>
    </w:p>
    <w:p w14:paraId="60AB7246"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34 and 36 Stokroos Avenue</w:t>
      </w:r>
    </w:p>
    <w:p w14:paraId="2C4BBEF3"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Breaunanda</w:t>
      </w:r>
    </w:p>
    <w:p w14:paraId="70E929BF"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Krugersdorp</w:t>
      </w:r>
    </w:p>
    <w:p w14:paraId="044733D1" w14:textId="55863AEF" w:rsidR="002603F5" w:rsidRDefault="002603F5" w:rsidP="00602F25">
      <w:pPr>
        <w:spacing w:after="0"/>
        <w:rPr>
          <w:rFonts w:ascii="Arial" w:hAnsi="Arial" w:cs="Arial"/>
          <w:color w:val="808080"/>
          <w:sz w:val="18"/>
          <w:szCs w:val="18"/>
        </w:rPr>
      </w:pPr>
      <w:r>
        <w:rPr>
          <w:rFonts w:ascii="Arial" w:hAnsi="Arial" w:cs="Arial"/>
          <w:color w:val="808080"/>
          <w:sz w:val="18"/>
          <w:szCs w:val="18"/>
        </w:rPr>
        <w:t>1739</w:t>
      </w:r>
    </w:p>
    <w:p w14:paraId="3A9B8655" w14:textId="77777777" w:rsidR="002603F5"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11 768 1790</w:t>
      </w:r>
    </w:p>
    <w:p w14:paraId="7B7D4790" w14:textId="77777777" w:rsidR="002603F5" w:rsidRPr="00526941"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11 768 1035</w:t>
      </w:r>
    </w:p>
    <w:p w14:paraId="102F539B" w14:textId="77777777" w:rsidR="002603F5" w:rsidRPr="00526941" w:rsidRDefault="002603F5" w:rsidP="00602F25">
      <w:pPr>
        <w:spacing w:after="0"/>
        <w:rPr>
          <w:rFonts w:ascii="Arial" w:hAnsi="Arial" w:cs="Arial"/>
          <w:color w:val="808080"/>
          <w:sz w:val="18"/>
          <w:szCs w:val="18"/>
        </w:rPr>
      </w:pPr>
      <w:r>
        <w:rPr>
          <w:rFonts w:ascii="Arial" w:hAnsi="Arial" w:cs="Arial"/>
          <w:color w:val="808080"/>
          <w:sz w:val="18"/>
          <w:szCs w:val="18"/>
        </w:rPr>
        <w:t>Fax.: 086 650 3480</w:t>
      </w:r>
    </w:p>
    <w:p w14:paraId="16F6B197" w14:textId="3AA94026" w:rsidR="00602F25" w:rsidRDefault="002603F5" w:rsidP="00602F25">
      <w:pPr>
        <w:spacing w:after="0"/>
        <w:rPr>
          <w:rStyle w:val="Hyperlink"/>
          <w:rFonts w:ascii="Arial" w:hAnsi="Arial" w:cs="Arial"/>
          <w:sz w:val="18"/>
          <w:szCs w:val="18"/>
        </w:rPr>
      </w:pPr>
      <w:r w:rsidRPr="00526941">
        <w:rPr>
          <w:rFonts w:ascii="Arial" w:hAnsi="Arial" w:cs="Arial"/>
          <w:color w:val="808080"/>
          <w:sz w:val="18"/>
          <w:szCs w:val="18"/>
        </w:rPr>
        <w:t xml:space="preserve">email     </w:t>
      </w:r>
      <w:hyperlink r:id="rId10" w:history="1">
        <w:r w:rsidRPr="005E3535">
          <w:rPr>
            <w:rStyle w:val="Hyperlink"/>
            <w:rFonts w:ascii="Arial" w:hAnsi="Arial" w:cs="Arial"/>
            <w:sz w:val="18"/>
            <w:szCs w:val="18"/>
          </w:rPr>
          <w:t>support@sautech.net</w:t>
        </w:r>
      </w:hyperlink>
    </w:p>
    <w:p w14:paraId="0A0ED5D6" w14:textId="77777777" w:rsidR="00582631" w:rsidRDefault="00582631" w:rsidP="00602F25">
      <w:pPr>
        <w:spacing w:after="0"/>
        <w:rPr>
          <w:rStyle w:val="Hyperlink"/>
          <w:rFonts w:ascii="Arial" w:hAnsi="Arial" w:cs="Arial"/>
          <w:sz w:val="18"/>
          <w:szCs w:val="18"/>
        </w:rPr>
      </w:pPr>
    </w:p>
    <w:p w14:paraId="7C9462F4" w14:textId="77777777" w:rsidR="0015021A" w:rsidRPr="0015021A" w:rsidRDefault="0015021A" w:rsidP="00602F25">
      <w:pPr>
        <w:spacing w:after="0"/>
        <w:rPr>
          <w:rFonts w:ascii="Arial" w:hAnsi="Arial" w:cs="Arial"/>
          <w:color w:val="0563C1" w:themeColor="hyperlink"/>
          <w:sz w:val="24"/>
          <w:szCs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03EA5D53" w14:textId="77777777" w:rsidTr="00CD59EC">
        <w:tc>
          <w:tcPr>
            <w:tcW w:w="8522" w:type="dxa"/>
          </w:tcPr>
          <w:p w14:paraId="3C2857A7" w14:textId="77777777" w:rsidR="002603F5" w:rsidRPr="00022034" w:rsidRDefault="00DD59C3" w:rsidP="00DA00D3">
            <w:pPr>
              <w:pStyle w:val="Heading2"/>
              <w:keepNext/>
              <w:numPr>
                <w:ilvl w:val="1"/>
                <w:numId w:val="1"/>
              </w:numPr>
              <w:spacing w:before="240" w:after="120" w:line="240" w:lineRule="auto"/>
              <w:ind w:left="576" w:hanging="576"/>
            </w:pPr>
            <w:bookmarkStart w:id="184" w:name="_Toc15638131"/>
            <w:bookmarkStart w:id="185" w:name="_Toc205207069"/>
            <w:r>
              <w:t>SCHEDULE D</w:t>
            </w:r>
            <w:r w:rsidR="002603F5" w:rsidRPr="00022034">
              <w:t xml:space="preserve"> – CHANGE CONTROL PROCEDURES</w:t>
            </w:r>
            <w:bookmarkEnd w:id="184"/>
            <w:bookmarkEnd w:id="185"/>
          </w:p>
          <w:p w14:paraId="72B77AAE" w14:textId="77777777" w:rsidR="002603F5" w:rsidRDefault="002603F5" w:rsidP="00CD59EC">
            <w:pPr>
              <w:rPr>
                <w:rFonts w:ascii="Arial" w:hAnsi="Arial"/>
              </w:rPr>
            </w:pPr>
          </w:p>
        </w:tc>
      </w:tr>
    </w:tbl>
    <w:p w14:paraId="13CC9361" w14:textId="0DDD6E4E" w:rsidR="00B055F6" w:rsidRPr="0015021A" w:rsidRDefault="00054178" w:rsidP="0015021A">
      <w:pPr>
        <w:spacing w:after="0"/>
        <w:jc w:val="right"/>
        <w:rPr>
          <w:rFonts w:ascii="Arial" w:hAnsi="Arial"/>
        </w:rPr>
      </w:pPr>
      <w:hyperlink r:id="rId11" w:anchor="Ge" w:history="1">
        <w:r w:rsidR="002603F5">
          <w:rPr>
            <w:rStyle w:val="Hyperlink"/>
            <w:b/>
            <w:bCs/>
            <w:sz w:val="18"/>
          </w:rPr>
          <w:t xml:space="preserve"> </w:t>
        </w:r>
      </w:hyperlink>
    </w:p>
    <w:p w14:paraId="2892B2A0" w14:textId="77777777" w:rsidR="00B055F6" w:rsidRDefault="00B055F6" w:rsidP="00566F74">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Purpose:</w:t>
      </w:r>
      <w:r w:rsidRPr="00B055F6">
        <w:rPr>
          <w:rFonts w:ascii="Arial" w:eastAsia="Times New Roman" w:hAnsi="Arial" w:cs="Arial"/>
          <w:color w:val="808080" w:themeColor="background1" w:themeShade="80"/>
          <w:sz w:val="18"/>
          <w:szCs w:val="18"/>
          <w:lang w:eastAsia="en-ZA"/>
        </w:rPr>
        <w:br/>
        <w:t>The change control process ensures that any changes to the Standard or Non-standard Services are introduced in a controlled and coordinated manner. This reduces the risk of introducing faults or undoing previous changes made by other users.</w:t>
      </w:r>
    </w:p>
    <w:p w14:paraId="6E2F08BC" w14:textId="63B4C266" w:rsidR="00B055F6" w:rsidRPr="00B055F6" w:rsidRDefault="00B055F6" w:rsidP="00566F74">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Goals of the Change Control Procedure:</w:t>
      </w:r>
    </w:p>
    <w:p w14:paraId="00EEE5DF" w14:textId="77777777" w:rsidR="00B055F6" w:rsidRDefault="00B055F6" w:rsidP="00566F74">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Minimal disruption to services.</w:t>
      </w:r>
    </w:p>
    <w:p w14:paraId="66A32F45" w14:textId="77777777" w:rsidR="00B055F6" w:rsidRDefault="00B055F6" w:rsidP="00566F74">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Reduction in black-out activities.</w:t>
      </w:r>
    </w:p>
    <w:p w14:paraId="6237BC5D" w14:textId="77777777" w:rsidR="00B055F6" w:rsidRDefault="00B055F6" w:rsidP="00566F74">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Cost-effective utilization of resources.</w:t>
      </w:r>
    </w:p>
    <w:p w14:paraId="61A70A54" w14:textId="7422482C" w:rsidR="00B055F6" w:rsidRPr="00B055F6" w:rsidRDefault="00B055F6" w:rsidP="00566F74">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Efficient change implementation.</w:t>
      </w:r>
    </w:p>
    <w:p w14:paraId="60443425" w14:textId="6419E0F1" w:rsidR="00B055F6" w:rsidRPr="000845F4" w:rsidRDefault="00B055F6"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Authorization Process:</w:t>
      </w:r>
      <w:r w:rsidRPr="000845F4">
        <w:rPr>
          <w:rFonts w:ascii="Arial" w:eastAsia="Times New Roman" w:hAnsi="Arial" w:cs="Arial"/>
          <w:color w:val="808080" w:themeColor="background1" w:themeShade="80"/>
          <w:sz w:val="18"/>
          <w:szCs w:val="18"/>
          <w:lang w:eastAsia="en-ZA"/>
        </w:rPr>
        <w:t xml:space="preserve"> The Client will provide the Supplier with an Authorization Organogram, which will include:</w:t>
      </w:r>
    </w:p>
    <w:p w14:paraId="33916468" w14:textId="77777777" w:rsidR="00B055F6" w:rsidRPr="000845F4" w:rsidRDefault="00B055F6" w:rsidP="00566F74">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Change Control Officer</w:t>
      </w:r>
    </w:p>
    <w:p w14:paraId="6BC5B203" w14:textId="77777777" w:rsidR="00B055F6" w:rsidRPr="000845F4" w:rsidRDefault="00B055F6" w:rsidP="00566F74">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Procurement Officer</w:t>
      </w:r>
    </w:p>
    <w:p w14:paraId="37F2C6EB" w14:textId="0DE713C8" w:rsidR="00723D0A" w:rsidRPr="00582631" w:rsidRDefault="00B055F6" w:rsidP="00566F74">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Authorized Signatories</w:t>
      </w:r>
    </w:p>
    <w:p w14:paraId="666714CF" w14:textId="1B96444F" w:rsidR="00582631" w:rsidRDefault="00582631" w:rsidP="00582631">
      <w:pPr>
        <w:spacing w:after="0" w:line="240" w:lineRule="auto"/>
        <w:rPr>
          <w:rFonts w:ascii="Arial" w:eastAsia="Times New Roman" w:hAnsi="Arial" w:cs="Arial"/>
          <w:color w:val="808080" w:themeColor="background1" w:themeShade="80"/>
          <w:sz w:val="18"/>
          <w:szCs w:val="18"/>
          <w:lang w:eastAsia="en-ZA"/>
        </w:rPr>
      </w:pPr>
    </w:p>
    <w:p w14:paraId="005B5D9F" w14:textId="77777777" w:rsidR="00723D0A" w:rsidRPr="00A305FD" w:rsidRDefault="00723D0A" w:rsidP="0015021A">
      <w:pPr>
        <w:spacing w:after="0" w:line="240" w:lineRule="auto"/>
        <w:jc w:val="both"/>
        <w:rPr>
          <w:rFonts w:ascii="Arial" w:hAnsi="Arial"/>
          <w:color w:val="808080" w:themeColor="background1" w:themeShade="80"/>
        </w:rPr>
      </w:pPr>
    </w:p>
    <w:p w14:paraId="46079ABA" w14:textId="77777777" w:rsidR="004B082E" w:rsidRPr="00434D17" w:rsidRDefault="002603F5" w:rsidP="00DA00D3">
      <w:pPr>
        <w:pStyle w:val="Heading3"/>
        <w:keepNext/>
        <w:numPr>
          <w:ilvl w:val="2"/>
          <w:numId w:val="1"/>
        </w:numPr>
        <w:tabs>
          <w:tab w:val="left" w:pos="0"/>
        </w:tabs>
        <w:spacing w:after="0" w:line="240" w:lineRule="auto"/>
        <w:ind w:left="720"/>
        <w:rPr>
          <w:sz w:val="24"/>
        </w:rPr>
      </w:pPr>
      <w:bookmarkStart w:id="186" w:name="_Toc15906949"/>
      <w:bookmarkStart w:id="187" w:name="_Toc15907473"/>
      <w:bookmarkStart w:id="188" w:name="_Toc15908487"/>
      <w:bookmarkStart w:id="189" w:name="_Toc15923524"/>
      <w:bookmarkStart w:id="190" w:name="_Toc15925226"/>
      <w:bookmarkStart w:id="191" w:name="_Toc15926981"/>
      <w:bookmarkStart w:id="192" w:name="_Toc15929698"/>
      <w:bookmarkStart w:id="193" w:name="_Toc205207070"/>
      <w:r w:rsidRPr="00434D17">
        <w:rPr>
          <w:sz w:val="24"/>
        </w:rPr>
        <w:t>Operational Changes</w:t>
      </w:r>
      <w:bookmarkEnd w:id="186"/>
      <w:bookmarkEnd w:id="187"/>
      <w:bookmarkEnd w:id="188"/>
      <w:bookmarkEnd w:id="189"/>
      <w:bookmarkEnd w:id="190"/>
      <w:bookmarkEnd w:id="191"/>
      <w:bookmarkEnd w:id="192"/>
      <w:bookmarkEnd w:id="193"/>
    </w:p>
    <w:p w14:paraId="4DCA4C39" w14:textId="77777777" w:rsidR="00602F25" w:rsidRDefault="00602F25" w:rsidP="00602F25">
      <w:pPr>
        <w:spacing w:after="0"/>
        <w:rPr>
          <w:rFonts w:ascii="Arial" w:hAnsi="Arial"/>
          <w:color w:val="808080"/>
          <w:sz w:val="18"/>
          <w:szCs w:val="18"/>
        </w:rPr>
      </w:pPr>
    </w:p>
    <w:p w14:paraId="4196C22F" w14:textId="39B9BBD5" w:rsidR="00602F25" w:rsidRPr="000845F4" w:rsidRDefault="000845F4" w:rsidP="00602F25">
      <w:pPr>
        <w:spacing w:after="0"/>
        <w:rPr>
          <w:rFonts w:ascii="Arial" w:hAnsi="Arial" w:cs="Arial"/>
          <w:color w:val="808080" w:themeColor="background1" w:themeShade="80"/>
          <w:sz w:val="18"/>
          <w:szCs w:val="18"/>
        </w:rPr>
      </w:pPr>
      <w:r w:rsidRPr="000845F4">
        <w:rPr>
          <w:rFonts w:ascii="Arial" w:hAnsi="Arial" w:cs="Arial"/>
          <w:color w:val="808080" w:themeColor="background1" w:themeShade="80"/>
          <w:sz w:val="18"/>
          <w:szCs w:val="18"/>
        </w:rPr>
        <w:t>The Client will use the following methods to request changes or system updates from the Supplier. The table below outlines the change control flow:</w:t>
      </w:r>
    </w:p>
    <w:p w14:paraId="2567B186" w14:textId="6D19B979" w:rsidR="000845F4" w:rsidRDefault="000845F4" w:rsidP="00602F25">
      <w:pPr>
        <w:spacing w:after="0"/>
        <w:rPr>
          <w:rFonts w:ascii="Arial" w:hAnsi="Arial"/>
          <w:color w:val="808080"/>
          <w:sz w:val="18"/>
          <w:szCs w:val="18"/>
        </w:rPr>
      </w:pPr>
    </w:p>
    <w:p w14:paraId="0EED3D76" w14:textId="77777777" w:rsidR="00582631" w:rsidRPr="00B342EC" w:rsidRDefault="00582631" w:rsidP="00602F25">
      <w:pPr>
        <w:spacing w:after="0"/>
        <w:rPr>
          <w:rFonts w:ascii="Arial" w:hAnsi="Arial"/>
          <w:color w:val="808080"/>
          <w:sz w:val="18"/>
          <w:szCs w:val="18"/>
        </w:rPr>
      </w:pPr>
    </w:p>
    <w:p w14:paraId="7A3B318D" w14:textId="35F688F1" w:rsidR="00602F25" w:rsidRPr="00054178" w:rsidRDefault="002603F5" w:rsidP="00602F25">
      <w:pPr>
        <w:spacing w:after="0"/>
        <w:rPr>
          <w:rFonts w:ascii="Arial" w:hAnsi="Arial"/>
        </w:rPr>
      </w:pPr>
      <w:r w:rsidRPr="00607CED">
        <w:rPr>
          <w:noProof/>
          <w:lang w:eastAsia="en-ZA"/>
        </w:rPr>
        <w:drawing>
          <wp:inline distT="0" distB="0" distL="0" distR="0" wp14:anchorId="515C4540" wp14:editId="5BD98F46">
            <wp:extent cx="5943600" cy="619125"/>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5BC66091" w14:textId="77777777" w:rsidR="00582631" w:rsidRPr="00582631" w:rsidRDefault="00582631" w:rsidP="00602F25">
      <w:pPr>
        <w:spacing w:after="0"/>
        <w:rPr>
          <w:rFonts w:ascii="Arial" w:hAnsi="Arial"/>
          <w:sz w:val="8"/>
          <w:szCs w:val="8"/>
        </w:rPr>
      </w:pPr>
    </w:p>
    <w:p w14:paraId="35C2791D" w14:textId="77777777" w:rsidR="004B082E" w:rsidRPr="00434D17" w:rsidRDefault="00B97ADF" w:rsidP="00DA00D3">
      <w:pPr>
        <w:pStyle w:val="Heading3"/>
        <w:keepNext/>
        <w:numPr>
          <w:ilvl w:val="2"/>
          <w:numId w:val="1"/>
        </w:numPr>
        <w:tabs>
          <w:tab w:val="left" w:pos="0"/>
        </w:tabs>
        <w:spacing w:after="0" w:line="240" w:lineRule="auto"/>
        <w:ind w:left="720"/>
        <w:rPr>
          <w:sz w:val="24"/>
        </w:rPr>
      </w:pPr>
      <w:bookmarkStart w:id="194" w:name="_Toc15906950"/>
      <w:bookmarkStart w:id="195" w:name="_Toc15907474"/>
      <w:bookmarkStart w:id="196" w:name="_Toc15908488"/>
      <w:bookmarkStart w:id="197" w:name="_Toc15923525"/>
      <w:bookmarkStart w:id="198" w:name="_Toc15925227"/>
      <w:bookmarkStart w:id="199" w:name="_Toc15926982"/>
      <w:bookmarkStart w:id="200" w:name="_Toc15929699"/>
      <w:bookmarkStart w:id="201" w:name="_Hlk195705554"/>
      <w:bookmarkStart w:id="202" w:name="_Toc205207071"/>
      <w:r>
        <w:rPr>
          <w:sz w:val="24"/>
        </w:rPr>
        <w:t>Emergency System C</w:t>
      </w:r>
      <w:r w:rsidR="002603F5" w:rsidRPr="00434D17">
        <w:rPr>
          <w:sz w:val="24"/>
        </w:rPr>
        <w:t>hanges</w:t>
      </w:r>
      <w:bookmarkEnd w:id="194"/>
      <w:bookmarkEnd w:id="195"/>
      <w:bookmarkEnd w:id="196"/>
      <w:bookmarkEnd w:id="197"/>
      <w:bookmarkEnd w:id="198"/>
      <w:bookmarkEnd w:id="199"/>
      <w:bookmarkEnd w:id="200"/>
      <w:bookmarkEnd w:id="202"/>
    </w:p>
    <w:bookmarkEnd w:id="201"/>
    <w:p w14:paraId="341F9454" w14:textId="77777777" w:rsidR="00602F25" w:rsidRDefault="00602F25" w:rsidP="00602F25">
      <w:pPr>
        <w:spacing w:after="0"/>
        <w:rPr>
          <w:rFonts w:ascii="Arial" w:hAnsi="Arial"/>
          <w:color w:val="808080"/>
          <w:sz w:val="18"/>
          <w:szCs w:val="18"/>
        </w:rPr>
      </w:pPr>
    </w:p>
    <w:p w14:paraId="5D152186" w14:textId="046AD6FC" w:rsidR="000845F4" w:rsidRPr="000845F4" w:rsidRDefault="000845F4"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System Change Protocol:</w:t>
      </w:r>
    </w:p>
    <w:p w14:paraId="11C63793" w14:textId="77777777" w:rsidR="000845F4" w:rsidRP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0EB3FB55" w14:textId="7C4EB473" w:rsidR="000845F4" w:rsidRDefault="000845F4" w:rsidP="000845F4">
      <w:pPr>
        <w:spacing w:after="0" w:line="240" w:lineRule="auto"/>
        <w:ind w:firstLine="360"/>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 xml:space="preserve">In the event of the following conditions, an </w:t>
      </w:r>
      <w:r w:rsidRPr="000845F4">
        <w:rPr>
          <w:rFonts w:ascii="Arial" w:eastAsia="Times New Roman" w:hAnsi="Arial" w:cs="Arial"/>
          <w:b/>
          <w:bCs/>
          <w:color w:val="808080" w:themeColor="background1" w:themeShade="80"/>
          <w:sz w:val="18"/>
          <w:szCs w:val="18"/>
          <w:lang w:eastAsia="en-ZA"/>
        </w:rPr>
        <w:t>Emergency System Change</w:t>
      </w:r>
      <w:r w:rsidRPr="000845F4">
        <w:rPr>
          <w:rFonts w:ascii="Arial" w:eastAsia="Times New Roman" w:hAnsi="Arial" w:cs="Arial"/>
          <w:color w:val="808080" w:themeColor="background1" w:themeShade="80"/>
          <w:sz w:val="18"/>
          <w:szCs w:val="18"/>
          <w:lang w:eastAsia="en-ZA"/>
        </w:rPr>
        <w:t xml:space="preserve"> will be initiated:</w:t>
      </w:r>
    </w:p>
    <w:p w14:paraId="726DACDD" w14:textId="77777777" w:rsidR="000845F4" w:rsidRPr="000845F4" w:rsidRDefault="000845F4" w:rsidP="000845F4">
      <w:pPr>
        <w:spacing w:after="0" w:line="240" w:lineRule="auto"/>
        <w:ind w:firstLine="360"/>
        <w:rPr>
          <w:rFonts w:ascii="Arial" w:eastAsia="Times New Roman" w:hAnsi="Arial" w:cs="Arial"/>
          <w:color w:val="808080" w:themeColor="background1" w:themeShade="80"/>
          <w:sz w:val="18"/>
          <w:szCs w:val="18"/>
          <w:lang w:eastAsia="en-ZA"/>
        </w:rPr>
      </w:pPr>
    </w:p>
    <w:p w14:paraId="77159F3B" w14:textId="77777777" w:rsid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Virus outbreak</w:t>
      </w:r>
    </w:p>
    <w:p w14:paraId="45173C23" w14:textId="77777777" w:rsid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Microsoft security patch deployments</w:t>
      </w:r>
    </w:p>
    <w:p w14:paraId="77A52F0D" w14:textId="77777777" w:rsid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Hardware failure</w:t>
      </w:r>
    </w:p>
    <w:p w14:paraId="18DCC203" w14:textId="77777777" w:rsid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Internet failure</w:t>
      </w:r>
    </w:p>
    <w:p w14:paraId="2094B044" w14:textId="676E987C" w:rsidR="000845F4" w:rsidRP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Any unforeseen circumstances affecting the system</w:t>
      </w:r>
    </w:p>
    <w:p w14:paraId="478CECF2" w14:textId="77777777" w:rsidR="000845F4" w:rsidRPr="000845F4" w:rsidRDefault="000845F4" w:rsidP="000845F4">
      <w:pPr>
        <w:spacing w:after="0" w:line="240" w:lineRule="auto"/>
        <w:ind w:left="720"/>
        <w:rPr>
          <w:rFonts w:ascii="Arial" w:eastAsia="Times New Roman" w:hAnsi="Arial" w:cs="Arial"/>
          <w:color w:val="808080" w:themeColor="background1" w:themeShade="80"/>
          <w:sz w:val="18"/>
          <w:szCs w:val="18"/>
          <w:lang w:eastAsia="en-ZA"/>
        </w:rPr>
      </w:pPr>
    </w:p>
    <w:p w14:paraId="033AE2B8" w14:textId="647381DA" w:rsidR="000845F4" w:rsidRPr="00582631" w:rsidRDefault="000845F4"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Response:</w:t>
      </w:r>
    </w:p>
    <w:p w14:paraId="3E49669B" w14:textId="77777777" w:rsidR="00582631" w:rsidRPr="000845F4" w:rsidRDefault="00582631" w:rsidP="00582631">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78A51912" w14:textId="77777777"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Notification</w:t>
      </w:r>
      <w:r w:rsidRPr="000845F4">
        <w:rPr>
          <w:rFonts w:ascii="Arial" w:eastAsia="Times New Roman" w:hAnsi="Arial" w:cs="Arial"/>
          <w:color w:val="808080" w:themeColor="background1" w:themeShade="80"/>
          <w:sz w:val="18"/>
          <w:szCs w:val="18"/>
          <w:lang w:eastAsia="en-ZA"/>
        </w:rPr>
        <w:t>: The Client will be notified immediately of the emergency by the Supplier.</w:t>
      </w:r>
    </w:p>
    <w:p w14:paraId="03904DAB" w14:textId="77777777"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Immediate Action</w:t>
      </w:r>
      <w:r w:rsidRPr="000845F4">
        <w:rPr>
          <w:rFonts w:ascii="Arial" w:eastAsia="Times New Roman" w:hAnsi="Arial" w:cs="Arial"/>
          <w:color w:val="808080" w:themeColor="background1" w:themeShade="80"/>
          <w:sz w:val="18"/>
          <w:szCs w:val="18"/>
          <w:lang w:eastAsia="en-ZA"/>
        </w:rPr>
        <w:t xml:space="preserve">: The Supplier will begin emergency maintenance within </w:t>
      </w:r>
      <w:r w:rsidRPr="000845F4">
        <w:rPr>
          <w:rFonts w:ascii="Arial" w:eastAsia="Times New Roman" w:hAnsi="Arial" w:cs="Arial"/>
          <w:b/>
          <w:bCs/>
          <w:color w:val="808080" w:themeColor="background1" w:themeShade="80"/>
          <w:sz w:val="18"/>
          <w:szCs w:val="18"/>
          <w:lang w:eastAsia="en-ZA"/>
        </w:rPr>
        <w:t>1 hour</w:t>
      </w:r>
      <w:r w:rsidRPr="000845F4">
        <w:rPr>
          <w:rFonts w:ascii="Arial" w:eastAsia="Times New Roman" w:hAnsi="Arial" w:cs="Arial"/>
          <w:color w:val="808080" w:themeColor="background1" w:themeShade="80"/>
          <w:sz w:val="18"/>
          <w:szCs w:val="18"/>
          <w:lang w:eastAsia="en-ZA"/>
        </w:rPr>
        <w:t xml:space="preserve"> of being notified of the occurrence.</w:t>
      </w:r>
    </w:p>
    <w:p w14:paraId="3BE3DBB4" w14:textId="77777777"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Tracking</w:t>
      </w:r>
      <w:r w:rsidRPr="000845F4">
        <w:rPr>
          <w:rFonts w:ascii="Arial" w:eastAsia="Times New Roman" w:hAnsi="Arial" w:cs="Arial"/>
          <w:color w:val="808080" w:themeColor="background1" w:themeShade="80"/>
          <w:sz w:val="18"/>
          <w:szCs w:val="18"/>
          <w:lang w:eastAsia="en-ZA"/>
        </w:rPr>
        <w:t xml:space="preserve">: The emergency will be logged and tracked via the </w:t>
      </w:r>
      <w:r w:rsidRPr="000845F4">
        <w:rPr>
          <w:rFonts w:ascii="Arial" w:eastAsia="Times New Roman" w:hAnsi="Arial" w:cs="Arial"/>
          <w:b/>
          <w:bCs/>
          <w:color w:val="808080" w:themeColor="background1" w:themeShade="80"/>
          <w:sz w:val="18"/>
          <w:szCs w:val="18"/>
          <w:lang w:eastAsia="en-ZA"/>
        </w:rPr>
        <w:t>Supplier Helpdesk System</w:t>
      </w:r>
      <w:r w:rsidRPr="000845F4">
        <w:rPr>
          <w:rFonts w:ascii="Arial" w:eastAsia="Times New Roman" w:hAnsi="Arial" w:cs="Arial"/>
          <w:color w:val="808080" w:themeColor="background1" w:themeShade="80"/>
          <w:sz w:val="18"/>
          <w:szCs w:val="18"/>
          <w:lang w:eastAsia="en-ZA"/>
        </w:rPr>
        <w:t>.</w:t>
      </w:r>
    </w:p>
    <w:p w14:paraId="620869DD" w14:textId="77777777"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Pre-deployment Testing</w:t>
      </w:r>
      <w:r w:rsidRPr="000845F4">
        <w:rPr>
          <w:rFonts w:ascii="Arial" w:eastAsia="Times New Roman" w:hAnsi="Arial" w:cs="Arial"/>
          <w:color w:val="808080" w:themeColor="background1" w:themeShade="80"/>
          <w:sz w:val="18"/>
          <w:szCs w:val="18"/>
          <w:lang w:eastAsia="en-ZA"/>
        </w:rPr>
        <w:t xml:space="preserve">: Before deploying new hardware or patches, the Supplier will first test them on a </w:t>
      </w:r>
      <w:r w:rsidRPr="000845F4">
        <w:rPr>
          <w:rFonts w:ascii="Arial" w:eastAsia="Times New Roman" w:hAnsi="Arial" w:cs="Arial"/>
          <w:b/>
          <w:bCs/>
          <w:color w:val="808080" w:themeColor="background1" w:themeShade="80"/>
          <w:sz w:val="18"/>
          <w:szCs w:val="18"/>
          <w:lang w:eastAsia="en-ZA"/>
        </w:rPr>
        <w:t>Disaster Recovery (DR) image backup</w:t>
      </w:r>
      <w:r w:rsidRPr="000845F4">
        <w:rPr>
          <w:rFonts w:ascii="Arial" w:eastAsia="Times New Roman" w:hAnsi="Arial" w:cs="Arial"/>
          <w:color w:val="808080" w:themeColor="background1" w:themeShade="80"/>
          <w:sz w:val="18"/>
          <w:szCs w:val="18"/>
          <w:lang w:eastAsia="en-ZA"/>
        </w:rPr>
        <w:t xml:space="preserve"> of the environment.</w:t>
      </w:r>
    </w:p>
    <w:p w14:paraId="476E91ED" w14:textId="77777777"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Scheduled Deployments</w:t>
      </w:r>
      <w:r w:rsidRPr="000845F4">
        <w:rPr>
          <w:rFonts w:ascii="Arial" w:eastAsia="Times New Roman" w:hAnsi="Arial" w:cs="Arial"/>
          <w:color w:val="808080" w:themeColor="background1" w:themeShade="80"/>
          <w:sz w:val="18"/>
          <w:szCs w:val="18"/>
          <w:lang w:eastAsia="en-ZA"/>
        </w:rPr>
        <w:t xml:space="preserve">: All service pack deployments, whether emergency or not, will first be tested in a </w:t>
      </w:r>
      <w:r w:rsidRPr="000845F4">
        <w:rPr>
          <w:rFonts w:ascii="Arial" w:eastAsia="Times New Roman" w:hAnsi="Arial" w:cs="Arial"/>
          <w:b/>
          <w:bCs/>
          <w:color w:val="808080" w:themeColor="background1" w:themeShade="80"/>
          <w:sz w:val="18"/>
          <w:szCs w:val="18"/>
          <w:lang w:eastAsia="en-ZA"/>
        </w:rPr>
        <w:t>DMZ (Demilitarized Zone)</w:t>
      </w:r>
      <w:r w:rsidRPr="000845F4">
        <w:rPr>
          <w:rFonts w:ascii="Arial" w:eastAsia="Times New Roman" w:hAnsi="Arial" w:cs="Arial"/>
          <w:color w:val="808080" w:themeColor="background1" w:themeShade="80"/>
          <w:sz w:val="18"/>
          <w:szCs w:val="18"/>
          <w:lang w:eastAsia="en-ZA"/>
        </w:rPr>
        <w:t xml:space="preserve"> environment before being applied to the live environment on a scheduled basis.</w:t>
      </w:r>
    </w:p>
    <w:p w14:paraId="758D34FA" w14:textId="12DD96DD" w:rsidR="00726EDC" w:rsidRPr="003E36F9" w:rsidRDefault="000845F4" w:rsidP="00726EDC">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Sign-off</w:t>
      </w:r>
      <w:r w:rsidRPr="000845F4">
        <w:rPr>
          <w:rFonts w:ascii="Arial" w:eastAsia="Times New Roman" w:hAnsi="Arial" w:cs="Arial"/>
          <w:color w:val="808080" w:themeColor="background1" w:themeShade="80"/>
          <w:sz w:val="18"/>
          <w:szCs w:val="18"/>
          <w:lang w:eastAsia="en-ZA"/>
        </w:rPr>
        <w:t xml:space="preserve">: Changes that do not affect the environment will be signed off by the nominated </w:t>
      </w:r>
      <w:r w:rsidRPr="000845F4">
        <w:rPr>
          <w:rFonts w:ascii="Arial" w:eastAsia="Times New Roman" w:hAnsi="Arial" w:cs="Arial"/>
          <w:b/>
          <w:bCs/>
          <w:color w:val="808080" w:themeColor="background1" w:themeShade="80"/>
          <w:sz w:val="18"/>
          <w:szCs w:val="18"/>
          <w:lang w:eastAsia="en-ZA"/>
        </w:rPr>
        <w:t>IT Manager</w:t>
      </w:r>
      <w:r w:rsidRPr="000845F4">
        <w:rPr>
          <w:rFonts w:ascii="Arial" w:eastAsia="Times New Roman" w:hAnsi="Arial" w:cs="Arial"/>
          <w:color w:val="808080" w:themeColor="background1" w:themeShade="80"/>
          <w:sz w:val="18"/>
          <w:szCs w:val="18"/>
          <w:lang w:eastAsia="en-ZA"/>
        </w:rPr>
        <w:t xml:space="preserve"> and representatives of both parties before implementation.</w:t>
      </w:r>
    </w:p>
    <w:p w14:paraId="047D2B02" w14:textId="64CD4A25" w:rsidR="00726EDC" w:rsidRDefault="00726EDC" w:rsidP="003350E1">
      <w:pPr>
        <w:spacing w:after="0"/>
        <w:rPr>
          <w:rFonts w:ascii="Arial" w:hAnsi="Arial"/>
          <w:color w:val="808080"/>
          <w:sz w:val="18"/>
          <w:szCs w:val="18"/>
        </w:rPr>
      </w:pPr>
    </w:p>
    <w:p w14:paraId="32A2488F" w14:textId="16C65BA3" w:rsidR="00582631" w:rsidRDefault="00582631" w:rsidP="003350E1">
      <w:pPr>
        <w:spacing w:after="0"/>
        <w:rPr>
          <w:rFonts w:ascii="Arial" w:hAnsi="Arial"/>
          <w:color w:val="808080"/>
          <w:sz w:val="18"/>
          <w:szCs w:val="18"/>
        </w:rPr>
      </w:pPr>
    </w:p>
    <w:p w14:paraId="52B62CD8" w14:textId="77777777" w:rsidR="00582631" w:rsidRPr="00582631" w:rsidRDefault="00582631" w:rsidP="003350E1">
      <w:pPr>
        <w:spacing w:after="0"/>
        <w:rPr>
          <w:rFonts w:ascii="Arial" w:hAnsi="Arial"/>
          <w:color w:val="808080"/>
          <w:sz w:val="8"/>
          <w:szCs w:val="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C60F210" w14:textId="77777777" w:rsidTr="00CD59EC">
        <w:tc>
          <w:tcPr>
            <w:tcW w:w="8522" w:type="dxa"/>
          </w:tcPr>
          <w:p w14:paraId="6C926397" w14:textId="77777777" w:rsidR="002603F5" w:rsidRPr="00022034" w:rsidRDefault="00DD59C3" w:rsidP="00DA00D3">
            <w:pPr>
              <w:pStyle w:val="Heading2"/>
              <w:keepNext/>
              <w:numPr>
                <w:ilvl w:val="1"/>
                <w:numId w:val="1"/>
              </w:numPr>
              <w:spacing w:before="240" w:after="120" w:line="240" w:lineRule="auto"/>
              <w:ind w:left="576" w:hanging="576"/>
            </w:pPr>
            <w:bookmarkStart w:id="203" w:name="_Toc15638132"/>
            <w:bookmarkStart w:id="204" w:name="_Toc205207072"/>
            <w:r>
              <w:t>SCHEDULE E</w:t>
            </w:r>
            <w:r w:rsidR="002603F5" w:rsidRPr="00022034">
              <w:t xml:space="preserve"> – SERVICE MONITORING AND PERFORMANCE MEASUREMENT</w:t>
            </w:r>
            <w:bookmarkEnd w:id="203"/>
            <w:bookmarkEnd w:id="204"/>
          </w:p>
          <w:p w14:paraId="47038061" w14:textId="77777777" w:rsidR="002603F5" w:rsidRDefault="002603F5" w:rsidP="00CD59EC">
            <w:pPr>
              <w:rPr>
                <w:rFonts w:ascii="Arial" w:hAnsi="Arial"/>
              </w:rPr>
            </w:pPr>
          </w:p>
        </w:tc>
      </w:tr>
    </w:tbl>
    <w:p w14:paraId="5E332E12" w14:textId="02DD4FC6" w:rsidR="002603F5" w:rsidRDefault="002603F5" w:rsidP="0015021A">
      <w:pPr>
        <w:spacing w:after="0"/>
        <w:rPr>
          <w:rFonts w:ascii="Arial" w:hAnsi="Arial"/>
        </w:rPr>
      </w:pPr>
    </w:p>
    <w:p w14:paraId="5414C033" w14:textId="5F28987E" w:rsidR="007B413F" w:rsidRDefault="00DD59C3" w:rsidP="007B413F">
      <w:pPr>
        <w:spacing w:after="0"/>
        <w:rPr>
          <w:rFonts w:ascii="Arial" w:hAnsi="Arial"/>
          <w:color w:val="808080"/>
          <w:sz w:val="18"/>
          <w:szCs w:val="18"/>
        </w:rPr>
      </w:pPr>
      <w:r>
        <w:rPr>
          <w:rFonts w:ascii="Arial" w:hAnsi="Arial"/>
          <w:color w:val="808080"/>
          <w:sz w:val="18"/>
          <w:szCs w:val="18"/>
        </w:rPr>
        <w:t>Schedule E</w:t>
      </w:r>
      <w:r w:rsidR="002603F5" w:rsidRPr="00B342EC">
        <w:rPr>
          <w:rFonts w:ascii="Arial" w:hAnsi="Arial"/>
          <w:color w:val="808080"/>
          <w:sz w:val="18"/>
          <w:szCs w:val="18"/>
        </w:rPr>
        <w:t xml:space="preserve"> provides detailed information on the monitoring of Standard and Non-standard Services delivered to the </w:t>
      </w:r>
      <w:r w:rsidR="00C3178B">
        <w:rPr>
          <w:rFonts w:ascii="Arial" w:hAnsi="Arial"/>
          <w:color w:val="808080"/>
          <w:sz w:val="18"/>
          <w:szCs w:val="18"/>
        </w:rPr>
        <w:t>Client</w:t>
      </w:r>
      <w:r w:rsidR="002603F5" w:rsidRPr="00B342EC">
        <w:rPr>
          <w:rFonts w:ascii="Arial" w:hAnsi="Arial"/>
          <w:color w:val="808080"/>
          <w:sz w:val="18"/>
          <w:szCs w:val="18"/>
        </w:rPr>
        <w:t xml:space="preserve"> and the metrics and other means to be applied to each Service component to measure the performance of the Services delivered under the terms of this </w:t>
      </w:r>
      <w:r w:rsidR="0021028C">
        <w:rPr>
          <w:rFonts w:ascii="Arial" w:hAnsi="Arial"/>
          <w:color w:val="808080"/>
          <w:sz w:val="18"/>
          <w:szCs w:val="18"/>
        </w:rPr>
        <w:t>Agreement</w:t>
      </w:r>
      <w:r w:rsidR="002603F5" w:rsidRPr="00B342EC">
        <w:rPr>
          <w:rFonts w:ascii="Arial" w:hAnsi="Arial"/>
          <w:color w:val="808080"/>
          <w:sz w:val="18"/>
          <w:szCs w:val="18"/>
        </w:rPr>
        <w:t>.</w:t>
      </w:r>
    </w:p>
    <w:p w14:paraId="1576095A" w14:textId="77777777" w:rsidR="007B413F" w:rsidRPr="00E149F6" w:rsidRDefault="007B413F" w:rsidP="007B413F">
      <w:pPr>
        <w:spacing w:after="0"/>
        <w:rPr>
          <w:rFonts w:ascii="Arial" w:hAnsi="Arial"/>
          <w:color w:val="808080"/>
          <w:sz w:val="18"/>
          <w:szCs w:val="18"/>
        </w:rPr>
      </w:pPr>
    </w:p>
    <w:p w14:paraId="6D7FD3C1" w14:textId="77777777" w:rsidR="002603F5" w:rsidRPr="00434D17" w:rsidRDefault="00434D17" w:rsidP="00DA00D3">
      <w:pPr>
        <w:pStyle w:val="Heading3"/>
        <w:keepNext/>
        <w:numPr>
          <w:ilvl w:val="2"/>
          <w:numId w:val="1"/>
        </w:numPr>
        <w:tabs>
          <w:tab w:val="left" w:pos="0"/>
        </w:tabs>
        <w:spacing w:after="0" w:line="240" w:lineRule="auto"/>
        <w:ind w:left="720"/>
        <w:rPr>
          <w:sz w:val="24"/>
        </w:rPr>
      </w:pPr>
      <w:bookmarkStart w:id="205" w:name="_Toc15906952"/>
      <w:bookmarkStart w:id="206" w:name="_Toc15907476"/>
      <w:bookmarkStart w:id="207" w:name="_Toc15908490"/>
      <w:bookmarkStart w:id="208" w:name="_Toc15923527"/>
      <w:bookmarkStart w:id="209" w:name="_Toc15925229"/>
      <w:bookmarkStart w:id="210" w:name="_Toc15926984"/>
      <w:bookmarkStart w:id="211" w:name="_Toc15929701"/>
      <w:bookmarkStart w:id="212" w:name="_Toc205207073"/>
      <w:r>
        <w:rPr>
          <w:sz w:val="24"/>
        </w:rPr>
        <w:t>User R</w:t>
      </w:r>
      <w:r w:rsidRPr="00434D17">
        <w:rPr>
          <w:sz w:val="24"/>
        </w:rPr>
        <w:t>equests</w:t>
      </w:r>
      <w:bookmarkEnd w:id="205"/>
      <w:bookmarkEnd w:id="206"/>
      <w:bookmarkEnd w:id="207"/>
      <w:bookmarkEnd w:id="208"/>
      <w:bookmarkEnd w:id="209"/>
      <w:bookmarkEnd w:id="210"/>
      <w:bookmarkEnd w:id="211"/>
      <w:bookmarkEnd w:id="212"/>
    </w:p>
    <w:p w14:paraId="50B82D63" w14:textId="77777777" w:rsidR="007B413F" w:rsidRDefault="007B413F" w:rsidP="007B413F">
      <w:pPr>
        <w:spacing w:after="0"/>
        <w:rPr>
          <w:rFonts w:ascii="Arial" w:hAnsi="Arial"/>
          <w:color w:val="808080"/>
          <w:sz w:val="18"/>
          <w:szCs w:val="18"/>
        </w:rPr>
      </w:pPr>
    </w:p>
    <w:p w14:paraId="695DBD4E" w14:textId="0ABCBBA9" w:rsidR="000845F4" w:rsidRDefault="000845F4" w:rsidP="000845F4">
      <w:p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The Supplier uses the following tools to monitor support and system management:</w:t>
      </w:r>
    </w:p>
    <w:p w14:paraId="0577F666"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6F56D46" w14:textId="32B0202E" w:rsidR="000845F4" w:rsidRDefault="000845F4"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Adventnet System Centre</w:t>
      </w:r>
      <w:r w:rsidRPr="000845F4">
        <w:rPr>
          <w:rFonts w:ascii="Arial" w:eastAsia="Times New Roman" w:hAnsi="Arial" w:cs="Arial"/>
          <w:color w:val="808080" w:themeColor="background1" w:themeShade="80"/>
          <w:sz w:val="18"/>
          <w:szCs w:val="18"/>
          <w:lang w:eastAsia="en-ZA"/>
        </w:rPr>
        <w:t>: This tool is used by the Supplier to log requests, perform backup checks, and manage scheduled maintenance. It allows the Supplier to track and update requests, ensure compliance with the Service Level Agreement (SLA), generate reports, and update service requests as needed.</w:t>
      </w:r>
    </w:p>
    <w:p w14:paraId="29CF5C87" w14:textId="77777777" w:rsid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5DE198CF" w14:textId="131D7C64" w:rsidR="000845F4" w:rsidRDefault="000845F4"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Client Access</w:t>
      </w:r>
      <w:r w:rsidRPr="000845F4">
        <w:rPr>
          <w:rFonts w:ascii="Arial" w:eastAsia="Times New Roman" w:hAnsi="Arial" w:cs="Arial"/>
          <w:color w:val="808080" w:themeColor="background1" w:themeShade="80"/>
          <w:sz w:val="18"/>
          <w:szCs w:val="18"/>
          <w:lang w:eastAsia="en-ZA"/>
        </w:rPr>
        <w:t>: The Client is also set up on the system, enabling them to access their own reports, track progress, and update requests.</w:t>
      </w:r>
    </w:p>
    <w:p w14:paraId="6D39B788"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14C2749" w14:textId="761D520C" w:rsidR="000845F4" w:rsidRPr="000845F4" w:rsidRDefault="000845F4"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Supplier Helpdesk System</w:t>
      </w:r>
      <w:r w:rsidRPr="000845F4">
        <w:rPr>
          <w:rFonts w:ascii="Arial" w:eastAsia="Times New Roman" w:hAnsi="Arial" w:cs="Arial"/>
          <w:color w:val="808080" w:themeColor="background1" w:themeShade="80"/>
          <w:sz w:val="18"/>
          <w:szCs w:val="18"/>
          <w:lang w:eastAsia="en-ZA"/>
        </w:rPr>
        <w:t>: Any issues specifically related to the Client's business will be logged in the Supplier's Helpdesk System, ensuring dedicated tracking and resolution.</w:t>
      </w:r>
    </w:p>
    <w:p w14:paraId="18CAEC25" w14:textId="77777777" w:rsidR="000845F4" w:rsidRDefault="000845F4"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CC44A2E" w14:textId="77777777" w:rsidTr="00CD59EC">
        <w:tc>
          <w:tcPr>
            <w:tcW w:w="8522" w:type="dxa"/>
          </w:tcPr>
          <w:p w14:paraId="05E9469A" w14:textId="77777777" w:rsidR="002603F5" w:rsidRPr="00022034" w:rsidRDefault="00DD59C3" w:rsidP="00DA00D3">
            <w:pPr>
              <w:pStyle w:val="Heading2"/>
              <w:keepNext/>
              <w:numPr>
                <w:ilvl w:val="1"/>
                <w:numId w:val="1"/>
              </w:numPr>
              <w:spacing w:before="240" w:after="120" w:line="240" w:lineRule="auto"/>
              <w:ind w:left="576" w:hanging="576"/>
            </w:pPr>
            <w:bookmarkStart w:id="213" w:name="_Toc15638133"/>
            <w:bookmarkStart w:id="214" w:name="_Toc205207074"/>
            <w:r>
              <w:t>SCHEDULE F</w:t>
            </w:r>
            <w:r w:rsidR="002603F5" w:rsidRPr="00022034">
              <w:t xml:space="preserve"> – SERVICE LEVEL REPORTING</w:t>
            </w:r>
            <w:bookmarkEnd w:id="213"/>
            <w:bookmarkEnd w:id="214"/>
          </w:p>
          <w:p w14:paraId="614630A0" w14:textId="77777777" w:rsidR="002603F5" w:rsidRDefault="002603F5" w:rsidP="00CD59EC">
            <w:pPr>
              <w:rPr>
                <w:rFonts w:ascii="Arial" w:hAnsi="Arial"/>
              </w:rPr>
            </w:pPr>
          </w:p>
        </w:tc>
      </w:tr>
    </w:tbl>
    <w:p w14:paraId="715EC1AA" w14:textId="62C6D782" w:rsidR="002603F5" w:rsidRDefault="00054178" w:rsidP="003E36F9">
      <w:pPr>
        <w:spacing w:after="0"/>
        <w:rPr>
          <w:rFonts w:ascii="Arial" w:hAnsi="Arial"/>
          <w:b/>
          <w:bCs/>
        </w:rPr>
      </w:pPr>
      <w:hyperlink r:id="rId13" w:anchor="Gg" w:history="1">
        <w:r w:rsidR="002603F5">
          <w:rPr>
            <w:rStyle w:val="Hyperlink"/>
            <w:b/>
            <w:bCs/>
            <w:sz w:val="18"/>
          </w:rPr>
          <w:t xml:space="preserve"> </w:t>
        </w:r>
      </w:hyperlink>
    </w:p>
    <w:p w14:paraId="5B3899BB" w14:textId="09AD06AA" w:rsidR="002603F5" w:rsidRDefault="00DD59C3" w:rsidP="007B413F">
      <w:pPr>
        <w:spacing w:after="0"/>
        <w:rPr>
          <w:rFonts w:ascii="Arial" w:hAnsi="Arial"/>
          <w:color w:val="808080"/>
          <w:sz w:val="18"/>
          <w:szCs w:val="18"/>
        </w:rPr>
      </w:pPr>
      <w:r>
        <w:rPr>
          <w:rFonts w:ascii="Arial" w:hAnsi="Arial"/>
          <w:color w:val="808080"/>
          <w:sz w:val="18"/>
          <w:szCs w:val="18"/>
        </w:rPr>
        <w:t>Schedule F</w:t>
      </w:r>
      <w:r w:rsidR="002603F5" w:rsidRPr="00B342EC">
        <w:rPr>
          <w:rFonts w:ascii="Arial" w:hAnsi="Arial"/>
          <w:color w:val="808080"/>
          <w:sz w:val="18"/>
          <w:szCs w:val="18"/>
        </w:rPr>
        <w:t xml:space="preserve"> provides information on the Service level reports required under the terms of this </w:t>
      </w:r>
      <w:r w:rsidR="0021028C">
        <w:rPr>
          <w:rFonts w:ascii="Arial" w:hAnsi="Arial"/>
          <w:color w:val="808080"/>
          <w:sz w:val="18"/>
          <w:szCs w:val="18"/>
        </w:rPr>
        <w:t>Agreement</w:t>
      </w:r>
      <w:r w:rsidR="004B082E">
        <w:rPr>
          <w:rFonts w:ascii="Arial" w:hAnsi="Arial"/>
          <w:color w:val="808080"/>
          <w:sz w:val="18"/>
          <w:szCs w:val="18"/>
        </w:rPr>
        <w:t>.</w:t>
      </w:r>
    </w:p>
    <w:p w14:paraId="4DE56C18" w14:textId="77777777" w:rsidR="007B413F" w:rsidRPr="004B082E" w:rsidRDefault="007B413F" w:rsidP="007B413F">
      <w:pPr>
        <w:spacing w:after="0"/>
        <w:rPr>
          <w:rFonts w:ascii="Arial" w:hAnsi="Arial"/>
          <w:color w:val="808080"/>
          <w:sz w:val="18"/>
          <w:szCs w:val="18"/>
        </w:rPr>
      </w:pPr>
    </w:p>
    <w:p w14:paraId="256E8842" w14:textId="7B4D6B96"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 xml:space="preserve">The Service Level Reporting will be downloaded and monitored through the </w:t>
      </w:r>
      <w:r w:rsidR="00C3178B">
        <w:rPr>
          <w:rFonts w:ascii="Arial" w:hAnsi="Arial"/>
          <w:color w:val="808080"/>
          <w:sz w:val="18"/>
          <w:szCs w:val="18"/>
        </w:rPr>
        <w:t>Supplier</w:t>
      </w:r>
      <w:r w:rsidRPr="00B342EC">
        <w:rPr>
          <w:rFonts w:ascii="Arial" w:hAnsi="Arial"/>
          <w:color w:val="808080"/>
          <w:sz w:val="18"/>
          <w:szCs w:val="18"/>
        </w:rPr>
        <w:t xml:space="preserve"> Service Centre System.</w:t>
      </w:r>
    </w:p>
    <w:p w14:paraId="1C6DFFFB" w14:textId="7570ACDE" w:rsidR="002603F5" w:rsidRDefault="002603F5" w:rsidP="007B413F">
      <w:pPr>
        <w:spacing w:after="0"/>
        <w:rPr>
          <w:rStyle w:val="Hyperlink"/>
          <w:rFonts w:ascii="Arial" w:hAnsi="Arial"/>
          <w:sz w:val="18"/>
          <w:szCs w:val="18"/>
        </w:rPr>
      </w:pPr>
      <w:r w:rsidRPr="00B342EC">
        <w:rPr>
          <w:rFonts w:ascii="Arial" w:hAnsi="Arial"/>
          <w:color w:val="808080"/>
          <w:sz w:val="18"/>
          <w:szCs w:val="18"/>
        </w:rPr>
        <w:t xml:space="preserve">The location for the Service Level Reporting tool is:  </w:t>
      </w:r>
      <w:hyperlink r:id="rId14" w:history="1">
        <w:r w:rsidRPr="005E3535">
          <w:rPr>
            <w:rStyle w:val="Hyperlink"/>
            <w:rFonts w:ascii="Arial" w:hAnsi="Arial"/>
            <w:sz w:val="18"/>
            <w:szCs w:val="18"/>
          </w:rPr>
          <w:t>http://helpdesk.sautech.co.za</w:t>
        </w:r>
      </w:hyperlink>
    </w:p>
    <w:p w14:paraId="7EA4C891" w14:textId="77777777" w:rsidR="007B413F" w:rsidRPr="00B342EC" w:rsidRDefault="007B413F" w:rsidP="007B413F">
      <w:pPr>
        <w:spacing w:after="0"/>
        <w:rPr>
          <w:rFonts w:ascii="Arial" w:hAnsi="Arial"/>
          <w:color w:val="808080"/>
          <w:sz w:val="18"/>
          <w:szCs w:val="18"/>
        </w:rPr>
      </w:pPr>
    </w:p>
    <w:p w14:paraId="4301F5E8" w14:textId="77777777"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From the system, a full report can be viewed detailing the following;</w:t>
      </w:r>
    </w:p>
    <w:p w14:paraId="3D43A830" w14:textId="77777777" w:rsidR="002603F5" w:rsidRPr="00B342EC" w:rsidRDefault="002603F5" w:rsidP="007B413F">
      <w:pPr>
        <w:spacing w:after="0"/>
        <w:rPr>
          <w:rFonts w:ascii="Arial" w:hAnsi="Arial"/>
          <w:color w:val="808080"/>
          <w:sz w:val="18"/>
          <w:szCs w:val="18"/>
        </w:rPr>
      </w:pPr>
    </w:p>
    <w:p w14:paraId="67980A48" w14:textId="77777777" w:rsidR="002603F5" w:rsidRPr="00B342EC" w:rsidRDefault="002603F5" w:rsidP="00566F74">
      <w:pPr>
        <w:numPr>
          <w:ilvl w:val="0"/>
          <w:numId w:val="8"/>
        </w:numPr>
        <w:spacing w:after="0" w:line="240" w:lineRule="auto"/>
        <w:rPr>
          <w:rFonts w:ascii="Arial" w:hAnsi="Arial"/>
          <w:color w:val="808080"/>
          <w:sz w:val="18"/>
          <w:szCs w:val="18"/>
        </w:rPr>
      </w:pPr>
      <w:r w:rsidRPr="00B342EC">
        <w:rPr>
          <w:rFonts w:ascii="Arial" w:hAnsi="Arial"/>
          <w:color w:val="808080"/>
          <w:sz w:val="18"/>
          <w:szCs w:val="18"/>
        </w:rPr>
        <w:t>Requests or services outside of SLA hours</w:t>
      </w:r>
      <w:r w:rsidR="00BD7360">
        <w:rPr>
          <w:rFonts w:ascii="Arial" w:hAnsi="Arial"/>
          <w:color w:val="808080"/>
          <w:sz w:val="18"/>
          <w:szCs w:val="18"/>
        </w:rPr>
        <w:t>.</w:t>
      </w:r>
    </w:p>
    <w:p w14:paraId="4ECF6BFC" w14:textId="77777777" w:rsidR="002603F5" w:rsidRPr="00B342EC" w:rsidRDefault="002603F5" w:rsidP="00566F74">
      <w:pPr>
        <w:numPr>
          <w:ilvl w:val="0"/>
          <w:numId w:val="8"/>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not meet the SLA terms</w:t>
      </w:r>
      <w:r w:rsidR="00BD7360">
        <w:rPr>
          <w:rFonts w:ascii="Arial" w:hAnsi="Arial"/>
          <w:color w:val="808080"/>
          <w:sz w:val="18"/>
          <w:szCs w:val="18"/>
        </w:rPr>
        <w:t>.</w:t>
      </w:r>
    </w:p>
    <w:p w14:paraId="066E77BF" w14:textId="77777777" w:rsidR="002603F5" w:rsidRPr="00B342EC" w:rsidRDefault="002603F5" w:rsidP="00566F74">
      <w:pPr>
        <w:numPr>
          <w:ilvl w:val="0"/>
          <w:numId w:val="8"/>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meet the SLA terms</w:t>
      </w:r>
      <w:r w:rsidR="00BD7360">
        <w:rPr>
          <w:rFonts w:ascii="Arial" w:hAnsi="Arial"/>
          <w:color w:val="808080"/>
          <w:sz w:val="18"/>
          <w:szCs w:val="18"/>
        </w:rPr>
        <w:t>.</w:t>
      </w:r>
    </w:p>
    <w:p w14:paraId="56F47BA7" w14:textId="77777777" w:rsidR="002603F5" w:rsidRPr="00B342EC" w:rsidRDefault="002603F5" w:rsidP="00566F74">
      <w:pPr>
        <w:numPr>
          <w:ilvl w:val="0"/>
          <w:numId w:val="8"/>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w:t>
      </w:r>
      <w:r w:rsidR="00BD7360">
        <w:rPr>
          <w:rFonts w:ascii="Arial" w:hAnsi="Arial"/>
          <w:color w:val="808080"/>
          <w:sz w:val="18"/>
          <w:szCs w:val="18"/>
        </w:rPr>
        <w:t>.</w:t>
      </w:r>
    </w:p>
    <w:p w14:paraId="7C38A861" w14:textId="77777777" w:rsidR="002603F5" w:rsidRPr="004B082E" w:rsidRDefault="002603F5" w:rsidP="00566F74">
      <w:pPr>
        <w:numPr>
          <w:ilvl w:val="0"/>
          <w:numId w:val="8"/>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 and the resolution to the request</w:t>
      </w:r>
      <w:r w:rsidR="00BD7360">
        <w:rPr>
          <w:rFonts w:ascii="Arial" w:hAnsi="Arial"/>
          <w:color w:val="808080"/>
          <w:sz w:val="18"/>
          <w:szCs w:val="18"/>
        </w:rPr>
        <w:t>.</w:t>
      </w:r>
    </w:p>
    <w:p w14:paraId="24A094F7" w14:textId="77777777" w:rsidR="002603F5" w:rsidRDefault="002603F5" w:rsidP="007B413F">
      <w:pPr>
        <w:spacing w:after="0"/>
        <w:rPr>
          <w:rFonts w:ascii="Arial" w:hAnsi="Arial"/>
          <w:color w:val="808080"/>
          <w:sz w:val="18"/>
          <w:szCs w:val="18"/>
        </w:rPr>
      </w:pPr>
    </w:p>
    <w:p w14:paraId="43CDFBE4" w14:textId="12AF4FB3" w:rsidR="00197496" w:rsidRDefault="002603F5" w:rsidP="007B413F">
      <w:pPr>
        <w:spacing w:after="0"/>
        <w:rPr>
          <w:rFonts w:ascii="Arial" w:hAnsi="Arial"/>
          <w:i/>
          <w:color w:val="808080"/>
          <w:sz w:val="18"/>
          <w:szCs w:val="18"/>
        </w:rPr>
      </w:pPr>
      <w:r>
        <w:rPr>
          <w:rFonts w:ascii="Arial" w:hAnsi="Arial"/>
          <w:i/>
          <w:color w:val="808080"/>
          <w:sz w:val="18"/>
          <w:szCs w:val="18"/>
        </w:rPr>
        <w:t>Note: ERT shall mean (Estimated Repair Time)</w:t>
      </w:r>
    </w:p>
    <w:p w14:paraId="6A914497" w14:textId="62014865" w:rsidR="007B413F" w:rsidRDefault="007B413F" w:rsidP="007B413F">
      <w:pPr>
        <w:spacing w:after="0"/>
        <w:rPr>
          <w:rFonts w:ascii="Arial" w:hAnsi="Arial"/>
          <w:i/>
          <w:color w:val="808080"/>
          <w:sz w:val="18"/>
          <w:szCs w:val="18"/>
        </w:rPr>
      </w:pPr>
    </w:p>
    <w:p w14:paraId="664327FA" w14:textId="77777777" w:rsidR="007B413F" w:rsidRPr="0052385B" w:rsidRDefault="007B413F" w:rsidP="007B413F">
      <w:pPr>
        <w:spacing w:after="0"/>
        <w:rPr>
          <w:rFonts w:ascii="Arial" w:hAnsi="Arial"/>
          <w:i/>
          <w:color w:val="808080"/>
          <w:sz w:val="18"/>
          <w:szCs w:val="18"/>
        </w:rPr>
      </w:pPr>
    </w:p>
    <w:tbl>
      <w:tblPr>
        <w:tblW w:w="6536" w:type="dxa"/>
        <w:tblInd w:w="1239" w:type="dxa"/>
        <w:tblLook w:val="04A0" w:firstRow="1" w:lastRow="0" w:firstColumn="1" w:lastColumn="0" w:noHBand="0" w:noVBand="1"/>
      </w:tblPr>
      <w:tblGrid>
        <w:gridCol w:w="1097"/>
        <w:gridCol w:w="1017"/>
        <w:gridCol w:w="1047"/>
        <w:gridCol w:w="1027"/>
        <w:gridCol w:w="1197"/>
        <w:gridCol w:w="1151"/>
      </w:tblGrid>
      <w:tr w:rsidR="002603F5" w:rsidRPr="00570134" w14:paraId="2A92A6BD" w14:textId="77777777" w:rsidTr="00EC4FB1">
        <w:trPr>
          <w:trHeight w:val="915"/>
        </w:trPr>
        <w:tc>
          <w:tcPr>
            <w:tcW w:w="1097"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22A2E81F"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Problem Priority</w:t>
            </w:r>
          </w:p>
        </w:tc>
        <w:tc>
          <w:tcPr>
            <w:tcW w:w="1017" w:type="dxa"/>
            <w:tcBorders>
              <w:top w:val="single" w:sz="8" w:space="0" w:color="auto"/>
              <w:left w:val="nil"/>
              <w:bottom w:val="single" w:sz="8" w:space="0" w:color="auto"/>
              <w:right w:val="single" w:sz="8" w:space="0" w:color="auto"/>
            </w:tcBorders>
            <w:shd w:val="clear" w:color="000000" w:fill="1F497D"/>
            <w:vAlign w:val="center"/>
            <w:hideMark/>
          </w:tcPr>
          <w:p w14:paraId="5EAFADB3"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Status</w:t>
            </w:r>
          </w:p>
        </w:tc>
        <w:tc>
          <w:tcPr>
            <w:tcW w:w="1047" w:type="dxa"/>
            <w:tcBorders>
              <w:top w:val="single" w:sz="8" w:space="0" w:color="auto"/>
              <w:left w:val="nil"/>
              <w:bottom w:val="single" w:sz="8" w:space="0" w:color="auto"/>
              <w:right w:val="single" w:sz="8" w:space="0" w:color="auto"/>
            </w:tcBorders>
            <w:shd w:val="clear" w:color="000000" w:fill="1F497D"/>
            <w:vAlign w:val="center"/>
            <w:hideMark/>
          </w:tcPr>
          <w:p w14:paraId="14A78DF6"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Impact</w:t>
            </w:r>
          </w:p>
        </w:tc>
        <w:tc>
          <w:tcPr>
            <w:tcW w:w="1027" w:type="dxa"/>
            <w:tcBorders>
              <w:top w:val="single" w:sz="8" w:space="0" w:color="auto"/>
              <w:left w:val="nil"/>
              <w:bottom w:val="single" w:sz="8" w:space="0" w:color="auto"/>
              <w:right w:val="single" w:sz="8" w:space="0" w:color="auto"/>
            </w:tcBorders>
            <w:shd w:val="clear" w:color="000000" w:fill="1F497D"/>
            <w:vAlign w:val="center"/>
            <w:hideMark/>
          </w:tcPr>
          <w:p w14:paraId="7AFDD95A"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Time</w:t>
            </w:r>
          </w:p>
        </w:tc>
        <w:tc>
          <w:tcPr>
            <w:tcW w:w="1197" w:type="dxa"/>
            <w:tcBorders>
              <w:top w:val="single" w:sz="8" w:space="0" w:color="auto"/>
              <w:left w:val="nil"/>
              <w:bottom w:val="single" w:sz="8" w:space="0" w:color="auto"/>
              <w:right w:val="single" w:sz="8" w:space="0" w:color="auto"/>
            </w:tcBorders>
            <w:shd w:val="clear" w:color="000000" w:fill="1F497D"/>
            <w:vAlign w:val="center"/>
            <w:hideMark/>
          </w:tcPr>
          <w:p w14:paraId="77883A5E"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Type</w:t>
            </w:r>
          </w:p>
        </w:tc>
        <w:tc>
          <w:tcPr>
            <w:tcW w:w="1151" w:type="dxa"/>
            <w:tcBorders>
              <w:top w:val="single" w:sz="8" w:space="0" w:color="auto"/>
              <w:left w:val="nil"/>
              <w:bottom w:val="single" w:sz="8" w:space="0" w:color="auto"/>
              <w:right w:val="single" w:sz="8" w:space="0" w:color="auto"/>
            </w:tcBorders>
            <w:shd w:val="clear" w:color="000000" w:fill="1F497D"/>
            <w:vAlign w:val="center"/>
            <w:hideMark/>
          </w:tcPr>
          <w:p w14:paraId="40341EE9"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E</w:t>
            </w:r>
            <w:r>
              <w:rPr>
                <w:rFonts w:ascii="Arial" w:hAnsi="Arial" w:cs="Arial"/>
                <w:b/>
                <w:bCs/>
                <w:color w:val="FFFFFF"/>
                <w:lang w:eastAsia="en-ZA"/>
              </w:rPr>
              <w:t>RT</w:t>
            </w:r>
          </w:p>
        </w:tc>
      </w:tr>
      <w:tr w:rsidR="002603F5" w:rsidRPr="00570134" w14:paraId="79CB114F"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57136F2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1</w:t>
            </w:r>
          </w:p>
        </w:tc>
        <w:tc>
          <w:tcPr>
            <w:tcW w:w="1017" w:type="dxa"/>
            <w:tcBorders>
              <w:top w:val="nil"/>
              <w:left w:val="nil"/>
              <w:bottom w:val="single" w:sz="8" w:space="0" w:color="auto"/>
              <w:right w:val="single" w:sz="8" w:space="0" w:color="auto"/>
            </w:tcBorders>
            <w:shd w:val="clear" w:color="auto" w:fill="auto"/>
            <w:vAlign w:val="center"/>
            <w:hideMark/>
          </w:tcPr>
          <w:p w14:paraId="1F9D45B4"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Mission critical</w:t>
            </w:r>
          </w:p>
        </w:tc>
        <w:tc>
          <w:tcPr>
            <w:tcW w:w="1047" w:type="dxa"/>
            <w:tcBorders>
              <w:top w:val="nil"/>
              <w:left w:val="nil"/>
              <w:bottom w:val="single" w:sz="8" w:space="0" w:color="auto"/>
              <w:right w:val="single" w:sz="8" w:space="0" w:color="auto"/>
            </w:tcBorders>
            <w:shd w:val="clear" w:color="auto" w:fill="auto"/>
            <w:vAlign w:val="center"/>
            <w:hideMark/>
          </w:tcPr>
          <w:p w14:paraId="6F87C5E2"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Serious financial impact</w:t>
            </w:r>
          </w:p>
        </w:tc>
        <w:tc>
          <w:tcPr>
            <w:tcW w:w="1027" w:type="dxa"/>
            <w:tcBorders>
              <w:top w:val="nil"/>
              <w:left w:val="nil"/>
              <w:bottom w:val="single" w:sz="8" w:space="0" w:color="auto"/>
              <w:right w:val="single" w:sz="8" w:space="0" w:color="auto"/>
            </w:tcBorders>
            <w:shd w:val="clear" w:color="auto" w:fill="auto"/>
            <w:vAlign w:val="center"/>
            <w:hideMark/>
          </w:tcPr>
          <w:p w14:paraId="46BF517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Hour Response</w:t>
            </w:r>
          </w:p>
        </w:tc>
        <w:tc>
          <w:tcPr>
            <w:tcW w:w="1197" w:type="dxa"/>
            <w:tcBorders>
              <w:top w:val="nil"/>
              <w:left w:val="nil"/>
              <w:bottom w:val="single" w:sz="8" w:space="0" w:color="auto"/>
              <w:right w:val="nil"/>
            </w:tcBorders>
            <w:shd w:val="clear" w:color="auto" w:fill="auto"/>
            <w:vAlign w:val="center"/>
            <w:hideMark/>
          </w:tcPr>
          <w:p w14:paraId="34A5C88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more than 1 user</w:t>
            </w:r>
            <w:r w:rsidRPr="00570134">
              <w:rPr>
                <w:rFonts w:ascii="Arial" w:hAnsi="Arial" w:cs="Arial"/>
                <w:color w:val="000000"/>
                <w:sz w:val="16"/>
                <w:szCs w:val="16"/>
                <w:lang w:eastAsia="en-ZA"/>
              </w:rPr>
              <w:t> </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570BC6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Hours</w:t>
            </w:r>
          </w:p>
        </w:tc>
      </w:tr>
      <w:tr w:rsidR="002603F5" w:rsidRPr="00570134" w14:paraId="3993C50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E640A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2</w:t>
            </w:r>
          </w:p>
        </w:tc>
        <w:tc>
          <w:tcPr>
            <w:tcW w:w="1017" w:type="dxa"/>
            <w:tcBorders>
              <w:top w:val="nil"/>
              <w:left w:val="nil"/>
              <w:bottom w:val="single" w:sz="8" w:space="0" w:color="auto"/>
              <w:right w:val="single" w:sz="8" w:space="0" w:color="auto"/>
            </w:tcBorders>
            <w:shd w:val="clear" w:color="auto" w:fill="auto"/>
            <w:vAlign w:val="center"/>
            <w:hideMark/>
          </w:tcPr>
          <w:p w14:paraId="5EFC1AF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Extremely urgent</w:t>
            </w:r>
          </w:p>
        </w:tc>
        <w:tc>
          <w:tcPr>
            <w:tcW w:w="1047" w:type="dxa"/>
            <w:tcBorders>
              <w:top w:val="nil"/>
              <w:left w:val="nil"/>
              <w:bottom w:val="single" w:sz="8" w:space="0" w:color="auto"/>
              <w:right w:val="single" w:sz="8" w:space="0" w:color="auto"/>
            </w:tcBorders>
            <w:shd w:val="clear" w:color="auto" w:fill="auto"/>
            <w:vAlign w:val="center"/>
            <w:hideMark/>
          </w:tcPr>
          <w:p w14:paraId="08A38C1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Significant financial impact</w:t>
            </w:r>
          </w:p>
        </w:tc>
        <w:tc>
          <w:tcPr>
            <w:tcW w:w="1027" w:type="dxa"/>
            <w:tcBorders>
              <w:top w:val="nil"/>
              <w:left w:val="nil"/>
              <w:bottom w:val="single" w:sz="8" w:space="0" w:color="auto"/>
              <w:right w:val="single" w:sz="8" w:space="0" w:color="auto"/>
            </w:tcBorders>
            <w:shd w:val="clear" w:color="auto" w:fill="auto"/>
            <w:vAlign w:val="center"/>
            <w:hideMark/>
          </w:tcPr>
          <w:p w14:paraId="0542FD3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3 Hour Response</w:t>
            </w:r>
          </w:p>
        </w:tc>
        <w:tc>
          <w:tcPr>
            <w:tcW w:w="1197" w:type="dxa"/>
            <w:tcBorders>
              <w:top w:val="nil"/>
              <w:left w:val="nil"/>
              <w:bottom w:val="single" w:sz="8" w:space="0" w:color="auto"/>
              <w:right w:val="nil"/>
            </w:tcBorders>
            <w:shd w:val="clear" w:color="auto" w:fill="auto"/>
            <w:vAlign w:val="center"/>
            <w:hideMark/>
          </w:tcPr>
          <w:p w14:paraId="75F9082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1 User</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DBAFD4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 Hours</w:t>
            </w:r>
          </w:p>
        </w:tc>
      </w:tr>
      <w:tr w:rsidR="002603F5" w:rsidRPr="00570134" w14:paraId="28BDF47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4FB03A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3</w:t>
            </w:r>
          </w:p>
        </w:tc>
        <w:tc>
          <w:tcPr>
            <w:tcW w:w="1017" w:type="dxa"/>
            <w:tcBorders>
              <w:top w:val="nil"/>
              <w:left w:val="nil"/>
              <w:bottom w:val="single" w:sz="8" w:space="0" w:color="auto"/>
              <w:right w:val="single" w:sz="8" w:space="0" w:color="auto"/>
            </w:tcBorders>
            <w:shd w:val="clear" w:color="auto" w:fill="auto"/>
            <w:vAlign w:val="center"/>
            <w:hideMark/>
          </w:tcPr>
          <w:p w14:paraId="5CC7CA2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Urgent</w:t>
            </w:r>
          </w:p>
        </w:tc>
        <w:tc>
          <w:tcPr>
            <w:tcW w:w="1047" w:type="dxa"/>
            <w:tcBorders>
              <w:top w:val="nil"/>
              <w:left w:val="nil"/>
              <w:bottom w:val="single" w:sz="8" w:space="0" w:color="auto"/>
              <w:right w:val="single" w:sz="8" w:space="0" w:color="auto"/>
            </w:tcBorders>
            <w:shd w:val="clear" w:color="auto" w:fill="auto"/>
            <w:vAlign w:val="center"/>
            <w:hideMark/>
          </w:tcPr>
          <w:p w14:paraId="77A3F64A"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financial impact</w:t>
            </w:r>
          </w:p>
        </w:tc>
        <w:tc>
          <w:tcPr>
            <w:tcW w:w="1027" w:type="dxa"/>
            <w:tcBorders>
              <w:top w:val="nil"/>
              <w:left w:val="nil"/>
              <w:bottom w:val="single" w:sz="8" w:space="0" w:color="auto"/>
              <w:right w:val="single" w:sz="8" w:space="0" w:color="auto"/>
            </w:tcBorders>
            <w:shd w:val="clear" w:color="auto" w:fill="auto"/>
            <w:vAlign w:val="center"/>
            <w:hideMark/>
          </w:tcPr>
          <w:p w14:paraId="682C5BD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5 Hour Response</w:t>
            </w:r>
          </w:p>
        </w:tc>
        <w:tc>
          <w:tcPr>
            <w:tcW w:w="1197" w:type="dxa"/>
            <w:tcBorders>
              <w:top w:val="nil"/>
              <w:left w:val="nil"/>
              <w:bottom w:val="single" w:sz="8" w:space="0" w:color="auto"/>
              <w:right w:val="nil"/>
            </w:tcBorders>
            <w:shd w:val="clear" w:color="auto" w:fill="auto"/>
            <w:vAlign w:val="center"/>
            <w:hideMark/>
          </w:tcPr>
          <w:p w14:paraId="08CBEA6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User Removal or Creation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11EC13B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8 Hours</w:t>
            </w:r>
          </w:p>
        </w:tc>
      </w:tr>
      <w:tr w:rsidR="002603F5" w:rsidRPr="00570134" w14:paraId="3632A0BE" w14:textId="77777777" w:rsidTr="00EC4FB1">
        <w:trPr>
          <w:trHeight w:val="73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1A58DC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4</w:t>
            </w:r>
          </w:p>
        </w:tc>
        <w:tc>
          <w:tcPr>
            <w:tcW w:w="1017" w:type="dxa"/>
            <w:tcBorders>
              <w:top w:val="nil"/>
              <w:left w:val="nil"/>
              <w:bottom w:val="single" w:sz="8" w:space="0" w:color="auto"/>
              <w:right w:val="single" w:sz="8" w:space="0" w:color="auto"/>
            </w:tcBorders>
            <w:shd w:val="clear" w:color="auto" w:fill="auto"/>
            <w:vAlign w:val="center"/>
            <w:hideMark/>
          </w:tcPr>
          <w:p w14:paraId="5E181DA3"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priority</w:t>
            </w:r>
          </w:p>
        </w:tc>
        <w:tc>
          <w:tcPr>
            <w:tcW w:w="1047" w:type="dxa"/>
            <w:tcBorders>
              <w:top w:val="nil"/>
              <w:left w:val="nil"/>
              <w:bottom w:val="single" w:sz="8" w:space="0" w:color="auto"/>
              <w:right w:val="single" w:sz="8" w:space="0" w:color="auto"/>
            </w:tcBorders>
            <w:shd w:val="clear" w:color="auto" w:fill="auto"/>
            <w:vAlign w:val="center"/>
            <w:hideMark/>
          </w:tcPr>
          <w:p w14:paraId="5E35E92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Minimal financial impact</w:t>
            </w:r>
          </w:p>
        </w:tc>
        <w:tc>
          <w:tcPr>
            <w:tcW w:w="1027" w:type="dxa"/>
            <w:tcBorders>
              <w:top w:val="nil"/>
              <w:left w:val="nil"/>
              <w:bottom w:val="single" w:sz="8" w:space="0" w:color="auto"/>
              <w:right w:val="single" w:sz="8" w:space="0" w:color="auto"/>
            </w:tcBorders>
            <w:shd w:val="clear" w:color="auto" w:fill="auto"/>
            <w:vAlign w:val="center"/>
            <w:hideMark/>
          </w:tcPr>
          <w:p w14:paraId="553E6F6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Business Day</w:t>
            </w:r>
          </w:p>
        </w:tc>
        <w:tc>
          <w:tcPr>
            <w:tcW w:w="1197" w:type="dxa"/>
            <w:tcBorders>
              <w:top w:val="nil"/>
              <w:left w:val="nil"/>
              <w:bottom w:val="single" w:sz="8" w:space="0" w:color="auto"/>
              <w:right w:val="nil"/>
            </w:tcBorders>
            <w:shd w:val="clear" w:color="auto" w:fill="auto"/>
            <w:vAlign w:val="center"/>
            <w:hideMark/>
          </w:tcPr>
          <w:p w14:paraId="5745CF3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Quotation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2C2C2FC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24 Hours</w:t>
            </w:r>
          </w:p>
        </w:tc>
      </w:tr>
      <w:tr w:rsidR="002603F5" w:rsidRPr="00570134" w14:paraId="02621889"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4F4D679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5</w:t>
            </w:r>
          </w:p>
        </w:tc>
        <w:tc>
          <w:tcPr>
            <w:tcW w:w="1017" w:type="dxa"/>
            <w:tcBorders>
              <w:top w:val="nil"/>
              <w:left w:val="nil"/>
              <w:bottom w:val="single" w:sz="8" w:space="0" w:color="auto"/>
              <w:right w:val="single" w:sz="8" w:space="0" w:color="auto"/>
            </w:tcBorders>
            <w:shd w:val="clear" w:color="auto" w:fill="auto"/>
            <w:vAlign w:val="center"/>
            <w:hideMark/>
          </w:tcPr>
          <w:p w14:paraId="678D2D5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Low Priority</w:t>
            </w:r>
          </w:p>
        </w:tc>
        <w:tc>
          <w:tcPr>
            <w:tcW w:w="1047" w:type="dxa"/>
            <w:tcBorders>
              <w:top w:val="nil"/>
              <w:left w:val="nil"/>
              <w:bottom w:val="single" w:sz="8" w:space="0" w:color="auto"/>
              <w:right w:val="single" w:sz="8" w:space="0" w:color="auto"/>
            </w:tcBorders>
            <w:shd w:val="clear" w:color="auto" w:fill="auto"/>
            <w:vAlign w:val="center"/>
            <w:hideMark/>
          </w:tcPr>
          <w:p w14:paraId="2E11D9CC"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financial impact</w:t>
            </w:r>
          </w:p>
        </w:tc>
        <w:tc>
          <w:tcPr>
            <w:tcW w:w="1027" w:type="dxa"/>
            <w:tcBorders>
              <w:top w:val="nil"/>
              <w:left w:val="nil"/>
              <w:bottom w:val="single" w:sz="8" w:space="0" w:color="auto"/>
              <w:right w:val="single" w:sz="8" w:space="0" w:color="auto"/>
            </w:tcBorders>
            <w:shd w:val="clear" w:color="auto" w:fill="auto"/>
            <w:vAlign w:val="center"/>
            <w:hideMark/>
          </w:tcPr>
          <w:p w14:paraId="7DDD23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Business Days</w:t>
            </w:r>
          </w:p>
        </w:tc>
        <w:tc>
          <w:tcPr>
            <w:tcW w:w="1197" w:type="dxa"/>
            <w:tcBorders>
              <w:top w:val="nil"/>
              <w:left w:val="nil"/>
              <w:bottom w:val="single" w:sz="8" w:space="0" w:color="auto"/>
              <w:right w:val="nil"/>
            </w:tcBorders>
            <w:shd w:val="clear" w:color="auto" w:fill="auto"/>
            <w:vAlign w:val="center"/>
            <w:hideMark/>
          </w:tcPr>
          <w:p w14:paraId="27A7CEC7" w14:textId="3C4DC9B7" w:rsidR="002603F5" w:rsidRPr="00570134" w:rsidRDefault="0052385B" w:rsidP="00CD59EC">
            <w:pPr>
              <w:rPr>
                <w:rFonts w:ascii="Arial" w:hAnsi="Arial" w:cs="Arial"/>
                <w:color w:val="808080"/>
                <w:sz w:val="18"/>
                <w:szCs w:val="18"/>
                <w:lang w:eastAsia="en-ZA"/>
              </w:rPr>
            </w:pPr>
            <w:r>
              <w:rPr>
                <w:rFonts w:ascii="Arial" w:hAnsi="Arial" w:cs="Arial"/>
                <w:color w:val="808080"/>
                <w:sz w:val="18"/>
                <w:szCs w:val="18"/>
                <w:lang w:eastAsia="en-ZA"/>
              </w:rPr>
              <w:t>Hardware</w:t>
            </w:r>
            <w:r w:rsidR="002603F5" w:rsidRPr="00570134">
              <w:rPr>
                <w:rFonts w:ascii="Arial" w:hAnsi="Arial" w:cs="Arial"/>
                <w:color w:val="808080"/>
                <w:sz w:val="18"/>
                <w:szCs w:val="18"/>
                <w:lang w:eastAsia="en-ZA"/>
              </w:rPr>
              <w:t xml:space="preserve"> / </w:t>
            </w:r>
            <w:r>
              <w:rPr>
                <w:rFonts w:ascii="Arial" w:hAnsi="Arial" w:cs="Arial"/>
                <w:color w:val="808080"/>
                <w:sz w:val="18"/>
                <w:szCs w:val="18"/>
                <w:lang w:eastAsia="en-ZA"/>
              </w:rPr>
              <w:t>Software</w:t>
            </w:r>
            <w:r w:rsidR="002603F5" w:rsidRPr="00570134">
              <w:rPr>
                <w:rFonts w:ascii="Arial" w:hAnsi="Arial" w:cs="Arial"/>
                <w:color w:val="808080"/>
                <w:sz w:val="18"/>
                <w:szCs w:val="18"/>
                <w:lang w:eastAsia="en-ZA"/>
              </w:rPr>
              <w:t xml:space="preserve"> Delivery, General Queries</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BB463B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48 Hours</w:t>
            </w:r>
          </w:p>
        </w:tc>
      </w:tr>
    </w:tbl>
    <w:p w14:paraId="457D7E0E" w14:textId="77777777" w:rsidR="0015021A" w:rsidRDefault="0015021A"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353FF37" w14:textId="77777777" w:rsidTr="00CD59EC">
        <w:tc>
          <w:tcPr>
            <w:tcW w:w="8522" w:type="dxa"/>
          </w:tcPr>
          <w:p w14:paraId="0B992A0A" w14:textId="77777777" w:rsidR="002603F5" w:rsidRPr="00022034" w:rsidRDefault="00DD59C3" w:rsidP="00DA00D3">
            <w:pPr>
              <w:pStyle w:val="Heading2"/>
              <w:keepNext/>
              <w:numPr>
                <w:ilvl w:val="1"/>
                <w:numId w:val="1"/>
              </w:numPr>
              <w:spacing w:before="240" w:after="120" w:line="240" w:lineRule="auto"/>
              <w:ind w:left="576" w:hanging="576"/>
            </w:pPr>
            <w:bookmarkStart w:id="215" w:name="_Toc15638134"/>
            <w:bookmarkStart w:id="216" w:name="_Toc205207075"/>
            <w:r>
              <w:t>SCHEDULE G</w:t>
            </w:r>
            <w:r w:rsidR="002603F5" w:rsidRPr="00022034">
              <w:t xml:space="preserve"> – SUPPORT &amp; SERVICE DESK SERVICES</w:t>
            </w:r>
            <w:bookmarkEnd w:id="215"/>
            <w:bookmarkEnd w:id="216"/>
          </w:p>
          <w:p w14:paraId="0DEE8AEB" w14:textId="77777777" w:rsidR="002603F5" w:rsidRDefault="002603F5" w:rsidP="00CD59EC">
            <w:pPr>
              <w:rPr>
                <w:rFonts w:ascii="Arial" w:hAnsi="Arial"/>
              </w:rPr>
            </w:pPr>
          </w:p>
        </w:tc>
      </w:tr>
    </w:tbl>
    <w:p w14:paraId="0012C3BA" w14:textId="77777777" w:rsidR="007B413F" w:rsidRPr="00D27359" w:rsidRDefault="007B413F" w:rsidP="00D27359">
      <w:pPr>
        <w:spacing w:after="0"/>
        <w:rPr>
          <w:rFonts w:ascii="Arial" w:hAnsi="Arial" w:cs="Arial"/>
          <w:color w:val="808080" w:themeColor="background1" w:themeShade="80"/>
          <w:sz w:val="24"/>
          <w:szCs w:val="24"/>
        </w:rPr>
      </w:pPr>
    </w:p>
    <w:p w14:paraId="642647A5" w14:textId="524CA23E" w:rsidR="007B413F" w:rsidRPr="00A467E2" w:rsidRDefault="00A467E2" w:rsidP="007B413F">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lastRenderedPageBreak/>
        <w:t>S</w:t>
      </w:r>
      <w:r w:rsidRPr="00A467E2">
        <w:rPr>
          <w:rFonts w:ascii="Arial" w:hAnsi="Arial" w:cs="Arial"/>
          <w:color w:val="808080" w:themeColor="background1" w:themeShade="80"/>
          <w:sz w:val="18"/>
          <w:szCs w:val="18"/>
        </w:rPr>
        <w:t>chedule G outlines the details of the Service Desk services, as well as the On-site and Off-site Support services available to the Client under the terms of this Agreement.</w:t>
      </w:r>
    </w:p>
    <w:p w14:paraId="508032B9" w14:textId="77777777" w:rsidR="007B413F" w:rsidRPr="007B413F" w:rsidRDefault="007B413F" w:rsidP="007B413F">
      <w:pPr>
        <w:spacing w:after="0"/>
        <w:rPr>
          <w:rFonts w:ascii="Arial" w:hAnsi="Arial"/>
          <w:color w:val="808080"/>
          <w:sz w:val="18"/>
          <w:szCs w:val="18"/>
        </w:rPr>
      </w:pPr>
    </w:p>
    <w:p w14:paraId="66472966" w14:textId="76490FA1" w:rsidR="007B413F" w:rsidRPr="00D27359" w:rsidRDefault="002603F5" w:rsidP="007B413F">
      <w:pPr>
        <w:pStyle w:val="Heading3"/>
        <w:keepNext/>
        <w:numPr>
          <w:ilvl w:val="2"/>
          <w:numId w:val="1"/>
        </w:numPr>
        <w:tabs>
          <w:tab w:val="left" w:pos="0"/>
        </w:tabs>
        <w:spacing w:after="0" w:line="240" w:lineRule="auto"/>
        <w:ind w:left="720"/>
        <w:rPr>
          <w:sz w:val="24"/>
        </w:rPr>
      </w:pPr>
      <w:bookmarkStart w:id="217" w:name="_Toc15906955"/>
      <w:bookmarkStart w:id="218" w:name="_Toc15907479"/>
      <w:bookmarkStart w:id="219" w:name="_Toc15908493"/>
      <w:bookmarkStart w:id="220" w:name="_Toc15923530"/>
      <w:bookmarkStart w:id="221" w:name="_Toc15925232"/>
      <w:bookmarkStart w:id="222" w:name="_Toc15926987"/>
      <w:bookmarkStart w:id="223" w:name="_Toc15929704"/>
      <w:bookmarkStart w:id="224" w:name="_Toc205207076"/>
      <w:r w:rsidRPr="00434D17">
        <w:rPr>
          <w:sz w:val="24"/>
        </w:rPr>
        <w:t>Problem Definition</w:t>
      </w:r>
      <w:bookmarkEnd w:id="217"/>
      <w:bookmarkEnd w:id="218"/>
      <w:bookmarkEnd w:id="219"/>
      <w:bookmarkEnd w:id="220"/>
      <w:bookmarkEnd w:id="221"/>
      <w:bookmarkEnd w:id="222"/>
      <w:bookmarkEnd w:id="223"/>
      <w:bookmarkEnd w:id="224"/>
    </w:p>
    <w:p w14:paraId="12BC89A8" w14:textId="77777777" w:rsidR="007B413F" w:rsidRDefault="007B413F" w:rsidP="007B413F">
      <w:pPr>
        <w:spacing w:after="0"/>
        <w:rPr>
          <w:rFonts w:ascii="Arial" w:hAnsi="Arial"/>
          <w:color w:val="808080"/>
          <w:sz w:val="18"/>
          <w:szCs w:val="18"/>
        </w:rPr>
      </w:pPr>
    </w:p>
    <w:p w14:paraId="4E01D11B" w14:textId="4DF05A98" w:rsidR="002603F5" w:rsidRDefault="002603F5" w:rsidP="007B413F">
      <w:pPr>
        <w:spacing w:after="0"/>
        <w:rPr>
          <w:rFonts w:ascii="Arial" w:hAnsi="Arial"/>
        </w:rPr>
      </w:pPr>
      <w:r w:rsidRPr="00E934CE">
        <w:rPr>
          <w:rFonts w:ascii="Arial" w:hAnsi="Arial"/>
          <w:color w:val="808080"/>
          <w:sz w:val="18"/>
          <w:szCs w:val="18"/>
        </w:rPr>
        <w:t xml:space="preserve">The following standard problem definitions will apply to the services provided under the terms of this </w:t>
      </w:r>
      <w:r w:rsidR="0021028C">
        <w:rPr>
          <w:rFonts w:ascii="Arial" w:hAnsi="Arial"/>
          <w:color w:val="808080"/>
          <w:sz w:val="18"/>
          <w:szCs w:val="18"/>
        </w:rPr>
        <w:t>Agreement</w:t>
      </w:r>
      <w:r>
        <w:rPr>
          <w:rFonts w:ascii="Arial" w:hAnsi="Arial"/>
        </w:rPr>
        <w:t>.</w:t>
      </w:r>
    </w:p>
    <w:p w14:paraId="18D05948" w14:textId="0BFDCD64" w:rsidR="00054178" w:rsidRDefault="00054178" w:rsidP="007B413F">
      <w:pPr>
        <w:spacing w:after="0"/>
        <w:rPr>
          <w:rFonts w:ascii="Arial" w:hAnsi="Arial"/>
        </w:rPr>
      </w:pPr>
    </w:p>
    <w:p w14:paraId="22BD2B94" w14:textId="4E3D93B9" w:rsidR="00054178" w:rsidRDefault="00054178" w:rsidP="007B413F">
      <w:pPr>
        <w:spacing w:after="0"/>
        <w:rPr>
          <w:rFonts w:ascii="Arial" w:hAnsi="Arial"/>
        </w:rPr>
      </w:pPr>
    </w:p>
    <w:p w14:paraId="2B58FA92" w14:textId="77777777" w:rsidR="00054178" w:rsidRDefault="00054178" w:rsidP="007B413F">
      <w:pPr>
        <w:spacing w:after="0"/>
        <w:rPr>
          <w:rFonts w:ascii="Arial" w:hAnsi="Arial"/>
        </w:rPr>
      </w:pPr>
    </w:p>
    <w:p w14:paraId="34CB03D9" w14:textId="77777777" w:rsidR="007B413F" w:rsidRDefault="007B413F" w:rsidP="007B413F">
      <w:pPr>
        <w:spacing w:after="0"/>
        <w:rPr>
          <w:rFonts w:ascii="Arial" w:hAnsi="Arial"/>
        </w:rPr>
      </w:pPr>
    </w:p>
    <w:tbl>
      <w:tblPr>
        <w:tblW w:w="7740" w:type="dxa"/>
        <w:tblInd w:w="93" w:type="dxa"/>
        <w:tblLook w:val="04A0" w:firstRow="1" w:lastRow="0" w:firstColumn="1" w:lastColumn="0" w:noHBand="0" w:noVBand="1"/>
      </w:tblPr>
      <w:tblGrid>
        <w:gridCol w:w="1940"/>
        <w:gridCol w:w="2700"/>
        <w:gridCol w:w="3100"/>
      </w:tblGrid>
      <w:tr w:rsidR="002603F5" w:rsidRPr="00C651C1" w14:paraId="69CEC42E" w14:textId="77777777" w:rsidTr="00CD59EC">
        <w:trPr>
          <w:trHeight w:val="690"/>
        </w:trPr>
        <w:tc>
          <w:tcPr>
            <w:tcW w:w="1940"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36BFE29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Problem Priority</w:t>
            </w:r>
          </w:p>
        </w:tc>
        <w:tc>
          <w:tcPr>
            <w:tcW w:w="2700" w:type="dxa"/>
            <w:tcBorders>
              <w:top w:val="single" w:sz="8" w:space="0" w:color="auto"/>
              <w:left w:val="nil"/>
              <w:bottom w:val="single" w:sz="8" w:space="0" w:color="auto"/>
              <w:right w:val="single" w:sz="8" w:space="0" w:color="auto"/>
            </w:tcBorders>
            <w:shd w:val="clear" w:color="000000" w:fill="1F497D"/>
            <w:vAlign w:val="center"/>
            <w:hideMark/>
          </w:tcPr>
          <w:p w14:paraId="7A65406D"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Status</w:t>
            </w:r>
          </w:p>
        </w:tc>
        <w:tc>
          <w:tcPr>
            <w:tcW w:w="3100" w:type="dxa"/>
            <w:tcBorders>
              <w:top w:val="single" w:sz="8" w:space="0" w:color="auto"/>
              <w:left w:val="nil"/>
              <w:bottom w:val="single" w:sz="8" w:space="0" w:color="auto"/>
              <w:right w:val="single" w:sz="8" w:space="0" w:color="auto"/>
            </w:tcBorders>
            <w:shd w:val="clear" w:color="000000" w:fill="1F497D"/>
            <w:vAlign w:val="center"/>
            <w:hideMark/>
          </w:tcPr>
          <w:p w14:paraId="196599E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Impact</w:t>
            </w:r>
          </w:p>
        </w:tc>
      </w:tr>
      <w:tr w:rsidR="002603F5" w:rsidRPr="00C651C1" w14:paraId="73FA3E61"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3C49038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1</w:t>
            </w:r>
          </w:p>
        </w:tc>
        <w:tc>
          <w:tcPr>
            <w:tcW w:w="2700" w:type="dxa"/>
            <w:tcBorders>
              <w:top w:val="nil"/>
              <w:left w:val="nil"/>
              <w:bottom w:val="single" w:sz="8" w:space="0" w:color="auto"/>
              <w:right w:val="single" w:sz="8" w:space="0" w:color="auto"/>
            </w:tcBorders>
            <w:shd w:val="clear" w:color="auto" w:fill="auto"/>
            <w:vAlign w:val="center"/>
            <w:hideMark/>
          </w:tcPr>
          <w:p w14:paraId="581A5F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Mission critical</w:t>
            </w:r>
          </w:p>
        </w:tc>
        <w:tc>
          <w:tcPr>
            <w:tcW w:w="3100" w:type="dxa"/>
            <w:tcBorders>
              <w:top w:val="nil"/>
              <w:left w:val="nil"/>
              <w:bottom w:val="single" w:sz="8" w:space="0" w:color="auto"/>
              <w:right w:val="single" w:sz="8" w:space="0" w:color="auto"/>
            </w:tcBorders>
            <w:shd w:val="clear" w:color="auto" w:fill="auto"/>
            <w:vAlign w:val="center"/>
            <w:hideMark/>
          </w:tcPr>
          <w:p w14:paraId="06CFFBC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Serious financial impact</w:t>
            </w:r>
          </w:p>
        </w:tc>
      </w:tr>
      <w:tr w:rsidR="002603F5" w:rsidRPr="00C651C1" w14:paraId="15B8BF4D" w14:textId="77777777" w:rsidTr="00CD59EC">
        <w:trPr>
          <w:trHeight w:val="1155"/>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2380792"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2</w:t>
            </w:r>
          </w:p>
        </w:tc>
        <w:tc>
          <w:tcPr>
            <w:tcW w:w="2700" w:type="dxa"/>
            <w:tcBorders>
              <w:top w:val="nil"/>
              <w:left w:val="nil"/>
              <w:bottom w:val="single" w:sz="8" w:space="0" w:color="auto"/>
              <w:right w:val="single" w:sz="8" w:space="0" w:color="auto"/>
            </w:tcBorders>
            <w:shd w:val="clear" w:color="auto" w:fill="auto"/>
            <w:vAlign w:val="center"/>
            <w:hideMark/>
          </w:tcPr>
          <w:p w14:paraId="1A87617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Extremely urgent</w:t>
            </w:r>
          </w:p>
        </w:tc>
        <w:tc>
          <w:tcPr>
            <w:tcW w:w="3100" w:type="dxa"/>
            <w:tcBorders>
              <w:top w:val="nil"/>
              <w:left w:val="nil"/>
              <w:bottom w:val="single" w:sz="8" w:space="0" w:color="auto"/>
              <w:right w:val="single" w:sz="8" w:space="0" w:color="auto"/>
            </w:tcBorders>
            <w:shd w:val="clear" w:color="auto" w:fill="auto"/>
            <w:vAlign w:val="center"/>
            <w:hideMark/>
          </w:tcPr>
          <w:p w14:paraId="56B26AD1"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Significant financial impact</w:t>
            </w:r>
          </w:p>
        </w:tc>
      </w:tr>
      <w:tr w:rsidR="002603F5" w:rsidRPr="00C651C1" w14:paraId="338BC3EF"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B8FAB9C"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3</w:t>
            </w:r>
          </w:p>
        </w:tc>
        <w:tc>
          <w:tcPr>
            <w:tcW w:w="2700" w:type="dxa"/>
            <w:tcBorders>
              <w:top w:val="nil"/>
              <w:left w:val="nil"/>
              <w:bottom w:val="single" w:sz="8" w:space="0" w:color="auto"/>
              <w:right w:val="single" w:sz="8" w:space="0" w:color="auto"/>
            </w:tcBorders>
            <w:shd w:val="clear" w:color="auto" w:fill="auto"/>
            <w:vAlign w:val="center"/>
            <w:hideMark/>
          </w:tcPr>
          <w:p w14:paraId="01B77A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Urgent</w:t>
            </w:r>
          </w:p>
        </w:tc>
        <w:tc>
          <w:tcPr>
            <w:tcW w:w="3100" w:type="dxa"/>
            <w:tcBorders>
              <w:top w:val="nil"/>
              <w:left w:val="nil"/>
              <w:bottom w:val="single" w:sz="8" w:space="0" w:color="auto"/>
              <w:right w:val="single" w:sz="8" w:space="0" w:color="auto"/>
            </w:tcBorders>
            <w:shd w:val="clear" w:color="auto" w:fill="auto"/>
            <w:vAlign w:val="center"/>
            <w:hideMark/>
          </w:tcPr>
          <w:p w14:paraId="76D70FF3"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financial impact</w:t>
            </w:r>
          </w:p>
        </w:tc>
      </w:tr>
      <w:tr w:rsidR="002603F5" w:rsidRPr="00C651C1" w14:paraId="14123ABE"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3E86C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4</w:t>
            </w:r>
          </w:p>
        </w:tc>
        <w:tc>
          <w:tcPr>
            <w:tcW w:w="2700" w:type="dxa"/>
            <w:tcBorders>
              <w:top w:val="nil"/>
              <w:left w:val="nil"/>
              <w:bottom w:val="single" w:sz="8" w:space="0" w:color="auto"/>
              <w:right w:val="single" w:sz="8" w:space="0" w:color="auto"/>
            </w:tcBorders>
            <w:shd w:val="clear" w:color="auto" w:fill="auto"/>
            <w:vAlign w:val="center"/>
            <w:hideMark/>
          </w:tcPr>
          <w:p w14:paraId="56988CE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priority</w:t>
            </w:r>
          </w:p>
        </w:tc>
        <w:tc>
          <w:tcPr>
            <w:tcW w:w="3100" w:type="dxa"/>
            <w:tcBorders>
              <w:top w:val="nil"/>
              <w:left w:val="nil"/>
              <w:bottom w:val="single" w:sz="8" w:space="0" w:color="auto"/>
              <w:right w:val="single" w:sz="8" w:space="0" w:color="auto"/>
            </w:tcBorders>
            <w:shd w:val="clear" w:color="auto" w:fill="auto"/>
            <w:vAlign w:val="center"/>
            <w:hideMark/>
          </w:tcPr>
          <w:p w14:paraId="356238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Minimal financial impact</w:t>
            </w:r>
          </w:p>
        </w:tc>
      </w:tr>
      <w:tr w:rsidR="002603F5" w:rsidRPr="00C651C1" w14:paraId="1BC1CA0A" w14:textId="77777777" w:rsidTr="003E36F9">
        <w:trPr>
          <w:trHeight w:val="870"/>
        </w:trPr>
        <w:tc>
          <w:tcPr>
            <w:tcW w:w="1940" w:type="dxa"/>
            <w:tcBorders>
              <w:top w:val="nil"/>
              <w:left w:val="single" w:sz="8" w:space="0" w:color="auto"/>
              <w:bottom w:val="single" w:sz="4" w:space="0" w:color="auto"/>
              <w:right w:val="single" w:sz="8" w:space="0" w:color="auto"/>
            </w:tcBorders>
            <w:shd w:val="clear" w:color="auto" w:fill="auto"/>
            <w:vAlign w:val="center"/>
            <w:hideMark/>
          </w:tcPr>
          <w:p w14:paraId="1A64526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5</w:t>
            </w:r>
          </w:p>
        </w:tc>
        <w:tc>
          <w:tcPr>
            <w:tcW w:w="2700" w:type="dxa"/>
            <w:tcBorders>
              <w:top w:val="nil"/>
              <w:left w:val="nil"/>
              <w:bottom w:val="single" w:sz="4" w:space="0" w:color="auto"/>
              <w:right w:val="single" w:sz="8" w:space="0" w:color="auto"/>
            </w:tcBorders>
            <w:shd w:val="clear" w:color="auto" w:fill="auto"/>
            <w:vAlign w:val="center"/>
            <w:hideMark/>
          </w:tcPr>
          <w:p w14:paraId="15BB23C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Low Priority</w:t>
            </w:r>
          </w:p>
        </w:tc>
        <w:tc>
          <w:tcPr>
            <w:tcW w:w="3100" w:type="dxa"/>
            <w:tcBorders>
              <w:top w:val="nil"/>
              <w:left w:val="nil"/>
              <w:bottom w:val="single" w:sz="4" w:space="0" w:color="auto"/>
              <w:right w:val="single" w:sz="8" w:space="0" w:color="auto"/>
            </w:tcBorders>
            <w:shd w:val="clear" w:color="auto" w:fill="auto"/>
            <w:vAlign w:val="center"/>
            <w:hideMark/>
          </w:tcPr>
          <w:p w14:paraId="4758264A"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No financial impact</w:t>
            </w:r>
          </w:p>
        </w:tc>
      </w:tr>
    </w:tbl>
    <w:p w14:paraId="5421268D" w14:textId="77777777" w:rsidR="00D27359" w:rsidRPr="00D27359" w:rsidRDefault="00D27359" w:rsidP="00D27359">
      <w:bookmarkStart w:id="225" w:name="t4_3"/>
      <w:bookmarkStart w:id="226" w:name="_Toc15906956"/>
      <w:bookmarkStart w:id="227" w:name="_Toc15907480"/>
      <w:bookmarkStart w:id="228" w:name="_Toc15908494"/>
      <w:bookmarkStart w:id="229" w:name="_Toc15923531"/>
      <w:bookmarkStart w:id="230" w:name="_Toc15925233"/>
      <w:bookmarkStart w:id="231" w:name="_Toc15926988"/>
      <w:bookmarkStart w:id="232" w:name="_Toc15929705"/>
      <w:bookmarkEnd w:id="225"/>
    </w:p>
    <w:p w14:paraId="72BDBA7D" w14:textId="00D176BA" w:rsidR="00496E17" w:rsidRPr="00496E17" w:rsidRDefault="002603F5" w:rsidP="00DA00D3">
      <w:pPr>
        <w:pStyle w:val="Heading3"/>
        <w:keepNext/>
        <w:numPr>
          <w:ilvl w:val="2"/>
          <w:numId w:val="1"/>
        </w:numPr>
        <w:tabs>
          <w:tab w:val="left" w:pos="0"/>
        </w:tabs>
        <w:spacing w:after="0" w:line="240" w:lineRule="auto"/>
        <w:ind w:left="720"/>
        <w:rPr>
          <w:sz w:val="24"/>
        </w:rPr>
      </w:pPr>
      <w:bookmarkStart w:id="233" w:name="_Toc205207077"/>
      <w:r w:rsidRPr="00434D17">
        <w:rPr>
          <w:sz w:val="24"/>
        </w:rPr>
        <w:t>Problem Escalation</w:t>
      </w:r>
      <w:bookmarkEnd w:id="226"/>
      <w:bookmarkEnd w:id="227"/>
      <w:bookmarkEnd w:id="228"/>
      <w:bookmarkEnd w:id="229"/>
      <w:bookmarkEnd w:id="230"/>
      <w:bookmarkEnd w:id="231"/>
      <w:bookmarkEnd w:id="232"/>
      <w:bookmarkEnd w:id="233"/>
    </w:p>
    <w:p w14:paraId="3F5BD578" w14:textId="77777777" w:rsidR="007B413F" w:rsidRDefault="007B413F" w:rsidP="007B413F">
      <w:pPr>
        <w:pStyle w:val="BodyText"/>
        <w:spacing w:after="0"/>
        <w:rPr>
          <w:color w:val="808080"/>
          <w:sz w:val="18"/>
          <w:szCs w:val="18"/>
        </w:rPr>
      </w:pPr>
    </w:p>
    <w:p w14:paraId="0B6146E0" w14:textId="0EBE883D" w:rsidR="00D27359" w:rsidRDefault="00A467E2" w:rsidP="00D27359">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To ensure that the Client receives senior management attention for unresolved issues, the Supplier has implemented a problem escalation procedure. This procedure ensures that any unresolved problems are promptly brought to the attention of the Supplier's operational and management personnel, with priority determined by the severity of the issue. There are five levels of problem priorities and three levels of escalation. The detailed escalation process is outlined in Schedule I of this Agreement.</w:t>
      </w:r>
    </w:p>
    <w:p w14:paraId="3E7D4DB9" w14:textId="77777777" w:rsidR="00D27359" w:rsidRPr="00D27359" w:rsidRDefault="00D27359" w:rsidP="00D27359">
      <w:pPr>
        <w:spacing w:after="0"/>
        <w:rPr>
          <w:rFonts w:ascii="Arial" w:hAnsi="Arial" w:cs="Arial"/>
          <w:color w:val="808080" w:themeColor="background1" w:themeShade="8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10D25DE" w14:textId="77777777" w:rsidTr="00CD59EC">
        <w:tc>
          <w:tcPr>
            <w:tcW w:w="8522" w:type="dxa"/>
          </w:tcPr>
          <w:p w14:paraId="594EE8CB" w14:textId="052C5139" w:rsidR="002603F5" w:rsidRPr="00022034" w:rsidRDefault="00DD59C3" w:rsidP="00DA00D3">
            <w:pPr>
              <w:pStyle w:val="Heading2"/>
              <w:keepNext/>
              <w:numPr>
                <w:ilvl w:val="1"/>
                <w:numId w:val="1"/>
              </w:numPr>
              <w:spacing w:before="240" w:after="120" w:line="240" w:lineRule="auto"/>
              <w:ind w:left="576" w:hanging="576"/>
            </w:pPr>
            <w:bookmarkStart w:id="234" w:name="_Toc15638135"/>
            <w:bookmarkStart w:id="235" w:name="_Toc205207078"/>
            <w:r>
              <w:t>SCHEDULE H</w:t>
            </w:r>
            <w:r w:rsidR="002603F5" w:rsidRPr="00022034">
              <w:t xml:space="preserve"> –</w:t>
            </w:r>
            <w:r w:rsidR="006C5352">
              <w:t xml:space="preserve"> FEES AND EXPENSES</w:t>
            </w:r>
            <w:bookmarkEnd w:id="235"/>
            <w:r w:rsidR="002603F5" w:rsidRPr="00022034">
              <w:t xml:space="preserve"> </w:t>
            </w:r>
            <w:bookmarkEnd w:id="234"/>
          </w:p>
          <w:p w14:paraId="43459FB8" w14:textId="77777777" w:rsidR="002603F5" w:rsidRDefault="002603F5" w:rsidP="00CD59EC">
            <w:pPr>
              <w:rPr>
                <w:rFonts w:ascii="Arial" w:hAnsi="Arial"/>
              </w:rPr>
            </w:pPr>
          </w:p>
        </w:tc>
      </w:tr>
    </w:tbl>
    <w:p w14:paraId="6F664524" w14:textId="77777777" w:rsidR="00496E17" w:rsidRDefault="00496E17" w:rsidP="00496E17">
      <w:pPr>
        <w:spacing w:after="0"/>
        <w:ind w:left="720"/>
        <w:rPr>
          <w:rFonts w:ascii="Arial" w:hAnsi="Arial"/>
        </w:rPr>
      </w:pPr>
    </w:p>
    <w:p w14:paraId="73657A24" w14:textId="6A820271" w:rsidR="00496E17" w:rsidRDefault="00A467E2" w:rsidP="00A56168">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 xml:space="preserve">Schedule H </w:t>
      </w:r>
      <w:r w:rsidRPr="00723D0A">
        <w:rPr>
          <w:rFonts w:ascii="Arial" w:hAnsi="Arial" w:cs="Arial"/>
          <w:color w:val="808080" w:themeColor="background1" w:themeShade="80"/>
          <w:sz w:val="18"/>
          <w:szCs w:val="18"/>
        </w:rPr>
        <w:t xml:space="preserve">outlines the fee structure and reimbursable </w:t>
      </w:r>
      <w:r w:rsidRPr="00A467E2">
        <w:rPr>
          <w:rFonts w:ascii="Arial" w:hAnsi="Arial" w:cs="Arial"/>
          <w:color w:val="808080" w:themeColor="background1" w:themeShade="80"/>
          <w:sz w:val="18"/>
          <w:szCs w:val="18"/>
        </w:rPr>
        <w:t>expenses that the Supplier will charge for the delivery of Standard and Non-standard Services under the terms of this Agreement.</w:t>
      </w:r>
    </w:p>
    <w:p w14:paraId="18A49852" w14:textId="77777777" w:rsidR="00A56168" w:rsidRPr="00A56168" w:rsidRDefault="00A56168" w:rsidP="00A56168">
      <w:pPr>
        <w:spacing w:after="0"/>
        <w:rPr>
          <w:rFonts w:ascii="Arial" w:hAnsi="Arial" w:cs="Arial"/>
          <w:color w:val="808080" w:themeColor="background1" w:themeShade="80"/>
          <w:sz w:val="18"/>
          <w:szCs w:val="18"/>
        </w:rPr>
      </w:pPr>
    </w:p>
    <w:p w14:paraId="2A5C964E" w14:textId="39C760F2" w:rsidR="008224B2" w:rsidRDefault="00A56168" w:rsidP="002603F5">
      <w:pPr>
        <w:rPr>
          <w:rFonts w:ascii="Arial" w:hAnsi="Arial" w:cs="Arial"/>
          <w:b/>
          <w:color w:val="808080" w:themeColor="background1" w:themeShade="80"/>
          <w:sz w:val="18"/>
          <w:szCs w:val="18"/>
        </w:rPr>
      </w:pPr>
      <w:r w:rsidRPr="00723D0A">
        <w:rPr>
          <w:rFonts w:ascii="Arial" w:hAnsi="Arial" w:cs="Arial"/>
          <w:color w:val="808080" w:themeColor="background1" w:themeShade="80"/>
          <w:sz w:val="18"/>
          <w:szCs w:val="18"/>
        </w:rPr>
        <w:t xml:space="preserve">Given that fees are subject to change, </w:t>
      </w:r>
      <w:r w:rsidRPr="000F2250">
        <w:rPr>
          <w:rFonts w:ascii="Arial" w:hAnsi="Arial" w:cs="Arial"/>
          <w:b/>
          <w:color w:val="808080" w:themeColor="background1" w:themeShade="80"/>
          <w:sz w:val="18"/>
          <w:szCs w:val="18"/>
        </w:rPr>
        <w:t xml:space="preserve">the Client shall refer to its monthly invoice for the most accurate rates applicable at the time of billing. </w:t>
      </w:r>
      <w:r w:rsidR="00582631" w:rsidRPr="000F2250">
        <w:rPr>
          <w:rFonts w:ascii="Arial" w:hAnsi="Arial" w:cs="Arial"/>
          <w:b/>
          <w:color w:val="808080" w:themeColor="background1" w:themeShade="80"/>
          <w:sz w:val="18"/>
          <w:szCs w:val="18"/>
        </w:rPr>
        <w:t xml:space="preserve">We will attach this hereto. </w:t>
      </w:r>
    </w:p>
    <w:p w14:paraId="30DEFE94" w14:textId="75D9455C" w:rsidR="00903978" w:rsidRDefault="00903978" w:rsidP="002603F5">
      <w:pPr>
        <w:rPr>
          <w:rFonts w:ascii="Arial" w:hAnsi="Arial" w:cs="Arial"/>
          <w:b/>
          <w:color w:val="808080" w:themeColor="background1" w:themeShade="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903978" w14:paraId="4EF258D5" w14:textId="77777777" w:rsidTr="004313ED">
        <w:trPr>
          <w:trHeight w:val="1128"/>
        </w:trPr>
        <w:tc>
          <w:tcPr>
            <w:tcW w:w="8500" w:type="dxa"/>
          </w:tcPr>
          <w:p w14:paraId="7099AD2D" w14:textId="77777777" w:rsidR="00903978" w:rsidRDefault="00903978" w:rsidP="004313ED">
            <w:pPr>
              <w:pStyle w:val="Heading2"/>
              <w:numPr>
                <w:ilvl w:val="0"/>
                <w:numId w:val="0"/>
              </w:numPr>
              <w:spacing w:after="0"/>
              <w:ind w:left="429"/>
            </w:pPr>
          </w:p>
          <w:p w14:paraId="52959141" w14:textId="5110E172" w:rsidR="00903978" w:rsidRPr="001D1FE9" w:rsidRDefault="00903978" w:rsidP="004313ED">
            <w:pPr>
              <w:pStyle w:val="Heading2"/>
              <w:numPr>
                <w:ilvl w:val="1"/>
                <w:numId w:val="1"/>
              </w:numPr>
              <w:spacing w:after="0"/>
              <w:ind w:left="429"/>
            </w:pPr>
            <w:bookmarkStart w:id="236" w:name="_Toc205207079"/>
            <w:r w:rsidRPr="00022034">
              <w:t xml:space="preserve">SCHEDULE </w:t>
            </w:r>
            <w:r>
              <w:t>I – SERVICE AVAILIBILITY GUARENTEE</w:t>
            </w:r>
            <w:bookmarkEnd w:id="236"/>
            <w:r w:rsidRPr="00022034">
              <w:t xml:space="preserve"> </w:t>
            </w:r>
          </w:p>
        </w:tc>
      </w:tr>
    </w:tbl>
    <w:p w14:paraId="2B46D335" w14:textId="0FA5C2A9" w:rsidR="00903978" w:rsidRDefault="00903978" w:rsidP="002603F5">
      <w:pPr>
        <w:rPr>
          <w:rFonts w:ascii="Arial" w:hAnsi="Arial" w:cs="Arial"/>
          <w:b/>
          <w:color w:val="808080" w:themeColor="background1" w:themeShade="80"/>
          <w:sz w:val="18"/>
          <w:szCs w:val="18"/>
        </w:rPr>
      </w:pPr>
    </w:p>
    <w:p w14:paraId="4B44F742" w14:textId="6CDC855B" w:rsidR="00903978" w:rsidRDefault="00903978" w:rsidP="00903978">
      <w:pPr>
        <w:pStyle w:val="NormalWeb"/>
        <w:spacing w:before="0" w:beforeAutospacing="0" w:after="0" w:afterAutospacing="0"/>
        <w:rPr>
          <w:rFonts w:ascii="Arial" w:hAnsi="Arial" w:cs="Arial"/>
          <w:color w:val="808080" w:themeColor="background1" w:themeShade="80"/>
          <w:sz w:val="18"/>
          <w:szCs w:val="18"/>
        </w:rPr>
      </w:pPr>
      <w:r w:rsidRPr="00903978">
        <w:rPr>
          <w:rFonts w:ascii="Arial" w:hAnsi="Arial" w:cs="Arial"/>
          <w:color w:val="808080" w:themeColor="background1" w:themeShade="80"/>
          <w:sz w:val="18"/>
          <w:szCs w:val="18"/>
        </w:rPr>
        <w:t xml:space="preserve">Sautech (Pty) Ltd guarantees a minimum of </w:t>
      </w:r>
      <w:r w:rsidRPr="00903978">
        <w:rPr>
          <w:rStyle w:val="Strong"/>
          <w:rFonts w:ascii="Arial" w:hAnsi="Arial" w:cs="Arial"/>
          <w:color w:val="808080" w:themeColor="background1" w:themeShade="80"/>
          <w:sz w:val="18"/>
          <w:szCs w:val="18"/>
        </w:rPr>
        <w:t>99% service uptime</w:t>
      </w:r>
      <w:r w:rsidRPr="00903978">
        <w:rPr>
          <w:rFonts w:ascii="Arial" w:hAnsi="Arial" w:cs="Arial"/>
          <w:color w:val="808080" w:themeColor="background1" w:themeShade="80"/>
          <w:sz w:val="18"/>
          <w:szCs w:val="18"/>
        </w:rPr>
        <w:t xml:space="preserve"> for all hosted infrastructure and critical services provided under this Agreement, measured on a monthly basis. This uptime commitment excludes any scheduled maintenance periods, emergency maintenance (with prior notice where possible), or downtime caused by factors beyond the control of Sautech, including but not limited to force majeure events, third-party failures, or Client-side connectivity issues.</w:t>
      </w:r>
    </w:p>
    <w:p w14:paraId="62F4DEFB" w14:textId="77777777" w:rsidR="00903978" w:rsidRPr="00903978" w:rsidRDefault="00903978" w:rsidP="00903978">
      <w:pPr>
        <w:pStyle w:val="NormalWeb"/>
        <w:spacing w:before="0" w:beforeAutospacing="0" w:after="0" w:afterAutospacing="0"/>
        <w:rPr>
          <w:rFonts w:ascii="Arial" w:hAnsi="Arial" w:cs="Arial"/>
          <w:color w:val="808080" w:themeColor="background1" w:themeShade="80"/>
          <w:sz w:val="18"/>
          <w:szCs w:val="18"/>
        </w:rPr>
      </w:pPr>
    </w:p>
    <w:p w14:paraId="2FCE894D" w14:textId="77777777" w:rsidR="00903978" w:rsidRPr="00903978" w:rsidRDefault="00903978" w:rsidP="00903978">
      <w:pPr>
        <w:pStyle w:val="NormalWeb"/>
        <w:spacing w:before="0" w:beforeAutospacing="0" w:after="0" w:afterAutospacing="0"/>
        <w:rPr>
          <w:rFonts w:ascii="Arial" w:hAnsi="Arial" w:cs="Arial"/>
          <w:color w:val="808080" w:themeColor="background1" w:themeShade="80"/>
          <w:sz w:val="18"/>
          <w:szCs w:val="18"/>
        </w:rPr>
      </w:pPr>
      <w:r w:rsidRPr="00903978">
        <w:rPr>
          <w:rFonts w:ascii="Arial" w:hAnsi="Arial" w:cs="Arial"/>
          <w:color w:val="808080" w:themeColor="background1" w:themeShade="80"/>
          <w:sz w:val="18"/>
          <w:szCs w:val="18"/>
        </w:rPr>
        <w:t>In the event that uptime falls below the guaranteed threshold, the Client may request a written service credit or escalation review, subject to verification by Sautech’s monitoring systems and logs.</w:t>
      </w:r>
    </w:p>
    <w:p w14:paraId="1CA1F246" w14:textId="77777777" w:rsidR="008224B2" w:rsidRDefault="008224B2" w:rsidP="002603F5">
      <w:pPr>
        <w:rPr>
          <w:rFonts w:ascii="Arial" w:hAnsi="Arial" w:cs="Arial"/>
          <w:b/>
          <w:color w:val="808080" w:themeColor="background1" w:themeShade="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8224B2" w14:paraId="03AFD7A4" w14:textId="77777777" w:rsidTr="00891EAD">
        <w:trPr>
          <w:trHeight w:val="1128"/>
        </w:trPr>
        <w:tc>
          <w:tcPr>
            <w:tcW w:w="8500" w:type="dxa"/>
          </w:tcPr>
          <w:p w14:paraId="5218CF57" w14:textId="77777777" w:rsidR="008224B2" w:rsidRDefault="008224B2" w:rsidP="004313ED">
            <w:pPr>
              <w:pStyle w:val="Heading2"/>
              <w:numPr>
                <w:ilvl w:val="0"/>
                <w:numId w:val="0"/>
              </w:numPr>
              <w:spacing w:after="0"/>
              <w:ind w:left="429"/>
            </w:pPr>
            <w:bookmarkStart w:id="237" w:name="_Hlk202942162"/>
          </w:p>
          <w:p w14:paraId="1CD71E3D" w14:textId="17603368" w:rsidR="008224B2" w:rsidRPr="001D1FE9" w:rsidRDefault="008224B2" w:rsidP="004313ED">
            <w:pPr>
              <w:pStyle w:val="Heading2"/>
              <w:numPr>
                <w:ilvl w:val="1"/>
                <w:numId w:val="1"/>
              </w:numPr>
              <w:spacing w:after="0"/>
              <w:ind w:left="429"/>
            </w:pPr>
            <w:bookmarkStart w:id="238" w:name="_Toc205207080"/>
            <w:r w:rsidRPr="00022034">
              <w:t xml:space="preserve">SCHEDULE </w:t>
            </w:r>
            <w:r w:rsidR="00903978">
              <w:t>J</w:t>
            </w:r>
            <w:r>
              <w:t xml:space="preserve"> – PENALTIES AND REFUNDS</w:t>
            </w:r>
            <w:bookmarkEnd w:id="238"/>
            <w:r w:rsidRPr="00022034">
              <w:t xml:space="preserve"> </w:t>
            </w:r>
          </w:p>
        </w:tc>
      </w:tr>
    </w:tbl>
    <w:bookmarkEnd w:id="237"/>
    <w:p w14:paraId="64769C0E" w14:textId="539D04AD" w:rsidR="008224B2" w:rsidRPr="00904FDD" w:rsidRDefault="00A56168" w:rsidP="008224B2">
      <w:pPr>
        <w:pStyle w:val="BodyText"/>
        <w:rPr>
          <w:color w:val="808080"/>
          <w:sz w:val="18"/>
          <w:szCs w:val="18"/>
        </w:rPr>
      </w:pPr>
      <w:r w:rsidRPr="000F2250">
        <w:rPr>
          <w:rFonts w:cs="Arial"/>
          <w:b/>
          <w:color w:val="808080" w:themeColor="background1" w:themeShade="80"/>
          <w:sz w:val="18"/>
          <w:szCs w:val="18"/>
        </w:rPr>
        <w:br/>
      </w:r>
      <w:r w:rsidR="008224B2" w:rsidRPr="00904FDD">
        <w:rPr>
          <w:color w:val="808080"/>
          <w:sz w:val="18"/>
          <w:szCs w:val="18"/>
        </w:rPr>
        <w:t xml:space="preserve">Schedule I provides information on any </w:t>
      </w:r>
      <w:r w:rsidR="008224B2">
        <w:rPr>
          <w:color w:val="808080"/>
          <w:sz w:val="18"/>
          <w:szCs w:val="18"/>
        </w:rPr>
        <w:t>p</w:t>
      </w:r>
      <w:r w:rsidR="008224B2" w:rsidRPr="00904FDD">
        <w:rPr>
          <w:color w:val="808080"/>
          <w:sz w:val="18"/>
          <w:szCs w:val="18"/>
        </w:rPr>
        <w:t xml:space="preserve">enalties and </w:t>
      </w:r>
      <w:r w:rsidR="008224B2">
        <w:rPr>
          <w:color w:val="808080"/>
          <w:sz w:val="18"/>
          <w:szCs w:val="18"/>
        </w:rPr>
        <w:t>r</w:t>
      </w:r>
      <w:r w:rsidR="008224B2" w:rsidRPr="00904FDD">
        <w:rPr>
          <w:color w:val="808080"/>
          <w:sz w:val="18"/>
          <w:szCs w:val="18"/>
        </w:rPr>
        <w:t>efunds payable in respect of defective service levels on Standard and Non-standard Services deliverable under the terms of this Agreement.</w:t>
      </w:r>
    </w:p>
    <w:p w14:paraId="354DA3F2" w14:textId="3530BF59" w:rsidR="008224B2" w:rsidRPr="00904FDD" w:rsidRDefault="008224B2" w:rsidP="008224B2">
      <w:pPr>
        <w:pStyle w:val="BodyText"/>
        <w:rPr>
          <w:color w:val="808080"/>
          <w:sz w:val="18"/>
          <w:szCs w:val="18"/>
        </w:rPr>
      </w:pPr>
      <w:r w:rsidRPr="00904FDD">
        <w:rPr>
          <w:color w:val="808080"/>
          <w:sz w:val="18"/>
          <w:szCs w:val="18"/>
        </w:rPr>
        <w:t xml:space="preserve">Under this SLA, should the following conditions in the below table be affected, the table will illustrate the penalties by </w:t>
      </w:r>
      <w:r>
        <w:rPr>
          <w:color w:val="808080"/>
          <w:sz w:val="18"/>
          <w:szCs w:val="18"/>
        </w:rPr>
        <w:t>t</w:t>
      </w:r>
      <w:r w:rsidRPr="00904FDD">
        <w:rPr>
          <w:color w:val="808080"/>
          <w:sz w:val="18"/>
          <w:szCs w:val="18"/>
        </w:rPr>
        <w:t xml:space="preserve">he </w:t>
      </w:r>
      <w:r>
        <w:rPr>
          <w:color w:val="808080"/>
          <w:sz w:val="18"/>
          <w:szCs w:val="18"/>
        </w:rPr>
        <w:t>s</w:t>
      </w:r>
      <w:r w:rsidRPr="00904FDD">
        <w:rPr>
          <w:color w:val="808080"/>
          <w:sz w:val="18"/>
          <w:szCs w:val="18"/>
        </w:rPr>
        <w:t>upplier</w:t>
      </w:r>
      <w:r>
        <w:rPr>
          <w:color w:val="808080"/>
          <w:sz w:val="18"/>
          <w:szCs w:val="18"/>
        </w:rPr>
        <w:t>.</w:t>
      </w:r>
    </w:p>
    <w:p w14:paraId="7E97531A" w14:textId="4A309D3B" w:rsidR="008224B2" w:rsidRDefault="008224B2" w:rsidP="008224B2">
      <w:pPr>
        <w:pStyle w:val="BodyText"/>
        <w:rPr>
          <w:color w:val="808080"/>
          <w:sz w:val="18"/>
          <w:szCs w:val="18"/>
        </w:rPr>
      </w:pPr>
      <w:r w:rsidRPr="00904FDD">
        <w:rPr>
          <w:color w:val="808080"/>
          <w:sz w:val="18"/>
          <w:szCs w:val="18"/>
        </w:rPr>
        <w:t xml:space="preserve">This SLA is based on Sautech services and not services supplied by </w:t>
      </w:r>
      <w:r w:rsidR="00891EAD">
        <w:rPr>
          <w:color w:val="808080"/>
          <w:sz w:val="18"/>
          <w:szCs w:val="18"/>
        </w:rPr>
        <w:t xml:space="preserve">Xneelo. </w:t>
      </w:r>
      <w:r>
        <w:rPr>
          <w:color w:val="808080"/>
          <w:sz w:val="18"/>
          <w:szCs w:val="18"/>
        </w:rPr>
        <w:t>.</w:t>
      </w:r>
    </w:p>
    <w:p w14:paraId="0E5C04A2" w14:textId="77777777" w:rsidR="008224B2" w:rsidRDefault="008224B2" w:rsidP="008224B2">
      <w:pPr>
        <w:pStyle w:val="BodyText"/>
        <w:rPr>
          <w:color w:val="808080"/>
          <w:sz w:val="18"/>
          <w:szCs w:val="18"/>
        </w:rPr>
      </w:pPr>
    </w:p>
    <w:tbl>
      <w:tblPr>
        <w:tblW w:w="8402" w:type="dxa"/>
        <w:tblInd w:w="93" w:type="dxa"/>
        <w:tblLook w:val="04A0" w:firstRow="1" w:lastRow="0" w:firstColumn="1" w:lastColumn="0" w:noHBand="0" w:noVBand="1"/>
      </w:tblPr>
      <w:tblGrid>
        <w:gridCol w:w="3158"/>
        <w:gridCol w:w="2551"/>
        <w:gridCol w:w="2693"/>
      </w:tblGrid>
      <w:tr w:rsidR="008224B2" w:rsidRPr="00FC2923" w14:paraId="151D277C" w14:textId="77777777" w:rsidTr="00891EAD">
        <w:trPr>
          <w:trHeight w:val="615"/>
        </w:trPr>
        <w:tc>
          <w:tcPr>
            <w:tcW w:w="3158"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7B2A7BD0" w14:textId="77777777" w:rsidR="008224B2" w:rsidRPr="00FC2923" w:rsidRDefault="008224B2" w:rsidP="004313ED">
            <w:pPr>
              <w:jc w:val="center"/>
              <w:rPr>
                <w:rFonts w:ascii="Arial" w:hAnsi="Arial" w:cs="Arial"/>
                <w:b/>
                <w:bCs/>
                <w:color w:val="FFFFFF"/>
                <w:lang w:eastAsia="en-ZA"/>
              </w:rPr>
            </w:pPr>
            <w:r w:rsidRPr="00FC2923">
              <w:rPr>
                <w:rFonts w:ascii="Arial" w:hAnsi="Arial" w:cs="Arial"/>
                <w:b/>
                <w:bCs/>
                <w:color w:val="FFFFFF"/>
                <w:lang w:eastAsia="en-ZA"/>
              </w:rPr>
              <w:t>Problem</w:t>
            </w:r>
          </w:p>
        </w:tc>
        <w:tc>
          <w:tcPr>
            <w:tcW w:w="2551" w:type="dxa"/>
            <w:tcBorders>
              <w:top w:val="single" w:sz="8" w:space="0" w:color="auto"/>
              <w:left w:val="nil"/>
              <w:bottom w:val="single" w:sz="8" w:space="0" w:color="auto"/>
              <w:right w:val="single" w:sz="8" w:space="0" w:color="auto"/>
            </w:tcBorders>
            <w:shd w:val="clear" w:color="000000" w:fill="1F497D"/>
            <w:vAlign w:val="center"/>
            <w:hideMark/>
          </w:tcPr>
          <w:p w14:paraId="27DCC6E9" w14:textId="77777777" w:rsidR="008224B2" w:rsidRPr="00FC2923" w:rsidRDefault="008224B2" w:rsidP="004313ED">
            <w:pPr>
              <w:jc w:val="center"/>
              <w:rPr>
                <w:rFonts w:ascii="Arial" w:hAnsi="Arial" w:cs="Arial"/>
                <w:b/>
                <w:bCs/>
                <w:color w:val="FFFFFF"/>
                <w:lang w:eastAsia="en-ZA"/>
              </w:rPr>
            </w:pPr>
            <w:r w:rsidRPr="00FC2923">
              <w:rPr>
                <w:rFonts w:ascii="Arial" w:hAnsi="Arial" w:cs="Arial"/>
                <w:b/>
                <w:bCs/>
                <w:color w:val="FFFFFF"/>
                <w:lang w:eastAsia="en-ZA"/>
              </w:rPr>
              <w:t>Duration</w:t>
            </w:r>
          </w:p>
        </w:tc>
        <w:tc>
          <w:tcPr>
            <w:tcW w:w="2693" w:type="dxa"/>
            <w:tcBorders>
              <w:top w:val="single" w:sz="8" w:space="0" w:color="auto"/>
              <w:left w:val="nil"/>
              <w:bottom w:val="single" w:sz="8" w:space="0" w:color="auto"/>
              <w:right w:val="single" w:sz="8" w:space="0" w:color="auto"/>
            </w:tcBorders>
            <w:shd w:val="clear" w:color="000000" w:fill="1F497D"/>
            <w:vAlign w:val="center"/>
            <w:hideMark/>
          </w:tcPr>
          <w:p w14:paraId="5BC7A54B" w14:textId="77777777" w:rsidR="008224B2" w:rsidRPr="00FC2923" w:rsidRDefault="008224B2" w:rsidP="004313ED">
            <w:pPr>
              <w:jc w:val="center"/>
              <w:rPr>
                <w:rFonts w:ascii="Arial" w:hAnsi="Arial" w:cs="Arial"/>
                <w:b/>
                <w:bCs/>
                <w:color w:val="FFFFFF"/>
                <w:lang w:eastAsia="en-ZA"/>
              </w:rPr>
            </w:pPr>
            <w:r w:rsidRPr="00FC2923">
              <w:rPr>
                <w:rFonts w:ascii="Arial" w:hAnsi="Arial" w:cs="Arial"/>
                <w:b/>
                <w:bCs/>
                <w:color w:val="FFFFFF"/>
                <w:lang w:eastAsia="en-ZA"/>
              </w:rPr>
              <w:t>Penalty</w:t>
            </w:r>
          </w:p>
        </w:tc>
      </w:tr>
      <w:tr w:rsidR="008224B2" w:rsidRPr="00FC2923" w14:paraId="02494246"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1A806F7B"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Server uptime not adhered to</w:t>
            </w:r>
          </w:p>
        </w:tc>
        <w:tc>
          <w:tcPr>
            <w:tcW w:w="2551" w:type="dxa"/>
            <w:tcBorders>
              <w:top w:val="nil"/>
              <w:left w:val="nil"/>
              <w:bottom w:val="single" w:sz="8" w:space="0" w:color="auto"/>
              <w:right w:val="single" w:sz="8" w:space="0" w:color="auto"/>
            </w:tcBorders>
            <w:shd w:val="clear" w:color="auto" w:fill="auto"/>
            <w:vAlign w:val="center"/>
            <w:hideMark/>
          </w:tcPr>
          <w:p w14:paraId="4C417456" w14:textId="77777777" w:rsidR="008224B2" w:rsidRPr="00FC2923" w:rsidRDefault="008224B2" w:rsidP="004313ED">
            <w:pPr>
              <w:rPr>
                <w:rFonts w:ascii="Arial" w:hAnsi="Arial" w:cs="Arial"/>
                <w:color w:val="808080"/>
                <w:sz w:val="18"/>
                <w:szCs w:val="18"/>
                <w:lang w:eastAsia="en-ZA"/>
              </w:rPr>
            </w:pPr>
            <w:r>
              <w:rPr>
                <w:rFonts w:ascii="Arial" w:hAnsi="Arial" w:cs="Arial"/>
                <w:color w:val="808080"/>
                <w:sz w:val="18"/>
                <w:szCs w:val="18"/>
                <w:lang w:eastAsia="en-ZA"/>
              </w:rPr>
              <w:t>Less than 97</w:t>
            </w:r>
            <w:r w:rsidRPr="00FC2923">
              <w:rPr>
                <w:rFonts w:ascii="Arial" w:hAnsi="Arial" w:cs="Arial"/>
                <w:color w:val="808080"/>
                <w:sz w:val="18"/>
                <w:szCs w:val="18"/>
                <w:lang w:eastAsia="en-ZA"/>
              </w:rPr>
              <w:t>% uptime</w:t>
            </w:r>
          </w:p>
        </w:tc>
        <w:tc>
          <w:tcPr>
            <w:tcW w:w="2693" w:type="dxa"/>
            <w:tcBorders>
              <w:top w:val="nil"/>
              <w:left w:val="nil"/>
              <w:bottom w:val="single" w:sz="8" w:space="0" w:color="auto"/>
              <w:right w:val="single" w:sz="8" w:space="0" w:color="auto"/>
            </w:tcBorders>
            <w:shd w:val="clear" w:color="auto" w:fill="auto"/>
            <w:vAlign w:val="center"/>
            <w:hideMark/>
          </w:tcPr>
          <w:p w14:paraId="0618D8FE"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1 Month Credit</w:t>
            </w:r>
          </w:p>
        </w:tc>
      </w:tr>
      <w:tr w:rsidR="008224B2" w:rsidRPr="00FC2923" w14:paraId="1143FFDA"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4F801B2B"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Server uptime not adhered to</w:t>
            </w:r>
          </w:p>
        </w:tc>
        <w:tc>
          <w:tcPr>
            <w:tcW w:w="2551" w:type="dxa"/>
            <w:tcBorders>
              <w:top w:val="nil"/>
              <w:left w:val="nil"/>
              <w:bottom w:val="single" w:sz="8" w:space="0" w:color="auto"/>
              <w:right w:val="single" w:sz="8" w:space="0" w:color="auto"/>
            </w:tcBorders>
            <w:shd w:val="clear" w:color="auto" w:fill="auto"/>
            <w:vAlign w:val="center"/>
            <w:hideMark/>
          </w:tcPr>
          <w:p w14:paraId="009F331E" w14:textId="77777777" w:rsidR="008224B2" w:rsidRPr="00FC2923" w:rsidRDefault="008224B2" w:rsidP="004313ED">
            <w:pPr>
              <w:rPr>
                <w:rFonts w:ascii="Arial" w:hAnsi="Arial" w:cs="Arial"/>
                <w:color w:val="808080"/>
                <w:sz w:val="18"/>
                <w:szCs w:val="18"/>
                <w:lang w:eastAsia="en-ZA"/>
              </w:rPr>
            </w:pPr>
            <w:r>
              <w:rPr>
                <w:rFonts w:ascii="Arial" w:hAnsi="Arial" w:cs="Arial"/>
                <w:color w:val="808080"/>
                <w:sz w:val="18"/>
                <w:szCs w:val="18"/>
                <w:lang w:eastAsia="en-ZA"/>
              </w:rPr>
              <w:t>Less than 95</w:t>
            </w:r>
            <w:r w:rsidRPr="00FC2923">
              <w:rPr>
                <w:rFonts w:ascii="Arial" w:hAnsi="Arial" w:cs="Arial"/>
                <w:color w:val="808080"/>
                <w:sz w:val="18"/>
                <w:szCs w:val="18"/>
                <w:lang w:eastAsia="en-ZA"/>
              </w:rPr>
              <w:t>% uptime</w:t>
            </w:r>
          </w:p>
        </w:tc>
        <w:tc>
          <w:tcPr>
            <w:tcW w:w="2693" w:type="dxa"/>
            <w:tcBorders>
              <w:top w:val="nil"/>
              <w:left w:val="nil"/>
              <w:bottom w:val="single" w:sz="8" w:space="0" w:color="auto"/>
              <w:right w:val="single" w:sz="8" w:space="0" w:color="auto"/>
            </w:tcBorders>
            <w:shd w:val="clear" w:color="auto" w:fill="auto"/>
            <w:vAlign w:val="center"/>
            <w:hideMark/>
          </w:tcPr>
          <w:p w14:paraId="7678BEFE"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2 Month Credit</w:t>
            </w:r>
          </w:p>
        </w:tc>
      </w:tr>
      <w:tr w:rsidR="008224B2" w:rsidRPr="00FC2923" w14:paraId="47B1FC08"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78BB0AA9"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SLA Escalation not adhered to</w:t>
            </w:r>
          </w:p>
        </w:tc>
        <w:tc>
          <w:tcPr>
            <w:tcW w:w="2551" w:type="dxa"/>
            <w:tcBorders>
              <w:top w:val="nil"/>
              <w:left w:val="nil"/>
              <w:bottom w:val="single" w:sz="8" w:space="0" w:color="auto"/>
              <w:right w:val="single" w:sz="8" w:space="0" w:color="auto"/>
            </w:tcBorders>
            <w:shd w:val="clear" w:color="auto" w:fill="auto"/>
            <w:vAlign w:val="center"/>
            <w:hideMark/>
          </w:tcPr>
          <w:p w14:paraId="3A94E5A3"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 xml:space="preserve">More than </w:t>
            </w:r>
            <w:r>
              <w:rPr>
                <w:rFonts w:ascii="Arial" w:hAnsi="Arial" w:cs="Arial"/>
                <w:color w:val="808080"/>
                <w:sz w:val="18"/>
                <w:szCs w:val="18"/>
                <w:lang w:eastAsia="en-ZA"/>
              </w:rPr>
              <w:t>3</w:t>
            </w:r>
            <w:r w:rsidRPr="00FC2923">
              <w:rPr>
                <w:rFonts w:ascii="Arial" w:hAnsi="Arial" w:cs="Arial"/>
                <w:color w:val="808080"/>
                <w:sz w:val="18"/>
                <w:szCs w:val="18"/>
                <w:lang w:eastAsia="en-ZA"/>
              </w:rPr>
              <w:t xml:space="preserve"> times</w:t>
            </w:r>
          </w:p>
        </w:tc>
        <w:tc>
          <w:tcPr>
            <w:tcW w:w="2693" w:type="dxa"/>
            <w:tcBorders>
              <w:top w:val="nil"/>
              <w:left w:val="nil"/>
              <w:bottom w:val="single" w:sz="8" w:space="0" w:color="auto"/>
              <w:right w:val="single" w:sz="8" w:space="0" w:color="auto"/>
            </w:tcBorders>
            <w:shd w:val="clear" w:color="auto" w:fill="auto"/>
            <w:vAlign w:val="center"/>
            <w:hideMark/>
          </w:tcPr>
          <w:p w14:paraId="7D3A7BF2"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1 Month Credit</w:t>
            </w:r>
          </w:p>
        </w:tc>
      </w:tr>
      <w:tr w:rsidR="008224B2" w:rsidRPr="00FC2923" w14:paraId="1F899982"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121EA855"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SLA Escalation not adhered to</w:t>
            </w:r>
          </w:p>
        </w:tc>
        <w:tc>
          <w:tcPr>
            <w:tcW w:w="2551" w:type="dxa"/>
            <w:tcBorders>
              <w:top w:val="nil"/>
              <w:left w:val="nil"/>
              <w:bottom w:val="single" w:sz="8" w:space="0" w:color="auto"/>
              <w:right w:val="single" w:sz="8" w:space="0" w:color="auto"/>
            </w:tcBorders>
            <w:shd w:val="clear" w:color="auto" w:fill="auto"/>
            <w:vAlign w:val="center"/>
            <w:hideMark/>
          </w:tcPr>
          <w:p w14:paraId="3D2C8E29"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More th</w:t>
            </w:r>
            <w:r>
              <w:rPr>
                <w:rFonts w:ascii="Arial" w:hAnsi="Arial" w:cs="Arial"/>
                <w:color w:val="808080"/>
                <w:sz w:val="18"/>
                <w:szCs w:val="18"/>
                <w:lang w:eastAsia="en-ZA"/>
              </w:rPr>
              <w:t>an 5</w:t>
            </w:r>
            <w:r w:rsidRPr="00FC2923">
              <w:rPr>
                <w:rFonts w:ascii="Arial" w:hAnsi="Arial" w:cs="Arial"/>
                <w:color w:val="808080"/>
                <w:sz w:val="18"/>
                <w:szCs w:val="18"/>
                <w:lang w:eastAsia="en-ZA"/>
              </w:rPr>
              <w:t xml:space="preserve"> Times</w:t>
            </w:r>
          </w:p>
        </w:tc>
        <w:tc>
          <w:tcPr>
            <w:tcW w:w="2693" w:type="dxa"/>
            <w:tcBorders>
              <w:top w:val="nil"/>
              <w:left w:val="nil"/>
              <w:bottom w:val="single" w:sz="8" w:space="0" w:color="auto"/>
              <w:right w:val="single" w:sz="8" w:space="0" w:color="auto"/>
            </w:tcBorders>
            <w:shd w:val="clear" w:color="auto" w:fill="auto"/>
            <w:vAlign w:val="center"/>
            <w:hideMark/>
          </w:tcPr>
          <w:p w14:paraId="71568718"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2 Month Credit</w:t>
            </w:r>
          </w:p>
        </w:tc>
      </w:tr>
      <w:tr w:rsidR="008224B2" w:rsidRPr="00FC2923" w14:paraId="3AD7E5D2"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7CD2D861"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SLA Escalation not adhered to</w:t>
            </w:r>
          </w:p>
        </w:tc>
        <w:tc>
          <w:tcPr>
            <w:tcW w:w="2551" w:type="dxa"/>
            <w:tcBorders>
              <w:top w:val="nil"/>
              <w:left w:val="nil"/>
              <w:bottom w:val="single" w:sz="8" w:space="0" w:color="auto"/>
              <w:right w:val="single" w:sz="8" w:space="0" w:color="auto"/>
            </w:tcBorders>
            <w:shd w:val="clear" w:color="auto" w:fill="auto"/>
            <w:vAlign w:val="center"/>
            <w:hideMark/>
          </w:tcPr>
          <w:p w14:paraId="3FC3FE5E" w14:textId="77777777" w:rsidR="008224B2" w:rsidRPr="00FC2923" w:rsidRDefault="008224B2" w:rsidP="004313ED">
            <w:pPr>
              <w:rPr>
                <w:rFonts w:ascii="Arial" w:hAnsi="Arial" w:cs="Arial"/>
                <w:color w:val="808080"/>
                <w:sz w:val="18"/>
                <w:szCs w:val="18"/>
                <w:lang w:eastAsia="en-ZA"/>
              </w:rPr>
            </w:pPr>
            <w:r>
              <w:rPr>
                <w:rFonts w:ascii="Arial" w:hAnsi="Arial" w:cs="Arial"/>
                <w:color w:val="808080"/>
                <w:sz w:val="18"/>
                <w:szCs w:val="18"/>
                <w:lang w:eastAsia="en-ZA"/>
              </w:rPr>
              <w:t>More than 8</w:t>
            </w:r>
            <w:r w:rsidRPr="00FC2923">
              <w:rPr>
                <w:rFonts w:ascii="Arial" w:hAnsi="Arial" w:cs="Arial"/>
                <w:color w:val="808080"/>
                <w:sz w:val="18"/>
                <w:szCs w:val="18"/>
                <w:lang w:eastAsia="en-ZA"/>
              </w:rPr>
              <w:t xml:space="preserve"> Times</w:t>
            </w:r>
          </w:p>
        </w:tc>
        <w:tc>
          <w:tcPr>
            <w:tcW w:w="2693" w:type="dxa"/>
            <w:tcBorders>
              <w:top w:val="nil"/>
              <w:left w:val="nil"/>
              <w:bottom w:val="single" w:sz="8" w:space="0" w:color="auto"/>
              <w:right w:val="single" w:sz="8" w:space="0" w:color="auto"/>
            </w:tcBorders>
            <w:shd w:val="clear" w:color="auto" w:fill="auto"/>
            <w:vAlign w:val="center"/>
            <w:hideMark/>
          </w:tcPr>
          <w:p w14:paraId="5D02432C"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Agreement Termination</w:t>
            </w:r>
          </w:p>
        </w:tc>
      </w:tr>
    </w:tbl>
    <w:p w14:paraId="6EB20A0E" w14:textId="77777777" w:rsidR="008224B2" w:rsidRPr="008224B2" w:rsidRDefault="008224B2" w:rsidP="002603F5">
      <w:pPr>
        <w:rPr>
          <w:rFonts w:ascii="Arial" w:hAnsi="Arial" w:cs="Arial"/>
          <w:b/>
          <w:color w:val="808080" w:themeColor="background1" w:themeShade="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63D54EF8" w14:textId="77777777" w:rsidTr="00CD59EC">
        <w:tc>
          <w:tcPr>
            <w:tcW w:w="8441" w:type="dxa"/>
          </w:tcPr>
          <w:p w14:paraId="07AAAA4D" w14:textId="135411CF" w:rsidR="002603F5" w:rsidRPr="00022034" w:rsidRDefault="00671F46" w:rsidP="00DA00D3">
            <w:pPr>
              <w:pStyle w:val="Heading2"/>
              <w:keepNext/>
              <w:numPr>
                <w:ilvl w:val="1"/>
                <w:numId w:val="1"/>
              </w:numPr>
              <w:spacing w:before="240" w:after="120" w:line="240" w:lineRule="auto"/>
              <w:ind w:left="576" w:hanging="576"/>
            </w:pPr>
            <w:bookmarkStart w:id="239" w:name="_Toc15638136"/>
            <w:bookmarkStart w:id="240" w:name="_Toc205207081"/>
            <w:r>
              <w:t xml:space="preserve">SCHEDULE </w:t>
            </w:r>
            <w:r w:rsidR="00903978">
              <w:t>K</w:t>
            </w:r>
            <w:r w:rsidR="002603F5" w:rsidRPr="00022034">
              <w:t xml:space="preserve"> – NOTICES</w:t>
            </w:r>
            <w:bookmarkEnd w:id="239"/>
            <w:bookmarkEnd w:id="240"/>
          </w:p>
          <w:p w14:paraId="3953EDC4" w14:textId="77777777" w:rsidR="002603F5" w:rsidRDefault="002603F5" w:rsidP="00CD59EC">
            <w:pPr>
              <w:rPr>
                <w:rFonts w:ascii="Arial" w:hAnsi="Arial"/>
              </w:rPr>
            </w:pPr>
          </w:p>
        </w:tc>
      </w:tr>
    </w:tbl>
    <w:p w14:paraId="23BB4E5B" w14:textId="54C739B0" w:rsidR="00496E17" w:rsidRDefault="00496E17" w:rsidP="00496E17">
      <w:pPr>
        <w:spacing w:after="0"/>
        <w:rPr>
          <w:rFonts w:ascii="Arial" w:hAnsi="Arial"/>
        </w:rPr>
      </w:pPr>
    </w:p>
    <w:p w14:paraId="7AE90ACD" w14:textId="3A181B95" w:rsidR="00A467E2" w:rsidRDefault="00A467E2" w:rsidP="00496E17">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Schedule I provides the address information and contact details for the serving of formal notices in writing to either the Supplier or the Client in accordance with the terms of this Agreement</w:t>
      </w:r>
      <w:r>
        <w:rPr>
          <w:rFonts w:ascii="Arial" w:hAnsi="Arial" w:cs="Arial"/>
          <w:color w:val="808080" w:themeColor="background1" w:themeShade="80"/>
          <w:sz w:val="18"/>
          <w:szCs w:val="18"/>
        </w:rPr>
        <w:t>.</w:t>
      </w:r>
    </w:p>
    <w:p w14:paraId="65F83E23" w14:textId="77777777" w:rsidR="00903978" w:rsidRPr="00A467E2" w:rsidRDefault="00903978" w:rsidP="00496E17">
      <w:pPr>
        <w:spacing w:after="0"/>
        <w:rPr>
          <w:rFonts w:ascii="Arial" w:hAnsi="Arial" w:cs="Arial"/>
          <w:color w:val="808080" w:themeColor="background1" w:themeShade="80"/>
          <w:sz w:val="18"/>
          <w:szCs w:val="18"/>
        </w:rPr>
      </w:pPr>
    </w:p>
    <w:p w14:paraId="178C3F77" w14:textId="0B80D6E7" w:rsidR="00496E17"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Client</w:t>
      </w:r>
    </w:p>
    <w:p w14:paraId="68C10919" w14:textId="77777777" w:rsidR="00D27359" w:rsidRDefault="00D27359" w:rsidP="00496E17">
      <w:pPr>
        <w:spacing w:after="0"/>
        <w:rPr>
          <w:rFonts w:ascii="Arial" w:hAnsi="Arial" w:cs="Arial"/>
          <w:color w:val="808080"/>
          <w:sz w:val="18"/>
          <w:szCs w:val="18"/>
        </w:rPr>
      </w:pPr>
    </w:p>
    <w:p w14:paraId="5BD98C22" w14:textId="4CA3D039" w:rsidR="00D27359" w:rsidRPr="00D27359" w:rsidRDefault="002603F5" w:rsidP="00D27359">
      <w:pPr>
        <w:pStyle w:val="Heading2"/>
        <w:numPr>
          <w:ilvl w:val="0"/>
          <w:numId w:val="0"/>
        </w:numPr>
        <w:spacing w:after="0"/>
        <w:ind w:firstLine="720"/>
      </w:pPr>
      <w:bookmarkStart w:id="241" w:name="_Toc15638137"/>
      <w:bookmarkStart w:id="242" w:name="_Toc205207082"/>
      <w:r>
        <w:t>Physical Address</w:t>
      </w:r>
      <w:bookmarkEnd w:id="241"/>
      <w:bookmarkEnd w:id="242"/>
    </w:p>
    <w:p w14:paraId="6D3241EA" w14:textId="77777777" w:rsidR="00D27359" w:rsidRDefault="00D27359" w:rsidP="00496E17">
      <w:pPr>
        <w:spacing w:after="0"/>
        <w:rPr>
          <w:rFonts w:ascii="Arial" w:hAnsi="Arial" w:cs="Arial"/>
          <w:color w:val="808080" w:themeColor="background1" w:themeShade="80"/>
          <w:sz w:val="18"/>
          <w:szCs w:val="18"/>
        </w:rPr>
      </w:pPr>
      <w:bookmarkStart w:id="243" w:name="_Hlk105058923"/>
    </w:p>
    <w:p w14:paraId="2EFFAF00" w14:textId="2D333B9D" w:rsidR="002603F5" w:rsidRPr="0015021A" w:rsidRDefault="00582631"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Incatorque</w:t>
      </w:r>
      <w:r w:rsidR="00BA7663" w:rsidRPr="0015021A">
        <w:rPr>
          <w:rFonts w:ascii="Arial" w:hAnsi="Arial" w:cs="Arial"/>
          <w:color w:val="808080" w:themeColor="background1" w:themeShade="80"/>
          <w:sz w:val="18"/>
          <w:szCs w:val="18"/>
        </w:rPr>
        <w:t xml:space="preserve"> (Pty) Ltd</w:t>
      </w:r>
      <w:r>
        <w:rPr>
          <w:rFonts w:ascii="Arial" w:hAnsi="Arial" w:cs="Arial"/>
          <w:color w:val="808080" w:themeColor="background1" w:themeShade="80"/>
          <w:sz w:val="18"/>
          <w:szCs w:val="18"/>
        </w:rPr>
        <w:t xml:space="preserve"> – G-PAY</w:t>
      </w:r>
    </w:p>
    <w:p w14:paraId="10D72466" w14:textId="65956D38" w:rsidR="00496E17" w:rsidRDefault="00582631"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Central Office Park</w:t>
      </w:r>
    </w:p>
    <w:p w14:paraId="1B2AB93D" w14:textId="57553274" w:rsidR="00582631" w:rsidRDefault="00582631"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Building 8</w:t>
      </w:r>
    </w:p>
    <w:p w14:paraId="7A7D5EC9" w14:textId="76A70EC9" w:rsidR="00582631" w:rsidRDefault="00582631"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lastRenderedPageBreak/>
        <w:t>13 Esdoring Street</w:t>
      </w:r>
    </w:p>
    <w:p w14:paraId="01EF3766" w14:textId="11129B0E" w:rsidR="00582631" w:rsidRDefault="00582631"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Highveld Techno Park</w:t>
      </w:r>
    </w:p>
    <w:p w14:paraId="11D32AA0" w14:textId="3A53850E" w:rsidR="00582631" w:rsidRDefault="00582631"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Centurion</w:t>
      </w:r>
    </w:p>
    <w:p w14:paraId="31244367" w14:textId="53FE3AAD" w:rsidR="00582631" w:rsidRPr="0015021A" w:rsidRDefault="00582631"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0157</w:t>
      </w:r>
    </w:p>
    <w:bookmarkEnd w:id="243"/>
    <w:p w14:paraId="19684AE6" w14:textId="22C7DA82" w:rsidR="00DD59C3" w:rsidRPr="0015021A" w:rsidRDefault="00496E17" w:rsidP="00496E17">
      <w:pPr>
        <w:spacing w:after="0"/>
        <w:rPr>
          <w:rFonts w:ascii="Arial" w:hAnsi="Arial" w:cs="Arial"/>
          <w:color w:val="808080" w:themeColor="background1" w:themeShade="80"/>
          <w:sz w:val="18"/>
          <w:szCs w:val="18"/>
        </w:rPr>
      </w:pPr>
      <w:r w:rsidRPr="0015021A">
        <w:rPr>
          <w:rFonts w:ascii="Arial" w:hAnsi="Arial" w:cs="Arial"/>
          <w:color w:val="808080" w:themeColor="background1" w:themeShade="80"/>
          <w:sz w:val="18"/>
          <w:szCs w:val="18"/>
        </w:rPr>
        <w:t xml:space="preserve">Tel.: </w:t>
      </w:r>
      <w:r w:rsidR="00582631">
        <w:rPr>
          <w:rFonts w:ascii="Arial" w:hAnsi="Arial" w:cs="Arial"/>
          <w:color w:val="808080" w:themeColor="background1" w:themeShade="80"/>
          <w:sz w:val="18"/>
          <w:szCs w:val="18"/>
        </w:rPr>
        <w:t>012 347 0631</w:t>
      </w:r>
    </w:p>
    <w:p w14:paraId="79FF7FDD" w14:textId="0F918F21" w:rsidR="00582631" w:rsidRDefault="00582631" w:rsidP="00496E17">
      <w:pPr>
        <w:spacing w:after="0"/>
        <w:rPr>
          <w:rFonts w:ascii="Arial" w:hAnsi="Arial" w:cs="Arial"/>
          <w:color w:val="808080"/>
          <w:sz w:val="18"/>
          <w:szCs w:val="18"/>
        </w:rPr>
      </w:pPr>
    </w:p>
    <w:p w14:paraId="5E2CA187" w14:textId="713DAF40" w:rsidR="00054178" w:rsidRDefault="00054178" w:rsidP="00496E17">
      <w:pPr>
        <w:spacing w:after="0"/>
        <w:rPr>
          <w:rFonts w:ascii="Arial" w:hAnsi="Arial" w:cs="Arial"/>
          <w:color w:val="808080"/>
          <w:sz w:val="18"/>
          <w:szCs w:val="18"/>
        </w:rPr>
      </w:pPr>
    </w:p>
    <w:p w14:paraId="66792A13" w14:textId="5150169C" w:rsidR="00054178" w:rsidRDefault="00054178" w:rsidP="00496E17">
      <w:pPr>
        <w:spacing w:after="0"/>
        <w:rPr>
          <w:rFonts w:ascii="Arial" w:hAnsi="Arial" w:cs="Arial"/>
          <w:color w:val="808080"/>
          <w:sz w:val="18"/>
          <w:szCs w:val="18"/>
        </w:rPr>
      </w:pPr>
    </w:p>
    <w:p w14:paraId="0880343E" w14:textId="3960F2A2" w:rsidR="00054178" w:rsidRDefault="00054178" w:rsidP="00496E17">
      <w:pPr>
        <w:spacing w:after="0"/>
        <w:rPr>
          <w:rFonts w:ascii="Arial" w:hAnsi="Arial" w:cs="Arial"/>
          <w:color w:val="808080"/>
          <w:sz w:val="18"/>
          <w:szCs w:val="18"/>
        </w:rPr>
      </w:pPr>
    </w:p>
    <w:p w14:paraId="57490EF6" w14:textId="28CFD29A" w:rsidR="00054178" w:rsidRDefault="00054178" w:rsidP="00496E17">
      <w:pPr>
        <w:spacing w:after="0"/>
        <w:rPr>
          <w:rFonts w:ascii="Arial" w:hAnsi="Arial" w:cs="Arial"/>
          <w:color w:val="808080"/>
          <w:sz w:val="18"/>
          <w:szCs w:val="18"/>
        </w:rPr>
      </w:pPr>
    </w:p>
    <w:p w14:paraId="47CF329D" w14:textId="72D5949D" w:rsidR="00054178" w:rsidRDefault="00054178" w:rsidP="00496E17">
      <w:pPr>
        <w:spacing w:after="0"/>
        <w:rPr>
          <w:rFonts w:ascii="Arial" w:hAnsi="Arial" w:cs="Arial"/>
          <w:color w:val="808080"/>
          <w:sz w:val="18"/>
          <w:szCs w:val="18"/>
        </w:rPr>
      </w:pPr>
    </w:p>
    <w:p w14:paraId="06B3343D" w14:textId="77777777" w:rsidR="00054178" w:rsidRDefault="00054178" w:rsidP="00496E17">
      <w:pPr>
        <w:spacing w:after="0"/>
        <w:rPr>
          <w:rFonts w:ascii="Arial" w:hAnsi="Arial" w:cs="Arial"/>
          <w:color w:val="808080"/>
          <w:sz w:val="18"/>
          <w:szCs w:val="18"/>
        </w:rPr>
      </w:pPr>
    </w:p>
    <w:p w14:paraId="3FF93A28" w14:textId="451F890F" w:rsidR="00496E17"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Supplier</w:t>
      </w:r>
    </w:p>
    <w:p w14:paraId="6407755B" w14:textId="77777777" w:rsidR="00D27359" w:rsidRPr="00D27359" w:rsidRDefault="00D27359" w:rsidP="00496E17">
      <w:pPr>
        <w:spacing w:after="0"/>
        <w:rPr>
          <w:rFonts w:ascii="Arial" w:hAnsi="Arial" w:cs="Arial"/>
          <w:color w:val="808080"/>
          <w:sz w:val="18"/>
          <w:szCs w:val="18"/>
        </w:rPr>
      </w:pPr>
    </w:p>
    <w:p w14:paraId="4B1723CC" w14:textId="3C17A871" w:rsidR="00D27359" w:rsidRPr="00D27359" w:rsidRDefault="002603F5" w:rsidP="00D27359">
      <w:pPr>
        <w:pStyle w:val="Heading2"/>
        <w:numPr>
          <w:ilvl w:val="0"/>
          <w:numId w:val="0"/>
        </w:numPr>
        <w:spacing w:after="0"/>
        <w:ind w:firstLine="720"/>
      </w:pPr>
      <w:bookmarkStart w:id="244" w:name="_Toc15638138"/>
      <w:bookmarkStart w:id="245" w:name="_Toc205207083"/>
      <w:r>
        <w:t>Physical Address</w:t>
      </w:r>
      <w:bookmarkEnd w:id="244"/>
      <w:bookmarkEnd w:id="245"/>
    </w:p>
    <w:p w14:paraId="5D2C196E" w14:textId="77777777" w:rsidR="00D27359" w:rsidRDefault="00D27359" w:rsidP="00496E17">
      <w:pPr>
        <w:spacing w:after="0"/>
        <w:rPr>
          <w:rFonts w:ascii="Arial" w:hAnsi="Arial" w:cs="Arial"/>
          <w:color w:val="808080"/>
          <w:sz w:val="18"/>
          <w:szCs w:val="18"/>
        </w:rPr>
      </w:pPr>
    </w:p>
    <w:p w14:paraId="6A200A90" w14:textId="72A5C965" w:rsidR="009847E8" w:rsidRDefault="009847E8" w:rsidP="00496E17">
      <w:pPr>
        <w:spacing w:after="0"/>
        <w:rPr>
          <w:rFonts w:ascii="Arial" w:hAnsi="Arial" w:cs="Arial"/>
          <w:color w:val="808080"/>
          <w:sz w:val="18"/>
          <w:szCs w:val="18"/>
        </w:rPr>
      </w:pPr>
      <w:r>
        <w:rPr>
          <w:rFonts w:ascii="Arial" w:hAnsi="Arial" w:cs="Arial"/>
          <w:color w:val="808080"/>
          <w:sz w:val="18"/>
          <w:szCs w:val="18"/>
        </w:rPr>
        <w:t xml:space="preserve">Sautech </w:t>
      </w:r>
      <w:r w:rsidR="00496E17">
        <w:rPr>
          <w:rFonts w:ascii="Arial" w:hAnsi="Arial" w:cs="Arial"/>
          <w:color w:val="808080"/>
          <w:sz w:val="18"/>
          <w:szCs w:val="18"/>
        </w:rPr>
        <w:t>(Pty)</w:t>
      </w:r>
      <w:r>
        <w:rPr>
          <w:rFonts w:ascii="Arial" w:hAnsi="Arial" w:cs="Arial"/>
          <w:color w:val="808080"/>
          <w:sz w:val="18"/>
          <w:szCs w:val="18"/>
        </w:rPr>
        <w:t xml:space="preserve"> Ltd</w:t>
      </w:r>
    </w:p>
    <w:p w14:paraId="6A42164B"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34 and 36 Stokroos Avenue</w:t>
      </w:r>
    </w:p>
    <w:p w14:paraId="045E2F3D"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Breaunanda</w:t>
      </w:r>
    </w:p>
    <w:p w14:paraId="2C46F188" w14:textId="77777777" w:rsidR="002603F5" w:rsidRPr="00FC2923" w:rsidRDefault="002603F5" w:rsidP="00496E17">
      <w:pPr>
        <w:spacing w:after="0"/>
        <w:rPr>
          <w:rFonts w:ascii="Arial" w:hAnsi="Arial" w:cs="Arial"/>
          <w:i/>
          <w:color w:val="808080"/>
          <w:sz w:val="18"/>
          <w:szCs w:val="18"/>
        </w:rPr>
      </w:pPr>
      <w:r>
        <w:rPr>
          <w:rFonts w:ascii="Arial" w:hAnsi="Arial" w:cs="Arial"/>
          <w:color w:val="808080"/>
          <w:sz w:val="18"/>
          <w:szCs w:val="18"/>
        </w:rPr>
        <w:t>Krugersdorp</w:t>
      </w:r>
    </w:p>
    <w:p w14:paraId="38ACB4FD"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1739</w:t>
      </w:r>
    </w:p>
    <w:p w14:paraId="54A82BCB" w14:textId="77777777" w:rsidR="002603F5" w:rsidRPr="002C5300" w:rsidRDefault="002603F5" w:rsidP="00496E17">
      <w:pPr>
        <w:spacing w:after="0"/>
        <w:rPr>
          <w:rFonts w:ascii="Arial" w:hAnsi="Arial" w:cs="Arial"/>
          <w:color w:val="808080"/>
          <w:sz w:val="18"/>
          <w:szCs w:val="18"/>
        </w:rPr>
      </w:pPr>
    </w:p>
    <w:p w14:paraId="2FF66124" w14:textId="77777777" w:rsidR="00582631" w:rsidRDefault="002603F5" w:rsidP="00496E17">
      <w:pPr>
        <w:spacing w:after="0"/>
        <w:rPr>
          <w:rFonts w:ascii="Arial" w:hAnsi="Arial" w:cs="Arial"/>
          <w:color w:val="808080"/>
          <w:sz w:val="18"/>
          <w:szCs w:val="18"/>
        </w:rPr>
      </w:pPr>
      <w:r w:rsidRPr="002C5300">
        <w:rPr>
          <w:rFonts w:ascii="Arial" w:hAnsi="Arial" w:cs="Arial"/>
          <w:color w:val="808080"/>
          <w:sz w:val="18"/>
          <w:szCs w:val="18"/>
        </w:rPr>
        <w:t>Tel</w:t>
      </w:r>
      <w:r w:rsidR="00582631">
        <w:rPr>
          <w:rFonts w:ascii="Arial" w:hAnsi="Arial" w:cs="Arial"/>
          <w:color w:val="808080"/>
          <w:sz w:val="18"/>
          <w:szCs w:val="18"/>
        </w:rPr>
        <w:t>: 0</w:t>
      </w:r>
      <w:r w:rsidRPr="002C5300">
        <w:rPr>
          <w:rFonts w:ascii="Arial" w:hAnsi="Arial" w:cs="Arial"/>
          <w:color w:val="808080"/>
          <w:sz w:val="18"/>
          <w:szCs w:val="18"/>
        </w:rPr>
        <w:t>11 768 1790</w:t>
      </w:r>
    </w:p>
    <w:p w14:paraId="0F39C468" w14:textId="77777777" w:rsidR="00582631" w:rsidRDefault="00582631" w:rsidP="00496E17">
      <w:pPr>
        <w:spacing w:after="0"/>
        <w:rPr>
          <w:rFonts w:ascii="Arial" w:hAnsi="Arial" w:cs="Arial"/>
          <w:color w:val="808080"/>
          <w:sz w:val="18"/>
          <w:szCs w:val="18"/>
        </w:rPr>
      </w:pPr>
    </w:p>
    <w:p w14:paraId="57453234" w14:textId="2E4F4F0A" w:rsidR="00496E17" w:rsidRDefault="002603F5" w:rsidP="00582631">
      <w:pPr>
        <w:spacing w:after="0"/>
        <w:rPr>
          <w:rFonts w:ascii="Arial" w:hAnsi="Arial" w:cs="Arial"/>
          <w:color w:val="808080"/>
          <w:sz w:val="18"/>
          <w:szCs w:val="18"/>
        </w:rPr>
      </w:pPr>
      <w:r>
        <w:rPr>
          <w:rFonts w:ascii="Arial" w:hAnsi="Arial" w:cs="Arial"/>
          <w:color w:val="808080"/>
          <w:sz w:val="18"/>
          <w:szCs w:val="1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A482F66" w14:textId="77777777" w:rsidTr="00CD59EC">
        <w:tc>
          <w:tcPr>
            <w:tcW w:w="8522" w:type="dxa"/>
          </w:tcPr>
          <w:p w14:paraId="6E7C793B" w14:textId="646569D4" w:rsidR="002603F5" w:rsidRPr="00022034" w:rsidRDefault="00671F46" w:rsidP="00DA00D3">
            <w:pPr>
              <w:pStyle w:val="Heading2"/>
              <w:keepNext/>
              <w:numPr>
                <w:ilvl w:val="1"/>
                <w:numId w:val="1"/>
              </w:numPr>
              <w:spacing w:before="240" w:after="120" w:line="240" w:lineRule="auto"/>
              <w:ind w:left="576" w:hanging="576"/>
            </w:pPr>
            <w:bookmarkStart w:id="246" w:name="_Toc15638139"/>
            <w:bookmarkStart w:id="247" w:name="_Toc15926993"/>
            <w:bookmarkStart w:id="248" w:name="_Toc205207084"/>
            <w:r>
              <w:t xml:space="preserve">SCHEDULE </w:t>
            </w:r>
            <w:r w:rsidR="00903978">
              <w:t>L</w:t>
            </w:r>
            <w:r w:rsidR="002603F5" w:rsidRPr="00022034">
              <w:t xml:space="preserve"> – CHANGES TO </w:t>
            </w:r>
            <w:r w:rsidR="0021028C">
              <w:t>AGREEMENT</w:t>
            </w:r>
            <w:bookmarkEnd w:id="246"/>
            <w:bookmarkEnd w:id="247"/>
            <w:bookmarkEnd w:id="248"/>
          </w:p>
          <w:p w14:paraId="3843C0CC" w14:textId="77777777" w:rsidR="002603F5" w:rsidRDefault="002603F5" w:rsidP="00CD59EC">
            <w:pPr>
              <w:rPr>
                <w:rFonts w:ascii="Arial" w:hAnsi="Arial"/>
              </w:rPr>
            </w:pPr>
          </w:p>
        </w:tc>
      </w:tr>
    </w:tbl>
    <w:p w14:paraId="2AE0E9BE" w14:textId="77777777" w:rsidR="00496E17" w:rsidRDefault="00496E17" w:rsidP="00496E17">
      <w:pPr>
        <w:spacing w:after="0"/>
        <w:rPr>
          <w:rFonts w:ascii="Arial" w:hAnsi="Arial"/>
        </w:rPr>
      </w:pPr>
    </w:p>
    <w:p w14:paraId="1AE57CA4" w14:textId="56C97551" w:rsidR="002603F5" w:rsidRDefault="004979EE" w:rsidP="00496E17">
      <w:pPr>
        <w:spacing w:after="0"/>
        <w:rPr>
          <w:rFonts w:ascii="Arial" w:hAnsi="Arial"/>
          <w:color w:val="808080"/>
          <w:sz w:val="18"/>
        </w:rPr>
      </w:pPr>
      <w:r>
        <w:rPr>
          <w:rFonts w:ascii="Arial" w:hAnsi="Arial"/>
          <w:color w:val="808080"/>
          <w:sz w:val="18"/>
        </w:rPr>
        <w:t>Schedule J</w:t>
      </w:r>
      <w:r w:rsidR="002603F5" w:rsidRPr="00B342EC">
        <w:rPr>
          <w:rFonts w:ascii="Arial" w:hAnsi="Arial"/>
          <w:color w:val="808080"/>
          <w:sz w:val="18"/>
        </w:rPr>
        <w:t xml:space="preserve"> provides information on the change control procedures to be followed for when it is necessary to consider changes this </w:t>
      </w:r>
      <w:r w:rsidR="0021028C">
        <w:rPr>
          <w:rFonts w:ascii="Arial" w:hAnsi="Arial"/>
          <w:color w:val="808080"/>
          <w:sz w:val="18"/>
        </w:rPr>
        <w:t>Agreement</w:t>
      </w:r>
      <w:r w:rsidR="002603F5" w:rsidRPr="00B342EC">
        <w:rPr>
          <w:rFonts w:ascii="Arial" w:hAnsi="Arial"/>
          <w:color w:val="808080"/>
          <w:sz w:val="18"/>
        </w:rPr>
        <w:t>.</w:t>
      </w:r>
    </w:p>
    <w:p w14:paraId="70EB58AC" w14:textId="3433CF37" w:rsidR="0090339F" w:rsidRDefault="0090339F" w:rsidP="00496E17">
      <w:pPr>
        <w:spacing w:after="0"/>
        <w:rPr>
          <w:rFonts w:ascii="Arial" w:hAnsi="Arial"/>
          <w:color w:val="808080"/>
          <w:sz w:val="18"/>
        </w:rPr>
      </w:pPr>
    </w:p>
    <w:p w14:paraId="42A13C82" w14:textId="77777777" w:rsidR="00496E17" w:rsidRDefault="00496E17" w:rsidP="00496E17">
      <w:pPr>
        <w:spacing w:after="0"/>
        <w:rPr>
          <w:rFonts w:ascii="Arial" w:hAnsi="Arial"/>
          <w:color w:val="808080"/>
          <w:sz w:val="18"/>
        </w:rPr>
      </w:pPr>
    </w:p>
    <w:p w14:paraId="0FB5A810" w14:textId="54214E9D" w:rsidR="002603F5" w:rsidRDefault="00B97ADF" w:rsidP="00DA00D3">
      <w:pPr>
        <w:pStyle w:val="Heading3"/>
        <w:keepNext/>
        <w:numPr>
          <w:ilvl w:val="2"/>
          <w:numId w:val="1"/>
        </w:numPr>
        <w:tabs>
          <w:tab w:val="left" w:pos="0"/>
        </w:tabs>
        <w:spacing w:after="0" w:line="240" w:lineRule="auto"/>
        <w:ind w:left="720"/>
        <w:rPr>
          <w:sz w:val="28"/>
        </w:rPr>
      </w:pPr>
      <w:bookmarkStart w:id="249" w:name="_Toc15906962"/>
      <w:bookmarkStart w:id="250" w:name="_Toc15907486"/>
      <w:bookmarkStart w:id="251" w:name="_Toc15908500"/>
      <w:bookmarkStart w:id="252" w:name="_Toc15923537"/>
      <w:bookmarkStart w:id="253" w:name="_Toc15925239"/>
      <w:bookmarkStart w:id="254" w:name="_Toc15926994"/>
      <w:bookmarkStart w:id="255" w:name="_Toc15929711"/>
      <w:bookmarkStart w:id="256" w:name="_Toc205207085"/>
      <w:r>
        <w:rPr>
          <w:sz w:val="28"/>
        </w:rPr>
        <w:t>Contract Change Management P</w:t>
      </w:r>
      <w:r w:rsidR="00434D17" w:rsidRPr="00434D17">
        <w:rPr>
          <w:sz w:val="28"/>
        </w:rPr>
        <w:t>rocedure</w:t>
      </w:r>
      <w:bookmarkEnd w:id="249"/>
      <w:bookmarkEnd w:id="250"/>
      <w:bookmarkEnd w:id="251"/>
      <w:bookmarkEnd w:id="252"/>
      <w:bookmarkEnd w:id="253"/>
      <w:bookmarkEnd w:id="254"/>
      <w:bookmarkEnd w:id="255"/>
      <w:bookmarkEnd w:id="256"/>
    </w:p>
    <w:p w14:paraId="1CD1C02B" w14:textId="77777777" w:rsidR="00496E17" w:rsidRPr="00496E17" w:rsidRDefault="00496E17" w:rsidP="00496E17">
      <w:pPr>
        <w:spacing w:after="0"/>
      </w:pPr>
    </w:p>
    <w:p w14:paraId="46FD1EBE" w14:textId="0730B682"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Scope</w:t>
      </w:r>
    </w:p>
    <w:p w14:paraId="72D6459F" w14:textId="77777777" w:rsidR="00496E17" w:rsidRPr="00496E17" w:rsidRDefault="00496E17" w:rsidP="00496E17">
      <w:pPr>
        <w:spacing w:after="0"/>
      </w:pPr>
    </w:p>
    <w:p w14:paraId="779129F3" w14:textId="5F790EA0" w:rsidR="004B082E" w:rsidRDefault="002603F5" w:rsidP="00A467E2">
      <w:pPr>
        <w:keepNext/>
        <w:widowControl w:val="0"/>
        <w:tabs>
          <w:tab w:val="num" w:pos="284"/>
        </w:tabs>
        <w:spacing w:after="0" w:line="360" w:lineRule="auto"/>
        <w:rPr>
          <w:rFonts w:ascii="Arial" w:hAnsi="Arial" w:cs="Arial"/>
          <w:color w:val="808080"/>
          <w:sz w:val="18"/>
          <w:szCs w:val="18"/>
        </w:rPr>
      </w:pPr>
      <w:r w:rsidRPr="00481FA7">
        <w:rPr>
          <w:rFonts w:ascii="Arial" w:hAnsi="Arial" w:cs="Arial"/>
          <w:color w:val="808080"/>
          <w:sz w:val="18"/>
          <w:szCs w:val="18"/>
        </w:rPr>
        <w:t xml:space="preserve">Changes will be made by written </w:t>
      </w:r>
      <w:r w:rsidR="0021028C">
        <w:rPr>
          <w:rFonts w:ascii="Arial" w:hAnsi="Arial" w:cs="Arial"/>
          <w:color w:val="808080"/>
          <w:sz w:val="18"/>
          <w:szCs w:val="18"/>
        </w:rPr>
        <w:t>Agreement</w:t>
      </w:r>
      <w:r w:rsidRPr="00481FA7">
        <w:rPr>
          <w:rFonts w:ascii="Arial" w:hAnsi="Arial" w:cs="Arial"/>
          <w:color w:val="808080"/>
          <w:sz w:val="18"/>
          <w:szCs w:val="18"/>
        </w:rPr>
        <w:t xml:space="preserve"> between the </w:t>
      </w:r>
      <w:r w:rsidR="00C3178B">
        <w:rPr>
          <w:rFonts w:ascii="Arial" w:hAnsi="Arial" w:cs="Arial"/>
          <w:color w:val="808080"/>
          <w:sz w:val="18"/>
          <w:szCs w:val="18"/>
        </w:rPr>
        <w:t>Client</w:t>
      </w:r>
      <w:r w:rsidRPr="00481FA7">
        <w:rPr>
          <w:rFonts w:ascii="Arial" w:hAnsi="Arial" w:cs="Arial"/>
          <w:color w:val="808080"/>
          <w:sz w:val="18"/>
          <w:szCs w:val="18"/>
        </w:rPr>
        <w:t xml:space="preserve"> and the </w:t>
      </w:r>
      <w:r w:rsidR="00C3178B">
        <w:rPr>
          <w:rFonts w:ascii="Arial" w:hAnsi="Arial" w:cs="Arial"/>
          <w:color w:val="808080"/>
          <w:sz w:val="18"/>
          <w:szCs w:val="18"/>
        </w:rPr>
        <w:t>Supplier</w:t>
      </w:r>
      <w:r w:rsidRPr="00481FA7">
        <w:rPr>
          <w:rFonts w:ascii="Arial" w:hAnsi="Arial" w:cs="Arial"/>
          <w:color w:val="808080"/>
          <w:sz w:val="18"/>
          <w:szCs w:val="18"/>
        </w:rPr>
        <w:t xml:space="preserve"> in accordance with the terms of this Schedule.</w:t>
      </w:r>
    </w:p>
    <w:p w14:paraId="4F3C54D3" w14:textId="77777777" w:rsidR="00582631" w:rsidRDefault="00582631" w:rsidP="00582631">
      <w:pPr>
        <w:pStyle w:val="Heading5"/>
        <w:keepNext w:val="0"/>
        <w:keepLines w:val="0"/>
        <w:numPr>
          <w:ilvl w:val="4"/>
          <w:numId w:val="0"/>
        </w:numPr>
        <w:tabs>
          <w:tab w:val="left" w:pos="1440"/>
        </w:tabs>
        <w:spacing w:before="0" w:line="240" w:lineRule="auto"/>
        <w:jc w:val="both"/>
        <w:rPr>
          <w:rFonts w:ascii="Arial" w:hAnsi="Arial" w:cs="Arial"/>
          <w:b/>
          <w:i/>
          <w:color w:val="2F5496"/>
          <w:sz w:val="24"/>
          <w:szCs w:val="24"/>
        </w:rPr>
      </w:pPr>
    </w:p>
    <w:p w14:paraId="4B78214F" w14:textId="363076E4" w:rsidR="00582631" w:rsidRDefault="002603F5" w:rsidP="00582631">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Procedure</w:t>
      </w:r>
      <w:bookmarkStart w:id="257" w:name="_Hlk129083379"/>
    </w:p>
    <w:p w14:paraId="7C4DC9A3" w14:textId="77777777" w:rsidR="00582631" w:rsidRPr="00582631" w:rsidRDefault="00582631" w:rsidP="00582631">
      <w:pPr>
        <w:rPr>
          <w:sz w:val="8"/>
          <w:szCs w:val="8"/>
        </w:rPr>
      </w:pPr>
    </w:p>
    <w:p w14:paraId="5522686D" w14:textId="29BB1690" w:rsidR="00582631" w:rsidRPr="00582631" w:rsidRDefault="002603F5" w:rsidP="00582631">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sidRPr="00481FA7">
        <w:rPr>
          <w:rFonts w:ascii="Arial" w:hAnsi="Arial" w:cs="Arial"/>
          <w:color w:val="808080"/>
          <w:sz w:val="18"/>
          <w:szCs w:val="18"/>
        </w:rPr>
        <w:t>To initiate a Contract Change, the following procedure shall be adopted:</w:t>
      </w:r>
    </w:p>
    <w:bookmarkEnd w:id="257"/>
    <w:p w14:paraId="4F00A127" w14:textId="6EC563B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prepare a request in collaboration with the other party, ensuring that all necessary information is included for the recipient to consider and reach an informed conclusion. At a minimum, the request should contain:</w:t>
      </w:r>
    </w:p>
    <w:p w14:paraId="25909877"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62A41FA4"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description of the requested Contract Change;</w:t>
      </w:r>
    </w:p>
    <w:p w14:paraId="6D7C081B"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reason for the Contract Change;</w:t>
      </w:r>
    </w:p>
    <w:p w14:paraId="7353C33B"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Suggested new or amended wording to the Agreement or Service Orders;</w:t>
      </w:r>
    </w:p>
    <w:p w14:paraId="35D9BF25"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suggested plan for implementing the Contract Change, if applicable;</w:t>
      </w:r>
    </w:p>
    <w:p w14:paraId="187524C1" w14:textId="32D1F91E"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Roles and responsibilities for implementation</w:t>
      </w:r>
      <w:r>
        <w:rPr>
          <w:rFonts w:ascii="Arial" w:eastAsia="Times New Roman" w:hAnsi="Arial" w:cs="Arial"/>
          <w:color w:val="808080" w:themeColor="background1" w:themeShade="80"/>
          <w:sz w:val="18"/>
          <w:szCs w:val="18"/>
          <w:lang w:eastAsia="en-ZA"/>
        </w:rPr>
        <w:t>;</w:t>
      </w:r>
    </w:p>
    <w:p w14:paraId="01C30CE2"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Cost implications;</w:t>
      </w:r>
    </w:p>
    <w:p w14:paraId="14E484DA" w14:textId="504F0015" w:rsidR="00A467E2" w:rsidRP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Impact analysis.</w:t>
      </w:r>
    </w:p>
    <w:p w14:paraId="26119BB3" w14:textId="77777777" w:rsidR="00A467E2" w:rsidRPr="00A467E2" w:rsidRDefault="00A467E2" w:rsidP="00A467E2">
      <w:pPr>
        <w:spacing w:after="0" w:line="240" w:lineRule="auto"/>
        <w:ind w:left="720"/>
        <w:rPr>
          <w:rFonts w:ascii="Arial" w:eastAsia="Times New Roman" w:hAnsi="Arial" w:cs="Arial"/>
          <w:color w:val="808080" w:themeColor="background1" w:themeShade="80"/>
          <w:sz w:val="18"/>
          <w:szCs w:val="18"/>
          <w:lang w:eastAsia="en-ZA"/>
        </w:rPr>
      </w:pPr>
    </w:p>
    <w:p w14:paraId="1DC94AE2" w14:textId="0C8EF99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submit the request to the authorized person at the other party, as determined from time to time. The recipient shall review the request within a reasonable timeframe. If necessary, the request will be discussed and/or negotiated in a meeting scheduled between the Parties.</w:t>
      </w:r>
    </w:p>
    <w:p w14:paraId="640B0933"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4E4A6F9B" w14:textId="166CCB76"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not accepted, it will be confirmed in writing. If the initial persons from each Party cannot agree on the proposed change, the matter may be escalated to the respective executives of the Parties.</w:t>
      </w:r>
    </w:p>
    <w:p w14:paraId="66C630DA"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8A86D4B" w14:textId="5C4D03DE"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rejected, the receiving Party shall provide written reasons within 5 (five) Business Days. The requesting Party may then submit a revised Contract Change request that considers the reasons for rejection.</w:t>
      </w:r>
    </w:p>
    <w:p w14:paraId="119A5257"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075A3E0" w14:textId="0FC58D1C"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No changes to this Agreement will be honoured unless reduced to writing and signed by all Parties involved.</w:t>
      </w:r>
    </w:p>
    <w:p w14:paraId="2DF9F714" w14:textId="53D51433" w:rsidR="00735386" w:rsidRPr="00A467E2" w:rsidRDefault="00735386" w:rsidP="00A467E2">
      <w:pPr>
        <w:pStyle w:val="ListParagraph"/>
        <w:spacing w:after="0" w:line="240" w:lineRule="auto"/>
        <w:ind w:left="360"/>
        <w:jc w:val="both"/>
        <w:rPr>
          <w:rFonts w:ascii="Arial" w:hAnsi="Arial" w:cs="Arial"/>
          <w:color w:val="808080" w:themeColor="background1" w:themeShade="80"/>
          <w:sz w:val="18"/>
          <w:szCs w:val="18"/>
        </w:rPr>
      </w:pPr>
    </w:p>
    <w:sectPr w:rsidR="00735386" w:rsidRPr="00A467E2">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CEC101" w14:textId="77777777" w:rsidR="00111CB7" w:rsidRDefault="00111CB7" w:rsidP="00D1006E">
      <w:pPr>
        <w:spacing w:after="0" w:line="240" w:lineRule="auto"/>
      </w:pPr>
      <w:r>
        <w:separator/>
      </w:r>
    </w:p>
  </w:endnote>
  <w:endnote w:type="continuationSeparator" w:id="0">
    <w:p w14:paraId="0B533719" w14:textId="77777777" w:rsidR="00111CB7" w:rsidRDefault="00111CB7"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EndPr/>
    <w:sdtContent>
      <w:sdt>
        <w:sdtPr>
          <w:id w:val="-1769616900"/>
          <w:docPartObj>
            <w:docPartGallery w:val="Page Numbers (Top of Page)"/>
            <w:docPartUnique/>
          </w:docPartObj>
        </w:sdtPr>
        <w:sdtEndPr/>
        <w:sdtContent>
          <w:p w14:paraId="1C19F33F" w14:textId="1564C721" w:rsidR="00111CB7" w:rsidRDefault="00111CB7" w:rsidP="00D1006E">
            <w:pPr>
              <w:pStyle w:val="Footer"/>
            </w:pPr>
            <w:r>
              <w:rPr>
                <w:noProof/>
              </w:rPr>
              <w:drawing>
                <wp:anchor distT="0" distB="0" distL="114300" distR="114300" simplePos="0" relativeHeight="251659264" behindDoc="0" locked="0" layoutInCell="1" allowOverlap="1" wp14:anchorId="44BD6781" wp14:editId="5A69D8D5">
                  <wp:simplePos x="0" y="0"/>
                  <wp:positionH relativeFrom="column">
                    <wp:posOffset>-388620</wp:posOffset>
                  </wp:positionH>
                  <wp:positionV relativeFrom="page">
                    <wp:posOffset>9787255</wp:posOffset>
                  </wp:positionV>
                  <wp:extent cx="411480" cy="411480"/>
                  <wp:effectExtent l="0" t="0" r="7620" b="762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anchor>
              </w:drawing>
            </w:r>
            <w:r>
              <w:rPr>
                <w:rFonts w:ascii="Arial" w:hAnsi="Arial" w:cs="Arial"/>
                <w:color w:val="595959"/>
                <w:sz w:val="18"/>
                <w:szCs w:val="18"/>
              </w:rPr>
              <w:t>Sautech Master Services Agreement</w:t>
            </w:r>
            <w:r>
              <w:t xml:space="preserve">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14:paraId="2A956EBC" w14:textId="77777777" w:rsidR="00111CB7" w:rsidRDefault="00111CB7"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3225A5" w14:textId="77777777" w:rsidR="00111CB7" w:rsidRDefault="00111CB7" w:rsidP="00D1006E">
      <w:pPr>
        <w:spacing w:after="0" w:line="240" w:lineRule="auto"/>
      </w:pPr>
      <w:r>
        <w:separator/>
      </w:r>
    </w:p>
  </w:footnote>
  <w:footnote w:type="continuationSeparator" w:id="0">
    <w:p w14:paraId="6BD7215B" w14:textId="77777777" w:rsidR="00111CB7" w:rsidRDefault="00111CB7" w:rsidP="00D100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4pt;height:29.4pt" o:bullet="t">
        <v:imagedata r:id="rId1" o:title="docbulletpoint Sautech"/>
      </v:shape>
    </w:pict>
  </w:numPicBullet>
  <w:numPicBullet w:numPicBulletId="1">
    <w:pict>
      <v:shape id="_x0000_i1027" type="#_x0000_t75" style="width:64.2pt;height:90pt" o:bullet="t">
        <v:imagedata r:id="rId2" o:title="ST"/>
      </v:shape>
    </w:pict>
  </w:numPicBullet>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D16F3E"/>
    <w:multiLevelType w:val="hybridMultilevel"/>
    <w:tmpl w:val="F662ACD2"/>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0A4E065C"/>
    <w:multiLevelType w:val="hybridMultilevel"/>
    <w:tmpl w:val="34FE3AC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37B0C9E"/>
    <w:multiLevelType w:val="hybridMultilevel"/>
    <w:tmpl w:val="EF4CCF00"/>
    <w:lvl w:ilvl="0" w:tplc="B73E7E80">
      <w:start w:val="1"/>
      <w:numFmt w:val="bullet"/>
      <w:lvlText w:val=""/>
      <w:lvlPicBulletId w:val="1"/>
      <w:lvlJc w:val="left"/>
      <w:pPr>
        <w:ind w:left="360" w:hanging="360"/>
      </w:pPr>
      <w:rPr>
        <w:rFonts w:ascii="Symbol" w:hAnsi="Symbol" w:hint="default"/>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14CA352C"/>
    <w:multiLevelType w:val="multilevel"/>
    <w:tmpl w:val="2098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E653B"/>
    <w:multiLevelType w:val="hybridMultilevel"/>
    <w:tmpl w:val="AF6AE88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19AC0F11"/>
    <w:multiLevelType w:val="hybridMultilevel"/>
    <w:tmpl w:val="723ABF3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C482DD1"/>
    <w:multiLevelType w:val="hybridMultilevel"/>
    <w:tmpl w:val="8BF230B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20674100"/>
    <w:multiLevelType w:val="hybridMultilevel"/>
    <w:tmpl w:val="CF94DDC0"/>
    <w:lvl w:ilvl="0" w:tplc="50D0D66A">
      <w:start w:val="1"/>
      <w:numFmt w:val="bullet"/>
      <w:lvlText w:val=""/>
      <w:lvlPicBulletId w:val="0"/>
      <w:lvlJc w:val="left"/>
      <w:pPr>
        <w:ind w:left="720" w:hanging="360"/>
      </w:pPr>
      <w:rPr>
        <w:rFonts w:ascii="Symbol" w:hAnsi="Symbol" w:hint="default"/>
        <w:b/>
        <w:i w:val="0"/>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10D1D13"/>
    <w:multiLevelType w:val="hybridMultilevel"/>
    <w:tmpl w:val="94449F58"/>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24FC11F5"/>
    <w:multiLevelType w:val="hybridMultilevel"/>
    <w:tmpl w:val="3342F78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B964E52"/>
    <w:multiLevelType w:val="hybridMultilevel"/>
    <w:tmpl w:val="67B630C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C6B4DD6"/>
    <w:multiLevelType w:val="hybridMultilevel"/>
    <w:tmpl w:val="A22C203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2F8F4DA1"/>
    <w:multiLevelType w:val="hybridMultilevel"/>
    <w:tmpl w:val="9CFA8CB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367F654A"/>
    <w:multiLevelType w:val="hybridMultilevel"/>
    <w:tmpl w:val="424E1B9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74F02E4"/>
    <w:multiLevelType w:val="hybridMultilevel"/>
    <w:tmpl w:val="175A488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80D7DA6"/>
    <w:multiLevelType w:val="hybridMultilevel"/>
    <w:tmpl w:val="41CCC39C"/>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3D2A34DA"/>
    <w:multiLevelType w:val="hybridMultilevel"/>
    <w:tmpl w:val="9A5891A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20" w15:restartNumberingAfterBreak="0">
    <w:nsid w:val="3FDB0165"/>
    <w:multiLevelType w:val="hybridMultilevel"/>
    <w:tmpl w:val="6494DDB0"/>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5121018"/>
    <w:multiLevelType w:val="hybridMultilevel"/>
    <w:tmpl w:val="3B4EA4CE"/>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45550B48"/>
    <w:multiLevelType w:val="hybridMultilevel"/>
    <w:tmpl w:val="FC422FB0"/>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4564519F"/>
    <w:multiLevelType w:val="hybridMultilevel"/>
    <w:tmpl w:val="F1BC756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458008B3"/>
    <w:multiLevelType w:val="hybridMultilevel"/>
    <w:tmpl w:val="B73E6B3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46FC7EEB"/>
    <w:multiLevelType w:val="hybridMultilevel"/>
    <w:tmpl w:val="B284E092"/>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6" w15:restartNumberingAfterBreak="0">
    <w:nsid w:val="4CC01A38"/>
    <w:multiLevelType w:val="hybridMultilevel"/>
    <w:tmpl w:val="8DA6AC78"/>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4DB73CA0"/>
    <w:multiLevelType w:val="hybridMultilevel"/>
    <w:tmpl w:val="1BF29686"/>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 w15:restartNumberingAfterBreak="0">
    <w:nsid w:val="4DF85D7E"/>
    <w:multiLevelType w:val="hybridMultilevel"/>
    <w:tmpl w:val="FD3EEBA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5A512874"/>
    <w:multiLevelType w:val="hybridMultilevel"/>
    <w:tmpl w:val="30C09AC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0" w15:restartNumberingAfterBreak="0">
    <w:nsid w:val="5AEC55A3"/>
    <w:multiLevelType w:val="hybridMultilevel"/>
    <w:tmpl w:val="3EDABE2C"/>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 w15:restartNumberingAfterBreak="0">
    <w:nsid w:val="5D3456E9"/>
    <w:multiLevelType w:val="hybridMultilevel"/>
    <w:tmpl w:val="F9F4A742"/>
    <w:lvl w:ilvl="0" w:tplc="1C090005">
      <w:start w:val="1"/>
      <w:numFmt w:val="bullet"/>
      <w:lvlText w:val=""/>
      <w:lvlJc w:val="left"/>
      <w:pPr>
        <w:ind w:left="768" w:hanging="360"/>
      </w:pPr>
      <w:rPr>
        <w:rFonts w:ascii="Wingdings" w:hAnsi="Wingdings"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32" w15:restartNumberingAfterBreak="0">
    <w:nsid w:val="5DF97472"/>
    <w:multiLevelType w:val="hybridMultilevel"/>
    <w:tmpl w:val="A268E5C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5EAA6632"/>
    <w:multiLevelType w:val="hybridMultilevel"/>
    <w:tmpl w:val="BA4EE854"/>
    <w:lvl w:ilvl="0" w:tplc="240EAECC">
      <w:start w:val="1"/>
      <w:numFmt w:val="bullet"/>
      <w:lvlText w:val=""/>
      <w:lvlPicBulletId w:val="1"/>
      <w:lvlJc w:val="left"/>
      <w:pPr>
        <w:ind w:left="360" w:hanging="360"/>
      </w:pPr>
      <w:rPr>
        <w:rFonts w:ascii="Symbol" w:hAnsi="Symbol" w:hint="default"/>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 w15:restartNumberingAfterBreak="0">
    <w:nsid w:val="5FE4734D"/>
    <w:multiLevelType w:val="hybridMultilevel"/>
    <w:tmpl w:val="E910B76E"/>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5" w15:restartNumberingAfterBreak="0">
    <w:nsid w:val="61C21E36"/>
    <w:multiLevelType w:val="hybridMultilevel"/>
    <w:tmpl w:val="F11A306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6" w15:restartNumberingAfterBreak="0">
    <w:nsid w:val="62761BA8"/>
    <w:multiLevelType w:val="hybridMultilevel"/>
    <w:tmpl w:val="1B329B4C"/>
    <w:lvl w:ilvl="0" w:tplc="4DA64D34">
      <w:start w:val="1"/>
      <w:numFmt w:val="bullet"/>
      <w:lvlText w:val=""/>
      <w:lvlPicBulletId w:val="1"/>
      <w:lvlJc w:val="left"/>
      <w:pPr>
        <w:ind w:left="360" w:hanging="360"/>
      </w:pPr>
      <w:rPr>
        <w:rFonts w:ascii="Symbol" w:hAnsi="Symbol" w:hint="default"/>
        <w:color w:val="auto"/>
        <w:sz w:val="22"/>
        <w:szCs w:val="18"/>
      </w:rPr>
    </w:lvl>
    <w:lvl w:ilvl="1" w:tplc="1C090003" w:tentative="1">
      <w:start w:val="1"/>
      <w:numFmt w:val="bullet"/>
      <w:lvlText w:val="o"/>
      <w:lvlJc w:val="left"/>
      <w:pPr>
        <w:ind w:left="1156" w:hanging="360"/>
      </w:pPr>
      <w:rPr>
        <w:rFonts w:ascii="Courier New" w:hAnsi="Courier New" w:cs="Courier New" w:hint="default"/>
      </w:rPr>
    </w:lvl>
    <w:lvl w:ilvl="2" w:tplc="1C090005" w:tentative="1">
      <w:start w:val="1"/>
      <w:numFmt w:val="bullet"/>
      <w:lvlText w:val=""/>
      <w:lvlJc w:val="left"/>
      <w:pPr>
        <w:ind w:left="1876" w:hanging="360"/>
      </w:pPr>
      <w:rPr>
        <w:rFonts w:ascii="Wingdings" w:hAnsi="Wingdings" w:hint="default"/>
      </w:rPr>
    </w:lvl>
    <w:lvl w:ilvl="3" w:tplc="1C090001" w:tentative="1">
      <w:start w:val="1"/>
      <w:numFmt w:val="bullet"/>
      <w:lvlText w:val=""/>
      <w:lvlJc w:val="left"/>
      <w:pPr>
        <w:ind w:left="2596" w:hanging="360"/>
      </w:pPr>
      <w:rPr>
        <w:rFonts w:ascii="Symbol" w:hAnsi="Symbol" w:hint="default"/>
      </w:rPr>
    </w:lvl>
    <w:lvl w:ilvl="4" w:tplc="1C090003" w:tentative="1">
      <w:start w:val="1"/>
      <w:numFmt w:val="bullet"/>
      <w:lvlText w:val="o"/>
      <w:lvlJc w:val="left"/>
      <w:pPr>
        <w:ind w:left="3316" w:hanging="360"/>
      </w:pPr>
      <w:rPr>
        <w:rFonts w:ascii="Courier New" w:hAnsi="Courier New" w:cs="Courier New" w:hint="default"/>
      </w:rPr>
    </w:lvl>
    <w:lvl w:ilvl="5" w:tplc="1C090005" w:tentative="1">
      <w:start w:val="1"/>
      <w:numFmt w:val="bullet"/>
      <w:lvlText w:val=""/>
      <w:lvlJc w:val="left"/>
      <w:pPr>
        <w:ind w:left="4036" w:hanging="360"/>
      </w:pPr>
      <w:rPr>
        <w:rFonts w:ascii="Wingdings" w:hAnsi="Wingdings" w:hint="default"/>
      </w:rPr>
    </w:lvl>
    <w:lvl w:ilvl="6" w:tplc="1C090001" w:tentative="1">
      <w:start w:val="1"/>
      <w:numFmt w:val="bullet"/>
      <w:lvlText w:val=""/>
      <w:lvlJc w:val="left"/>
      <w:pPr>
        <w:ind w:left="4756" w:hanging="360"/>
      </w:pPr>
      <w:rPr>
        <w:rFonts w:ascii="Symbol" w:hAnsi="Symbol" w:hint="default"/>
      </w:rPr>
    </w:lvl>
    <w:lvl w:ilvl="7" w:tplc="1C090003" w:tentative="1">
      <w:start w:val="1"/>
      <w:numFmt w:val="bullet"/>
      <w:lvlText w:val="o"/>
      <w:lvlJc w:val="left"/>
      <w:pPr>
        <w:ind w:left="5476" w:hanging="360"/>
      </w:pPr>
      <w:rPr>
        <w:rFonts w:ascii="Courier New" w:hAnsi="Courier New" w:cs="Courier New" w:hint="default"/>
      </w:rPr>
    </w:lvl>
    <w:lvl w:ilvl="8" w:tplc="1C090005" w:tentative="1">
      <w:start w:val="1"/>
      <w:numFmt w:val="bullet"/>
      <w:lvlText w:val=""/>
      <w:lvlJc w:val="left"/>
      <w:pPr>
        <w:ind w:left="6196" w:hanging="360"/>
      </w:pPr>
      <w:rPr>
        <w:rFonts w:ascii="Wingdings" w:hAnsi="Wingdings" w:hint="default"/>
      </w:rPr>
    </w:lvl>
  </w:abstractNum>
  <w:abstractNum w:abstractNumId="37" w15:restartNumberingAfterBreak="0">
    <w:nsid w:val="63101AEB"/>
    <w:multiLevelType w:val="hybridMultilevel"/>
    <w:tmpl w:val="D5D26978"/>
    <w:lvl w:ilvl="0" w:tplc="AF2E1CA4">
      <w:start w:val="1"/>
      <w:numFmt w:val="bullet"/>
      <w:lvlText w:val=""/>
      <w:lvlPicBulletId w:val="0"/>
      <w:lvlJc w:val="left"/>
      <w:pPr>
        <w:ind w:left="720" w:hanging="360"/>
      </w:pPr>
      <w:rPr>
        <w:rFonts w:ascii="Symbol" w:hAnsi="Symbol" w:hint="default"/>
        <w:b/>
        <w:i w:val="0"/>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66E11399"/>
    <w:multiLevelType w:val="hybridMultilevel"/>
    <w:tmpl w:val="C240C4A4"/>
    <w:lvl w:ilvl="0" w:tplc="50D0D66A">
      <w:start w:val="1"/>
      <w:numFmt w:val="bullet"/>
      <w:lvlText w:val=""/>
      <w:lvlPicBulletId w:val="0"/>
      <w:lvlJc w:val="left"/>
      <w:pPr>
        <w:ind w:left="416" w:hanging="360"/>
      </w:pPr>
      <w:rPr>
        <w:rFonts w:ascii="Symbol" w:hAnsi="Symbol" w:hint="default"/>
        <w:b/>
        <w:i w:val="0"/>
        <w:color w:val="auto"/>
        <w:sz w:val="22"/>
      </w:rPr>
    </w:lvl>
    <w:lvl w:ilvl="1" w:tplc="AF2E1CA4">
      <w:start w:val="1"/>
      <w:numFmt w:val="bullet"/>
      <w:lvlText w:val=""/>
      <w:lvlPicBulletId w:val="0"/>
      <w:lvlJc w:val="left"/>
      <w:pPr>
        <w:ind w:left="1212" w:hanging="360"/>
      </w:pPr>
      <w:rPr>
        <w:rFonts w:ascii="Symbol" w:hAnsi="Symbol" w:hint="default"/>
        <w:b/>
        <w:i w:val="0"/>
        <w:color w:val="auto"/>
        <w:sz w:val="22"/>
      </w:rPr>
    </w:lvl>
    <w:lvl w:ilvl="2" w:tplc="1C090005">
      <w:start w:val="1"/>
      <w:numFmt w:val="bullet"/>
      <w:lvlText w:val=""/>
      <w:lvlJc w:val="left"/>
      <w:pPr>
        <w:ind w:left="1932" w:hanging="360"/>
      </w:pPr>
      <w:rPr>
        <w:rFonts w:ascii="Wingdings" w:hAnsi="Wingdings" w:hint="default"/>
      </w:rPr>
    </w:lvl>
    <w:lvl w:ilvl="3" w:tplc="1C090001" w:tentative="1">
      <w:start w:val="1"/>
      <w:numFmt w:val="bullet"/>
      <w:lvlText w:val=""/>
      <w:lvlJc w:val="left"/>
      <w:pPr>
        <w:ind w:left="2652" w:hanging="360"/>
      </w:pPr>
      <w:rPr>
        <w:rFonts w:ascii="Symbol" w:hAnsi="Symbol" w:hint="default"/>
      </w:rPr>
    </w:lvl>
    <w:lvl w:ilvl="4" w:tplc="1C090003" w:tentative="1">
      <w:start w:val="1"/>
      <w:numFmt w:val="bullet"/>
      <w:lvlText w:val="o"/>
      <w:lvlJc w:val="left"/>
      <w:pPr>
        <w:ind w:left="3372" w:hanging="360"/>
      </w:pPr>
      <w:rPr>
        <w:rFonts w:ascii="Courier New" w:hAnsi="Courier New" w:cs="Courier New" w:hint="default"/>
      </w:rPr>
    </w:lvl>
    <w:lvl w:ilvl="5" w:tplc="1C090005" w:tentative="1">
      <w:start w:val="1"/>
      <w:numFmt w:val="bullet"/>
      <w:lvlText w:val=""/>
      <w:lvlJc w:val="left"/>
      <w:pPr>
        <w:ind w:left="4092" w:hanging="360"/>
      </w:pPr>
      <w:rPr>
        <w:rFonts w:ascii="Wingdings" w:hAnsi="Wingdings" w:hint="default"/>
      </w:rPr>
    </w:lvl>
    <w:lvl w:ilvl="6" w:tplc="1C090001" w:tentative="1">
      <w:start w:val="1"/>
      <w:numFmt w:val="bullet"/>
      <w:lvlText w:val=""/>
      <w:lvlJc w:val="left"/>
      <w:pPr>
        <w:ind w:left="4812" w:hanging="360"/>
      </w:pPr>
      <w:rPr>
        <w:rFonts w:ascii="Symbol" w:hAnsi="Symbol" w:hint="default"/>
      </w:rPr>
    </w:lvl>
    <w:lvl w:ilvl="7" w:tplc="1C090003" w:tentative="1">
      <w:start w:val="1"/>
      <w:numFmt w:val="bullet"/>
      <w:lvlText w:val="o"/>
      <w:lvlJc w:val="left"/>
      <w:pPr>
        <w:ind w:left="5532" w:hanging="360"/>
      </w:pPr>
      <w:rPr>
        <w:rFonts w:ascii="Courier New" w:hAnsi="Courier New" w:cs="Courier New" w:hint="default"/>
      </w:rPr>
    </w:lvl>
    <w:lvl w:ilvl="8" w:tplc="1C090005" w:tentative="1">
      <w:start w:val="1"/>
      <w:numFmt w:val="bullet"/>
      <w:lvlText w:val=""/>
      <w:lvlJc w:val="left"/>
      <w:pPr>
        <w:ind w:left="6252" w:hanging="360"/>
      </w:pPr>
      <w:rPr>
        <w:rFonts w:ascii="Wingdings" w:hAnsi="Wingdings" w:hint="default"/>
      </w:rPr>
    </w:lvl>
  </w:abstractNum>
  <w:abstractNum w:abstractNumId="39" w15:restartNumberingAfterBreak="0">
    <w:nsid w:val="679457CD"/>
    <w:multiLevelType w:val="hybridMultilevel"/>
    <w:tmpl w:val="32ECFC2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41" w15:restartNumberingAfterBreak="0">
    <w:nsid w:val="70314D41"/>
    <w:multiLevelType w:val="hybridMultilevel"/>
    <w:tmpl w:val="FFAE5DF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7391601F"/>
    <w:multiLevelType w:val="hybridMultilevel"/>
    <w:tmpl w:val="A608F8F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74744E35"/>
    <w:multiLevelType w:val="hybridMultilevel"/>
    <w:tmpl w:val="32DA3C3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4" w15:restartNumberingAfterBreak="0">
    <w:nsid w:val="758B2364"/>
    <w:multiLevelType w:val="hybridMultilevel"/>
    <w:tmpl w:val="C10CA51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6" w15:restartNumberingAfterBreak="0">
    <w:nsid w:val="79AF1277"/>
    <w:multiLevelType w:val="hybridMultilevel"/>
    <w:tmpl w:val="191EFC54"/>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7" w15:restartNumberingAfterBreak="0">
    <w:nsid w:val="7C5F225D"/>
    <w:multiLevelType w:val="multilevel"/>
    <w:tmpl w:val="EE8E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6D68E2"/>
    <w:multiLevelType w:val="hybridMultilevel"/>
    <w:tmpl w:val="0B7C17B2"/>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9" w15:restartNumberingAfterBreak="0">
    <w:nsid w:val="7FD03099"/>
    <w:multiLevelType w:val="multilevel"/>
    <w:tmpl w:val="283E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5"/>
  </w:num>
  <w:num w:numId="2">
    <w:abstractNumId w:val="40"/>
  </w:num>
  <w:num w:numId="3">
    <w:abstractNumId w:val="45"/>
    <w:lvlOverride w:ilvl="0">
      <w:startOverride w:val="1"/>
    </w:lvlOverride>
  </w:num>
  <w:num w:numId="4">
    <w:abstractNumId w:val="19"/>
  </w:num>
  <w:num w:numId="5">
    <w:abstractNumId w:val="36"/>
  </w:num>
  <w:num w:numId="6">
    <w:abstractNumId w:val="4"/>
  </w:num>
  <w:num w:numId="7">
    <w:abstractNumId w:val="38"/>
  </w:num>
  <w:num w:numId="8">
    <w:abstractNumId w:val="33"/>
  </w:num>
  <w:num w:numId="9">
    <w:abstractNumId w:val="17"/>
  </w:num>
  <w:num w:numId="10">
    <w:abstractNumId w:val="22"/>
  </w:num>
  <w:num w:numId="11">
    <w:abstractNumId w:val="26"/>
  </w:num>
  <w:num w:numId="12">
    <w:abstractNumId w:val="8"/>
  </w:num>
  <w:num w:numId="13">
    <w:abstractNumId w:val="42"/>
  </w:num>
  <w:num w:numId="14">
    <w:abstractNumId w:val="16"/>
  </w:num>
  <w:num w:numId="15">
    <w:abstractNumId w:val="27"/>
  </w:num>
  <w:num w:numId="16">
    <w:abstractNumId w:val="10"/>
  </w:num>
  <w:num w:numId="17">
    <w:abstractNumId w:val="44"/>
  </w:num>
  <w:num w:numId="18">
    <w:abstractNumId w:val="15"/>
  </w:num>
  <w:num w:numId="19">
    <w:abstractNumId w:val="6"/>
  </w:num>
  <w:num w:numId="20">
    <w:abstractNumId w:val="30"/>
  </w:num>
  <w:num w:numId="21">
    <w:abstractNumId w:val="46"/>
  </w:num>
  <w:num w:numId="22">
    <w:abstractNumId w:val="21"/>
  </w:num>
  <w:num w:numId="23">
    <w:abstractNumId w:val="20"/>
  </w:num>
  <w:num w:numId="24">
    <w:abstractNumId w:val="48"/>
  </w:num>
  <w:num w:numId="25">
    <w:abstractNumId w:val="12"/>
  </w:num>
  <w:num w:numId="26">
    <w:abstractNumId w:val="11"/>
  </w:num>
  <w:num w:numId="27">
    <w:abstractNumId w:val="23"/>
  </w:num>
  <w:num w:numId="28">
    <w:abstractNumId w:val="43"/>
  </w:num>
  <w:num w:numId="29">
    <w:abstractNumId w:val="7"/>
  </w:num>
  <w:num w:numId="30">
    <w:abstractNumId w:val="9"/>
  </w:num>
  <w:num w:numId="31">
    <w:abstractNumId w:val="13"/>
  </w:num>
  <w:num w:numId="32">
    <w:abstractNumId w:val="2"/>
  </w:num>
  <w:num w:numId="33">
    <w:abstractNumId w:val="1"/>
  </w:num>
  <w:num w:numId="34">
    <w:abstractNumId w:val="24"/>
  </w:num>
  <w:num w:numId="35">
    <w:abstractNumId w:val="34"/>
  </w:num>
  <w:num w:numId="36">
    <w:abstractNumId w:val="0"/>
  </w:num>
  <w:num w:numId="37">
    <w:abstractNumId w:val="28"/>
  </w:num>
  <w:num w:numId="38">
    <w:abstractNumId w:val="3"/>
  </w:num>
  <w:num w:numId="39">
    <w:abstractNumId w:val="32"/>
  </w:num>
  <w:num w:numId="40">
    <w:abstractNumId w:val="18"/>
  </w:num>
  <w:num w:numId="41">
    <w:abstractNumId w:val="39"/>
  </w:num>
  <w:num w:numId="42">
    <w:abstractNumId w:val="41"/>
  </w:num>
  <w:num w:numId="43">
    <w:abstractNumId w:val="31"/>
  </w:num>
  <w:num w:numId="44">
    <w:abstractNumId w:val="25"/>
  </w:num>
  <w:num w:numId="45">
    <w:abstractNumId w:val="14"/>
  </w:num>
  <w:num w:numId="46">
    <w:abstractNumId w:val="37"/>
  </w:num>
  <w:num w:numId="47">
    <w:abstractNumId w:val="47"/>
  </w:num>
  <w:num w:numId="48">
    <w:abstractNumId w:val="5"/>
  </w:num>
  <w:num w:numId="49">
    <w:abstractNumId w:val="49"/>
  </w:num>
  <w:num w:numId="50">
    <w:abstractNumId w:val="29"/>
  </w:num>
  <w:num w:numId="51">
    <w:abstractNumId w:val="3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1162A"/>
    <w:rsid w:val="00017857"/>
    <w:rsid w:val="00024C4C"/>
    <w:rsid w:val="0003165E"/>
    <w:rsid w:val="000379A3"/>
    <w:rsid w:val="00043D83"/>
    <w:rsid w:val="00054178"/>
    <w:rsid w:val="000845F4"/>
    <w:rsid w:val="000A0C65"/>
    <w:rsid w:val="000A5D52"/>
    <w:rsid w:val="000C331C"/>
    <w:rsid w:val="000D0F26"/>
    <w:rsid w:val="000D225D"/>
    <w:rsid w:val="000F2250"/>
    <w:rsid w:val="00104746"/>
    <w:rsid w:val="001114CD"/>
    <w:rsid w:val="00111CB7"/>
    <w:rsid w:val="001154F7"/>
    <w:rsid w:val="001221E4"/>
    <w:rsid w:val="00127375"/>
    <w:rsid w:val="00147D6F"/>
    <w:rsid w:val="0015021A"/>
    <w:rsid w:val="00150B8E"/>
    <w:rsid w:val="0018372A"/>
    <w:rsid w:val="00186907"/>
    <w:rsid w:val="00194C10"/>
    <w:rsid w:val="00196EAA"/>
    <w:rsid w:val="00197496"/>
    <w:rsid w:val="001D1FE9"/>
    <w:rsid w:val="001D65AA"/>
    <w:rsid w:val="001E35F6"/>
    <w:rsid w:val="001F0F9F"/>
    <w:rsid w:val="002065D8"/>
    <w:rsid w:val="0021028C"/>
    <w:rsid w:val="00212661"/>
    <w:rsid w:val="002165AE"/>
    <w:rsid w:val="00226B0A"/>
    <w:rsid w:val="00242AA3"/>
    <w:rsid w:val="00247997"/>
    <w:rsid w:val="002603F5"/>
    <w:rsid w:val="00261B6F"/>
    <w:rsid w:val="00282A94"/>
    <w:rsid w:val="0028437D"/>
    <w:rsid w:val="00285A42"/>
    <w:rsid w:val="00297D88"/>
    <w:rsid w:val="002A09F6"/>
    <w:rsid w:val="002A0D2B"/>
    <w:rsid w:val="002A7027"/>
    <w:rsid w:val="002C2005"/>
    <w:rsid w:val="002D353B"/>
    <w:rsid w:val="002D7466"/>
    <w:rsid w:val="002E1594"/>
    <w:rsid w:val="002F1C51"/>
    <w:rsid w:val="003005BF"/>
    <w:rsid w:val="0031021F"/>
    <w:rsid w:val="00312EDA"/>
    <w:rsid w:val="00330FEB"/>
    <w:rsid w:val="003350E1"/>
    <w:rsid w:val="003433ED"/>
    <w:rsid w:val="00344F82"/>
    <w:rsid w:val="00347C84"/>
    <w:rsid w:val="00351F0E"/>
    <w:rsid w:val="003545CF"/>
    <w:rsid w:val="0036367D"/>
    <w:rsid w:val="00365547"/>
    <w:rsid w:val="00384897"/>
    <w:rsid w:val="00392C00"/>
    <w:rsid w:val="0039346D"/>
    <w:rsid w:val="00394A5A"/>
    <w:rsid w:val="003B2B5A"/>
    <w:rsid w:val="003C3269"/>
    <w:rsid w:val="003D1B6C"/>
    <w:rsid w:val="003E36F9"/>
    <w:rsid w:val="003E6632"/>
    <w:rsid w:val="003F4C29"/>
    <w:rsid w:val="004212D9"/>
    <w:rsid w:val="004313ED"/>
    <w:rsid w:val="00434D17"/>
    <w:rsid w:val="00462446"/>
    <w:rsid w:val="00467C08"/>
    <w:rsid w:val="00480593"/>
    <w:rsid w:val="00493874"/>
    <w:rsid w:val="004969F2"/>
    <w:rsid w:val="00496E17"/>
    <w:rsid w:val="004979EE"/>
    <w:rsid w:val="004A0F2F"/>
    <w:rsid w:val="004B082E"/>
    <w:rsid w:val="004B2478"/>
    <w:rsid w:val="004E379D"/>
    <w:rsid w:val="00503727"/>
    <w:rsid w:val="00507688"/>
    <w:rsid w:val="0052385B"/>
    <w:rsid w:val="005367CB"/>
    <w:rsid w:val="00560F2E"/>
    <w:rsid w:val="00562CCD"/>
    <w:rsid w:val="00566F74"/>
    <w:rsid w:val="00567752"/>
    <w:rsid w:val="00582631"/>
    <w:rsid w:val="005A1C7C"/>
    <w:rsid w:val="005A3310"/>
    <w:rsid w:val="005A4D07"/>
    <w:rsid w:val="005B11C7"/>
    <w:rsid w:val="005C4D51"/>
    <w:rsid w:val="005F4050"/>
    <w:rsid w:val="005F4BC1"/>
    <w:rsid w:val="005F53CC"/>
    <w:rsid w:val="00602F25"/>
    <w:rsid w:val="006173C4"/>
    <w:rsid w:val="00623079"/>
    <w:rsid w:val="0063094A"/>
    <w:rsid w:val="00632D2A"/>
    <w:rsid w:val="00636A3C"/>
    <w:rsid w:val="00647C60"/>
    <w:rsid w:val="00654AA2"/>
    <w:rsid w:val="00671F46"/>
    <w:rsid w:val="0067763F"/>
    <w:rsid w:val="00694428"/>
    <w:rsid w:val="0069588F"/>
    <w:rsid w:val="00695C37"/>
    <w:rsid w:val="006C4C45"/>
    <w:rsid w:val="006C5352"/>
    <w:rsid w:val="006E00A3"/>
    <w:rsid w:val="006E7E4A"/>
    <w:rsid w:val="0070261D"/>
    <w:rsid w:val="00715523"/>
    <w:rsid w:val="00723D0A"/>
    <w:rsid w:val="00726EDC"/>
    <w:rsid w:val="00734BFD"/>
    <w:rsid w:val="00734D7F"/>
    <w:rsid w:val="00735386"/>
    <w:rsid w:val="00744ECD"/>
    <w:rsid w:val="00762672"/>
    <w:rsid w:val="00783682"/>
    <w:rsid w:val="00792DA4"/>
    <w:rsid w:val="007976FB"/>
    <w:rsid w:val="007B0352"/>
    <w:rsid w:val="007B13A6"/>
    <w:rsid w:val="007B413F"/>
    <w:rsid w:val="007C20AE"/>
    <w:rsid w:val="007C49C7"/>
    <w:rsid w:val="007D453F"/>
    <w:rsid w:val="007D5409"/>
    <w:rsid w:val="007F0C28"/>
    <w:rsid w:val="007F4806"/>
    <w:rsid w:val="00806B45"/>
    <w:rsid w:val="00812E72"/>
    <w:rsid w:val="00816C88"/>
    <w:rsid w:val="008224B2"/>
    <w:rsid w:val="008362A8"/>
    <w:rsid w:val="008400C5"/>
    <w:rsid w:val="00872D08"/>
    <w:rsid w:val="00884462"/>
    <w:rsid w:val="00891EAD"/>
    <w:rsid w:val="008A67AF"/>
    <w:rsid w:val="008B5651"/>
    <w:rsid w:val="008D08A5"/>
    <w:rsid w:val="008E59E3"/>
    <w:rsid w:val="0090339F"/>
    <w:rsid w:val="00903978"/>
    <w:rsid w:val="009065D6"/>
    <w:rsid w:val="009070F2"/>
    <w:rsid w:val="00942948"/>
    <w:rsid w:val="00942DF3"/>
    <w:rsid w:val="0094601F"/>
    <w:rsid w:val="0095448F"/>
    <w:rsid w:val="00960755"/>
    <w:rsid w:val="009847E8"/>
    <w:rsid w:val="00986E87"/>
    <w:rsid w:val="009929BE"/>
    <w:rsid w:val="009A3C57"/>
    <w:rsid w:val="009C455B"/>
    <w:rsid w:val="009C5721"/>
    <w:rsid w:val="009D0FD4"/>
    <w:rsid w:val="009D198C"/>
    <w:rsid w:val="009D650E"/>
    <w:rsid w:val="009D7A0E"/>
    <w:rsid w:val="009E1D63"/>
    <w:rsid w:val="00A10AF8"/>
    <w:rsid w:val="00A2702A"/>
    <w:rsid w:val="00A305FD"/>
    <w:rsid w:val="00A41952"/>
    <w:rsid w:val="00A467E2"/>
    <w:rsid w:val="00A56168"/>
    <w:rsid w:val="00A6594A"/>
    <w:rsid w:val="00A93A69"/>
    <w:rsid w:val="00AA44FD"/>
    <w:rsid w:val="00AA7B26"/>
    <w:rsid w:val="00AB2938"/>
    <w:rsid w:val="00AD1E08"/>
    <w:rsid w:val="00AD4FC3"/>
    <w:rsid w:val="00AE10CB"/>
    <w:rsid w:val="00AE126C"/>
    <w:rsid w:val="00AF678C"/>
    <w:rsid w:val="00AF7E69"/>
    <w:rsid w:val="00B01BF3"/>
    <w:rsid w:val="00B055F6"/>
    <w:rsid w:val="00B27A43"/>
    <w:rsid w:val="00B4100A"/>
    <w:rsid w:val="00B45504"/>
    <w:rsid w:val="00B55AFB"/>
    <w:rsid w:val="00B55B97"/>
    <w:rsid w:val="00B613CE"/>
    <w:rsid w:val="00B61CED"/>
    <w:rsid w:val="00B7419C"/>
    <w:rsid w:val="00B81282"/>
    <w:rsid w:val="00B833E6"/>
    <w:rsid w:val="00B8351E"/>
    <w:rsid w:val="00B846A3"/>
    <w:rsid w:val="00B948FF"/>
    <w:rsid w:val="00B94A8F"/>
    <w:rsid w:val="00B965D3"/>
    <w:rsid w:val="00B97ADF"/>
    <w:rsid w:val="00BA6D4F"/>
    <w:rsid w:val="00BA7663"/>
    <w:rsid w:val="00BB095B"/>
    <w:rsid w:val="00BD7360"/>
    <w:rsid w:val="00BE1C64"/>
    <w:rsid w:val="00BE310C"/>
    <w:rsid w:val="00BE66E5"/>
    <w:rsid w:val="00C0763B"/>
    <w:rsid w:val="00C167C9"/>
    <w:rsid w:val="00C2360E"/>
    <w:rsid w:val="00C3178B"/>
    <w:rsid w:val="00C32ADE"/>
    <w:rsid w:val="00C33961"/>
    <w:rsid w:val="00C3716C"/>
    <w:rsid w:val="00C379DF"/>
    <w:rsid w:val="00C53087"/>
    <w:rsid w:val="00C63F39"/>
    <w:rsid w:val="00C90A7E"/>
    <w:rsid w:val="00C960C8"/>
    <w:rsid w:val="00CB56C2"/>
    <w:rsid w:val="00CD2A30"/>
    <w:rsid w:val="00CD59EC"/>
    <w:rsid w:val="00CE7621"/>
    <w:rsid w:val="00CF4E9B"/>
    <w:rsid w:val="00D01875"/>
    <w:rsid w:val="00D1006E"/>
    <w:rsid w:val="00D10C27"/>
    <w:rsid w:val="00D27359"/>
    <w:rsid w:val="00D410E5"/>
    <w:rsid w:val="00D43B1F"/>
    <w:rsid w:val="00D56C66"/>
    <w:rsid w:val="00D62E91"/>
    <w:rsid w:val="00D72350"/>
    <w:rsid w:val="00D8170F"/>
    <w:rsid w:val="00D83E46"/>
    <w:rsid w:val="00DA00D3"/>
    <w:rsid w:val="00DA6B15"/>
    <w:rsid w:val="00DB368F"/>
    <w:rsid w:val="00DD2C58"/>
    <w:rsid w:val="00DD59C3"/>
    <w:rsid w:val="00DE0C55"/>
    <w:rsid w:val="00DE4B73"/>
    <w:rsid w:val="00DF6983"/>
    <w:rsid w:val="00E017CD"/>
    <w:rsid w:val="00E134E5"/>
    <w:rsid w:val="00E149F6"/>
    <w:rsid w:val="00E16E94"/>
    <w:rsid w:val="00E56768"/>
    <w:rsid w:val="00E648B7"/>
    <w:rsid w:val="00E76652"/>
    <w:rsid w:val="00E77E42"/>
    <w:rsid w:val="00E82C0E"/>
    <w:rsid w:val="00E83157"/>
    <w:rsid w:val="00EA0811"/>
    <w:rsid w:val="00EA4295"/>
    <w:rsid w:val="00EA4B28"/>
    <w:rsid w:val="00EB5747"/>
    <w:rsid w:val="00EC4FB1"/>
    <w:rsid w:val="00ED6BD1"/>
    <w:rsid w:val="00EE4EA3"/>
    <w:rsid w:val="00EF706F"/>
    <w:rsid w:val="00F039FC"/>
    <w:rsid w:val="00F266AF"/>
    <w:rsid w:val="00F64CAF"/>
    <w:rsid w:val="00F763E9"/>
    <w:rsid w:val="00FB01EA"/>
    <w:rsid w:val="00FE0D3B"/>
    <w:rsid w:val="00FE38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1"/>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2"/>
      </w:numPr>
      <w:outlineLvl w:val="1"/>
    </w:pPr>
  </w:style>
  <w:style w:type="paragraph" w:styleId="Heading3">
    <w:name w:val="heading 3"/>
    <w:basedOn w:val="Heading2"/>
    <w:next w:val="Normal"/>
    <w:link w:val="Heading3Char"/>
    <w:uiPriority w:val="9"/>
    <w:unhideWhenUsed/>
    <w:qFormat/>
    <w:rsid w:val="007C49C7"/>
    <w:pPr>
      <w:numPr>
        <w:numId w:val="4"/>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rPr>
      <w:rFonts w:ascii="Arial" w:hAnsi="Arial"/>
      <w:color w:val="002060"/>
      <w:sz w:val="24"/>
    </w:rPr>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aliases w:val="List Paragraph level 1"/>
    <w:basedOn w:val="Normal"/>
    <w:link w:val="ListParagraphChar"/>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 w:type="paragraph" w:styleId="NormalWeb">
    <w:name w:val="Normal (Web)"/>
    <w:basedOn w:val="Normal"/>
    <w:uiPriority w:val="99"/>
    <w:unhideWhenUsed/>
    <w:rsid w:val="00C3716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C3716C"/>
    <w:rPr>
      <w:b/>
      <w:bCs/>
    </w:rPr>
  </w:style>
  <w:style w:type="paragraph" w:customStyle="1" w:styleId="TableParagraph">
    <w:name w:val="Table Paragraph"/>
    <w:basedOn w:val="Normal"/>
    <w:uiPriority w:val="1"/>
    <w:qFormat/>
    <w:rsid w:val="00AD4FC3"/>
    <w:pPr>
      <w:widowControl w:val="0"/>
      <w:autoSpaceDE w:val="0"/>
      <w:autoSpaceDN w:val="0"/>
      <w:spacing w:before="15" w:after="0" w:line="240" w:lineRule="auto"/>
      <w:jc w:val="right"/>
    </w:pPr>
    <w:rPr>
      <w:rFonts w:ascii="Arial" w:eastAsia="Arial" w:hAnsi="Arial" w:cs="Arial"/>
      <w:lang w:val="en-US"/>
    </w:rPr>
  </w:style>
  <w:style w:type="paragraph" w:styleId="ListBullet">
    <w:name w:val="List Bullet"/>
    <w:basedOn w:val="Normal"/>
    <w:uiPriority w:val="99"/>
    <w:unhideWhenUsed/>
    <w:rsid w:val="00726EDC"/>
    <w:pPr>
      <w:numPr>
        <w:numId w:val="33"/>
      </w:numPr>
      <w:spacing w:after="200" w:line="276" w:lineRule="auto"/>
      <w:contextualSpacing/>
    </w:pPr>
    <w:rPr>
      <w:rFonts w:eastAsiaTheme="minorEastAsia"/>
      <w:lang w:val="en-US"/>
    </w:rPr>
  </w:style>
  <w:style w:type="paragraph" w:styleId="ListBullet2">
    <w:name w:val="List Bullet 2"/>
    <w:basedOn w:val="Normal"/>
    <w:uiPriority w:val="99"/>
    <w:unhideWhenUsed/>
    <w:rsid w:val="003350E1"/>
    <w:pPr>
      <w:numPr>
        <w:numId w:val="36"/>
      </w:numPr>
      <w:spacing w:after="200" w:line="276" w:lineRule="auto"/>
      <w:contextualSpacing/>
    </w:pPr>
    <w:rPr>
      <w:rFonts w:eastAsiaTheme="minorEastAsia"/>
      <w:lang w:val="en-US"/>
    </w:rPr>
  </w:style>
  <w:style w:type="character" w:customStyle="1" w:styleId="ListParagraphChar">
    <w:name w:val="List Paragraph Char"/>
    <w:aliases w:val="List Paragraph level 1 Char"/>
    <w:basedOn w:val="DefaultParagraphFont"/>
    <w:link w:val="ListParagraph"/>
    <w:uiPriority w:val="34"/>
    <w:rsid w:val="00566F74"/>
  </w:style>
  <w:style w:type="paragraph" w:customStyle="1" w:styleId="Listparagraphlevel2">
    <w:name w:val="List paragraph level 2"/>
    <w:basedOn w:val="ListParagraph"/>
    <w:qFormat/>
    <w:rsid w:val="00566F74"/>
    <w:pPr>
      <w:spacing w:after="60" w:line="240" w:lineRule="auto"/>
      <w:ind w:left="993" w:hanging="567"/>
      <w:contextualSpacing w:val="0"/>
      <w:jc w:val="both"/>
    </w:pPr>
    <w:rPr>
      <w:rFonts w:eastAsiaTheme="minorEastAsia"/>
      <w:sz w:val="24"/>
    </w:rPr>
  </w:style>
  <w:style w:type="paragraph" w:customStyle="1" w:styleId="Listparagraphlevel3">
    <w:name w:val="List paragraph level 3"/>
    <w:basedOn w:val="ListParagraph"/>
    <w:qFormat/>
    <w:rsid w:val="00566F74"/>
    <w:pPr>
      <w:spacing w:after="60" w:line="240" w:lineRule="auto"/>
      <w:ind w:left="1701" w:hanging="708"/>
      <w:contextualSpacing w:val="0"/>
      <w:jc w:val="both"/>
    </w:pPr>
    <w:rPr>
      <w:rFonts w:eastAsiaTheme="minorEastAsia"/>
      <w:sz w:val="24"/>
    </w:rPr>
  </w:style>
  <w:style w:type="paragraph" w:customStyle="1" w:styleId="Listparagraphlevel4">
    <w:name w:val="List paragraph level 4"/>
    <w:basedOn w:val="ListParagraph"/>
    <w:qFormat/>
    <w:rsid w:val="00566F74"/>
    <w:pPr>
      <w:spacing w:after="60" w:line="240" w:lineRule="auto"/>
      <w:ind w:left="2552" w:hanging="851"/>
      <w:contextualSpacing w:val="0"/>
      <w:jc w:val="both"/>
    </w:pPr>
    <w:rPr>
      <w:rFonts w:eastAsiaTheme="minorEastAs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5071">
      <w:bodyDiv w:val="1"/>
      <w:marLeft w:val="0"/>
      <w:marRight w:val="0"/>
      <w:marTop w:val="0"/>
      <w:marBottom w:val="0"/>
      <w:divBdr>
        <w:top w:val="none" w:sz="0" w:space="0" w:color="auto"/>
        <w:left w:val="none" w:sz="0" w:space="0" w:color="auto"/>
        <w:bottom w:val="none" w:sz="0" w:space="0" w:color="auto"/>
        <w:right w:val="none" w:sz="0" w:space="0" w:color="auto"/>
      </w:divBdr>
    </w:div>
    <w:div w:id="43721262">
      <w:bodyDiv w:val="1"/>
      <w:marLeft w:val="0"/>
      <w:marRight w:val="0"/>
      <w:marTop w:val="0"/>
      <w:marBottom w:val="0"/>
      <w:divBdr>
        <w:top w:val="none" w:sz="0" w:space="0" w:color="auto"/>
        <w:left w:val="none" w:sz="0" w:space="0" w:color="auto"/>
        <w:bottom w:val="none" w:sz="0" w:space="0" w:color="auto"/>
        <w:right w:val="none" w:sz="0" w:space="0" w:color="auto"/>
      </w:divBdr>
    </w:div>
    <w:div w:id="72553148">
      <w:bodyDiv w:val="1"/>
      <w:marLeft w:val="0"/>
      <w:marRight w:val="0"/>
      <w:marTop w:val="0"/>
      <w:marBottom w:val="0"/>
      <w:divBdr>
        <w:top w:val="none" w:sz="0" w:space="0" w:color="auto"/>
        <w:left w:val="none" w:sz="0" w:space="0" w:color="auto"/>
        <w:bottom w:val="none" w:sz="0" w:space="0" w:color="auto"/>
        <w:right w:val="none" w:sz="0" w:space="0" w:color="auto"/>
      </w:divBdr>
    </w:div>
    <w:div w:id="77139418">
      <w:bodyDiv w:val="1"/>
      <w:marLeft w:val="0"/>
      <w:marRight w:val="0"/>
      <w:marTop w:val="0"/>
      <w:marBottom w:val="0"/>
      <w:divBdr>
        <w:top w:val="none" w:sz="0" w:space="0" w:color="auto"/>
        <w:left w:val="none" w:sz="0" w:space="0" w:color="auto"/>
        <w:bottom w:val="none" w:sz="0" w:space="0" w:color="auto"/>
        <w:right w:val="none" w:sz="0" w:space="0" w:color="auto"/>
      </w:divBdr>
    </w:div>
    <w:div w:id="152449894">
      <w:bodyDiv w:val="1"/>
      <w:marLeft w:val="0"/>
      <w:marRight w:val="0"/>
      <w:marTop w:val="0"/>
      <w:marBottom w:val="0"/>
      <w:divBdr>
        <w:top w:val="none" w:sz="0" w:space="0" w:color="auto"/>
        <w:left w:val="none" w:sz="0" w:space="0" w:color="auto"/>
        <w:bottom w:val="none" w:sz="0" w:space="0" w:color="auto"/>
        <w:right w:val="none" w:sz="0" w:space="0" w:color="auto"/>
      </w:divBdr>
    </w:div>
    <w:div w:id="165752928">
      <w:bodyDiv w:val="1"/>
      <w:marLeft w:val="0"/>
      <w:marRight w:val="0"/>
      <w:marTop w:val="0"/>
      <w:marBottom w:val="0"/>
      <w:divBdr>
        <w:top w:val="none" w:sz="0" w:space="0" w:color="auto"/>
        <w:left w:val="none" w:sz="0" w:space="0" w:color="auto"/>
        <w:bottom w:val="none" w:sz="0" w:space="0" w:color="auto"/>
        <w:right w:val="none" w:sz="0" w:space="0" w:color="auto"/>
      </w:divBdr>
    </w:div>
    <w:div w:id="224340186">
      <w:bodyDiv w:val="1"/>
      <w:marLeft w:val="0"/>
      <w:marRight w:val="0"/>
      <w:marTop w:val="0"/>
      <w:marBottom w:val="0"/>
      <w:divBdr>
        <w:top w:val="none" w:sz="0" w:space="0" w:color="auto"/>
        <w:left w:val="none" w:sz="0" w:space="0" w:color="auto"/>
        <w:bottom w:val="none" w:sz="0" w:space="0" w:color="auto"/>
        <w:right w:val="none" w:sz="0" w:space="0" w:color="auto"/>
      </w:divBdr>
    </w:div>
    <w:div w:id="230316958">
      <w:bodyDiv w:val="1"/>
      <w:marLeft w:val="0"/>
      <w:marRight w:val="0"/>
      <w:marTop w:val="0"/>
      <w:marBottom w:val="0"/>
      <w:divBdr>
        <w:top w:val="none" w:sz="0" w:space="0" w:color="auto"/>
        <w:left w:val="none" w:sz="0" w:space="0" w:color="auto"/>
        <w:bottom w:val="none" w:sz="0" w:space="0" w:color="auto"/>
        <w:right w:val="none" w:sz="0" w:space="0" w:color="auto"/>
      </w:divBdr>
    </w:div>
    <w:div w:id="395015354">
      <w:bodyDiv w:val="1"/>
      <w:marLeft w:val="0"/>
      <w:marRight w:val="0"/>
      <w:marTop w:val="0"/>
      <w:marBottom w:val="0"/>
      <w:divBdr>
        <w:top w:val="none" w:sz="0" w:space="0" w:color="auto"/>
        <w:left w:val="none" w:sz="0" w:space="0" w:color="auto"/>
        <w:bottom w:val="none" w:sz="0" w:space="0" w:color="auto"/>
        <w:right w:val="none" w:sz="0" w:space="0" w:color="auto"/>
      </w:divBdr>
    </w:div>
    <w:div w:id="414253100">
      <w:bodyDiv w:val="1"/>
      <w:marLeft w:val="0"/>
      <w:marRight w:val="0"/>
      <w:marTop w:val="0"/>
      <w:marBottom w:val="0"/>
      <w:divBdr>
        <w:top w:val="none" w:sz="0" w:space="0" w:color="auto"/>
        <w:left w:val="none" w:sz="0" w:space="0" w:color="auto"/>
        <w:bottom w:val="none" w:sz="0" w:space="0" w:color="auto"/>
        <w:right w:val="none" w:sz="0" w:space="0" w:color="auto"/>
      </w:divBdr>
    </w:div>
    <w:div w:id="484855162">
      <w:bodyDiv w:val="1"/>
      <w:marLeft w:val="0"/>
      <w:marRight w:val="0"/>
      <w:marTop w:val="0"/>
      <w:marBottom w:val="0"/>
      <w:divBdr>
        <w:top w:val="none" w:sz="0" w:space="0" w:color="auto"/>
        <w:left w:val="none" w:sz="0" w:space="0" w:color="auto"/>
        <w:bottom w:val="none" w:sz="0" w:space="0" w:color="auto"/>
        <w:right w:val="none" w:sz="0" w:space="0" w:color="auto"/>
      </w:divBdr>
    </w:div>
    <w:div w:id="489830023">
      <w:bodyDiv w:val="1"/>
      <w:marLeft w:val="0"/>
      <w:marRight w:val="0"/>
      <w:marTop w:val="0"/>
      <w:marBottom w:val="0"/>
      <w:divBdr>
        <w:top w:val="none" w:sz="0" w:space="0" w:color="auto"/>
        <w:left w:val="none" w:sz="0" w:space="0" w:color="auto"/>
        <w:bottom w:val="none" w:sz="0" w:space="0" w:color="auto"/>
        <w:right w:val="none" w:sz="0" w:space="0" w:color="auto"/>
      </w:divBdr>
    </w:div>
    <w:div w:id="541789486">
      <w:bodyDiv w:val="1"/>
      <w:marLeft w:val="0"/>
      <w:marRight w:val="0"/>
      <w:marTop w:val="0"/>
      <w:marBottom w:val="0"/>
      <w:divBdr>
        <w:top w:val="none" w:sz="0" w:space="0" w:color="auto"/>
        <w:left w:val="none" w:sz="0" w:space="0" w:color="auto"/>
        <w:bottom w:val="none" w:sz="0" w:space="0" w:color="auto"/>
        <w:right w:val="none" w:sz="0" w:space="0" w:color="auto"/>
      </w:divBdr>
    </w:div>
    <w:div w:id="729185309">
      <w:bodyDiv w:val="1"/>
      <w:marLeft w:val="0"/>
      <w:marRight w:val="0"/>
      <w:marTop w:val="0"/>
      <w:marBottom w:val="0"/>
      <w:divBdr>
        <w:top w:val="none" w:sz="0" w:space="0" w:color="auto"/>
        <w:left w:val="none" w:sz="0" w:space="0" w:color="auto"/>
        <w:bottom w:val="none" w:sz="0" w:space="0" w:color="auto"/>
        <w:right w:val="none" w:sz="0" w:space="0" w:color="auto"/>
      </w:divBdr>
    </w:div>
    <w:div w:id="807473410">
      <w:bodyDiv w:val="1"/>
      <w:marLeft w:val="0"/>
      <w:marRight w:val="0"/>
      <w:marTop w:val="0"/>
      <w:marBottom w:val="0"/>
      <w:divBdr>
        <w:top w:val="none" w:sz="0" w:space="0" w:color="auto"/>
        <w:left w:val="none" w:sz="0" w:space="0" w:color="auto"/>
        <w:bottom w:val="none" w:sz="0" w:space="0" w:color="auto"/>
        <w:right w:val="none" w:sz="0" w:space="0" w:color="auto"/>
      </w:divBdr>
    </w:div>
    <w:div w:id="911502598">
      <w:bodyDiv w:val="1"/>
      <w:marLeft w:val="0"/>
      <w:marRight w:val="0"/>
      <w:marTop w:val="0"/>
      <w:marBottom w:val="0"/>
      <w:divBdr>
        <w:top w:val="none" w:sz="0" w:space="0" w:color="auto"/>
        <w:left w:val="none" w:sz="0" w:space="0" w:color="auto"/>
        <w:bottom w:val="none" w:sz="0" w:space="0" w:color="auto"/>
        <w:right w:val="none" w:sz="0" w:space="0" w:color="auto"/>
      </w:divBdr>
    </w:div>
    <w:div w:id="970331755">
      <w:bodyDiv w:val="1"/>
      <w:marLeft w:val="0"/>
      <w:marRight w:val="0"/>
      <w:marTop w:val="0"/>
      <w:marBottom w:val="0"/>
      <w:divBdr>
        <w:top w:val="none" w:sz="0" w:space="0" w:color="auto"/>
        <w:left w:val="none" w:sz="0" w:space="0" w:color="auto"/>
        <w:bottom w:val="none" w:sz="0" w:space="0" w:color="auto"/>
        <w:right w:val="none" w:sz="0" w:space="0" w:color="auto"/>
      </w:divBdr>
    </w:div>
    <w:div w:id="1014838658">
      <w:bodyDiv w:val="1"/>
      <w:marLeft w:val="0"/>
      <w:marRight w:val="0"/>
      <w:marTop w:val="0"/>
      <w:marBottom w:val="0"/>
      <w:divBdr>
        <w:top w:val="none" w:sz="0" w:space="0" w:color="auto"/>
        <w:left w:val="none" w:sz="0" w:space="0" w:color="auto"/>
        <w:bottom w:val="none" w:sz="0" w:space="0" w:color="auto"/>
        <w:right w:val="none" w:sz="0" w:space="0" w:color="auto"/>
      </w:divBdr>
    </w:div>
    <w:div w:id="1035617155">
      <w:bodyDiv w:val="1"/>
      <w:marLeft w:val="0"/>
      <w:marRight w:val="0"/>
      <w:marTop w:val="0"/>
      <w:marBottom w:val="0"/>
      <w:divBdr>
        <w:top w:val="none" w:sz="0" w:space="0" w:color="auto"/>
        <w:left w:val="none" w:sz="0" w:space="0" w:color="auto"/>
        <w:bottom w:val="none" w:sz="0" w:space="0" w:color="auto"/>
        <w:right w:val="none" w:sz="0" w:space="0" w:color="auto"/>
      </w:divBdr>
    </w:div>
    <w:div w:id="1095058660">
      <w:bodyDiv w:val="1"/>
      <w:marLeft w:val="0"/>
      <w:marRight w:val="0"/>
      <w:marTop w:val="0"/>
      <w:marBottom w:val="0"/>
      <w:divBdr>
        <w:top w:val="none" w:sz="0" w:space="0" w:color="auto"/>
        <w:left w:val="none" w:sz="0" w:space="0" w:color="auto"/>
        <w:bottom w:val="none" w:sz="0" w:space="0" w:color="auto"/>
        <w:right w:val="none" w:sz="0" w:space="0" w:color="auto"/>
      </w:divBdr>
    </w:div>
    <w:div w:id="1117025505">
      <w:bodyDiv w:val="1"/>
      <w:marLeft w:val="0"/>
      <w:marRight w:val="0"/>
      <w:marTop w:val="0"/>
      <w:marBottom w:val="0"/>
      <w:divBdr>
        <w:top w:val="none" w:sz="0" w:space="0" w:color="auto"/>
        <w:left w:val="none" w:sz="0" w:space="0" w:color="auto"/>
        <w:bottom w:val="none" w:sz="0" w:space="0" w:color="auto"/>
        <w:right w:val="none" w:sz="0" w:space="0" w:color="auto"/>
      </w:divBdr>
    </w:div>
    <w:div w:id="1372874592">
      <w:bodyDiv w:val="1"/>
      <w:marLeft w:val="0"/>
      <w:marRight w:val="0"/>
      <w:marTop w:val="0"/>
      <w:marBottom w:val="0"/>
      <w:divBdr>
        <w:top w:val="none" w:sz="0" w:space="0" w:color="auto"/>
        <w:left w:val="none" w:sz="0" w:space="0" w:color="auto"/>
        <w:bottom w:val="none" w:sz="0" w:space="0" w:color="auto"/>
        <w:right w:val="none" w:sz="0" w:space="0" w:color="auto"/>
      </w:divBdr>
    </w:div>
    <w:div w:id="1561549108">
      <w:bodyDiv w:val="1"/>
      <w:marLeft w:val="0"/>
      <w:marRight w:val="0"/>
      <w:marTop w:val="0"/>
      <w:marBottom w:val="0"/>
      <w:divBdr>
        <w:top w:val="none" w:sz="0" w:space="0" w:color="auto"/>
        <w:left w:val="none" w:sz="0" w:space="0" w:color="auto"/>
        <w:bottom w:val="none" w:sz="0" w:space="0" w:color="auto"/>
        <w:right w:val="none" w:sz="0" w:space="0" w:color="auto"/>
      </w:divBdr>
    </w:div>
    <w:div w:id="1572425677">
      <w:bodyDiv w:val="1"/>
      <w:marLeft w:val="0"/>
      <w:marRight w:val="0"/>
      <w:marTop w:val="0"/>
      <w:marBottom w:val="0"/>
      <w:divBdr>
        <w:top w:val="none" w:sz="0" w:space="0" w:color="auto"/>
        <w:left w:val="none" w:sz="0" w:space="0" w:color="auto"/>
        <w:bottom w:val="none" w:sz="0" w:space="0" w:color="auto"/>
        <w:right w:val="none" w:sz="0" w:space="0" w:color="auto"/>
      </w:divBdr>
    </w:div>
    <w:div w:id="1626354178">
      <w:bodyDiv w:val="1"/>
      <w:marLeft w:val="0"/>
      <w:marRight w:val="0"/>
      <w:marTop w:val="0"/>
      <w:marBottom w:val="0"/>
      <w:divBdr>
        <w:top w:val="none" w:sz="0" w:space="0" w:color="auto"/>
        <w:left w:val="none" w:sz="0" w:space="0" w:color="auto"/>
        <w:bottom w:val="none" w:sz="0" w:space="0" w:color="auto"/>
        <w:right w:val="none" w:sz="0" w:space="0" w:color="auto"/>
      </w:divBdr>
    </w:div>
    <w:div w:id="1699236501">
      <w:bodyDiv w:val="1"/>
      <w:marLeft w:val="0"/>
      <w:marRight w:val="0"/>
      <w:marTop w:val="0"/>
      <w:marBottom w:val="0"/>
      <w:divBdr>
        <w:top w:val="none" w:sz="0" w:space="0" w:color="auto"/>
        <w:left w:val="none" w:sz="0" w:space="0" w:color="auto"/>
        <w:bottom w:val="none" w:sz="0" w:space="0" w:color="auto"/>
        <w:right w:val="none" w:sz="0" w:space="0" w:color="auto"/>
      </w:divBdr>
    </w:div>
    <w:div w:id="1725790389">
      <w:bodyDiv w:val="1"/>
      <w:marLeft w:val="0"/>
      <w:marRight w:val="0"/>
      <w:marTop w:val="0"/>
      <w:marBottom w:val="0"/>
      <w:divBdr>
        <w:top w:val="none" w:sz="0" w:space="0" w:color="auto"/>
        <w:left w:val="none" w:sz="0" w:space="0" w:color="auto"/>
        <w:bottom w:val="none" w:sz="0" w:space="0" w:color="auto"/>
        <w:right w:val="none" w:sz="0" w:space="0" w:color="auto"/>
      </w:divBdr>
    </w:div>
    <w:div w:id="1807233080">
      <w:bodyDiv w:val="1"/>
      <w:marLeft w:val="0"/>
      <w:marRight w:val="0"/>
      <w:marTop w:val="0"/>
      <w:marBottom w:val="0"/>
      <w:divBdr>
        <w:top w:val="none" w:sz="0" w:space="0" w:color="auto"/>
        <w:left w:val="none" w:sz="0" w:space="0" w:color="auto"/>
        <w:bottom w:val="none" w:sz="0" w:space="0" w:color="auto"/>
        <w:right w:val="none" w:sz="0" w:space="0" w:color="auto"/>
      </w:divBdr>
    </w:div>
    <w:div w:id="1906643762">
      <w:bodyDiv w:val="1"/>
      <w:marLeft w:val="0"/>
      <w:marRight w:val="0"/>
      <w:marTop w:val="0"/>
      <w:marBottom w:val="0"/>
      <w:divBdr>
        <w:top w:val="none" w:sz="0" w:space="0" w:color="auto"/>
        <w:left w:val="none" w:sz="0" w:space="0" w:color="auto"/>
        <w:bottom w:val="none" w:sz="0" w:space="0" w:color="auto"/>
        <w:right w:val="none" w:sz="0" w:space="0" w:color="auto"/>
      </w:divBdr>
    </w:div>
    <w:div w:id="208479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support@sautech.net"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helpdesk.sautech.co.z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7E676C-B9F0-4689-8A72-19140A186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26</Pages>
  <Words>9391</Words>
  <Characters>53530</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10</cp:revision>
  <cp:lastPrinted>2022-07-05T09:43:00Z</cp:lastPrinted>
  <dcterms:created xsi:type="dcterms:W3CDTF">2025-06-23T09:51:00Z</dcterms:created>
  <dcterms:modified xsi:type="dcterms:W3CDTF">2025-08-04T11:36:00Z</dcterms:modified>
</cp:coreProperties>
</file>