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164F28" w14:textId="60EE52F7" w:rsidR="0021028C" w:rsidRDefault="003B2B5A">
      <w:pPr>
        <w:rPr>
          <w:noProof/>
          <w:lang w:eastAsia="en-ZA"/>
        </w:rPr>
      </w:pPr>
      <w:r>
        <w:rPr>
          <w:noProof/>
        </w:rPr>
        <w:drawing>
          <wp:anchor distT="0" distB="0" distL="114300" distR="114300" simplePos="0" relativeHeight="251661312" behindDoc="1" locked="0" layoutInCell="1" allowOverlap="1" wp14:anchorId="795227ED" wp14:editId="7491D4E4">
            <wp:simplePos x="0" y="0"/>
            <wp:positionH relativeFrom="column">
              <wp:posOffset>4312920</wp:posOffset>
            </wp:positionH>
            <wp:positionV relativeFrom="page">
              <wp:posOffset>464820</wp:posOffset>
            </wp:positionV>
            <wp:extent cx="1981200" cy="1981200"/>
            <wp:effectExtent l="0" t="0" r="0" b="0"/>
            <wp:wrapTight wrapText="bothSides">
              <wp:wrapPolygon edited="0">
                <wp:start x="6646" y="1246"/>
                <wp:lineTo x="5192" y="2285"/>
                <wp:lineTo x="2700" y="4362"/>
                <wp:lineTo x="2077" y="12046"/>
                <wp:lineTo x="3531" y="14954"/>
                <wp:lineTo x="2908" y="16200"/>
                <wp:lineTo x="2908" y="16823"/>
                <wp:lineTo x="3946" y="18277"/>
                <wp:lineTo x="6438" y="19731"/>
                <wp:lineTo x="6854" y="20146"/>
                <wp:lineTo x="8515" y="20146"/>
                <wp:lineTo x="8723" y="19731"/>
                <wp:lineTo x="13500" y="18277"/>
                <wp:lineTo x="17238" y="15369"/>
                <wp:lineTo x="18277" y="14954"/>
                <wp:lineTo x="20354" y="12669"/>
                <wp:lineTo x="20146" y="8308"/>
                <wp:lineTo x="17238" y="6023"/>
                <wp:lineTo x="16200" y="4569"/>
                <wp:lineTo x="12462" y="2908"/>
                <wp:lineTo x="8515" y="1246"/>
                <wp:lineTo x="6646" y="1246"/>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anchor>
        </w:drawing>
      </w:r>
    </w:p>
    <w:p w14:paraId="4C61632A" w14:textId="53CBCE8C" w:rsidR="001154F7" w:rsidRDefault="001154F7">
      <w:pPr>
        <w:rPr>
          <w:noProof/>
          <w:lang w:eastAsia="en-ZA"/>
        </w:rPr>
      </w:pPr>
    </w:p>
    <w:p w14:paraId="2622C297" w14:textId="277F7D15" w:rsidR="00B846A3" w:rsidRDefault="003F4C29">
      <w:r w:rsidRPr="00D1006E">
        <w:rPr>
          <w:noProof/>
          <w:lang w:eastAsia="en-ZA"/>
        </w:rPr>
        <w:drawing>
          <wp:anchor distT="0" distB="0" distL="114300" distR="114300" simplePos="0" relativeHeight="251660288" behindDoc="1" locked="0" layoutInCell="0" allowOverlap="1" wp14:anchorId="0449DF8C" wp14:editId="1E75B0A9">
            <wp:simplePos x="0" y="0"/>
            <wp:positionH relativeFrom="margin">
              <wp:posOffset>-458504</wp:posOffset>
            </wp:positionH>
            <wp:positionV relativeFrom="margin">
              <wp:align>bottom</wp:align>
            </wp:positionV>
            <wp:extent cx="6875814" cy="9311640"/>
            <wp:effectExtent l="0" t="0" r="1270" b="381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9" cstate="print">
                      <a:lum bright="70000" contrast="-70000"/>
                      <a:extLst>
                        <a:ext uri="{28A0092B-C50C-407E-A947-70E740481C1C}">
                          <a14:useLocalDpi xmlns:a14="http://schemas.microsoft.com/office/drawing/2010/main" val="0"/>
                        </a:ext>
                      </a:extLst>
                    </a:blip>
                    <a:srcRect/>
                    <a:stretch>
                      <a:fillRect/>
                    </a:stretch>
                  </pic:blipFill>
                  <pic:spPr bwMode="auto">
                    <a:xfrm>
                      <a:off x="0" y="0"/>
                      <a:ext cx="6875814" cy="9311640"/>
                    </a:xfrm>
                    <a:prstGeom prst="rect">
                      <a:avLst/>
                    </a:prstGeom>
                    <a:noFill/>
                    <a:ln>
                      <a:noFill/>
                    </a:ln>
                  </pic:spPr>
                </pic:pic>
              </a:graphicData>
            </a:graphic>
            <wp14:sizeRelH relativeFrom="page">
              <wp14:pctWidth>0</wp14:pctWidth>
            </wp14:sizeRelH>
            <wp14:sizeRelV relativeFrom="page">
              <wp14:pctHeight>0</wp14:pctHeight>
            </wp14:sizeRelV>
          </wp:anchor>
        </w:drawing>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p>
    <w:p w14:paraId="1E8FE5F0" w14:textId="77777777" w:rsidR="00B846A3" w:rsidRDefault="00B846A3"/>
    <w:p w14:paraId="1174DBD1" w14:textId="77777777" w:rsidR="00B846A3" w:rsidRDefault="00B846A3"/>
    <w:p w14:paraId="4B219A2C" w14:textId="77777777" w:rsidR="00B846A3" w:rsidRDefault="00B846A3"/>
    <w:p w14:paraId="63245B21" w14:textId="387A5E98" w:rsidR="00B846A3" w:rsidRDefault="00B846A3" w:rsidP="00B846A3">
      <w:pPr>
        <w:tabs>
          <w:tab w:val="left" w:pos="3750"/>
        </w:tabs>
        <w:rPr>
          <w:noProof/>
          <w:lang w:eastAsia="en-ZA"/>
        </w:rPr>
      </w:pPr>
    </w:p>
    <w:p w14:paraId="04C8F654" w14:textId="77777777" w:rsidR="00B846A3" w:rsidRDefault="00B846A3" w:rsidP="00B846A3">
      <w:pPr>
        <w:tabs>
          <w:tab w:val="left" w:pos="3750"/>
        </w:tabs>
        <w:rPr>
          <w:noProof/>
          <w:lang w:eastAsia="en-ZA"/>
        </w:rPr>
      </w:pPr>
    </w:p>
    <w:p w14:paraId="2C9EB93A" w14:textId="77777777" w:rsidR="00B846A3" w:rsidRDefault="00B846A3" w:rsidP="00B846A3">
      <w:pPr>
        <w:tabs>
          <w:tab w:val="left" w:pos="3750"/>
        </w:tabs>
        <w:rPr>
          <w:noProof/>
          <w:lang w:eastAsia="en-ZA"/>
        </w:rPr>
      </w:pPr>
    </w:p>
    <w:p w14:paraId="6034AF33" w14:textId="77777777" w:rsidR="00B846A3" w:rsidRDefault="00B846A3" w:rsidP="00B846A3">
      <w:pPr>
        <w:tabs>
          <w:tab w:val="left" w:pos="3750"/>
        </w:tabs>
        <w:rPr>
          <w:noProof/>
          <w:lang w:eastAsia="en-ZA"/>
        </w:rPr>
      </w:pPr>
    </w:p>
    <w:p w14:paraId="1C27FBAF" w14:textId="77777777" w:rsidR="003B2B5A" w:rsidRDefault="00AD1E08" w:rsidP="00B846A3">
      <w:pPr>
        <w:tabs>
          <w:tab w:val="left" w:pos="3750"/>
        </w:tabs>
        <w:rPr>
          <w:noProof/>
          <w:lang w:eastAsia="en-ZA"/>
        </w:rPr>
      </w:pPr>
      <w:r>
        <w:rPr>
          <w:noProof/>
          <w:lang w:eastAsia="en-ZA"/>
        </w:rPr>
        <w:tab/>
      </w:r>
    </w:p>
    <w:p w14:paraId="27F233D8" w14:textId="77777777" w:rsidR="003B2B5A" w:rsidRDefault="003B2B5A" w:rsidP="00B846A3">
      <w:pPr>
        <w:tabs>
          <w:tab w:val="left" w:pos="3750"/>
        </w:tabs>
        <w:rPr>
          <w:rFonts w:ascii="Arial" w:hAnsi="Arial" w:cs="Arial"/>
          <w:noProof/>
          <w:color w:val="595959" w:themeColor="text1" w:themeTint="A6"/>
          <w:sz w:val="28"/>
          <w:lang w:eastAsia="en-ZA"/>
        </w:rPr>
      </w:pPr>
    </w:p>
    <w:p w14:paraId="67AD4DA4" w14:textId="77777777" w:rsidR="003B2B5A" w:rsidRDefault="003B2B5A" w:rsidP="00B846A3">
      <w:pPr>
        <w:tabs>
          <w:tab w:val="left" w:pos="3750"/>
        </w:tabs>
        <w:rPr>
          <w:rFonts w:ascii="Arial" w:hAnsi="Arial" w:cs="Arial"/>
          <w:noProof/>
          <w:color w:val="595959" w:themeColor="text1" w:themeTint="A6"/>
          <w:sz w:val="28"/>
          <w:lang w:eastAsia="en-ZA"/>
        </w:rPr>
      </w:pPr>
    </w:p>
    <w:p w14:paraId="546BAA69" w14:textId="77777777" w:rsidR="003B2B5A" w:rsidRDefault="003B2B5A" w:rsidP="00B846A3">
      <w:pPr>
        <w:tabs>
          <w:tab w:val="left" w:pos="3750"/>
        </w:tabs>
        <w:rPr>
          <w:rFonts w:ascii="Arial" w:hAnsi="Arial" w:cs="Arial"/>
          <w:noProof/>
          <w:color w:val="595959" w:themeColor="text1" w:themeTint="A6"/>
          <w:sz w:val="28"/>
          <w:lang w:eastAsia="en-ZA"/>
        </w:rPr>
      </w:pPr>
    </w:p>
    <w:p w14:paraId="4D83B2CE" w14:textId="77777777" w:rsidR="003B2B5A" w:rsidRDefault="003B2B5A" w:rsidP="00B846A3">
      <w:pPr>
        <w:tabs>
          <w:tab w:val="left" w:pos="3750"/>
        </w:tabs>
        <w:rPr>
          <w:rFonts w:ascii="Arial" w:hAnsi="Arial" w:cs="Arial"/>
          <w:noProof/>
          <w:color w:val="595959" w:themeColor="text1" w:themeTint="A6"/>
          <w:sz w:val="28"/>
          <w:lang w:eastAsia="en-ZA"/>
        </w:rPr>
      </w:pPr>
    </w:p>
    <w:p w14:paraId="5CF28F77" w14:textId="77777777" w:rsidR="003B2B5A" w:rsidRDefault="003B2B5A" w:rsidP="00B846A3">
      <w:pPr>
        <w:tabs>
          <w:tab w:val="left" w:pos="3750"/>
        </w:tabs>
        <w:rPr>
          <w:rFonts w:ascii="Arial" w:hAnsi="Arial" w:cs="Arial"/>
          <w:noProof/>
          <w:color w:val="595959" w:themeColor="text1" w:themeTint="A6"/>
          <w:sz w:val="28"/>
          <w:lang w:eastAsia="en-ZA"/>
        </w:rPr>
      </w:pPr>
    </w:p>
    <w:p w14:paraId="44E63F2C" w14:textId="77777777" w:rsidR="003B2B5A" w:rsidRDefault="003B2B5A" w:rsidP="00B846A3">
      <w:pPr>
        <w:tabs>
          <w:tab w:val="left" w:pos="3750"/>
        </w:tabs>
        <w:rPr>
          <w:rFonts w:ascii="Arial" w:hAnsi="Arial" w:cs="Arial"/>
          <w:noProof/>
          <w:color w:val="595959" w:themeColor="text1" w:themeTint="A6"/>
          <w:sz w:val="28"/>
          <w:lang w:eastAsia="en-ZA"/>
        </w:rPr>
      </w:pPr>
    </w:p>
    <w:p w14:paraId="60EAB5FA" w14:textId="77777777" w:rsidR="002D7466" w:rsidRDefault="00BE66E5" w:rsidP="00B846A3">
      <w:pPr>
        <w:tabs>
          <w:tab w:val="left" w:pos="3750"/>
        </w:tabs>
        <w:rPr>
          <w:rFonts w:ascii="Arial" w:hAnsi="Arial" w:cs="Arial"/>
          <w:noProof/>
          <w:color w:val="595959" w:themeColor="text1" w:themeTint="A6"/>
          <w:sz w:val="28"/>
          <w:lang w:eastAsia="en-ZA"/>
        </w:rPr>
      </w:pPr>
      <w:r>
        <w:rPr>
          <w:rFonts w:ascii="Arial" w:hAnsi="Arial" w:cs="Arial"/>
          <w:noProof/>
          <w:color w:val="595959" w:themeColor="text1" w:themeTint="A6"/>
          <w:sz w:val="28"/>
          <w:lang w:eastAsia="en-ZA"/>
        </w:rPr>
        <w:tab/>
      </w:r>
    </w:p>
    <w:p w14:paraId="26B425F0" w14:textId="55CE2115" w:rsidR="00D1006E" w:rsidRPr="007E7997" w:rsidRDefault="00E76652" w:rsidP="00B846A3">
      <w:pPr>
        <w:tabs>
          <w:tab w:val="left" w:pos="3750"/>
        </w:tabs>
        <w:rPr>
          <w:rFonts w:ascii="Arial" w:hAnsi="Arial" w:cs="Arial"/>
          <w:noProof/>
          <w:color w:val="808080" w:themeColor="background1" w:themeShade="80"/>
          <w:sz w:val="28"/>
          <w:lang w:eastAsia="en-ZA"/>
        </w:rPr>
      </w:pPr>
      <w:r>
        <w:rPr>
          <w:rFonts w:ascii="Arial" w:hAnsi="Arial" w:cs="Arial"/>
          <w:noProof/>
          <w:color w:val="595959" w:themeColor="text1" w:themeTint="A6"/>
          <w:sz w:val="28"/>
          <w:lang w:eastAsia="en-ZA"/>
        </w:rPr>
        <w:tab/>
      </w:r>
      <w:r w:rsidR="00C3178B" w:rsidRPr="007E7997">
        <w:rPr>
          <w:rFonts w:ascii="Arial" w:hAnsi="Arial" w:cs="Arial"/>
          <w:noProof/>
          <w:color w:val="808080" w:themeColor="background1" w:themeShade="80"/>
          <w:sz w:val="28"/>
          <w:lang w:eastAsia="en-ZA"/>
        </w:rPr>
        <w:t>SERVICE LEVEL AGREEMENT</w:t>
      </w:r>
    </w:p>
    <w:p w14:paraId="336D5372" w14:textId="6BA0C8DE" w:rsidR="00B846A3" w:rsidRPr="00726B24" w:rsidRDefault="007E7997" w:rsidP="007E7997">
      <w:pPr>
        <w:tabs>
          <w:tab w:val="left" w:pos="3750"/>
        </w:tabs>
        <w:rPr>
          <w:rFonts w:ascii="Arial" w:hAnsi="Arial" w:cs="Arial"/>
          <w:noProof/>
          <w:color w:val="808080" w:themeColor="background1" w:themeShade="80"/>
          <w:sz w:val="28"/>
          <w:lang w:eastAsia="en-ZA"/>
        </w:rPr>
      </w:pPr>
      <w:r w:rsidRPr="007E7997">
        <w:rPr>
          <w:rFonts w:ascii="Arial" w:hAnsi="Arial" w:cs="Arial"/>
          <w:noProof/>
          <w:color w:val="808080" w:themeColor="background1" w:themeShade="80"/>
          <w:sz w:val="28"/>
          <w:lang w:eastAsia="en-ZA"/>
        </w:rPr>
        <w:tab/>
      </w:r>
      <w:r w:rsidRPr="00726B24">
        <w:rPr>
          <w:rFonts w:ascii="Arial" w:hAnsi="Arial" w:cs="Arial"/>
          <w:noProof/>
          <w:color w:val="808080" w:themeColor="background1" w:themeShade="80"/>
          <w:sz w:val="28"/>
          <w:lang w:eastAsia="en-ZA"/>
        </w:rPr>
        <w:t>Marshan Technologies (Pty) Ltd</w:t>
      </w:r>
    </w:p>
    <w:p w14:paraId="04271D73" w14:textId="1246D15B" w:rsidR="00B846A3" w:rsidRPr="00726B24" w:rsidRDefault="00B55AFB" w:rsidP="00B846A3">
      <w:pPr>
        <w:tabs>
          <w:tab w:val="left" w:pos="3750"/>
        </w:tabs>
        <w:rPr>
          <w:rFonts w:ascii="Arial" w:hAnsi="Arial" w:cs="Arial"/>
          <w:noProof/>
          <w:color w:val="808080" w:themeColor="background1" w:themeShade="80"/>
          <w:sz w:val="28"/>
          <w:lang w:eastAsia="en-ZA"/>
        </w:rPr>
      </w:pPr>
      <w:r w:rsidRPr="00726B24">
        <w:rPr>
          <w:rFonts w:ascii="Arial" w:hAnsi="Arial" w:cs="Arial"/>
          <w:noProof/>
          <w:color w:val="808080" w:themeColor="background1" w:themeShade="80"/>
          <w:sz w:val="28"/>
          <w:lang w:eastAsia="en-ZA"/>
        </w:rPr>
        <w:tab/>
      </w:r>
      <w:r w:rsidR="008224B2" w:rsidRPr="00726B24">
        <w:rPr>
          <w:rFonts w:ascii="Arial" w:hAnsi="Arial" w:cs="Arial"/>
          <w:noProof/>
          <w:color w:val="808080" w:themeColor="background1" w:themeShade="80"/>
          <w:sz w:val="28"/>
          <w:lang w:eastAsia="en-ZA"/>
        </w:rPr>
        <w:t>0</w:t>
      </w:r>
      <w:r w:rsidR="007E7997" w:rsidRPr="00726B24">
        <w:rPr>
          <w:rFonts w:ascii="Arial" w:hAnsi="Arial" w:cs="Arial"/>
          <w:noProof/>
          <w:color w:val="808080" w:themeColor="background1" w:themeShade="80"/>
          <w:sz w:val="28"/>
          <w:lang w:eastAsia="en-ZA"/>
        </w:rPr>
        <w:t>8</w:t>
      </w:r>
      <w:r w:rsidR="000F2250" w:rsidRPr="00726B24">
        <w:rPr>
          <w:rFonts w:ascii="Arial" w:hAnsi="Arial" w:cs="Arial"/>
          <w:noProof/>
          <w:color w:val="808080" w:themeColor="background1" w:themeShade="80"/>
          <w:sz w:val="28"/>
          <w:vertAlign w:val="superscript"/>
          <w:lang w:eastAsia="en-ZA"/>
        </w:rPr>
        <w:t>th</w:t>
      </w:r>
      <w:r w:rsidR="00E76652" w:rsidRPr="00726B24">
        <w:rPr>
          <w:rFonts w:ascii="Arial" w:hAnsi="Arial" w:cs="Arial"/>
          <w:noProof/>
          <w:color w:val="808080" w:themeColor="background1" w:themeShade="80"/>
          <w:sz w:val="28"/>
          <w:vertAlign w:val="superscript"/>
          <w:lang w:eastAsia="en-ZA"/>
        </w:rPr>
        <w:t xml:space="preserve"> </w:t>
      </w:r>
      <w:r w:rsidR="00E76652" w:rsidRPr="00726B24">
        <w:rPr>
          <w:rFonts w:ascii="Arial" w:hAnsi="Arial" w:cs="Arial"/>
          <w:noProof/>
          <w:color w:val="808080" w:themeColor="background1" w:themeShade="80"/>
          <w:sz w:val="28"/>
          <w:lang w:eastAsia="en-ZA"/>
        </w:rPr>
        <w:t>Ju</w:t>
      </w:r>
      <w:r w:rsidR="008224B2" w:rsidRPr="00726B24">
        <w:rPr>
          <w:rFonts w:ascii="Arial" w:hAnsi="Arial" w:cs="Arial"/>
          <w:noProof/>
          <w:color w:val="808080" w:themeColor="background1" w:themeShade="80"/>
          <w:sz w:val="28"/>
          <w:lang w:eastAsia="en-ZA"/>
        </w:rPr>
        <w:t>ly</w:t>
      </w:r>
      <w:r w:rsidR="00E76652" w:rsidRPr="00726B24">
        <w:rPr>
          <w:rFonts w:ascii="Arial" w:hAnsi="Arial" w:cs="Arial"/>
          <w:noProof/>
          <w:color w:val="808080" w:themeColor="background1" w:themeShade="80"/>
          <w:sz w:val="28"/>
          <w:lang w:eastAsia="en-ZA"/>
        </w:rPr>
        <w:t xml:space="preserve"> </w:t>
      </w:r>
      <w:r w:rsidR="00BE66E5" w:rsidRPr="00726B24">
        <w:rPr>
          <w:rFonts w:ascii="Arial" w:hAnsi="Arial" w:cs="Arial"/>
          <w:noProof/>
          <w:color w:val="808080" w:themeColor="background1" w:themeShade="80"/>
          <w:sz w:val="28"/>
          <w:lang w:eastAsia="en-ZA"/>
        </w:rPr>
        <w:t xml:space="preserve"> 2025</w:t>
      </w:r>
    </w:p>
    <w:p w14:paraId="41DA4854" w14:textId="77777777" w:rsidR="007E7997" w:rsidRPr="00726B24" w:rsidRDefault="007E7997" w:rsidP="00B846A3">
      <w:pPr>
        <w:tabs>
          <w:tab w:val="left" w:pos="3750"/>
        </w:tabs>
        <w:rPr>
          <w:rFonts w:ascii="Arial" w:hAnsi="Arial" w:cs="Arial"/>
          <w:noProof/>
          <w:color w:val="808080" w:themeColor="background1" w:themeShade="80"/>
          <w:sz w:val="28"/>
          <w:lang w:eastAsia="en-ZA"/>
        </w:rPr>
      </w:pPr>
    </w:p>
    <w:p w14:paraId="3A4074D0" w14:textId="77777777" w:rsidR="007E7997" w:rsidRPr="00E82C0E" w:rsidRDefault="007E7997" w:rsidP="00B846A3">
      <w:pPr>
        <w:tabs>
          <w:tab w:val="left" w:pos="3750"/>
        </w:tabs>
        <w:rPr>
          <w:rFonts w:ascii="Arial" w:hAnsi="Arial" w:cs="Arial"/>
          <w:color w:val="FF0000"/>
          <w:sz w:val="28"/>
        </w:rPr>
      </w:pPr>
    </w:p>
    <w:p w14:paraId="6BA180DE" w14:textId="77777777" w:rsidR="00D1006E" w:rsidRDefault="00D1006E"/>
    <w:p w14:paraId="2DD9B86A" w14:textId="77777777" w:rsidR="00D1006E" w:rsidRDefault="00D1006E"/>
    <w:p w14:paraId="1484866A" w14:textId="21934808" w:rsidR="00D1006E" w:rsidRDefault="003B2B5A" w:rsidP="00C3716C">
      <w:pPr>
        <w:tabs>
          <w:tab w:val="left" w:pos="1068"/>
          <w:tab w:val="left" w:pos="1860"/>
        </w:tabs>
      </w:pPr>
      <w:r>
        <w:tab/>
      </w:r>
      <w:r w:rsidR="00C3716C">
        <w:tab/>
      </w:r>
    </w:p>
    <w:p w14:paraId="3B25440F" w14:textId="0DE07C27" w:rsidR="00D1006E" w:rsidRDefault="00E82C0E" w:rsidP="00E82C0E">
      <w:pPr>
        <w:tabs>
          <w:tab w:val="left" w:pos="2292"/>
        </w:tabs>
      </w:pPr>
      <w:r>
        <w:tab/>
      </w:r>
    </w:p>
    <w:p w14:paraId="7CE06E51" w14:textId="763D5C49" w:rsidR="00C3716C" w:rsidRDefault="001154F7" w:rsidP="00C3716C">
      <w:pPr>
        <w:tabs>
          <w:tab w:val="left" w:pos="1080"/>
          <w:tab w:val="left" w:pos="1410"/>
        </w:tabs>
      </w:pPr>
      <w:r>
        <w:tab/>
      </w:r>
    </w:p>
    <w:p w14:paraId="18088945" w14:textId="2A07F882" w:rsidR="002D7466" w:rsidRDefault="002D7466" w:rsidP="00BE66E5">
      <w:pPr>
        <w:tabs>
          <w:tab w:val="left" w:pos="1080"/>
          <w:tab w:val="left" w:pos="1410"/>
        </w:tabs>
      </w:pPr>
    </w:p>
    <w:sdt>
      <w:sdtPr>
        <w:rPr>
          <w:rFonts w:asciiTheme="minorHAnsi" w:hAnsiTheme="minorHAnsi"/>
          <w:color w:val="auto"/>
          <w:sz w:val="20"/>
          <w:szCs w:val="20"/>
          <w:lang w:val="en-ZA"/>
        </w:rPr>
        <w:id w:val="1606994109"/>
        <w:docPartObj>
          <w:docPartGallery w:val="Table of Contents"/>
          <w:docPartUnique/>
        </w:docPartObj>
      </w:sdtPr>
      <w:sdtEndPr>
        <w:rPr>
          <w:b/>
          <w:bCs/>
          <w:noProof/>
          <w:sz w:val="22"/>
          <w:szCs w:val="22"/>
        </w:rPr>
      </w:sdtEndPr>
      <w:sdtContent>
        <w:p w14:paraId="46C5AF71" w14:textId="0D0C6751" w:rsidR="008362A8" w:rsidRPr="008362A8" w:rsidRDefault="008362A8" w:rsidP="008362A8">
          <w:pPr>
            <w:pStyle w:val="TOCHeading"/>
            <w:numPr>
              <w:ilvl w:val="0"/>
              <w:numId w:val="0"/>
            </w:numPr>
            <w:rPr>
              <w:szCs w:val="24"/>
            </w:rPr>
          </w:pPr>
          <w:r w:rsidRPr="008362A8">
            <w:rPr>
              <w:szCs w:val="24"/>
            </w:rPr>
            <w:t>Table of Contents</w:t>
          </w:r>
        </w:p>
        <w:p w14:paraId="3E7CCB57" w14:textId="4BD81A8A" w:rsidR="002E1002" w:rsidRDefault="008362A8">
          <w:pPr>
            <w:pStyle w:val="TOC1"/>
            <w:rPr>
              <w:rFonts w:eastAsiaTheme="minorEastAsia"/>
              <w:b w:val="0"/>
              <w:lang w:eastAsia="en-ZA"/>
            </w:rPr>
          </w:pPr>
          <w:r w:rsidRPr="008362A8">
            <w:rPr>
              <w:sz w:val="20"/>
              <w:szCs w:val="20"/>
            </w:rPr>
            <w:fldChar w:fldCharType="begin"/>
          </w:r>
          <w:r w:rsidRPr="008362A8">
            <w:rPr>
              <w:sz w:val="20"/>
              <w:szCs w:val="20"/>
            </w:rPr>
            <w:instrText xml:space="preserve"> TOC \o "1-3" \h \z \u </w:instrText>
          </w:r>
          <w:r w:rsidRPr="008362A8">
            <w:rPr>
              <w:sz w:val="20"/>
              <w:szCs w:val="20"/>
            </w:rPr>
            <w:fldChar w:fldCharType="separate"/>
          </w:r>
          <w:hyperlink w:anchor="_Toc203986400" w:history="1">
            <w:r w:rsidR="002E1002" w:rsidRPr="006D1261">
              <w:rPr>
                <w:rStyle w:val="Hyperlink"/>
              </w:rPr>
              <w:t>1</w:t>
            </w:r>
            <w:r w:rsidR="002E1002">
              <w:rPr>
                <w:rFonts w:eastAsiaTheme="minorEastAsia"/>
                <w:b w:val="0"/>
                <w:lang w:eastAsia="en-ZA"/>
              </w:rPr>
              <w:tab/>
            </w:r>
            <w:r w:rsidR="002E1002" w:rsidRPr="006D1261">
              <w:rPr>
                <w:rStyle w:val="Hyperlink"/>
              </w:rPr>
              <w:t>PURPOSE AND OBJECTIVES</w:t>
            </w:r>
            <w:r w:rsidR="002E1002">
              <w:rPr>
                <w:webHidden/>
              </w:rPr>
              <w:tab/>
            </w:r>
            <w:r w:rsidR="002E1002">
              <w:rPr>
                <w:webHidden/>
              </w:rPr>
              <w:fldChar w:fldCharType="begin"/>
            </w:r>
            <w:r w:rsidR="002E1002">
              <w:rPr>
                <w:webHidden/>
              </w:rPr>
              <w:instrText xml:space="preserve"> PAGEREF _Toc203986400 \h </w:instrText>
            </w:r>
            <w:r w:rsidR="002E1002">
              <w:rPr>
                <w:webHidden/>
              </w:rPr>
            </w:r>
            <w:r w:rsidR="002E1002">
              <w:rPr>
                <w:webHidden/>
              </w:rPr>
              <w:fldChar w:fldCharType="separate"/>
            </w:r>
            <w:r w:rsidR="002E1002">
              <w:rPr>
                <w:webHidden/>
              </w:rPr>
              <w:t>6</w:t>
            </w:r>
            <w:r w:rsidR="002E1002">
              <w:rPr>
                <w:webHidden/>
              </w:rPr>
              <w:fldChar w:fldCharType="end"/>
            </w:r>
          </w:hyperlink>
        </w:p>
        <w:p w14:paraId="54918DF3" w14:textId="2512CB19" w:rsidR="002E1002" w:rsidRDefault="00726B24">
          <w:pPr>
            <w:pStyle w:val="TOC2"/>
            <w:tabs>
              <w:tab w:val="left" w:pos="880"/>
              <w:tab w:val="right" w:leader="dot" w:pos="9016"/>
            </w:tabs>
            <w:rPr>
              <w:rFonts w:eastAsiaTheme="minorEastAsia"/>
              <w:noProof/>
              <w:lang w:eastAsia="en-ZA"/>
            </w:rPr>
          </w:pPr>
          <w:hyperlink w:anchor="_Toc203986401" w:history="1">
            <w:r w:rsidR="002E1002" w:rsidRPr="006D1261">
              <w:rPr>
                <w:rStyle w:val="Hyperlink"/>
                <w:noProof/>
              </w:rPr>
              <w:t>1.1</w:t>
            </w:r>
            <w:r w:rsidR="002E1002">
              <w:rPr>
                <w:rFonts w:eastAsiaTheme="minorEastAsia"/>
                <w:noProof/>
                <w:lang w:eastAsia="en-ZA"/>
              </w:rPr>
              <w:tab/>
            </w:r>
            <w:r w:rsidR="002E1002" w:rsidRPr="006D1261">
              <w:rPr>
                <w:rStyle w:val="Hyperlink"/>
                <w:noProof/>
              </w:rPr>
              <w:t>Parties to the Agreement</w:t>
            </w:r>
            <w:r w:rsidR="002E1002">
              <w:rPr>
                <w:noProof/>
                <w:webHidden/>
              </w:rPr>
              <w:tab/>
            </w:r>
            <w:r w:rsidR="002E1002">
              <w:rPr>
                <w:noProof/>
                <w:webHidden/>
              </w:rPr>
              <w:fldChar w:fldCharType="begin"/>
            </w:r>
            <w:r w:rsidR="002E1002">
              <w:rPr>
                <w:noProof/>
                <w:webHidden/>
              </w:rPr>
              <w:instrText xml:space="preserve"> PAGEREF _Toc203986401 \h </w:instrText>
            </w:r>
            <w:r w:rsidR="002E1002">
              <w:rPr>
                <w:noProof/>
                <w:webHidden/>
              </w:rPr>
            </w:r>
            <w:r w:rsidR="002E1002">
              <w:rPr>
                <w:noProof/>
                <w:webHidden/>
              </w:rPr>
              <w:fldChar w:fldCharType="separate"/>
            </w:r>
            <w:r w:rsidR="002E1002">
              <w:rPr>
                <w:noProof/>
                <w:webHidden/>
              </w:rPr>
              <w:t>6</w:t>
            </w:r>
            <w:r w:rsidR="002E1002">
              <w:rPr>
                <w:noProof/>
                <w:webHidden/>
              </w:rPr>
              <w:fldChar w:fldCharType="end"/>
            </w:r>
          </w:hyperlink>
        </w:p>
        <w:p w14:paraId="6EFF946B" w14:textId="26BA0866" w:rsidR="002E1002" w:rsidRDefault="00726B24">
          <w:pPr>
            <w:pStyle w:val="TOC2"/>
            <w:tabs>
              <w:tab w:val="left" w:pos="880"/>
              <w:tab w:val="right" w:leader="dot" w:pos="9016"/>
            </w:tabs>
            <w:rPr>
              <w:rFonts w:eastAsiaTheme="minorEastAsia"/>
              <w:noProof/>
              <w:lang w:eastAsia="en-ZA"/>
            </w:rPr>
          </w:pPr>
          <w:hyperlink w:anchor="_Toc203986402" w:history="1">
            <w:r w:rsidR="002E1002" w:rsidRPr="006D1261">
              <w:rPr>
                <w:rStyle w:val="Hyperlink"/>
                <w:noProof/>
              </w:rPr>
              <w:t>1.2</w:t>
            </w:r>
            <w:r w:rsidR="002E1002">
              <w:rPr>
                <w:rFonts w:eastAsiaTheme="minorEastAsia"/>
                <w:noProof/>
                <w:lang w:eastAsia="en-ZA"/>
              </w:rPr>
              <w:tab/>
            </w:r>
            <w:r w:rsidR="002E1002" w:rsidRPr="006D1261">
              <w:rPr>
                <w:rStyle w:val="Hyperlink"/>
                <w:noProof/>
              </w:rPr>
              <w:t>Commencement Date</w:t>
            </w:r>
            <w:r w:rsidR="002E1002">
              <w:rPr>
                <w:noProof/>
                <w:webHidden/>
              </w:rPr>
              <w:tab/>
            </w:r>
            <w:r w:rsidR="002E1002">
              <w:rPr>
                <w:noProof/>
                <w:webHidden/>
              </w:rPr>
              <w:fldChar w:fldCharType="begin"/>
            </w:r>
            <w:r w:rsidR="002E1002">
              <w:rPr>
                <w:noProof/>
                <w:webHidden/>
              </w:rPr>
              <w:instrText xml:space="preserve"> PAGEREF _Toc203986402 \h </w:instrText>
            </w:r>
            <w:r w:rsidR="002E1002">
              <w:rPr>
                <w:noProof/>
                <w:webHidden/>
              </w:rPr>
            </w:r>
            <w:r w:rsidR="002E1002">
              <w:rPr>
                <w:noProof/>
                <w:webHidden/>
              </w:rPr>
              <w:fldChar w:fldCharType="separate"/>
            </w:r>
            <w:r w:rsidR="002E1002">
              <w:rPr>
                <w:noProof/>
                <w:webHidden/>
              </w:rPr>
              <w:t>6</w:t>
            </w:r>
            <w:r w:rsidR="002E1002">
              <w:rPr>
                <w:noProof/>
                <w:webHidden/>
              </w:rPr>
              <w:fldChar w:fldCharType="end"/>
            </w:r>
          </w:hyperlink>
        </w:p>
        <w:p w14:paraId="5DEDB159" w14:textId="09D4D362" w:rsidR="002E1002" w:rsidRDefault="00726B24">
          <w:pPr>
            <w:pStyle w:val="TOC2"/>
            <w:tabs>
              <w:tab w:val="left" w:pos="880"/>
              <w:tab w:val="right" w:leader="dot" w:pos="9016"/>
            </w:tabs>
            <w:rPr>
              <w:rFonts w:eastAsiaTheme="minorEastAsia"/>
              <w:noProof/>
              <w:lang w:eastAsia="en-ZA"/>
            </w:rPr>
          </w:pPr>
          <w:hyperlink w:anchor="_Toc203986403" w:history="1">
            <w:r w:rsidR="002E1002" w:rsidRPr="006D1261">
              <w:rPr>
                <w:rStyle w:val="Hyperlink"/>
                <w:noProof/>
              </w:rPr>
              <w:t>1.3</w:t>
            </w:r>
            <w:r w:rsidR="002E1002">
              <w:rPr>
                <w:rFonts w:eastAsiaTheme="minorEastAsia"/>
                <w:noProof/>
                <w:lang w:eastAsia="en-ZA"/>
              </w:rPr>
              <w:tab/>
            </w:r>
            <w:r w:rsidR="002E1002" w:rsidRPr="006D1261">
              <w:rPr>
                <w:rStyle w:val="Hyperlink"/>
                <w:noProof/>
              </w:rPr>
              <w:t>Terms and Renewal</w:t>
            </w:r>
            <w:r w:rsidR="002E1002">
              <w:rPr>
                <w:noProof/>
                <w:webHidden/>
              </w:rPr>
              <w:tab/>
            </w:r>
            <w:r w:rsidR="002E1002">
              <w:rPr>
                <w:noProof/>
                <w:webHidden/>
              </w:rPr>
              <w:fldChar w:fldCharType="begin"/>
            </w:r>
            <w:r w:rsidR="002E1002">
              <w:rPr>
                <w:noProof/>
                <w:webHidden/>
              </w:rPr>
              <w:instrText xml:space="preserve"> PAGEREF _Toc203986403 \h </w:instrText>
            </w:r>
            <w:r w:rsidR="002E1002">
              <w:rPr>
                <w:noProof/>
                <w:webHidden/>
              </w:rPr>
            </w:r>
            <w:r w:rsidR="002E1002">
              <w:rPr>
                <w:noProof/>
                <w:webHidden/>
              </w:rPr>
              <w:fldChar w:fldCharType="separate"/>
            </w:r>
            <w:r w:rsidR="002E1002">
              <w:rPr>
                <w:noProof/>
                <w:webHidden/>
              </w:rPr>
              <w:t>6</w:t>
            </w:r>
            <w:r w:rsidR="002E1002">
              <w:rPr>
                <w:noProof/>
                <w:webHidden/>
              </w:rPr>
              <w:fldChar w:fldCharType="end"/>
            </w:r>
          </w:hyperlink>
        </w:p>
        <w:p w14:paraId="02B99381" w14:textId="1ABE8C8F" w:rsidR="002E1002" w:rsidRDefault="00726B24">
          <w:pPr>
            <w:pStyle w:val="TOC2"/>
            <w:tabs>
              <w:tab w:val="left" w:pos="880"/>
              <w:tab w:val="right" w:leader="dot" w:pos="9016"/>
            </w:tabs>
            <w:rPr>
              <w:rFonts w:eastAsiaTheme="minorEastAsia"/>
              <w:noProof/>
              <w:lang w:eastAsia="en-ZA"/>
            </w:rPr>
          </w:pPr>
          <w:hyperlink w:anchor="_Toc203986404" w:history="1">
            <w:r w:rsidR="002E1002" w:rsidRPr="006D1261">
              <w:rPr>
                <w:rStyle w:val="Hyperlink"/>
                <w:noProof/>
              </w:rPr>
              <w:t>1.4</w:t>
            </w:r>
            <w:r w:rsidR="002E1002">
              <w:rPr>
                <w:rFonts w:eastAsiaTheme="minorEastAsia"/>
                <w:noProof/>
                <w:lang w:eastAsia="en-ZA"/>
              </w:rPr>
              <w:tab/>
            </w:r>
            <w:r w:rsidR="002E1002" w:rsidRPr="006D1261">
              <w:rPr>
                <w:rStyle w:val="Hyperlink"/>
                <w:noProof/>
              </w:rPr>
              <w:t>Duration of Agreement</w:t>
            </w:r>
            <w:r w:rsidR="002E1002">
              <w:rPr>
                <w:noProof/>
                <w:webHidden/>
              </w:rPr>
              <w:tab/>
            </w:r>
            <w:r w:rsidR="002E1002">
              <w:rPr>
                <w:noProof/>
                <w:webHidden/>
              </w:rPr>
              <w:fldChar w:fldCharType="begin"/>
            </w:r>
            <w:r w:rsidR="002E1002">
              <w:rPr>
                <w:noProof/>
                <w:webHidden/>
              </w:rPr>
              <w:instrText xml:space="preserve"> PAGEREF _Toc203986404 \h </w:instrText>
            </w:r>
            <w:r w:rsidR="002E1002">
              <w:rPr>
                <w:noProof/>
                <w:webHidden/>
              </w:rPr>
            </w:r>
            <w:r w:rsidR="002E1002">
              <w:rPr>
                <w:noProof/>
                <w:webHidden/>
              </w:rPr>
              <w:fldChar w:fldCharType="separate"/>
            </w:r>
            <w:r w:rsidR="002E1002">
              <w:rPr>
                <w:noProof/>
                <w:webHidden/>
              </w:rPr>
              <w:t>6</w:t>
            </w:r>
            <w:r w:rsidR="002E1002">
              <w:rPr>
                <w:noProof/>
                <w:webHidden/>
              </w:rPr>
              <w:fldChar w:fldCharType="end"/>
            </w:r>
          </w:hyperlink>
        </w:p>
        <w:p w14:paraId="245C6C1E" w14:textId="3332D69B" w:rsidR="002E1002" w:rsidRDefault="00726B24">
          <w:pPr>
            <w:pStyle w:val="TOC2"/>
            <w:tabs>
              <w:tab w:val="left" w:pos="880"/>
              <w:tab w:val="right" w:leader="dot" w:pos="9016"/>
            </w:tabs>
            <w:rPr>
              <w:rFonts w:eastAsiaTheme="minorEastAsia"/>
              <w:noProof/>
              <w:lang w:eastAsia="en-ZA"/>
            </w:rPr>
          </w:pPr>
          <w:hyperlink w:anchor="_Toc203986405" w:history="1">
            <w:r w:rsidR="002E1002" w:rsidRPr="006D1261">
              <w:rPr>
                <w:rStyle w:val="Hyperlink"/>
                <w:noProof/>
              </w:rPr>
              <w:t>1.5</w:t>
            </w:r>
            <w:r w:rsidR="002E1002">
              <w:rPr>
                <w:rFonts w:eastAsiaTheme="minorEastAsia"/>
                <w:noProof/>
                <w:lang w:eastAsia="en-ZA"/>
              </w:rPr>
              <w:tab/>
            </w:r>
            <w:r w:rsidR="002E1002" w:rsidRPr="006D1261">
              <w:rPr>
                <w:rStyle w:val="Hyperlink"/>
                <w:noProof/>
              </w:rPr>
              <w:t>Non-Exclusivity</w:t>
            </w:r>
            <w:r w:rsidR="002E1002">
              <w:rPr>
                <w:noProof/>
                <w:webHidden/>
              </w:rPr>
              <w:tab/>
            </w:r>
            <w:r w:rsidR="002E1002">
              <w:rPr>
                <w:noProof/>
                <w:webHidden/>
              </w:rPr>
              <w:fldChar w:fldCharType="begin"/>
            </w:r>
            <w:r w:rsidR="002E1002">
              <w:rPr>
                <w:noProof/>
                <w:webHidden/>
              </w:rPr>
              <w:instrText xml:space="preserve"> PAGEREF _Toc203986405 \h </w:instrText>
            </w:r>
            <w:r w:rsidR="002E1002">
              <w:rPr>
                <w:noProof/>
                <w:webHidden/>
              </w:rPr>
            </w:r>
            <w:r w:rsidR="002E1002">
              <w:rPr>
                <w:noProof/>
                <w:webHidden/>
              </w:rPr>
              <w:fldChar w:fldCharType="separate"/>
            </w:r>
            <w:r w:rsidR="002E1002">
              <w:rPr>
                <w:noProof/>
                <w:webHidden/>
              </w:rPr>
              <w:t>6</w:t>
            </w:r>
            <w:r w:rsidR="002E1002">
              <w:rPr>
                <w:noProof/>
                <w:webHidden/>
              </w:rPr>
              <w:fldChar w:fldCharType="end"/>
            </w:r>
          </w:hyperlink>
        </w:p>
        <w:p w14:paraId="08AC93D8" w14:textId="1209A79B" w:rsidR="002E1002" w:rsidRDefault="00726B24">
          <w:pPr>
            <w:pStyle w:val="TOC1"/>
            <w:rPr>
              <w:rFonts w:eastAsiaTheme="minorEastAsia"/>
              <w:b w:val="0"/>
              <w:lang w:eastAsia="en-ZA"/>
            </w:rPr>
          </w:pPr>
          <w:hyperlink w:anchor="_Toc203986406" w:history="1">
            <w:r w:rsidR="002E1002" w:rsidRPr="006D1261">
              <w:rPr>
                <w:rStyle w:val="Hyperlink"/>
              </w:rPr>
              <w:t>2</w:t>
            </w:r>
            <w:r w:rsidR="002E1002">
              <w:rPr>
                <w:rFonts w:eastAsiaTheme="minorEastAsia"/>
                <w:b w:val="0"/>
                <w:lang w:eastAsia="en-ZA"/>
              </w:rPr>
              <w:tab/>
            </w:r>
            <w:r w:rsidR="002E1002" w:rsidRPr="006D1261">
              <w:rPr>
                <w:rStyle w:val="Hyperlink"/>
              </w:rPr>
              <w:t>INTERPRETATION AND DEFINITIONS</w:t>
            </w:r>
            <w:r w:rsidR="002E1002">
              <w:rPr>
                <w:webHidden/>
              </w:rPr>
              <w:tab/>
            </w:r>
            <w:r w:rsidR="002E1002">
              <w:rPr>
                <w:webHidden/>
              </w:rPr>
              <w:fldChar w:fldCharType="begin"/>
            </w:r>
            <w:r w:rsidR="002E1002">
              <w:rPr>
                <w:webHidden/>
              </w:rPr>
              <w:instrText xml:space="preserve"> PAGEREF _Toc203986406 \h </w:instrText>
            </w:r>
            <w:r w:rsidR="002E1002">
              <w:rPr>
                <w:webHidden/>
              </w:rPr>
            </w:r>
            <w:r w:rsidR="002E1002">
              <w:rPr>
                <w:webHidden/>
              </w:rPr>
              <w:fldChar w:fldCharType="separate"/>
            </w:r>
            <w:r w:rsidR="002E1002">
              <w:rPr>
                <w:webHidden/>
              </w:rPr>
              <w:t>7</w:t>
            </w:r>
            <w:r w:rsidR="002E1002">
              <w:rPr>
                <w:webHidden/>
              </w:rPr>
              <w:fldChar w:fldCharType="end"/>
            </w:r>
          </w:hyperlink>
        </w:p>
        <w:p w14:paraId="5FB080E3" w14:textId="06ECEEC6" w:rsidR="002E1002" w:rsidRDefault="00726B24">
          <w:pPr>
            <w:pStyle w:val="TOC2"/>
            <w:tabs>
              <w:tab w:val="left" w:pos="880"/>
              <w:tab w:val="right" w:leader="dot" w:pos="9016"/>
            </w:tabs>
            <w:rPr>
              <w:rFonts w:eastAsiaTheme="minorEastAsia"/>
              <w:noProof/>
              <w:lang w:eastAsia="en-ZA"/>
            </w:rPr>
          </w:pPr>
          <w:hyperlink w:anchor="_Toc203986407" w:history="1">
            <w:r w:rsidR="002E1002" w:rsidRPr="006D1261">
              <w:rPr>
                <w:rStyle w:val="Hyperlink"/>
                <w:noProof/>
              </w:rPr>
              <w:t>2.1</w:t>
            </w:r>
            <w:r w:rsidR="002E1002">
              <w:rPr>
                <w:rFonts w:eastAsiaTheme="minorEastAsia"/>
                <w:noProof/>
                <w:lang w:eastAsia="en-ZA"/>
              </w:rPr>
              <w:tab/>
            </w:r>
            <w:r w:rsidR="002E1002" w:rsidRPr="006D1261">
              <w:rPr>
                <w:rStyle w:val="Hyperlink"/>
                <w:noProof/>
              </w:rPr>
              <w:t>Definitions</w:t>
            </w:r>
            <w:r w:rsidR="002E1002">
              <w:rPr>
                <w:noProof/>
                <w:webHidden/>
              </w:rPr>
              <w:tab/>
            </w:r>
            <w:r w:rsidR="002E1002">
              <w:rPr>
                <w:noProof/>
                <w:webHidden/>
              </w:rPr>
              <w:fldChar w:fldCharType="begin"/>
            </w:r>
            <w:r w:rsidR="002E1002">
              <w:rPr>
                <w:noProof/>
                <w:webHidden/>
              </w:rPr>
              <w:instrText xml:space="preserve"> PAGEREF _Toc203986407 \h </w:instrText>
            </w:r>
            <w:r w:rsidR="002E1002">
              <w:rPr>
                <w:noProof/>
                <w:webHidden/>
              </w:rPr>
            </w:r>
            <w:r w:rsidR="002E1002">
              <w:rPr>
                <w:noProof/>
                <w:webHidden/>
              </w:rPr>
              <w:fldChar w:fldCharType="separate"/>
            </w:r>
            <w:r w:rsidR="002E1002">
              <w:rPr>
                <w:noProof/>
                <w:webHidden/>
              </w:rPr>
              <w:t>7</w:t>
            </w:r>
            <w:r w:rsidR="002E1002">
              <w:rPr>
                <w:noProof/>
                <w:webHidden/>
              </w:rPr>
              <w:fldChar w:fldCharType="end"/>
            </w:r>
          </w:hyperlink>
        </w:p>
        <w:p w14:paraId="114D5FE1" w14:textId="6DC36197" w:rsidR="002E1002" w:rsidRDefault="00726B24">
          <w:pPr>
            <w:pStyle w:val="TOC2"/>
            <w:tabs>
              <w:tab w:val="left" w:pos="880"/>
              <w:tab w:val="right" w:leader="dot" w:pos="9016"/>
            </w:tabs>
            <w:rPr>
              <w:rFonts w:eastAsiaTheme="minorEastAsia"/>
              <w:noProof/>
              <w:lang w:eastAsia="en-ZA"/>
            </w:rPr>
          </w:pPr>
          <w:hyperlink w:anchor="_Toc203986408" w:history="1">
            <w:r w:rsidR="002E1002" w:rsidRPr="006D1261">
              <w:rPr>
                <w:rStyle w:val="Hyperlink"/>
                <w:noProof/>
              </w:rPr>
              <w:t>2.2</w:t>
            </w:r>
            <w:r w:rsidR="002E1002">
              <w:rPr>
                <w:rFonts w:eastAsiaTheme="minorEastAsia"/>
                <w:noProof/>
                <w:lang w:eastAsia="en-ZA"/>
              </w:rPr>
              <w:tab/>
            </w:r>
            <w:r w:rsidR="002E1002" w:rsidRPr="006D1261">
              <w:rPr>
                <w:rStyle w:val="Hyperlink"/>
                <w:noProof/>
              </w:rPr>
              <w:t>Interpretation and General Provisions</w:t>
            </w:r>
            <w:r w:rsidR="002E1002">
              <w:rPr>
                <w:noProof/>
                <w:webHidden/>
              </w:rPr>
              <w:tab/>
            </w:r>
            <w:r w:rsidR="002E1002">
              <w:rPr>
                <w:noProof/>
                <w:webHidden/>
              </w:rPr>
              <w:fldChar w:fldCharType="begin"/>
            </w:r>
            <w:r w:rsidR="002E1002">
              <w:rPr>
                <w:noProof/>
                <w:webHidden/>
              </w:rPr>
              <w:instrText xml:space="preserve"> PAGEREF _Toc203986408 \h </w:instrText>
            </w:r>
            <w:r w:rsidR="002E1002">
              <w:rPr>
                <w:noProof/>
                <w:webHidden/>
              </w:rPr>
            </w:r>
            <w:r w:rsidR="002E1002">
              <w:rPr>
                <w:noProof/>
                <w:webHidden/>
              </w:rPr>
              <w:fldChar w:fldCharType="separate"/>
            </w:r>
            <w:r w:rsidR="002E1002">
              <w:rPr>
                <w:noProof/>
                <w:webHidden/>
              </w:rPr>
              <w:t>8</w:t>
            </w:r>
            <w:r w:rsidR="002E1002">
              <w:rPr>
                <w:noProof/>
                <w:webHidden/>
              </w:rPr>
              <w:fldChar w:fldCharType="end"/>
            </w:r>
          </w:hyperlink>
        </w:p>
        <w:p w14:paraId="6064054A" w14:textId="3B9521B9" w:rsidR="002E1002" w:rsidRDefault="00726B24">
          <w:pPr>
            <w:pStyle w:val="TOC1"/>
            <w:rPr>
              <w:rFonts w:eastAsiaTheme="minorEastAsia"/>
              <w:b w:val="0"/>
              <w:lang w:eastAsia="en-ZA"/>
            </w:rPr>
          </w:pPr>
          <w:hyperlink w:anchor="_Toc203986409" w:history="1">
            <w:r w:rsidR="002E1002" w:rsidRPr="006D1261">
              <w:rPr>
                <w:rStyle w:val="Hyperlink"/>
              </w:rPr>
              <w:t>3</w:t>
            </w:r>
            <w:r w:rsidR="002E1002">
              <w:rPr>
                <w:rFonts w:eastAsiaTheme="minorEastAsia"/>
                <w:b w:val="0"/>
                <w:lang w:eastAsia="en-ZA"/>
              </w:rPr>
              <w:tab/>
            </w:r>
            <w:r w:rsidR="002E1002" w:rsidRPr="006D1261">
              <w:rPr>
                <w:rStyle w:val="Hyperlink"/>
              </w:rPr>
              <w:t>BACKGROUND OF SERVICES</w:t>
            </w:r>
            <w:r w:rsidR="002E1002">
              <w:rPr>
                <w:webHidden/>
              </w:rPr>
              <w:tab/>
            </w:r>
            <w:r w:rsidR="002E1002">
              <w:rPr>
                <w:webHidden/>
              </w:rPr>
              <w:fldChar w:fldCharType="begin"/>
            </w:r>
            <w:r w:rsidR="002E1002">
              <w:rPr>
                <w:webHidden/>
              </w:rPr>
              <w:instrText xml:space="preserve"> PAGEREF _Toc203986409 \h </w:instrText>
            </w:r>
            <w:r w:rsidR="002E1002">
              <w:rPr>
                <w:webHidden/>
              </w:rPr>
            </w:r>
            <w:r w:rsidR="002E1002">
              <w:rPr>
                <w:webHidden/>
              </w:rPr>
              <w:fldChar w:fldCharType="separate"/>
            </w:r>
            <w:r w:rsidR="002E1002">
              <w:rPr>
                <w:webHidden/>
              </w:rPr>
              <w:t>8</w:t>
            </w:r>
            <w:r w:rsidR="002E1002">
              <w:rPr>
                <w:webHidden/>
              </w:rPr>
              <w:fldChar w:fldCharType="end"/>
            </w:r>
          </w:hyperlink>
        </w:p>
        <w:p w14:paraId="782BDDD1" w14:textId="1D2B3F6A" w:rsidR="002E1002" w:rsidRDefault="00726B24">
          <w:pPr>
            <w:pStyle w:val="TOC2"/>
            <w:tabs>
              <w:tab w:val="left" w:pos="880"/>
              <w:tab w:val="right" w:leader="dot" w:pos="9016"/>
            </w:tabs>
            <w:rPr>
              <w:rFonts w:eastAsiaTheme="minorEastAsia"/>
              <w:noProof/>
              <w:lang w:eastAsia="en-ZA"/>
            </w:rPr>
          </w:pPr>
          <w:hyperlink w:anchor="_Toc203986410" w:history="1">
            <w:r w:rsidR="002E1002" w:rsidRPr="006D1261">
              <w:rPr>
                <w:rStyle w:val="Hyperlink"/>
                <w:noProof/>
              </w:rPr>
              <w:t>3.1</w:t>
            </w:r>
            <w:r w:rsidR="002E1002">
              <w:rPr>
                <w:rFonts w:eastAsiaTheme="minorEastAsia"/>
                <w:noProof/>
                <w:lang w:eastAsia="en-ZA"/>
              </w:rPr>
              <w:tab/>
            </w:r>
            <w:r w:rsidR="002E1002" w:rsidRPr="006D1261">
              <w:rPr>
                <w:rStyle w:val="Hyperlink"/>
                <w:noProof/>
              </w:rPr>
              <w:t>Place of Service Delivery</w:t>
            </w:r>
            <w:r w:rsidR="002E1002">
              <w:rPr>
                <w:noProof/>
                <w:webHidden/>
              </w:rPr>
              <w:tab/>
            </w:r>
            <w:r w:rsidR="002E1002">
              <w:rPr>
                <w:noProof/>
                <w:webHidden/>
              </w:rPr>
              <w:fldChar w:fldCharType="begin"/>
            </w:r>
            <w:r w:rsidR="002E1002">
              <w:rPr>
                <w:noProof/>
                <w:webHidden/>
              </w:rPr>
              <w:instrText xml:space="preserve"> PAGEREF _Toc203986410 \h </w:instrText>
            </w:r>
            <w:r w:rsidR="002E1002">
              <w:rPr>
                <w:noProof/>
                <w:webHidden/>
              </w:rPr>
            </w:r>
            <w:r w:rsidR="002E1002">
              <w:rPr>
                <w:noProof/>
                <w:webHidden/>
              </w:rPr>
              <w:fldChar w:fldCharType="separate"/>
            </w:r>
            <w:r w:rsidR="002E1002">
              <w:rPr>
                <w:noProof/>
                <w:webHidden/>
              </w:rPr>
              <w:t>8</w:t>
            </w:r>
            <w:r w:rsidR="002E1002">
              <w:rPr>
                <w:noProof/>
                <w:webHidden/>
              </w:rPr>
              <w:fldChar w:fldCharType="end"/>
            </w:r>
          </w:hyperlink>
        </w:p>
        <w:p w14:paraId="45E99762" w14:textId="7ABDA688" w:rsidR="002E1002" w:rsidRDefault="00726B24">
          <w:pPr>
            <w:pStyle w:val="TOC2"/>
            <w:tabs>
              <w:tab w:val="left" w:pos="880"/>
              <w:tab w:val="right" w:leader="dot" w:pos="9016"/>
            </w:tabs>
            <w:rPr>
              <w:rFonts w:eastAsiaTheme="minorEastAsia"/>
              <w:noProof/>
              <w:lang w:eastAsia="en-ZA"/>
            </w:rPr>
          </w:pPr>
          <w:hyperlink w:anchor="_Toc203986411" w:history="1">
            <w:r w:rsidR="002E1002" w:rsidRPr="006D1261">
              <w:rPr>
                <w:rStyle w:val="Hyperlink"/>
                <w:noProof/>
              </w:rPr>
              <w:t>3.2</w:t>
            </w:r>
            <w:r w:rsidR="002E1002">
              <w:rPr>
                <w:rFonts w:eastAsiaTheme="minorEastAsia"/>
                <w:noProof/>
                <w:lang w:eastAsia="en-ZA"/>
              </w:rPr>
              <w:tab/>
            </w:r>
            <w:r w:rsidR="002E1002" w:rsidRPr="006D1261">
              <w:rPr>
                <w:rStyle w:val="Hyperlink"/>
                <w:noProof/>
              </w:rPr>
              <w:t>Changes Control</w:t>
            </w:r>
            <w:r w:rsidR="002E1002">
              <w:rPr>
                <w:noProof/>
                <w:webHidden/>
              </w:rPr>
              <w:tab/>
            </w:r>
            <w:r w:rsidR="002E1002">
              <w:rPr>
                <w:noProof/>
                <w:webHidden/>
              </w:rPr>
              <w:fldChar w:fldCharType="begin"/>
            </w:r>
            <w:r w:rsidR="002E1002">
              <w:rPr>
                <w:noProof/>
                <w:webHidden/>
              </w:rPr>
              <w:instrText xml:space="preserve"> PAGEREF _Toc203986411 \h </w:instrText>
            </w:r>
            <w:r w:rsidR="002E1002">
              <w:rPr>
                <w:noProof/>
                <w:webHidden/>
              </w:rPr>
            </w:r>
            <w:r w:rsidR="002E1002">
              <w:rPr>
                <w:noProof/>
                <w:webHidden/>
              </w:rPr>
              <w:fldChar w:fldCharType="separate"/>
            </w:r>
            <w:r w:rsidR="002E1002">
              <w:rPr>
                <w:noProof/>
                <w:webHidden/>
              </w:rPr>
              <w:t>8</w:t>
            </w:r>
            <w:r w:rsidR="002E1002">
              <w:rPr>
                <w:noProof/>
                <w:webHidden/>
              </w:rPr>
              <w:fldChar w:fldCharType="end"/>
            </w:r>
          </w:hyperlink>
        </w:p>
        <w:p w14:paraId="2D615934" w14:textId="7FDEF9FE" w:rsidR="002E1002" w:rsidRDefault="00726B24">
          <w:pPr>
            <w:pStyle w:val="TOC2"/>
            <w:tabs>
              <w:tab w:val="left" w:pos="880"/>
              <w:tab w:val="right" w:leader="dot" w:pos="9016"/>
            </w:tabs>
            <w:rPr>
              <w:rFonts w:eastAsiaTheme="minorEastAsia"/>
              <w:noProof/>
              <w:lang w:eastAsia="en-ZA"/>
            </w:rPr>
          </w:pPr>
          <w:hyperlink w:anchor="_Toc203986412" w:history="1">
            <w:r w:rsidR="002E1002" w:rsidRPr="006D1261">
              <w:rPr>
                <w:rStyle w:val="Hyperlink"/>
                <w:noProof/>
              </w:rPr>
              <w:t>3.3</w:t>
            </w:r>
            <w:r w:rsidR="002E1002">
              <w:rPr>
                <w:rFonts w:eastAsiaTheme="minorEastAsia"/>
                <w:noProof/>
                <w:lang w:eastAsia="en-ZA"/>
              </w:rPr>
              <w:tab/>
            </w:r>
            <w:r w:rsidR="002E1002" w:rsidRPr="006D1261">
              <w:rPr>
                <w:rStyle w:val="Hyperlink"/>
                <w:noProof/>
              </w:rPr>
              <w:t>Fees and Expenses</w:t>
            </w:r>
            <w:r w:rsidR="002E1002">
              <w:rPr>
                <w:noProof/>
                <w:webHidden/>
              </w:rPr>
              <w:tab/>
            </w:r>
            <w:r w:rsidR="002E1002">
              <w:rPr>
                <w:noProof/>
                <w:webHidden/>
              </w:rPr>
              <w:fldChar w:fldCharType="begin"/>
            </w:r>
            <w:r w:rsidR="002E1002">
              <w:rPr>
                <w:noProof/>
                <w:webHidden/>
              </w:rPr>
              <w:instrText xml:space="preserve"> PAGEREF _Toc203986412 \h </w:instrText>
            </w:r>
            <w:r w:rsidR="002E1002">
              <w:rPr>
                <w:noProof/>
                <w:webHidden/>
              </w:rPr>
            </w:r>
            <w:r w:rsidR="002E1002">
              <w:rPr>
                <w:noProof/>
                <w:webHidden/>
              </w:rPr>
              <w:fldChar w:fldCharType="separate"/>
            </w:r>
            <w:r w:rsidR="002E1002">
              <w:rPr>
                <w:noProof/>
                <w:webHidden/>
              </w:rPr>
              <w:t>9</w:t>
            </w:r>
            <w:r w:rsidR="002E1002">
              <w:rPr>
                <w:noProof/>
                <w:webHidden/>
              </w:rPr>
              <w:fldChar w:fldCharType="end"/>
            </w:r>
          </w:hyperlink>
        </w:p>
        <w:p w14:paraId="0AA7E820" w14:textId="39A39565" w:rsidR="002E1002" w:rsidRDefault="00726B24">
          <w:pPr>
            <w:pStyle w:val="TOC1"/>
            <w:rPr>
              <w:rFonts w:eastAsiaTheme="minorEastAsia"/>
              <w:b w:val="0"/>
              <w:lang w:eastAsia="en-ZA"/>
            </w:rPr>
          </w:pPr>
          <w:hyperlink w:anchor="_Toc203986413" w:history="1">
            <w:r w:rsidR="002E1002" w:rsidRPr="006D1261">
              <w:rPr>
                <w:rStyle w:val="Hyperlink"/>
              </w:rPr>
              <w:t>4</w:t>
            </w:r>
            <w:r w:rsidR="002E1002">
              <w:rPr>
                <w:rFonts w:eastAsiaTheme="minorEastAsia"/>
                <w:b w:val="0"/>
                <w:lang w:eastAsia="en-ZA"/>
              </w:rPr>
              <w:tab/>
            </w:r>
            <w:r w:rsidR="002E1002" w:rsidRPr="006D1261">
              <w:rPr>
                <w:rStyle w:val="Hyperlink"/>
              </w:rPr>
              <w:t>PERFORMANCE, TRACKING AND REPORTING</w:t>
            </w:r>
            <w:r w:rsidR="002E1002">
              <w:rPr>
                <w:webHidden/>
              </w:rPr>
              <w:tab/>
            </w:r>
            <w:r w:rsidR="002E1002">
              <w:rPr>
                <w:webHidden/>
              </w:rPr>
              <w:fldChar w:fldCharType="begin"/>
            </w:r>
            <w:r w:rsidR="002E1002">
              <w:rPr>
                <w:webHidden/>
              </w:rPr>
              <w:instrText xml:space="preserve"> PAGEREF _Toc203986413 \h </w:instrText>
            </w:r>
            <w:r w:rsidR="002E1002">
              <w:rPr>
                <w:webHidden/>
              </w:rPr>
            </w:r>
            <w:r w:rsidR="002E1002">
              <w:rPr>
                <w:webHidden/>
              </w:rPr>
              <w:fldChar w:fldCharType="separate"/>
            </w:r>
            <w:r w:rsidR="002E1002">
              <w:rPr>
                <w:webHidden/>
              </w:rPr>
              <w:t>9</w:t>
            </w:r>
            <w:r w:rsidR="002E1002">
              <w:rPr>
                <w:webHidden/>
              </w:rPr>
              <w:fldChar w:fldCharType="end"/>
            </w:r>
          </w:hyperlink>
        </w:p>
        <w:p w14:paraId="6680CAFF" w14:textId="0417CCBE" w:rsidR="002E1002" w:rsidRDefault="00726B24">
          <w:pPr>
            <w:pStyle w:val="TOC2"/>
            <w:tabs>
              <w:tab w:val="left" w:pos="880"/>
              <w:tab w:val="right" w:leader="dot" w:pos="9016"/>
            </w:tabs>
            <w:rPr>
              <w:rFonts w:eastAsiaTheme="minorEastAsia"/>
              <w:noProof/>
              <w:lang w:eastAsia="en-ZA"/>
            </w:rPr>
          </w:pPr>
          <w:hyperlink w:anchor="_Toc203986414" w:history="1">
            <w:r w:rsidR="002E1002" w:rsidRPr="006D1261">
              <w:rPr>
                <w:rStyle w:val="Hyperlink"/>
                <w:noProof/>
              </w:rPr>
              <w:t>4.1</w:t>
            </w:r>
            <w:r w:rsidR="002E1002">
              <w:rPr>
                <w:rFonts w:eastAsiaTheme="minorEastAsia"/>
                <w:noProof/>
                <w:lang w:eastAsia="en-ZA"/>
              </w:rPr>
              <w:tab/>
            </w:r>
            <w:r w:rsidR="002E1002" w:rsidRPr="006D1261">
              <w:rPr>
                <w:rStyle w:val="Hyperlink"/>
                <w:noProof/>
              </w:rPr>
              <w:t>Key Personnel Changes</w:t>
            </w:r>
            <w:r w:rsidR="002E1002">
              <w:rPr>
                <w:noProof/>
                <w:webHidden/>
              </w:rPr>
              <w:tab/>
            </w:r>
            <w:r w:rsidR="002E1002">
              <w:rPr>
                <w:noProof/>
                <w:webHidden/>
              </w:rPr>
              <w:fldChar w:fldCharType="begin"/>
            </w:r>
            <w:r w:rsidR="002E1002">
              <w:rPr>
                <w:noProof/>
                <w:webHidden/>
              </w:rPr>
              <w:instrText xml:space="preserve"> PAGEREF _Toc203986414 \h </w:instrText>
            </w:r>
            <w:r w:rsidR="002E1002">
              <w:rPr>
                <w:noProof/>
                <w:webHidden/>
              </w:rPr>
            </w:r>
            <w:r w:rsidR="002E1002">
              <w:rPr>
                <w:noProof/>
                <w:webHidden/>
              </w:rPr>
              <w:fldChar w:fldCharType="separate"/>
            </w:r>
            <w:r w:rsidR="002E1002">
              <w:rPr>
                <w:noProof/>
                <w:webHidden/>
              </w:rPr>
              <w:t>9</w:t>
            </w:r>
            <w:r w:rsidR="002E1002">
              <w:rPr>
                <w:noProof/>
                <w:webHidden/>
              </w:rPr>
              <w:fldChar w:fldCharType="end"/>
            </w:r>
          </w:hyperlink>
        </w:p>
        <w:p w14:paraId="75F87B64" w14:textId="6ADA5036" w:rsidR="002E1002" w:rsidRDefault="00726B24">
          <w:pPr>
            <w:pStyle w:val="TOC2"/>
            <w:tabs>
              <w:tab w:val="left" w:pos="880"/>
              <w:tab w:val="right" w:leader="dot" w:pos="9016"/>
            </w:tabs>
            <w:rPr>
              <w:rFonts w:eastAsiaTheme="minorEastAsia"/>
              <w:noProof/>
              <w:lang w:eastAsia="en-ZA"/>
            </w:rPr>
          </w:pPr>
          <w:hyperlink w:anchor="_Toc203986415" w:history="1">
            <w:r w:rsidR="002E1002" w:rsidRPr="006D1261">
              <w:rPr>
                <w:rStyle w:val="Hyperlink"/>
                <w:noProof/>
              </w:rPr>
              <w:t>4.2</w:t>
            </w:r>
            <w:r w:rsidR="002E1002">
              <w:rPr>
                <w:rFonts w:eastAsiaTheme="minorEastAsia"/>
                <w:noProof/>
                <w:lang w:eastAsia="en-ZA"/>
              </w:rPr>
              <w:tab/>
            </w:r>
            <w:r w:rsidR="002E1002" w:rsidRPr="006D1261">
              <w:rPr>
                <w:rStyle w:val="Hyperlink"/>
                <w:noProof/>
              </w:rPr>
              <w:t>How each Service will be Monitored</w:t>
            </w:r>
            <w:r w:rsidR="002E1002">
              <w:rPr>
                <w:noProof/>
                <w:webHidden/>
              </w:rPr>
              <w:tab/>
            </w:r>
            <w:r w:rsidR="002E1002">
              <w:rPr>
                <w:noProof/>
                <w:webHidden/>
              </w:rPr>
              <w:fldChar w:fldCharType="begin"/>
            </w:r>
            <w:r w:rsidR="002E1002">
              <w:rPr>
                <w:noProof/>
                <w:webHidden/>
              </w:rPr>
              <w:instrText xml:space="preserve"> PAGEREF _Toc203986415 \h </w:instrText>
            </w:r>
            <w:r w:rsidR="002E1002">
              <w:rPr>
                <w:noProof/>
                <w:webHidden/>
              </w:rPr>
            </w:r>
            <w:r w:rsidR="002E1002">
              <w:rPr>
                <w:noProof/>
                <w:webHidden/>
              </w:rPr>
              <w:fldChar w:fldCharType="separate"/>
            </w:r>
            <w:r w:rsidR="002E1002">
              <w:rPr>
                <w:noProof/>
                <w:webHidden/>
              </w:rPr>
              <w:t>9</w:t>
            </w:r>
            <w:r w:rsidR="002E1002">
              <w:rPr>
                <w:noProof/>
                <w:webHidden/>
              </w:rPr>
              <w:fldChar w:fldCharType="end"/>
            </w:r>
          </w:hyperlink>
        </w:p>
        <w:p w14:paraId="58A2949A" w14:textId="7A092079" w:rsidR="002E1002" w:rsidRDefault="00726B24">
          <w:pPr>
            <w:pStyle w:val="TOC2"/>
            <w:tabs>
              <w:tab w:val="left" w:pos="880"/>
              <w:tab w:val="right" w:leader="dot" w:pos="9016"/>
            </w:tabs>
            <w:rPr>
              <w:rFonts w:eastAsiaTheme="minorEastAsia"/>
              <w:noProof/>
              <w:lang w:eastAsia="en-ZA"/>
            </w:rPr>
          </w:pPr>
          <w:hyperlink w:anchor="_Toc203986416" w:history="1">
            <w:r w:rsidR="002E1002" w:rsidRPr="006D1261">
              <w:rPr>
                <w:rStyle w:val="Hyperlink"/>
                <w:noProof/>
              </w:rPr>
              <w:t>4.3</w:t>
            </w:r>
            <w:r w:rsidR="002E1002">
              <w:rPr>
                <w:rFonts w:eastAsiaTheme="minorEastAsia"/>
                <w:noProof/>
                <w:lang w:eastAsia="en-ZA"/>
              </w:rPr>
              <w:tab/>
            </w:r>
            <w:r w:rsidR="002E1002" w:rsidRPr="006D1261">
              <w:rPr>
                <w:rStyle w:val="Hyperlink"/>
                <w:noProof/>
              </w:rPr>
              <w:t>Benchmarks, Targets and Metrics to be Utilised</w:t>
            </w:r>
            <w:r w:rsidR="002E1002">
              <w:rPr>
                <w:noProof/>
                <w:webHidden/>
              </w:rPr>
              <w:tab/>
            </w:r>
            <w:r w:rsidR="002E1002">
              <w:rPr>
                <w:noProof/>
                <w:webHidden/>
              </w:rPr>
              <w:fldChar w:fldCharType="begin"/>
            </w:r>
            <w:r w:rsidR="002E1002">
              <w:rPr>
                <w:noProof/>
                <w:webHidden/>
              </w:rPr>
              <w:instrText xml:space="preserve"> PAGEREF _Toc203986416 \h </w:instrText>
            </w:r>
            <w:r w:rsidR="002E1002">
              <w:rPr>
                <w:noProof/>
                <w:webHidden/>
              </w:rPr>
            </w:r>
            <w:r w:rsidR="002E1002">
              <w:rPr>
                <w:noProof/>
                <w:webHidden/>
              </w:rPr>
              <w:fldChar w:fldCharType="separate"/>
            </w:r>
            <w:r w:rsidR="002E1002">
              <w:rPr>
                <w:noProof/>
                <w:webHidden/>
              </w:rPr>
              <w:t>9</w:t>
            </w:r>
            <w:r w:rsidR="002E1002">
              <w:rPr>
                <w:noProof/>
                <w:webHidden/>
              </w:rPr>
              <w:fldChar w:fldCharType="end"/>
            </w:r>
          </w:hyperlink>
        </w:p>
        <w:p w14:paraId="702BB9B9" w14:textId="04C00DE1" w:rsidR="002E1002" w:rsidRDefault="00726B24">
          <w:pPr>
            <w:pStyle w:val="TOC1"/>
            <w:rPr>
              <w:rFonts w:eastAsiaTheme="minorEastAsia"/>
              <w:b w:val="0"/>
              <w:lang w:eastAsia="en-ZA"/>
            </w:rPr>
          </w:pPr>
          <w:hyperlink w:anchor="_Toc203986417" w:history="1">
            <w:r w:rsidR="002E1002" w:rsidRPr="006D1261">
              <w:rPr>
                <w:rStyle w:val="Hyperlink"/>
              </w:rPr>
              <w:t>5</w:t>
            </w:r>
            <w:r w:rsidR="002E1002">
              <w:rPr>
                <w:rFonts w:eastAsiaTheme="minorEastAsia"/>
                <w:b w:val="0"/>
                <w:lang w:eastAsia="en-ZA"/>
              </w:rPr>
              <w:tab/>
            </w:r>
            <w:r w:rsidR="002E1002" w:rsidRPr="006D1261">
              <w:rPr>
                <w:rStyle w:val="Hyperlink"/>
              </w:rPr>
              <w:t>SERVICE LEVELS AND CONTINUOUS IMPROVEMENT</w:t>
            </w:r>
            <w:r w:rsidR="002E1002">
              <w:rPr>
                <w:webHidden/>
              </w:rPr>
              <w:tab/>
            </w:r>
            <w:r w:rsidR="002E1002">
              <w:rPr>
                <w:webHidden/>
              </w:rPr>
              <w:fldChar w:fldCharType="begin"/>
            </w:r>
            <w:r w:rsidR="002E1002">
              <w:rPr>
                <w:webHidden/>
              </w:rPr>
              <w:instrText xml:space="preserve"> PAGEREF _Toc203986417 \h </w:instrText>
            </w:r>
            <w:r w:rsidR="002E1002">
              <w:rPr>
                <w:webHidden/>
              </w:rPr>
            </w:r>
            <w:r w:rsidR="002E1002">
              <w:rPr>
                <w:webHidden/>
              </w:rPr>
              <w:fldChar w:fldCharType="separate"/>
            </w:r>
            <w:r w:rsidR="002E1002">
              <w:rPr>
                <w:webHidden/>
              </w:rPr>
              <w:t>9</w:t>
            </w:r>
            <w:r w:rsidR="002E1002">
              <w:rPr>
                <w:webHidden/>
              </w:rPr>
              <w:fldChar w:fldCharType="end"/>
            </w:r>
          </w:hyperlink>
        </w:p>
        <w:p w14:paraId="5880EFFB" w14:textId="244A28BD" w:rsidR="002E1002" w:rsidRDefault="00726B24">
          <w:pPr>
            <w:pStyle w:val="TOC1"/>
            <w:rPr>
              <w:rFonts w:eastAsiaTheme="minorEastAsia"/>
              <w:b w:val="0"/>
              <w:lang w:eastAsia="en-ZA"/>
            </w:rPr>
          </w:pPr>
          <w:hyperlink w:anchor="_Toc203986418" w:history="1">
            <w:r w:rsidR="002E1002" w:rsidRPr="006D1261">
              <w:rPr>
                <w:rStyle w:val="Hyperlink"/>
              </w:rPr>
              <w:t>6</w:t>
            </w:r>
            <w:r w:rsidR="002E1002">
              <w:rPr>
                <w:rFonts w:eastAsiaTheme="minorEastAsia"/>
                <w:b w:val="0"/>
                <w:lang w:eastAsia="en-ZA"/>
              </w:rPr>
              <w:tab/>
            </w:r>
            <w:r w:rsidR="002E1002" w:rsidRPr="006D1261">
              <w:rPr>
                <w:rStyle w:val="Hyperlink"/>
              </w:rPr>
              <w:t>SUPPORT AND SERVICES</w:t>
            </w:r>
            <w:r w:rsidR="002E1002">
              <w:rPr>
                <w:webHidden/>
              </w:rPr>
              <w:tab/>
            </w:r>
            <w:r w:rsidR="002E1002">
              <w:rPr>
                <w:webHidden/>
              </w:rPr>
              <w:fldChar w:fldCharType="begin"/>
            </w:r>
            <w:r w:rsidR="002E1002">
              <w:rPr>
                <w:webHidden/>
              </w:rPr>
              <w:instrText xml:space="preserve"> PAGEREF _Toc203986418 \h </w:instrText>
            </w:r>
            <w:r w:rsidR="002E1002">
              <w:rPr>
                <w:webHidden/>
              </w:rPr>
            </w:r>
            <w:r w:rsidR="002E1002">
              <w:rPr>
                <w:webHidden/>
              </w:rPr>
              <w:fldChar w:fldCharType="separate"/>
            </w:r>
            <w:r w:rsidR="002E1002">
              <w:rPr>
                <w:webHidden/>
              </w:rPr>
              <w:t>9</w:t>
            </w:r>
            <w:r w:rsidR="002E1002">
              <w:rPr>
                <w:webHidden/>
              </w:rPr>
              <w:fldChar w:fldCharType="end"/>
            </w:r>
          </w:hyperlink>
        </w:p>
        <w:p w14:paraId="65836119" w14:textId="74203B27" w:rsidR="002E1002" w:rsidRDefault="00726B24">
          <w:pPr>
            <w:pStyle w:val="TOC1"/>
            <w:rPr>
              <w:rFonts w:eastAsiaTheme="minorEastAsia"/>
              <w:b w:val="0"/>
              <w:lang w:eastAsia="en-ZA"/>
            </w:rPr>
          </w:pPr>
          <w:hyperlink w:anchor="_Toc203986419" w:history="1">
            <w:r w:rsidR="002E1002" w:rsidRPr="006D1261">
              <w:rPr>
                <w:rStyle w:val="Hyperlink"/>
              </w:rPr>
              <w:t>7</w:t>
            </w:r>
            <w:r w:rsidR="002E1002">
              <w:rPr>
                <w:rFonts w:eastAsiaTheme="minorEastAsia"/>
                <w:b w:val="0"/>
                <w:lang w:eastAsia="en-ZA"/>
              </w:rPr>
              <w:tab/>
            </w:r>
            <w:r w:rsidR="002E1002" w:rsidRPr="006D1261">
              <w:rPr>
                <w:rStyle w:val="Hyperlink"/>
              </w:rPr>
              <w:t>COMPENSATION</w:t>
            </w:r>
            <w:r w:rsidR="002E1002">
              <w:rPr>
                <w:webHidden/>
              </w:rPr>
              <w:tab/>
            </w:r>
            <w:r w:rsidR="002E1002">
              <w:rPr>
                <w:webHidden/>
              </w:rPr>
              <w:fldChar w:fldCharType="begin"/>
            </w:r>
            <w:r w:rsidR="002E1002">
              <w:rPr>
                <w:webHidden/>
              </w:rPr>
              <w:instrText xml:space="preserve"> PAGEREF _Toc203986419 \h </w:instrText>
            </w:r>
            <w:r w:rsidR="002E1002">
              <w:rPr>
                <w:webHidden/>
              </w:rPr>
            </w:r>
            <w:r w:rsidR="002E1002">
              <w:rPr>
                <w:webHidden/>
              </w:rPr>
              <w:fldChar w:fldCharType="separate"/>
            </w:r>
            <w:r w:rsidR="002E1002">
              <w:rPr>
                <w:webHidden/>
              </w:rPr>
              <w:t>10</w:t>
            </w:r>
            <w:r w:rsidR="002E1002">
              <w:rPr>
                <w:webHidden/>
              </w:rPr>
              <w:fldChar w:fldCharType="end"/>
            </w:r>
          </w:hyperlink>
        </w:p>
        <w:p w14:paraId="7C30F204" w14:textId="14DF6374" w:rsidR="002E1002" w:rsidRDefault="00726B24">
          <w:pPr>
            <w:pStyle w:val="TOC2"/>
            <w:tabs>
              <w:tab w:val="left" w:pos="880"/>
              <w:tab w:val="right" w:leader="dot" w:pos="9016"/>
            </w:tabs>
            <w:rPr>
              <w:rFonts w:eastAsiaTheme="minorEastAsia"/>
              <w:noProof/>
              <w:lang w:eastAsia="en-ZA"/>
            </w:rPr>
          </w:pPr>
          <w:hyperlink w:anchor="_Toc203986420" w:history="1">
            <w:r w:rsidR="002E1002" w:rsidRPr="006D1261">
              <w:rPr>
                <w:rStyle w:val="Hyperlink"/>
                <w:noProof/>
              </w:rPr>
              <w:t>7.1</w:t>
            </w:r>
            <w:r w:rsidR="002E1002">
              <w:rPr>
                <w:rFonts w:eastAsiaTheme="minorEastAsia"/>
                <w:noProof/>
                <w:lang w:eastAsia="en-ZA"/>
              </w:rPr>
              <w:tab/>
            </w:r>
            <w:r w:rsidR="002E1002" w:rsidRPr="006D1261">
              <w:rPr>
                <w:rStyle w:val="Hyperlink"/>
                <w:noProof/>
              </w:rPr>
              <w:t>Fees</w:t>
            </w:r>
            <w:r w:rsidR="002E1002">
              <w:rPr>
                <w:noProof/>
                <w:webHidden/>
              </w:rPr>
              <w:tab/>
            </w:r>
            <w:r w:rsidR="002E1002">
              <w:rPr>
                <w:noProof/>
                <w:webHidden/>
              </w:rPr>
              <w:fldChar w:fldCharType="begin"/>
            </w:r>
            <w:r w:rsidR="002E1002">
              <w:rPr>
                <w:noProof/>
                <w:webHidden/>
              </w:rPr>
              <w:instrText xml:space="preserve"> PAGEREF _Toc203986420 \h </w:instrText>
            </w:r>
            <w:r w:rsidR="002E1002">
              <w:rPr>
                <w:noProof/>
                <w:webHidden/>
              </w:rPr>
            </w:r>
            <w:r w:rsidR="002E1002">
              <w:rPr>
                <w:noProof/>
                <w:webHidden/>
              </w:rPr>
              <w:fldChar w:fldCharType="separate"/>
            </w:r>
            <w:r w:rsidR="002E1002">
              <w:rPr>
                <w:noProof/>
                <w:webHidden/>
              </w:rPr>
              <w:t>10</w:t>
            </w:r>
            <w:r w:rsidR="002E1002">
              <w:rPr>
                <w:noProof/>
                <w:webHidden/>
              </w:rPr>
              <w:fldChar w:fldCharType="end"/>
            </w:r>
          </w:hyperlink>
        </w:p>
        <w:p w14:paraId="7CC17FE8" w14:textId="763E21F7" w:rsidR="002E1002" w:rsidRDefault="00726B24">
          <w:pPr>
            <w:pStyle w:val="TOC2"/>
            <w:tabs>
              <w:tab w:val="left" w:pos="880"/>
              <w:tab w:val="right" w:leader="dot" w:pos="9016"/>
            </w:tabs>
            <w:rPr>
              <w:rFonts w:eastAsiaTheme="minorEastAsia"/>
              <w:noProof/>
              <w:lang w:eastAsia="en-ZA"/>
            </w:rPr>
          </w:pPr>
          <w:hyperlink w:anchor="_Toc203986421" w:history="1">
            <w:r w:rsidR="002E1002" w:rsidRPr="006D1261">
              <w:rPr>
                <w:rStyle w:val="Hyperlink"/>
                <w:noProof/>
              </w:rPr>
              <w:t>7.2</w:t>
            </w:r>
            <w:r w:rsidR="002E1002">
              <w:rPr>
                <w:rFonts w:eastAsiaTheme="minorEastAsia"/>
                <w:noProof/>
                <w:lang w:eastAsia="en-ZA"/>
              </w:rPr>
              <w:tab/>
            </w:r>
            <w:r w:rsidR="002E1002" w:rsidRPr="006D1261">
              <w:rPr>
                <w:rStyle w:val="Hyperlink"/>
                <w:noProof/>
              </w:rPr>
              <w:t>Adjustment of Service Fees</w:t>
            </w:r>
            <w:r w:rsidR="002E1002">
              <w:rPr>
                <w:noProof/>
                <w:webHidden/>
              </w:rPr>
              <w:tab/>
            </w:r>
            <w:r w:rsidR="002E1002">
              <w:rPr>
                <w:noProof/>
                <w:webHidden/>
              </w:rPr>
              <w:fldChar w:fldCharType="begin"/>
            </w:r>
            <w:r w:rsidR="002E1002">
              <w:rPr>
                <w:noProof/>
                <w:webHidden/>
              </w:rPr>
              <w:instrText xml:space="preserve"> PAGEREF _Toc203986421 \h </w:instrText>
            </w:r>
            <w:r w:rsidR="002E1002">
              <w:rPr>
                <w:noProof/>
                <w:webHidden/>
              </w:rPr>
            </w:r>
            <w:r w:rsidR="002E1002">
              <w:rPr>
                <w:noProof/>
                <w:webHidden/>
              </w:rPr>
              <w:fldChar w:fldCharType="separate"/>
            </w:r>
            <w:r w:rsidR="002E1002">
              <w:rPr>
                <w:noProof/>
                <w:webHidden/>
              </w:rPr>
              <w:t>10</w:t>
            </w:r>
            <w:r w:rsidR="002E1002">
              <w:rPr>
                <w:noProof/>
                <w:webHidden/>
              </w:rPr>
              <w:fldChar w:fldCharType="end"/>
            </w:r>
          </w:hyperlink>
        </w:p>
        <w:p w14:paraId="2654DC3F" w14:textId="567C4E72" w:rsidR="002E1002" w:rsidRDefault="00726B24">
          <w:pPr>
            <w:pStyle w:val="TOC2"/>
            <w:tabs>
              <w:tab w:val="left" w:pos="880"/>
              <w:tab w:val="right" w:leader="dot" w:pos="9016"/>
            </w:tabs>
            <w:rPr>
              <w:rFonts w:eastAsiaTheme="minorEastAsia"/>
              <w:noProof/>
              <w:lang w:eastAsia="en-ZA"/>
            </w:rPr>
          </w:pPr>
          <w:hyperlink w:anchor="_Toc203986422" w:history="1">
            <w:r w:rsidR="002E1002" w:rsidRPr="006D1261">
              <w:rPr>
                <w:rStyle w:val="Hyperlink"/>
                <w:noProof/>
              </w:rPr>
              <w:t>7.3</w:t>
            </w:r>
            <w:r w:rsidR="002E1002">
              <w:rPr>
                <w:rFonts w:eastAsiaTheme="minorEastAsia"/>
                <w:noProof/>
                <w:lang w:eastAsia="en-ZA"/>
              </w:rPr>
              <w:tab/>
            </w:r>
            <w:r w:rsidR="002E1002" w:rsidRPr="006D1261">
              <w:rPr>
                <w:rStyle w:val="Hyperlink"/>
                <w:noProof/>
              </w:rPr>
              <w:t>Reimbursable Expenses</w:t>
            </w:r>
            <w:r w:rsidR="002E1002">
              <w:rPr>
                <w:noProof/>
                <w:webHidden/>
              </w:rPr>
              <w:tab/>
            </w:r>
            <w:r w:rsidR="002E1002">
              <w:rPr>
                <w:noProof/>
                <w:webHidden/>
              </w:rPr>
              <w:fldChar w:fldCharType="begin"/>
            </w:r>
            <w:r w:rsidR="002E1002">
              <w:rPr>
                <w:noProof/>
                <w:webHidden/>
              </w:rPr>
              <w:instrText xml:space="preserve"> PAGEREF _Toc203986422 \h </w:instrText>
            </w:r>
            <w:r w:rsidR="002E1002">
              <w:rPr>
                <w:noProof/>
                <w:webHidden/>
              </w:rPr>
            </w:r>
            <w:r w:rsidR="002E1002">
              <w:rPr>
                <w:noProof/>
                <w:webHidden/>
              </w:rPr>
              <w:fldChar w:fldCharType="separate"/>
            </w:r>
            <w:r w:rsidR="002E1002">
              <w:rPr>
                <w:noProof/>
                <w:webHidden/>
              </w:rPr>
              <w:t>10</w:t>
            </w:r>
            <w:r w:rsidR="002E1002">
              <w:rPr>
                <w:noProof/>
                <w:webHidden/>
              </w:rPr>
              <w:fldChar w:fldCharType="end"/>
            </w:r>
          </w:hyperlink>
        </w:p>
        <w:p w14:paraId="20922532" w14:textId="758A1897" w:rsidR="002E1002" w:rsidRDefault="00726B24">
          <w:pPr>
            <w:pStyle w:val="TOC2"/>
            <w:tabs>
              <w:tab w:val="left" w:pos="880"/>
              <w:tab w:val="right" w:leader="dot" w:pos="9016"/>
            </w:tabs>
            <w:rPr>
              <w:rFonts w:eastAsiaTheme="minorEastAsia"/>
              <w:noProof/>
              <w:lang w:eastAsia="en-ZA"/>
            </w:rPr>
          </w:pPr>
          <w:hyperlink w:anchor="_Toc203986423" w:history="1">
            <w:r w:rsidR="002E1002" w:rsidRPr="006D1261">
              <w:rPr>
                <w:rStyle w:val="Hyperlink"/>
                <w:noProof/>
              </w:rPr>
              <w:t>7.4</w:t>
            </w:r>
            <w:r w:rsidR="002E1002">
              <w:rPr>
                <w:rFonts w:eastAsiaTheme="minorEastAsia"/>
                <w:noProof/>
                <w:lang w:eastAsia="en-ZA"/>
              </w:rPr>
              <w:tab/>
            </w:r>
            <w:r w:rsidR="002E1002" w:rsidRPr="006D1261">
              <w:rPr>
                <w:rStyle w:val="Hyperlink"/>
                <w:noProof/>
              </w:rPr>
              <w:t>Invoicing and Payment</w:t>
            </w:r>
            <w:r w:rsidR="002E1002">
              <w:rPr>
                <w:noProof/>
                <w:webHidden/>
              </w:rPr>
              <w:tab/>
            </w:r>
            <w:r w:rsidR="002E1002">
              <w:rPr>
                <w:noProof/>
                <w:webHidden/>
              </w:rPr>
              <w:fldChar w:fldCharType="begin"/>
            </w:r>
            <w:r w:rsidR="002E1002">
              <w:rPr>
                <w:noProof/>
                <w:webHidden/>
              </w:rPr>
              <w:instrText xml:space="preserve"> PAGEREF _Toc203986423 \h </w:instrText>
            </w:r>
            <w:r w:rsidR="002E1002">
              <w:rPr>
                <w:noProof/>
                <w:webHidden/>
              </w:rPr>
            </w:r>
            <w:r w:rsidR="002E1002">
              <w:rPr>
                <w:noProof/>
                <w:webHidden/>
              </w:rPr>
              <w:fldChar w:fldCharType="separate"/>
            </w:r>
            <w:r w:rsidR="002E1002">
              <w:rPr>
                <w:noProof/>
                <w:webHidden/>
              </w:rPr>
              <w:t>10</w:t>
            </w:r>
            <w:r w:rsidR="002E1002">
              <w:rPr>
                <w:noProof/>
                <w:webHidden/>
              </w:rPr>
              <w:fldChar w:fldCharType="end"/>
            </w:r>
          </w:hyperlink>
        </w:p>
        <w:p w14:paraId="21A9AD82" w14:textId="219CB389" w:rsidR="002E1002" w:rsidRDefault="00726B24">
          <w:pPr>
            <w:pStyle w:val="TOC2"/>
            <w:tabs>
              <w:tab w:val="left" w:pos="880"/>
              <w:tab w:val="right" w:leader="dot" w:pos="9016"/>
            </w:tabs>
            <w:rPr>
              <w:rFonts w:eastAsiaTheme="minorEastAsia"/>
              <w:noProof/>
              <w:lang w:eastAsia="en-ZA"/>
            </w:rPr>
          </w:pPr>
          <w:hyperlink w:anchor="_Toc203986424" w:history="1">
            <w:r w:rsidR="002E1002" w:rsidRPr="006D1261">
              <w:rPr>
                <w:rStyle w:val="Hyperlink"/>
                <w:noProof/>
              </w:rPr>
              <w:t>7.5</w:t>
            </w:r>
            <w:r w:rsidR="002E1002">
              <w:rPr>
                <w:rFonts w:eastAsiaTheme="minorEastAsia"/>
                <w:noProof/>
                <w:lang w:eastAsia="en-ZA"/>
              </w:rPr>
              <w:tab/>
            </w:r>
            <w:r w:rsidR="002E1002" w:rsidRPr="006D1261">
              <w:rPr>
                <w:rStyle w:val="Hyperlink"/>
                <w:noProof/>
              </w:rPr>
              <w:t>Payment Terms</w:t>
            </w:r>
            <w:r w:rsidR="002E1002">
              <w:rPr>
                <w:noProof/>
                <w:webHidden/>
              </w:rPr>
              <w:tab/>
            </w:r>
            <w:r w:rsidR="002E1002">
              <w:rPr>
                <w:noProof/>
                <w:webHidden/>
              </w:rPr>
              <w:fldChar w:fldCharType="begin"/>
            </w:r>
            <w:r w:rsidR="002E1002">
              <w:rPr>
                <w:noProof/>
                <w:webHidden/>
              </w:rPr>
              <w:instrText xml:space="preserve"> PAGEREF _Toc203986424 \h </w:instrText>
            </w:r>
            <w:r w:rsidR="002E1002">
              <w:rPr>
                <w:noProof/>
                <w:webHidden/>
              </w:rPr>
            </w:r>
            <w:r w:rsidR="002E1002">
              <w:rPr>
                <w:noProof/>
                <w:webHidden/>
              </w:rPr>
              <w:fldChar w:fldCharType="separate"/>
            </w:r>
            <w:r w:rsidR="002E1002">
              <w:rPr>
                <w:noProof/>
                <w:webHidden/>
              </w:rPr>
              <w:t>10</w:t>
            </w:r>
            <w:r w:rsidR="002E1002">
              <w:rPr>
                <w:noProof/>
                <w:webHidden/>
              </w:rPr>
              <w:fldChar w:fldCharType="end"/>
            </w:r>
          </w:hyperlink>
        </w:p>
        <w:p w14:paraId="05720C80" w14:textId="3E1C9CF9" w:rsidR="002E1002" w:rsidRDefault="00726B24">
          <w:pPr>
            <w:pStyle w:val="TOC2"/>
            <w:tabs>
              <w:tab w:val="left" w:pos="880"/>
              <w:tab w:val="right" w:leader="dot" w:pos="9016"/>
            </w:tabs>
            <w:rPr>
              <w:rFonts w:eastAsiaTheme="minorEastAsia"/>
              <w:noProof/>
              <w:lang w:eastAsia="en-ZA"/>
            </w:rPr>
          </w:pPr>
          <w:hyperlink w:anchor="_Toc203986425" w:history="1">
            <w:r w:rsidR="002E1002" w:rsidRPr="006D1261">
              <w:rPr>
                <w:rStyle w:val="Hyperlink"/>
                <w:noProof/>
              </w:rPr>
              <w:t>7.6</w:t>
            </w:r>
            <w:r w:rsidR="002E1002">
              <w:rPr>
                <w:rFonts w:eastAsiaTheme="minorEastAsia"/>
                <w:noProof/>
                <w:lang w:eastAsia="en-ZA"/>
              </w:rPr>
              <w:tab/>
            </w:r>
            <w:r w:rsidR="002E1002" w:rsidRPr="006D1261">
              <w:rPr>
                <w:rStyle w:val="Hyperlink"/>
                <w:noProof/>
              </w:rPr>
              <w:t>Value Added Tax (VAT)</w:t>
            </w:r>
            <w:r w:rsidR="002E1002">
              <w:rPr>
                <w:noProof/>
                <w:webHidden/>
              </w:rPr>
              <w:tab/>
            </w:r>
            <w:r w:rsidR="002E1002">
              <w:rPr>
                <w:noProof/>
                <w:webHidden/>
              </w:rPr>
              <w:fldChar w:fldCharType="begin"/>
            </w:r>
            <w:r w:rsidR="002E1002">
              <w:rPr>
                <w:noProof/>
                <w:webHidden/>
              </w:rPr>
              <w:instrText xml:space="preserve"> PAGEREF _Toc203986425 \h </w:instrText>
            </w:r>
            <w:r w:rsidR="002E1002">
              <w:rPr>
                <w:noProof/>
                <w:webHidden/>
              </w:rPr>
            </w:r>
            <w:r w:rsidR="002E1002">
              <w:rPr>
                <w:noProof/>
                <w:webHidden/>
              </w:rPr>
              <w:fldChar w:fldCharType="separate"/>
            </w:r>
            <w:r w:rsidR="002E1002">
              <w:rPr>
                <w:noProof/>
                <w:webHidden/>
              </w:rPr>
              <w:t>10</w:t>
            </w:r>
            <w:r w:rsidR="002E1002">
              <w:rPr>
                <w:noProof/>
                <w:webHidden/>
              </w:rPr>
              <w:fldChar w:fldCharType="end"/>
            </w:r>
          </w:hyperlink>
        </w:p>
        <w:p w14:paraId="03564DCA" w14:textId="71132BBF" w:rsidR="002E1002" w:rsidRDefault="00726B24">
          <w:pPr>
            <w:pStyle w:val="TOC2"/>
            <w:tabs>
              <w:tab w:val="left" w:pos="880"/>
              <w:tab w:val="right" w:leader="dot" w:pos="9016"/>
            </w:tabs>
            <w:rPr>
              <w:rFonts w:eastAsiaTheme="minorEastAsia"/>
              <w:noProof/>
              <w:lang w:eastAsia="en-ZA"/>
            </w:rPr>
          </w:pPr>
          <w:hyperlink w:anchor="_Toc203986426" w:history="1">
            <w:r w:rsidR="002E1002" w:rsidRPr="006D1261">
              <w:rPr>
                <w:rStyle w:val="Hyperlink"/>
                <w:noProof/>
              </w:rPr>
              <w:t>7.7</w:t>
            </w:r>
            <w:r w:rsidR="002E1002">
              <w:rPr>
                <w:rFonts w:eastAsiaTheme="minorEastAsia"/>
                <w:noProof/>
                <w:lang w:eastAsia="en-ZA"/>
              </w:rPr>
              <w:tab/>
            </w:r>
            <w:r w:rsidR="002E1002" w:rsidRPr="006D1261">
              <w:rPr>
                <w:rStyle w:val="Hyperlink"/>
                <w:noProof/>
              </w:rPr>
              <w:t>Late Payment and Interest</w:t>
            </w:r>
            <w:r w:rsidR="002E1002">
              <w:rPr>
                <w:noProof/>
                <w:webHidden/>
              </w:rPr>
              <w:tab/>
            </w:r>
            <w:r w:rsidR="002E1002">
              <w:rPr>
                <w:noProof/>
                <w:webHidden/>
              </w:rPr>
              <w:fldChar w:fldCharType="begin"/>
            </w:r>
            <w:r w:rsidR="002E1002">
              <w:rPr>
                <w:noProof/>
                <w:webHidden/>
              </w:rPr>
              <w:instrText xml:space="preserve"> PAGEREF _Toc203986426 \h </w:instrText>
            </w:r>
            <w:r w:rsidR="002E1002">
              <w:rPr>
                <w:noProof/>
                <w:webHidden/>
              </w:rPr>
            </w:r>
            <w:r w:rsidR="002E1002">
              <w:rPr>
                <w:noProof/>
                <w:webHidden/>
              </w:rPr>
              <w:fldChar w:fldCharType="separate"/>
            </w:r>
            <w:r w:rsidR="002E1002">
              <w:rPr>
                <w:noProof/>
                <w:webHidden/>
              </w:rPr>
              <w:t>10</w:t>
            </w:r>
            <w:r w:rsidR="002E1002">
              <w:rPr>
                <w:noProof/>
                <w:webHidden/>
              </w:rPr>
              <w:fldChar w:fldCharType="end"/>
            </w:r>
          </w:hyperlink>
        </w:p>
        <w:p w14:paraId="20F2F635" w14:textId="3947A042" w:rsidR="002E1002" w:rsidRDefault="00726B24">
          <w:pPr>
            <w:pStyle w:val="TOC1"/>
            <w:rPr>
              <w:rFonts w:eastAsiaTheme="minorEastAsia"/>
              <w:b w:val="0"/>
              <w:lang w:eastAsia="en-ZA"/>
            </w:rPr>
          </w:pPr>
          <w:hyperlink w:anchor="_Toc203986427" w:history="1">
            <w:r w:rsidR="002E1002" w:rsidRPr="006D1261">
              <w:rPr>
                <w:rStyle w:val="Hyperlink"/>
              </w:rPr>
              <w:t>8</w:t>
            </w:r>
            <w:r w:rsidR="002E1002">
              <w:rPr>
                <w:rFonts w:eastAsiaTheme="minorEastAsia"/>
                <w:b w:val="0"/>
                <w:lang w:eastAsia="en-ZA"/>
              </w:rPr>
              <w:tab/>
            </w:r>
            <w:r w:rsidR="002E1002" w:rsidRPr="006D1261">
              <w:rPr>
                <w:rStyle w:val="Hyperlink"/>
              </w:rPr>
              <w:t>CUSTOMER DUTIES AND RESPONSIBILITIES</w:t>
            </w:r>
            <w:r w:rsidR="002E1002">
              <w:rPr>
                <w:webHidden/>
              </w:rPr>
              <w:tab/>
            </w:r>
            <w:r w:rsidR="002E1002">
              <w:rPr>
                <w:webHidden/>
              </w:rPr>
              <w:fldChar w:fldCharType="begin"/>
            </w:r>
            <w:r w:rsidR="002E1002">
              <w:rPr>
                <w:webHidden/>
              </w:rPr>
              <w:instrText xml:space="preserve"> PAGEREF _Toc203986427 \h </w:instrText>
            </w:r>
            <w:r w:rsidR="002E1002">
              <w:rPr>
                <w:webHidden/>
              </w:rPr>
            </w:r>
            <w:r w:rsidR="002E1002">
              <w:rPr>
                <w:webHidden/>
              </w:rPr>
              <w:fldChar w:fldCharType="separate"/>
            </w:r>
            <w:r w:rsidR="002E1002">
              <w:rPr>
                <w:webHidden/>
              </w:rPr>
              <w:t>10</w:t>
            </w:r>
            <w:r w:rsidR="002E1002">
              <w:rPr>
                <w:webHidden/>
              </w:rPr>
              <w:fldChar w:fldCharType="end"/>
            </w:r>
          </w:hyperlink>
        </w:p>
        <w:p w14:paraId="23DC0F18" w14:textId="1D048094" w:rsidR="002E1002" w:rsidRDefault="00726B24">
          <w:pPr>
            <w:pStyle w:val="TOC2"/>
            <w:tabs>
              <w:tab w:val="left" w:pos="880"/>
              <w:tab w:val="right" w:leader="dot" w:pos="9016"/>
            </w:tabs>
            <w:rPr>
              <w:rFonts w:eastAsiaTheme="minorEastAsia"/>
              <w:noProof/>
              <w:lang w:eastAsia="en-ZA"/>
            </w:rPr>
          </w:pPr>
          <w:hyperlink w:anchor="_Toc203986428" w:history="1">
            <w:r w:rsidR="002E1002" w:rsidRPr="006D1261">
              <w:rPr>
                <w:rStyle w:val="Hyperlink"/>
                <w:noProof/>
              </w:rPr>
              <w:t>8.1</w:t>
            </w:r>
            <w:r w:rsidR="002E1002">
              <w:rPr>
                <w:rFonts w:eastAsiaTheme="minorEastAsia"/>
                <w:noProof/>
                <w:lang w:eastAsia="en-ZA"/>
              </w:rPr>
              <w:tab/>
            </w:r>
            <w:r w:rsidR="002E1002" w:rsidRPr="006D1261">
              <w:rPr>
                <w:rStyle w:val="Hyperlink"/>
                <w:noProof/>
              </w:rPr>
              <w:t>Processing and Authorization of Invoices</w:t>
            </w:r>
            <w:r w:rsidR="002E1002">
              <w:rPr>
                <w:noProof/>
                <w:webHidden/>
              </w:rPr>
              <w:tab/>
            </w:r>
            <w:r w:rsidR="002E1002">
              <w:rPr>
                <w:noProof/>
                <w:webHidden/>
              </w:rPr>
              <w:fldChar w:fldCharType="begin"/>
            </w:r>
            <w:r w:rsidR="002E1002">
              <w:rPr>
                <w:noProof/>
                <w:webHidden/>
              </w:rPr>
              <w:instrText xml:space="preserve"> PAGEREF _Toc203986428 \h </w:instrText>
            </w:r>
            <w:r w:rsidR="002E1002">
              <w:rPr>
                <w:noProof/>
                <w:webHidden/>
              </w:rPr>
            </w:r>
            <w:r w:rsidR="002E1002">
              <w:rPr>
                <w:noProof/>
                <w:webHidden/>
              </w:rPr>
              <w:fldChar w:fldCharType="separate"/>
            </w:r>
            <w:r w:rsidR="002E1002">
              <w:rPr>
                <w:noProof/>
                <w:webHidden/>
              </w:rPr>
              <w:t>10</w:t>
            </w:r>
            <w:r w:rsidR="002E1002">
              <w:rPr>
                <w:noProof/>
                <w:webHidden/>
              </w:rPr>
              <w:fldChar w:fldCharType="end"/>
            </w:r>
          </w:hyperlink>
        </w:p>
        <w:p w14:paraId="4C3BDC44" w14:textId="4F5298D7" w:rsidR="002E1002" w:rsidRDefault="00726B24">
          <w:pPr>
            <w:pStyle w:val="TOC2"/>
            <w:tabs>
              <w:tab w:val="left" w:pos="880"/>
              <w:tab w:val="right" w:leader="dot" w:pos="9016"/>
            </w:tabs>
            <w:rPr>
              <w:rFonts w:eastAsiaTheme="minorEastAsia"/>
              <w:noProof/>
              <w:lang w:eastAsia="en-ZA"/>
            </w:rPr>
          </w:pPr>
          <w:hyperlink w:anchor="_Toc203986429" w:history="1">
            <w:r w:rsidR="002E1002" w:rsidRPr="006D1261">
              <w:rPr>
                <w:rStyle w:val="Hyperlink"/>
                <w:noProof/>
              </w:rPr>
              <w:t>8.2</w:t>
            </w:r>
            <w:r w:rsidR="002E1002">
              <w:rPr>
                <w:rFonts w:eastAsiaTheme="minorEastAsia"/>
                <w:noProof/>
                <w:lang w:eastAsia="en-ZA"/>
              </w:rPr>
              <w:tab/>
            </w:r>
            <w:r w:rsidR="002E1002" w:rsidRPr="006D1261">
              <w:rPr>
                <w:rStyle w:val="Hyperlink"/>
                <w:noProof/>
              </w:rPr>
              <w:t>Access to Client Personnel and Facilities</w:t>
            </w:r>
            <w:r w:rsidR="002E1002">
              <w:rPr>
                <w:noProof/>
                <w:webHidden/>
              </w:rPr>
              <w:tab/>
            </w:r>
            <w:r w:rsidR="002E1002">
              <w:rPr>
                <w:noProof/>
                <w:webHidden/>
              </w:rPr>
              <w:fldChar w:fldCharType="begin"/>
            </w:r>
            <w:r w:rsidR="002E1002">
              <w:rPr>
                <w:noProof/>
                <w:webHidden/>
              </w:rPr>
              <w:instrText xml:space="preserve"> PAGEREF _Toc203986429 \h </w:instrText>
            </w:r>
            <w:r w:rsidR="002E1002">
              <w:rPr>
                <w:noProof/>
                <w:webHidden/>
              </w:rPr>
            </w:r>
            <w:r w:rsidR="002E1002">
              <w:rPr>
                <w:noProof/>
                <w:webHidden/>
              </w:rPr>
              <w:fldChar w:fldCharType="separate"/>
            </w:r>
            <w:r w:rsidR="002E1002">
              <w:rPr>
                <w:noProof/>
                <w:webHidden/>
              </w:rPr>
              <w:t>11</w:t>
            </w:r>
            <w:r w:rsidR="002E1002">
              <w:rPr>
                <w:noProof/>
                <w:webHidden/>
              </w:rPr>
              <w:fldChar w:fldCharType="end"/>
            </w:r>
          </w:hyperlink>
        </w:p>
        <w:p w14:paraId="2F7E00A9" w14:textId="5C84CAF3" w:rsidR="002E1002" w:rsidRDefault="00726B24">
          <w:pPr>
            <w:pStyle w:val="TOC2"/>
            <w:tabs>
              <w:tab w:val="left" w:pos="880"/>
              <w:tab w:val="right" w:leader="dot" w:pos="9016"/>
            </w:tabs>
            <w:rPr>
              <w:rFonts w:eastAsiaTheme="minorEastAsia"/>
              <w:noProof/>
              <w:lang w:eastAsia="en-ZA"/>
            </w:rPr>
          </w:pPr>
          <w:hyperlink w:anchor="_Toc203986430" w:history="1">
            <w:r w:rsidR="002E1002" w:rsidRPr="006D1261">
              <w:rPr>
                <w:rStyle w:val="Hyperlink"/>
                <w:noProof/>
              </w:rPr>
              <w:t>8.3</w:t>
            </w:r>
            <w:r w:rsidR="002E1002">
              <w:rPr>
                <w:rFonts w:eastAsiaTheme="minorEastAsia"/>
                <w:noProof/>
                <w:lang w:eastAsia="en-ZA"/>
              </w:rPr>
              <w:tab/>
            </w:r>
            <w:r w:rsidR="002E1002" w:rsidRPr="006D1261">
              <w:rPr>
                <w:rStyle w:val="Hyperlink"/>
                <w:noProof/>
              </w:rPr>
              <w:t>Approvals and Information</w:t>
            </w:r>
            <w:r w:rsidR="002E1002">
              <w:rPr>
                <w:noProof/>
                <w:webHidden/>
              </w:rPr>
              <w:tab/>
            </w:r>
            <w:r w:rsidR="002E1002">
              <w:rPr>
                <w:noProof/>
                <w:webHidden/>
              </w:rPr>
              <w:fldChar w:fldCharType="begin"/>
            </w:r>
            <w:r w:rsidR="002E1002">
              <w:rPr>
                <w:noProof/>
                <w:webHidden/>
              </w:rPr>
              <w:instrText xml:space="preserve"> PAGEREF _Toc203986430 \h </w:instrText>
            </w:r>
            <w:r w:rsidR="002E1002">
              <w:rPr>
                <w:noProof/>
                <w:webHidden/>
              </w:rPr>
            </w:r>
            <w:r w:rsidR="002E1002">
              <w:rPr>
                <w:noProof/>
                <w:webHidden/>
              </w:rPr>
              <w:fldChar w:fldCharType="separate"/>
            </w:r>
            <w:r w:rsidR="002E1002">
              <w:rPr>
                <w:noProof/>
                <w:webHidden/>
              </w:rPr>
              <w:t>11</w:t>
            </w:r>
            <w:r w:rsidR="002E1002">
              <w:rPr>
                <w:noProof/>
                <w:webHidden/>
              </w:rPr>
              <w:fldChar w:fldCharType="end"/>
            </w:r>
          </w:hyperlink>
        </w:p>
        <w:p w14:paraId="0FEC12B6" w14:textId="774B23D4" w:rsidR="002E1002" w:rsidRDefault="00726B24">
          <w:pPr>
            <w:pStyle w:val="TOC1"/>
            <w:rPr>
              <w:rFonts w:eastAsiaTheme="minorEastAsia"/>
              <w:b w:val="0"/>
              <w:lang w:eastAsia="en-ZA"/>
            </w:rPr>
          </w:pPr>
          <w:hyperlink w:anchor="_Toc203986431" w:history="1">
            <w:r w:rsidR="002E1002" w:rsidRPr="006D1261">
              <w:rPr>
                <w:rStyle w:val="Hyperlink"/>
              </w:rPr>
              <w:t>9</w:t>
            </w:r>
            <w:r w:rsidR="002E1002">
              <w:rPr>
                <w:rFonts w:eastAsiaTheme="minorEastAsia"/>
                <w:b w:val="0"/>
                <w:lang w:eastAsia="en-ZA"/>
              </w:rPr>
              <w:tab/>
            </w:r>
            <w:r w:rsidR="002E1002" w:rsidRPr="006D1261">
              <w:rPr>
                <w:rStyle w:val="Hyperlink"/>
              </w:rPr>
              <w:t>WARRANTIES AMD REMEDIES</w:t>
            </w:r>
            <w:r w:rsidR="002E1002">
              <w:rPr>
                <w:webHidden/>
              </w:rPr>
              <w:tab/>
            </w:r>
            <w:r w:rsidR="002E1002">
              <w:rPr>
                <w:webHidden/>
              </w:rPr>
              <w:fldChar w:fldCharType="begin"/>
            </w:r>
            <w:r w:rsidR="002E1002">
              <w:rPr>
                <w:webHidden/>
              </w:rPr>
              <w:instrText xml:space="preserve"> PAGEREF _Toc203986431 \h </w:instrText>
            </w:r>
            <w:r w:rsidR="002E1002">
              <w:rPr>
                <w:webHidden/>
              </w:rPr>
            </w:r>
            <w:r w:rsidR="002E1002">
              <w:rPr>
                <w:webHidden/>
              </w:rPr>
              <w:fldChar w:fldCharType="separate"/>
            </w:r>
            <w:r w:rsidR="002E1002">
              <w:rPr>
                <w:webHidden/>
              </w:rPr>
              <w:t>11</w:t>
            </w:r>
            <w:r w:rsidR="002E1002">
              <w:rPr>
                <w:webHidden/>
              </w:rPr>
              <w:fldChar w:fldCharType="end"/>
            </w:r>
          </w:hyperlink>
        </w:p>
        <w:p w14:paraId="6E96963F" w14:textId="5B11A1E1" w:rsidR="002E1002" w:rsidRDefault="00726B24">
          <w:pPr>
            <w:pStyle w:val="TOC2"/>
            <w:tabs>
              <w:tab w:val="left" w:pos="880"/>
              <w:tab w:val="right" w:leader="dot" w:pos="9016"/>
            </w:tabs>
            <w:rPr>
              <w:rFonts w:eastAsiaTheme="minorEastAsia"/>
              <w:noProof/>
              <w:lang w:eastAsia="en-ZA"/>
            </w:rPr>
          </w:pPr>
          <w:hyperlink w:anchor="_Toc203986432" w:history="1">
            <w:r w:rsidR="002E1002" w:rsidRPr="006D1261">
              <w:rPr>
                <w:rStyle w:val="Hyperlink"/>
                <w:noProof/>
              </w:rPr>
              <w:t>9.1</w:t>
            </w:r>
            <w:r w:rsidR="002E1002">
              <w:rPr>
                <w:rFonts w:eastAsiaTheme="minorEastAsia"/>
                <w:noProof/>
                <w:lang w:eastAsia="en-ZA"/>
              </w:rPr>
              <w:tab/>
            </w:r>
            <w:r w:rsidR="002E1002" w:rsidRPr="006D1261">
              <w:rPr>
                <w:rStyle w:val="Hyperlink"/>
                <w:noProof/>
              </w:rPr>
              <w:t>Quality of Service</w:t>
            </w:r>
            <w:r w:rsidR="002E1002">
              <w:rPr>
                <w:noProof/>
                <w:webHidden/>
              </w:rPr>
              <w:tab/>
            </w:r>
            <w:r w:rsidR="002E1002">
              <w:rPr>
                <w:noProof/>
                <w:webHidden/>
              </w:rPr>
              <w:fldChar w:fldCharType="begin"/>
            </w:r>
            <w:r w:rsidR="002E1002">
              <w:rPr>
                <w:noProof/>
                <w:webHidden/>
              </w:rPr>
              <w:instrText xml:space="preserve"> PAGEREF _Toc203986432 \h </w:instrText>
            </w:r>
            <w:r w:rsidR="002E1002">
              <w:rPr>
                <w:noProof/>
                <w:webHidden/>
              </w:rPr>
            </w:r>
            <w:r w:rsidR="002E1002">
              <w:rPr>
                <w:noProof/>
                <w:webHidden/>
              </w:rPr>
              <w:fldChar w:fldCharType="separate"/>
            </w:r>
            <w:r w:rsidR="002E1002">
              <w:rPr>
                <w:noProof/>
                <w:webHidden/>
              </w:rPr>
              <w:t>11</w:t>
            </w:r>
            <w:r w:rsidR="002E1002">
              <w:rPr>
                <w:noProof/>
                <w:webHidden/>
              </w:rPr>
              <w:fldChar w:fldCharType="end"/>
            </w:r>
          </w:hyperlink>
        </w:p>
        <w:p w14:paraId="320E1612" w14:textId="0A5DAC44" w:rsidR="002E1002" w:rsidRDefault="00726B24">
          <w:pPr>
            <w:pStyle w:val="TOC2"/>
            <w:tabs>
              <w:tab w:val="left" w:pos="880"/>
              <w:tab w:val="right" w:leader="dot" w:pos="9016"/>
            </w:tabs>
            <w:rPr>
              <w:rFonts w:eastAsiaTheme="minorEastAsia"/>
              <w:noProof/>
              <w:lang w:eastAsia="en-ZA"/>
            </w:rPr>
          </w:pPr>
          <w:hyperlink w:anchor="_Toc203986434" w:history="1">
            <w:r w:rsidR="002E1002" w:rsidRPr="006D1261">
              <w:rPr>
                <w:rStyle w:val="Hyperlink"/>
                <w:noProof/>
              </w:rPr>
              <w:t>9.2</w:t>
            </w:r>
            <w:r w:rsidR="002E1002">
              <w:rPr>
                <w:rFonts w:eastAsiaTheme="minorEastAsia"/>
                <w:noProof/>
                <w:lang w:eastAsia="en-ZA"/>
              </w:rPr>
              <w:tab/>
            </w:r>
            <w:r w:rsidR="002E1002" w:rsidRPr="006D1261">
              <w:rPr>
                <w:rStyle w:val="Hyperlink"/>
                <w:noProof/>
              </w:rPr>
              <w:t>Indemnification</w:t>
            </w:r>
            <w:r w:rsidR="002E1002">
              <w:rPr>
                <w:noProof/>
                <w:webHidden/>
              </w:rPr>
              <w:tab/>
            </w:r>
            <w:r w:rsidR="002E1002">
              <w:rPr>
                <w:noProof/>
                <w:webHidden/>
              </w:rPr>
              <w:fldChar w:fldCharType="begin"/>
            </w:r>
            <w:r w:rsidR="002E1002">
              <w:rPr>
                <w:noProof/>
                <w:webHidden/>
              </w:rPr>
              <w:instrText xml:space="preserve"> PAGEREF _Toc203986434 \h </w:instrText>
            </w:r>
            <w:r w:rsidR="002E1002">
              <w:rPr>
                <w:noProof/>
                <w:webHidden/>
              </w:rPr>
            </w:r>
            <w:r w:rsidR="002E1002">
              <w:rPr>
                <w:noProof/>
                <w:webHidden/>
              </w:rPr>
              <w:fldChar w:fldCharType="separate"/>
            </w:r>
            <w:r w:rsidR="002E1002">
              <w:rPr>
                <w:noProof/>
                <w:webHidden/>
              </w:rPr>
              <w:t>11</w:t>
            </w:r>
            <w:r w:rsidR="002E1002">
              <w:rPr>
                <w:noProof/>
                <w:webHidden/>
              </w:rPr>
              <w:fldChar w:fldCharType="end"/>
            </w:r>
          </w:hyperlink>
        </w:p>
        <w:p w14:paraId="61716FED" w14:textId="3BCE9FDC" w:rsidR="002E1002" w:rsidRDefault="00726B24">
          <w:pPr>
            <w:pStyle w:val="TOC2"/>
            <w:tabs>
              <w:tab w:val="left" w:pos="880"/>
              <w:tab w:val="right" w:leader="dot" w:pos="9016"/>
            </w:tabs>
            <w:rPr>
              <w:rFonts w:eastAsiaTheme="minorEastAsia"/>
              <w:noProof/>
              <w:lang w:eastAsia="en-ZA"/>
            </w:rPr>
          </w:pPr>
          <w:hyperlink w:anchor="_Toc203986435" w:history="1">
            <w:r w:rsidR="002E1002" w:rsidRPr="006D1261">
              <w:rPr>
                <w:rStyle w:val="Hyperlink"/>
                <w:noProof/>
              </w:rPr>
              <w:t>9.3</w:t>
            </w:r>
            <w:r w:rsidR="002E1002">
              <w:rPr>
                <w:rFonts w:eastAsiaTheme="minorEastAsia"/>
                <w:noProof/>
                <w:lang w:eastAsia="en-ZA"/>
              </w:rPr>
              <w:tab/>
            </w:r>
            <w:r w:rsidR="002E1002" w:rsidRPr="006D1261">
              <w:rPr>
                <w:rStyle w:val="Hyperlink"/>
                <w:noProof/>
              </w:rPr>
              <w:t>Third Party Claims</w:t>
            </w:r>
            <w:r w:rsidR="002E1002">
              <w:rPr>
                <w:noProof/>
                <w:webHidden/>
              </w:rPr>
              <w:tab/>
            </w:r>
            <w:r w:rsidR="002E1002">
              <w:rPr>
                <w:noProof/>
                <w:webHidden/>
              </w:rPr>
              <w:fldChar w:fldCharType="begin"/>
            </w:r>
            <w:r w:rsidR="002E1002">
              <w:rPr>
                <w:noProof/>
                <w:webHidden/>
              </w:rPr>
              <w:instrText xml:space="preserve"> PAGEREF _Toc203986435 \h </w:instrText>
            </w:r>
            <w:r w:rsidR="002E1002">
              <w:rPr>
                <w:noProof/>
                <w:webHidden/>
              </w:rPr>
            </w:r>
            <w:r w:rsidR="002E1002">
              <w:rPr>
                <w:noProof/>
                <w:webHidden/>
              </w:rPr>
              <w:fldChar w:fldCharType="separate"/>
            </w:r>
            <w:r w:rsidR="002E1002">
              <w:rPr>
                <w:noProof/>
                <w:webHidden/>
              </w:rPr>
              <w:t>11</w:t>
            </w:r>
            <w:r w:rsidR="002E1002">
              <w:rPr>
                <w:noProof/>
                <w:webHidden/>
              </w:rPr>
              <w:fldChar w:fldCharType="end"/>
            </w:r>
          </w:hyperlink>
        </w:p>
        <w:p w14:paraId="57DFCA90" w14:textId="210EBD53" w:rsidR="002E1002" w:rsidRDefault="00726B24">
          <w:pPr>
            <w:pStyle w:val="TOC2"/>
            <w:tabs>
              <w:tab w:val="left" w:pos="880"/>
              <w:tab w:val="right" w:leader="dot" w:pos="9016"/>
            </w:tabs>
            <w:rPr>
              <w:rFonts w:eastAsiaTheme="minorEastAsia"/>
              <w:noProof/>
              <w:lang w:eastAsia="en-ZA"/>
            </w:rPr>
          </w:pPr>
          <w:hyperlink w:anchor="_Toc203986436" w:history="1">
            <w:r w:rsidR="002E1002" w:rsidRPr="006D1261">
              <w:rPr>
                <w:rStyle w:val="Hyperlink"/>
                <w:noProof/>
              </w:rPr>
              <w:t>9.4</w:t>
            </w:r>
            <w:r w:rsidR="002E1002">
              <w:rPr>
                <w:rFonts w:eastAsiaTheme="minorEastAsia"/>
                <w:noProof/>
                <w:lang w:eastAsia="en-ZA"/>
              </w:rPr>
              <w:tab/>
            </w:r>
            <w:r w:rsidR="002E1002" w:rsidRPr="006D1261">
              <w:rPr>
                <w:rStyle w:val="Hyperlink"/>
                <w:noProof/>
              </w:rPr>
              <w:t>3</w:t>
            </w:r>
            <w:r w:rsidR="002E1002" w:rsidRPr="006D1261">
              <w:rPr>
                <w:rStyle w:val="Hyperlink"/>
                <w:noProof/>
                <w:vertAlign w:val="superscript"/>
              </w:rPr>
              <w:t>rd</w:t>
            </w:r>
            <w:r w:rsidR="002E1002" w:rsidRPr="006D1261">
              <w:rPr>
                <w:rStyle w:val="Hyperlink"/>
                <w:noProof/>
              </w:rPr>
              <w:t xml:space="preserve"> Party Vendor Contracts</w:t>
            </w:r>
            <w:r w:rsidR="002E1002">
              <w:rPr>
                <w:noProof/>
                <w:webHidden/>
              </w:rPr>
              <w:tab/>
            </w:r>
            <w:r w:rsidR="002E1002">
              <w:rPr>
                <w:noProof/>
                <w:webHidden/>
              </w:rPr>
              <w:fldChar w:fldCharType="begin"/>
            </w:r>
            <w:r w:rsidR="002E1002">
              <w:rPr>
                <w:noProof/>
                <w:webHidden/>
              </w:rPr>
              <w:instrText xml:space="preserve"> PAGEREF _Toc203986436 \h </w:instrText>
            </w:r>
            <w:r w:rsidR="002E1002">
              <w:rPr>
                <w:noProof/>
                <w:webHidden/>
              </w:rPr>
            </w:r>
            <w:r w:rsidR="002E1002">
              <w:rPr>
                <w:noProof/>
                <w:webHidden/>
              </w:rPr>
              <w:fldChar w:fldCharType="separate"/>
            </w:r>
            <w:r w:rsidR="002E1002">
              <w:rPr>
                <w:noProof/>
                <w:webHidden/>
              </w:rPr>
              <w:t>11</w:t>
            </w:r>
            <w:r w:rsidR="002E1002">
              <w:rPr>
                <w:noProof/>
                <w:webHidden/>
              </w:rPr>
              <w:fldChar w:fldCharType="end"/>
            </w:r>
          </w:hyperlink>
        </w:p>
        <w:p w14:paraId="3F6ACCA1" w14:textId="2E56058D" w:rsidR="002E1002" w:rsidRDefault="00726B24">
          <w:pPr>
            <w:pStyle w:val="TOC2"/>
            <w:tabs>
              <w:tab w:val="left" w:pos="880"/>
              <w:tab w:val="right" w:leader="dot" w:pos="9016"/>
            </w:tabs>
            <w:rPr>
              <w:rFonts w:eastAsiaTheme="minorEastAsia"/>
              <w:noProof/>
              <w:lang w:eastAsia="en-ZA"/>
            </w:rPr>
          </w:pPr>
          <w:hyperlink w:anchor="_Toc203986437" w:history="1">
            <w:r w:rsidR="002E1002" w:rsidRPr="006D1261">
              <w:rPr>
                <w:rStyle w:val="Hyperlink"/>
                <w:noProof/>
              </w:rPr>
              <w:t>9.5</w:t>
            </w:r>
            <w:r w:rsidR="002E1002">
              <w:rPr>
                <w:rFonts w:eastAsiaTheme="minorEastAsia"/>
                <w:noProof/>
                <w:lang w:eastAsia="en-ZA"/>
              </w:rPr>
              <w:tab/>
            </w:r>
            <w:r w:rsidR="002E1002" w:rsidRPr="006D1261">
              <w:rPr>
                <w:rStyle w:val="Hyperlink"/>
                <w:noProof/>
              </w:rPr>
              <w:t>Software and Application Licensing</w:t>
            </w:r>
            <w:r w:rsidR="002E1002">
              <w:rPr>
                <w:noProof/>
                <w:webHidden/>
              </w:rPr>
              <w:tab/>
            </w:r>
            <w:r w:rsidR="002E1002">
              <w:rPr>
                <w:noProof/>
                <w:webHidden/>
              </w:rPr>
              <w:fldChar w:fldCharType="begin"/>
            </w:r>
            <w:r w:rsidR="002E1002">
              <w:rPr>
                <w:noProof/>
                <w:webHidden/>
              </w:rPr>
              <w:instrText xml:space="preserve"> PAGEREF _Toc203986437 \h </w:instrText>
            </w:r>
            <w:r w:rsidR="002E1002">
              <w:rPr>
                <w:noProof/>
                <w:webHidden/>
              </w:rPr>
            </w:r>
            <w:r w:rsidR="002E1002">
              <w:rPr>
                <w:noProof/>
                <w:webHidden/>
              </w:rPr>
              <w:fldChar w:fldCharType="separate"/>
            </w:r>
            <w:r w:rsidR="002E1002">
              <w:rPr>
                <w:noProof/>
                <w:webHidden/>
              </w:rPr>
              <w:t>11</w:t>
            </w:r>
            <w:r w:rsidR="002E1002">
              <w:rPr>
                <w:noProof/>
                <w:webHidden/>
              </w:rPr>
              <w:fldChar w:fldCharType="end"/>
            </w:r>
          </w:hyperlink>
        </w:p>
        <w:p w14:paraId="7F391FEA" w14:textId="1AA8D469" w:rsidR="002E1002" w:rsidRDefault="00726B24">
          <w:pPr>
            <w:pStyle w:val="TOC3"/>
            <w:tabs>
              <w:tab w:val="left" w:pos="1320"/>
              <w:tab w:val="right" w:leader="dot" w:pos="9016"/>
            </w:tabs>
            <w:rPr>
              <w:rFonts w:eastAsiaTheme="minorEastAsia"/>
              <w:noProof/>
              <w:lang w:eastAsia="en-ZA"/>
            </w:rPr>
          </w:pPr>
          <w:hyperlink w:anchor="_Toc203986438" w:history="1">
            <w:r w:rsidR="002E1002" w:rsidRPr="006D1261">
              <w:rPr>
                <w:rStyle w:val="Hyperlink"/>
                <w:noProof/>
              </w:rPr>
              <w:t>9.5.1</w:t>
            </w:r>
            <w:r w:rsidR="002E1002">
              <w:rPr>
                <w:rFonts w:eastAsiaTheme="minorEastAsia"/>
                <w:noProof/>
                <w:lang w:eastAsia="en-ZA"/>
              </w:rPr>
              <w:tab/>
            </w:r>
            <w:r w:rsidR="002E1002" w:rsidRPr="006D1261">
              <w:rPr>
                <w:rStyle w:val="Hyperlink"/>
                <w:noProof/>
              </w:rPr>
              <w:t>Licensing</w:t>
            </w:r>
            <w:r w:rsidR="002E1002">
              <w:rPr>
                <w:noProof/>
                <w:webHidden/>
              </w:rPr>
              <w:tab/>
            </w:r>
            <w:r w:rsidR="002E1002">
              <w:rPr>
                <w:noProof/>
                <w:webHidden/>
              </w:rPr>
              <w:fldChar w:fldCharType="begin"/>
            </w:r>
            <w:r w:rsidR="002E1002">
              <w:rPr>
                <w:noProof/>
                <w:webHidden/>
              </w:rPr>
              <w:instrText xml:space="preserve"> PAGEREF _Toc203986438 \h </w:instrText>
            </w:r>
            <w:r w:rsidR="002E1002">
              <w:rPr>
                <w:noProof/>
                <w:webHidden/>
              </w:rPr>
            </w:r>
            <w:r w:rsidR="002E1002">
              <w:rPr>
                <w:noProof/>
                <w:webHidden/>
              </w:rPr>
              <w:fldChar w:fldCharType="separate"/>
            </w:r>
            <w:r w:rsidR="002E1002">
              <w:rPr>
                <w:noProof/>
                <w:webHidden/>
              </w:rPr>
              <w:t>11</w:t>
            </w:r>
            <w:r w:rsidR="002E1002">
              <w:rPr>
                <w:noProof/>
                <w:webHidden/>
              </w:rPr>
              <w:fldChar w:fldCharType="end"/>
            </w:r>
          </w:hyperlink>
        </w:p>
        <w:p w14:paraId="4D8A55A2" w14:textId="2C292C26" w:rsidR="002E1002" w:rsidRDefault="00726B24">
          <w:pPr>
            <w:pStyle w:val="TOC3"/>
            <w:tabs>
              <w:tab w:val="left" w:pos="1320"/>
              <w:tab w:val="right" w:leader="dot" w:pos="9016"/>
            </w:tabs>
            <w:rPr>
              <w:rFonts w:eastAsiaTheme="minorEastAsia"/>
              <w:noProof/>
              <w:lang w:eastAsia="en-ZA"/>
            </w:rPr>
          </w:pPr>
          <w:hyperlink w:anchor="_Toc203986439" w:history="1">
            <w:r w:rsidR="002E1002" w:rsidRPr="006D1261">
              <w:rPr>
                <w:rStyle w:val="Hyperlink"/>
                <w:noProof/>
              </w:rPr>
              <w:t>9.5.2</w:t>
            </w:r>
            <w:r w:rsidR="002E1002">
              <w:rPr>
                <w:rFonts w:eastAsiaTheme="minorEastAsia"/>
                <w:noProof/>
                <w:lang w:eastAsia="en-ZA"/>
              </w:rPr>
              <w:tab/>
            </w:r>
            <w:r w:rsidR="002E1002" w:rsidRPr="006D1261">
              <w:rPr>
                <w:rStyle w:val="Hyperlink"/>
                <w:noProof/>
              </w:rPr>
              <w:t>The Hosting Centre Licensing</w:t>
            </w:r>
            <w:r w:rsidR="002E1002">
              <w:rPr>
                <w:noProof/>
                <w:webHidden/>
              </w:rPr>
              <w:tab/>
            </w:r>
            <w:r w:rsidR="002E1002">
              <w:rPr>
                <w:noProof/>
                <w:webHidden/>
              </w:rPr>
              <w:fldChar w:fldCharType="begin"/>
            </w:r>
            <w:r w:rsidR="002E1002">
              <w:rPr>
                <w:noProof/>
                <w:webHidden/>
              </w:rPr>
              <w:instrText xml:space="preserve"> PAGEREF _Toc203986439 \h </w:instrText>
            </w:r>
            <w:r w:rsidR="002E1002">
              <w:rPr>
                <w:noProof/>
                <w:webHidden/>
              </w:rPr>
            </w:r>
            <w:r w:rsidR="002E1002">
              <w:rPr>
                <w:noProof/>
                <w:webHidden/>
              </w:rPr>
              <w:fldChar w:fldCharType="separate"/>
            </w:r>
            <w:r w:rsidR="002E1002">
              <w:rPr>
                <w:noProof/>
                <w:webHidden/>
              </w:rPr>
              <w:t>12</w:t>
            </w:r>
            <w:r w:rsidR="002E1002">
              <w:rPr>
                <w:noProof/>
                <w:webHidden/>
              </w:rPr>
              <w:fldChar w:fldCharType="end"/>
            </w:r>
          </w:hyperlink>
        </w:p>
        <w:p w14:paraId="4F040AFB" w14:textId="09833518" w:rsidR="002E1002" w:rsidRDefault="00726B24">
          <w:pPr>
            <w:pStyle w:val="TOC2"/>
            <w:tabs>
              <w:tab w:val="left" w:pos="880"/>
              <w:tab w:val="right" w:leader="dot" w:pos="9016"/>
            </w:tabs>
            <w:rPr>
              <w:rFonts w:eastAsiaTheme="minorEastAsia"/>
              <w:noProof/>
              <w:lang w:eastAsia="en-ZA"/>
            </w:rPr>
          </w:pPr>
          <w:hyperlink w:anchor="_Toc203986440" w:history="1">
            <w:r w:rsidR="002E1002" w:rsidRPr="006D1261">
              <w:rPr>
                <w:rStyle w:val="Hyperlink"/>
                <w:noProof/>
              </w:rPr>
              <w:t>9.6</w:t>
            </w:r>
            <w:r w:rsidR="002E1002">
              <w:rPr>
                <w:rFonts w:eastAsiaTheme="minorEastAsia"/>
                <w:noProof/>
                <w:lang w:eastAsia="en-ZA"/>
              </w:rPr>
              <w:tab/>
            </w:r>
            <w:r w:rsidR="002E1002" w:rsidRPr="006D1261">
              <w:rPr>
                <w:rStyle w:val="Hyperlink"/>
                <w:noProof/>
              </w:rPr>
              <w:t>Exclusions</w:t>
            </w:r>
            <w:r w:rsidR="002E1002">
              <w:rPr>
                <w:noProof/>
                <w:webHidden/>
              </w:rPr>
              <w:tab/>
            </w:r>
            <w:r w:rsidR="002E1002">
              <w:rPr>
                <w:noProof/>
                <w:webHidden/>
              </w:rPr>
              <w:fldChar w:fldCharType="begin"/>
            </w:r>
            <w:r w:rsidR="002E1002">
              <w:rPr>
                <w:noProof/>
                <w:webHidden/>
              </w:rPr>
              <w:instrText xml:space="preserve"> PAGEREF _Toc203986440 \h </w:instrText>
            </w:r>
            <w:r w:rsidR="002E1002">
              <w:rPr>
                <w:noProof/>
                <w:webHidden/>
              </w:rPr>
            </w:r>
            <w:r w:rsidR="002E1002">
              <w:rPr>
                <w:noProof/>
                <w:webHidden/>
              </w:rPr>
              <w:fldChar w:fldCharType="separate"/>
            </w:r>
            <w:r w:rsidR="002E1002">
              <w:rPr>
                <w:noProof/>
                <w:webHidden/>
              </w:rPr>
              <w:t>12</w:t>
            </w:r>
            <w:r w:rsidR="002E1002">
              <w:rPr>
                <w:noProof/>
                <w:webHidden/>
              </w:rPr>
              <w:fldChar w:fldCharType="end"/>
            </w:r>
          </w:hyperlink>
        </w:p>
        <w:p w14:paraId="692624EF" w14:textId="370DCB32" w:rsidR="002E1002" w:rsidRDefault="00726B24">
          <w:pPr>
            <w:pStyle w:val="TOC2"/>
            <w:tabs>
              <w:tab w:val="left" w:pos="880"/>
              <w:tab w:val="right" w:leader="dot" w:pos="9016"/>
            </w:tabs>
            <w:rPr>
              <w:rFonts w:eastAsiaTheme="minorEastAsia"/>
              <w:noProof/>
              <w:lang w:eastAsia="en-ZA"/>
            </w:rPr>
          </w:pPr>
          <w:hyperlink w:anchor="_Toc203986441" w:history="1">
            <w:r w:rsidR="002E1002" w:rsidRPr="006D1261">
              <w:rPr>
                <w:rStyle w:val="Hyperlink"/>
                <w:noProof/>
              </w:rPr>
              <w:t>9.7</w:t>
            </w:r>
            <w:r w:rsidR="002E1002">
              <w:rPr>
                <w:rFonts w:eastAsiaTheme="minorEastAsia"/>
                <w:noProof/>
                <w:lang w:eastAsia="en-ZA"/>
              </w:rPr>
              <w:tab/>
            </w:r>
            <w:r w:rsidR="002E1002" w:rsidRPr="006D1261">
              <w:rPr>
                <w:rStyle w:val="Hyperlink"/>
                <w:noProof/>
              </w:rPr>
              <w:t>Defaulting Performances</w:t>
            </w:r>
            <w:r w:rsidR="002E1002">
              <w:rPr>
                <w:noProof/>
                <w:webHidden/>
              </w:rPr>
              <w:tab/>
            </w:r>
            <w:r w:rsidR="002E1002">
              <w:rPr>
                <w:noProof/>
                <w:webHidden/>
              </w:rPr>
              <w:fldChar w:fldCharType="begin"/>
            </w:r>
            <w:r w:rsidR="002E1002">
              <w:rPr>
                <w:noProof/>
                <w:webHidden/>
              </w:rPr>
              <w:instrText xml:space="preserve"> PAGEREF _Toc203986441 \h </w:instrText>
            </w:r>
            <w:r w:rsidR="002E1002">
              <w:rPr>
                <w:noProof/>
                <w:webHidden/>
              </w:rPr>
            </w:r>
            <w:r w:rsidR="002E1002">
              <w:rPr>
                <w:noProof/>
                <w:webHidden/>
              </w:rPr>
              <w:fldChar w:fldCharType="separate"/>
            </w:r>
            <w:r w:rsidR="002E1002">
              <w:rPr>
                <w:noProof/>
                <w:webHidden/>
              </w:rPr>
              <w:t>12</w:t>
            </w:r>
            <w:r w:rsidR="002E1002">
              <w:rPr>
                <w:noProof/>
                <w:webHidden/>
              </w:rPr>
              <w:fldChar w:fldCharType="end"/>
            </w:r>
          </w:hyperlink>
        </w:p>
        <w:p w14:paraId="7763D849" w14:textId="0B7BDDC0" w:rsidR="002E1002" w:rsidRDefault="00726B24">
          <w:pPr>
            <w:pStyle w:val="TOC2"/>
            <w:tabs>
              <w:tab w:val="left" w:pos="880"/>
              <w:tab w:val="right" w:leader="dot" w:pos="9016"/>
            </w:tabs>
            <w:rPr>
              <w:rFonts w:eastAsiaTheme="minorEastAsia"/>
              <w:noProof/>
              <w:lang w:eastAsia="en-ZA"/>
            </w:rPr>
          </w:pPr>
          <w:hyperlink w:anchor="_Toc203986442" w:history="1">
            <w:r w:rsidR="002E1002" w:rsidRPr="006D1261">
              <w:rPr>
                <w:rStyle w:val="Hyperlink"/>
                <w:noProof/>
              </w:rPr>
              <w:t>9.8</w:t>
            </w:r>
            <w:r w:rsidR="002E1002">
              <w:rPr>
                <w:rFonts w:eastAsiaTheme="minorEastAsia"/>
                <w:noProof/>
                <w:lang w:eastAsia="en-ZA"/>
              </w:rPr>
              <w:tab/>
            </w:r>
            <w:r w:rsidR="002E1002" w:rsidRPr="006D1261">
              <w:rPr>
                <w:rStyle w:val="Hyperlink"/>
                <w:noProof/>
              </w:rPr>
              <w:t>Force Majeure</w:t>
            </w:r>
            <w:r w:rsidR="002E1002">
              <w:rPr>
                <w:noProof/>
                <w:webHidden/>
              </w:rPr>
              <w:tab/>
            </w:r>
            <w:r w:rsidR="002E1002">
              <w:rPr>
                <w:noProof/>
                <w:webHidden/>
              </w:rPr>
              <w:fldChar w:fldCharType="begin"/>
            </w:r>
            <w:r w:rsidR="002E1002">
              <w:rPr>
                <w:noProof/>
                <w:webHidden/>
              </w:rPr>
              <w:instrText xml:space="preserve"> PAGEREF _Toc203986442 \h </w:instrText>
            </w:r>
            <w:r w:rsidR="002E1002">
              <w:rPr>
                <w:noProof/>
                <w:webHidden/>
              </w:rPr>
            </w:r>
            <w:r w:rsidR="002E1002">
              <w:rPr>
                <w:noProof/>
                <w:webHidden/>
              </w:rPr>
              <w:fldChar w:fldCharType="separate"/>
            </w:r>
            <w:r w:rsidR="002E1002">
              <w:rPr>
                <w:noProof/>
                <w:webHidden/>
              </w:rPr>
              <w:t>12</w:t>
            </w:r>
            <w:r w:rsidR="002E1002">
              <w:rPr>
                <w:noProof/>
                <w:webHidden/>
              </w:rPr>
              <w:fldChar w:fldCharType="end"/>
            </w:r>
          </w:hyperlink>
        </w:p>
        <w:p w14:paraId="4C6D6533" w14:textId="7EC04A84" w:rsidR="002E1002" w:rsidRDefault="00726B24">
          <w:pPr>
            <w:pStyle w:val="TOC1"/>
            <w:rPr>
              <w:rFonts w:eastAsiaTheme="minorEastAsia"/>
              <w:b w:val="0"/>
              <w:lang w:eastAsia="en-ZA"/>
            </w:rPr>
          </w:pPr>
          <w:hyperlink w:anchor="_Toc203986443" w:history="1">
            <w:r w:rsidR="002E1002" w:rsidRPr="006D1261">
              <w:rPr>
                <w:rStyle w:val="Hyperlink"/>
              </w:rPr>
              <w:t>10</w:t>
            </w:r>
            <w:r w:rsidR="002E1002">
              <w:rPr>
                <w:rFonts w:eastAsiaTheme="minorEastAsia"/>
                <w:b w:val="0"/>
                <w:lang w:eastAsia="en-ZA"/>
              </w:rPr>
              <w:tab/>
            </w:r>
            <w:r w:rsidR="002E1002" w:rsidRPr="006D1261">
              <w:rPr>
                <w:rStyle w:val="Hyperlink"/>
              </w:rPr>
              <w:t>SECURITY</w:t>
            </w:r>
            <w:r w:rsidR="002E1002">
              <w:rPr>
                <w:webHidden/>
              </w:rPr>
              <w:tab/>
            </w:r>
            <w:r w:rsidR="002E1002">
              <w:rPr>
                <w:webHidden/>
              </w:rPr>
              <w:fldChar w:fldCharType="begin"/>
            </w:r>
            <w:r w:rsidR="002E1002">
              <w:rPr>
                <w:webHidden/>
              </w:rPr>
              <w:instrText xml:space="preserve"> PAGEREF _Toc203986443 \h </w:instrText>
            </w:r>
            <w:r w:rsidR="002E1002">
              <w:rPr>
                <w:webHidden/>
              </w:rPr>
            </w:r>
            <w:r w:rsidR="002E1002">
              <w:rPr>
                <w:webHidden/>
              </w:rPr>
              <w:fldChar w:fldCharType="separate"/>
            </w:r>
            <w:r w:rsidR="002E1002">
              <w:rPr>
                <w:webHidden/>
              </w:rPr>
              <w:t>12</w:t>
            </w:r>
            <w:r w:rsidR="002E1002">
              <w:rPr>
                <w:webHidden/>
              </w:rPr>
              <w:fldChar w:fldCharType="end"/>
            </w:r>
          </w:hyperlink>
        </w:p>
        <w:p w14:paraId="1BD038F6" w14:textId="08C20685" w:rsidR="002E1002" w:rsidRDefault="00726B24">
          <w:pPr>
            <w:pStyle w:val="TOC2"/>
            <w:tabs>
              <w:tab w:val="left" w:pos="880"/>
              <w:tab w:val="right" w:leader="dot" w:pos="9016"/>
            </w:tabs>
            <w:rPr>
              <w:rFonts w:eastAsiaTheme="minorEastAsia"/>
              <w:noProof/>
              <w:lang w:eastAsia="en-ZA"/>
            </w:rPr>
          </w:pPr>
          <w:hyperlink w:anchor="_Toc203986444" w:history="1">
            <w:r w:rsidR="002E1002" w:rsidRPr="006D1261">
              <w:rPr>
                <w:rStyle w:val="Hyperlink"/>
                <w:noProof/>
              </w:rPr>
              <w:t>10.1</w:t>
            </w:r>
            <w:r w:rsidR="002E1002">
              <w:rPr>
                <w:rFonts w:eastAsiaTheme="minorEastAsia"/>
                <w:noProof/>
                <w:lang w:eastAsia="en-ZA"/>
              </w:rPr>
              <w:tab/>
            </w:r>
            <w:r w:rsidR="002E1002" w:rsidRPr="006D1261">
              <w:rPr>
                <w:rStyle w:val="Hyperlink"/>
                <w:noProof/>
              </w:rPr>
              <w:t>Physical Access</w:t>
            </w:r>
            <w:r w:rsidR="002E1002">
              <w:rPr>
                <w:noProof/>
                <w:webHidden/>
              </w:rPr>
              <w:tab/>
            </w:r>
            <w:r w:rsidR="002E1002">
              <w:rPr>
                <w:noProof/>
                <w:webHidden/>
              </w:rPr>
              <w:fldChar w:fldCharType="begin"/>
            </w:r>
            <w:r w:rsidR="002E1002">
              <w:rPr>
                <w:noProof/>
                <w:webHidden/>
              </w:rPr>
              <w:instrText xml:space="preserve"> PAGEREF _Toc203986444 \h </w:instrText>
            </w:r>
            <w:r w:rsidR="002E1002">
              <w:rPr>
                <w:noProof/>
                <w:webHidden/>
              </w:rPr>
            </w:r>
            <w:r w:rsidR="002E1002">
              <w:rPr>
                <w:noProof/>
                <w:webHidden/>
              </w:rPr>
              <w:fldChar w:fldCharType="separate"/>
            </w:r>
            <w:r w:rsidR="002E1002">
              <w:rPr>
                <w:noProof/>
                <w:webHidden/>
              </w:rPr>
              <w:t>12</w:t>
            </w:r>
            <w:r w:rsidR="002E1002">
              <w:rPr>
                <w:noProof/>
                <w:webHidden/>
              </w:rPr>
              <w:fldChar w:fldCharType="end"/>
            </w:r>
          </w:hyperlink>
        </w:p>
        <w:p w14:paraId="1E25EA45" w14:textId="25C943F1" w:rsidR="002E1002" w:rsidRDefault="00726B24">
          <w:pPr>
            <w:pStyle w:val="TOC2"/>
            <w:tabs>
              <w:tab w:val="left" w:pos="880"/>
              <w:tab w:val="right" w:leader="dot" w:pos="9016"/>
            </w:tabs>
            <w:rPr>
              <w:rFonts w:eastAsiaTheme="minorEastAsia"/>
              <w:noProof/>
              <w:lang w:eastAsia="en-ZA"/>
            </w:rPr>
          </w:pPr>
          <w:hyperlink w:anchor="_Toc203986445" w:history="1">
            <w:r w:rsidR="002E1002" w:rsidRPr="006D1261">
              <w:rPr>
                <w:rStyle w:val="Hyperlink"/>
                <w:noProof/>
              </w:rPr>
              <w:t>10.2</w:t>
            </w:r>
            <w:r w:rsidR="002E1002">
              <w:rPr>
                <w:rFonts w:eastAsiaTheme="minorEastAsia"/>
                <w:noProof/>
                <w:lang w:eastAsia="en-ZA"/>
              </w:rPr>
              <w:tab/>
            </w:r>
            <w:r w:rsidR="002E1002" w:rsidRPr="006D1261">
              <w:rPr>
                <w:rStyle w:val="Hyperlink"/>
                <w:noProof/>
              </w:rPr>
              <w:t>Logical Access</w:t>
            </w:r>
            <w:r w:rsidR="002E1002">
              <w:rPr>
                <w:noProof/>
                <w:webHidden/>
              </w:rPr>
              <w:tab/>
            </w:r>
            <w:r w:rsidR="002E1002">
              <w:rPr>
                <w:noProof/>
                <w:webHidden/>
              </w:rPr>
              <w:fldChar w:fldCharType="begin"/>
            </w:r>
            <w:r w:rsidR="002E1002">
              <w:rPr>
                <w:noProof/>
                <w:webHidden/>
              </w:rPr>
              <w:instrText xml:space="preserve"> PAGEREF _Toc203986445 \h </w:instrText>
            </w:r>
            <w:r w:rsidR="002E1002">
              <w:rPr>
                <w:noProof/>
                <w:webHidden/>
              </w:rPr>
            </w:r>
            <w:r w:rsidR="002E1002">
              <w:rPr>
                <w:noProof/>
                <w:webHidden/>
              </w:rPr>
              <w:fldChar w:fldCharType="separate"/>
            </w:r>
            <w:r w:rsidR="002E1002">
              <w:rPr>
                <w:noProof/>
                <w:webHidden/>
              </w:rPr>
              <w:t>12</w:t>
            </w:r>
            <w:r w:rsidR="002E1002">
              <w:rPr>
                <w:noProof/>
                <w:webHidden/>
              </w:rPr>
              <w:fldChar w:fldCharType="end"/>
            </w:r>
          </w:hyperlink>
        </w:p>
        <w:p w14:paraId="2F9915AF" w14:textId="5C4B68B3" w:rsidR="002E1002" w:rsidRDefault="00726B24">
          <w:pPr>
            <w:pStyle w:val="TOC2"/>
            <w:tabs>
              <w:tab w:val="left" w:pos="880"/>
              <w:tab w:val="right" w:leader="dot" w:pos="9016"/>
            </w:tabs>
            <w:rPr>
              <w:rFonts w:eastAsiaTheme="minorEastAsia"/>
              <w:noProof/>
              <w:lang w:eastAsia="en-ZA"/>
            </w:rPr>
          </w:pPr>
          <w:hyperlink w:anchor="_Toc203986446" w:history="1">
            <w:r w:rsidR="002E1002" w:rsidRPr="006D1261">
              <w:rPr>
                <w:rStyle w:val="Hyperlink"/>
                <w:noProof/>
              </w:rPr>
              <w:t>10.3</w:t>
            </w:r>
            <w:r w:rsidR="002E1002">
              <w:rPr>
                <w:rFonts w:eastAsiaTheme="minorEastAsia"/>
                <w:noProof/>
                <w:lang w:eastAsia="en-ZA"/>
              </w:rPr>
              <w:tab/>
            </w:r>
            <w:r w:rsidR="002E1002" w:rsidRPr="006D1261">
              <w:rPr>
                <w:rStyle w:val="Hyperlink"/>
                <w:noProof/>
              </w:rPr>
              <w:t>Compliance with Client Security Policies</w:t>
            </w:r>
            <w:r w:rsidR="002E1002">
              <w:rPr>
                <w:noProof/>
                <w:webHidden/>
              </w:rPr>
              <w:tab/>
            </w:r>
            <w:r w:rsidR="002E1002">
              <w:rPr>
                <w:noProof/>
                <w:webHidden/>
              </w:rPr>
              <w:fldChar w:fldCharType="begin"/>
            </w:r>
            <w:r w:rsidR="002E1002">
              <w:rPr>
                <w:noProof/>
                <w:webHidden/>
              </w:rPr>
              <w:instrText xml:space="preserve"> PAGEREF _Toc203986446 \h </w:instrText>
            </w:r>
            <w:r w:rsidR="002E1002">
              <w:rPr>
                <w:noProof/>
                <w:webHidden/>
              </w:rPr>
            </w:r>
            <w:r w:rsidR="002E1002">
              <w:rPr>
                <w:noProof/>
                <w:webHidden/>
              </w:rPr>
              <w:fldChar w:fldCharType="separate"/>
            </w:r>
            <w:r w:rsidR="002E1002">
              <w:rPr>
                <w:noProof/>
                <w:webHidden/>
              </w:rPr>
              <w:t>13</w:t>
            </w:r>
            <w:r w:rsidR="002E1002">
              <w:rPr>
                <w:noProof/>
                <w:webHidden/>
              </w:rPr>
              <w:fldChar w:fldCharType="end"/>
            </w:r>
          </w:hyperlink>
        </w:p>
        <w:p w14:paraId="1EE1B264" w14:textId="4F3A261C" w:rsidR="002E1002" w:rsidRDefault="00726B24">
          <w:pPr>
            <w:pStyle w:val="TOC2"/>
            <w:tabs>
              <w:tab w:val="left" w:pos="880"/>
              <w:tab w:val="right" w:leader="dot" w:pos="9016"/>
            </w:tabs>
            <w:rPr>
              <w:rFonts w:eastAsiaTheme="minorEastAsia"/>
              <w:noProof/>
              <w:lang w:eastAsia="en-ZA"/>
            </w:rPr>
          </w:pPr>
          <w:hyperlink w:anchor="_Toc203986447" w:history="1">
            <w:r w:rsidR="002E1002" w:rsidRPr="006D1261">
              <w:rPr>
                <w:rStyle w:val="Hyperlink"/>
                <w:noProof/>
              </w:rPr>
              <w:t>10.4</w:t>
            </w:r>
            <w:r w:rsidR="002E1002">
              <w:rPr>
                <w:rFonts w:eastAsiaTheme="minorEastAsia"/>
                <w:noProof/>
                <w:lang w:eastAsia="en-ZA"/>
              </w:rPr>
              <w:tab/>
            </w:r>
            <w:r w:rsidR="002E1002" w:rsidRPr="006D1261">
              <w:rPr>
                <w:rStyle w:val="Hyperlink"/>
                <w:noProof/>
              </w:rPr>
              <w:t>Information and Data Security Measures</w:t>
            </w:r>
            <w:r w:rsidR="002E1002">
              <w:rPr>
                <w:noProof/>
                <w:webHidden/>
              </w:rPr>
              <w:tab/>
            </w:r>
            <w:r w:rsidR="002E1002">
              <w:rPr>
                <w:noProof/>
                <w:webHidden/>
              </w:rPr>
              <w:fldChar w:fldCharType="begin"/>
            </w:r>
            <w:r w:rsidR="002E1002">
              <w:rPr>
                <w:noProof/>
                <w:webHidden/>
              </w:rPr>
              <w:instrText xml:space="preserve"> PAGEREF _Toc203986447 \h </w:instrText>
            </w:r>
            <w:r w:rsidR="002E1002">
              <w:rPr>
                <w:noProof/>
                <w:webHidden/>
              </w:rPr>
            </w:r>
            <w:r w:rsidR="002E1002">
              <w:rPr>
                <w:noProof/>
                <w:webHidden/>
              </w:rPr>
              <w:fldChar w:fldCharType="separate"/>
            </w:r>
            <w:r w:rsidR="002E1002">
              <w:rPr>
                <w:noProof/>
                <w:webHidden/>
              </w:rPr>
              <w:t>13</w:t>
            </w:r>
            <w:r w:rsidR="002E1002">
              <w:rPr>
                <w:noProof/>
                <w:webHidden/>
              </w:rPr>
              <w:fldChar w:fldCharType="end"/>
            </w:r>
          </w:hyperlink>
        </w:p>
        <w:p w14:paraId="53857BAC" w14:textId="61BD0B89" w:rsidR="002E1002" w:rsidRDefault="00726B24">
          <w:pPr>
            <w:pStyle w:val="TOC2"/>
            <w:tabs>
              <w:tab w:val="right" w:leader="dot" w:pos="9016"/>
            </w:tabs>
            <w:rPr>
              <w:rFonts w:eastAsiaTheme="minorEastAsia"/>
              <w:noProof/>
              <w:lang w:eastAsia="en-ZA"/>
            </w:rPr>
          </w:pPr>
          <w:hyperlink w:anchor="_Toc203986448" w:history="1">
            <w:r w:rsidR="002E1002" w:rsidRPr="006D1261">
              <w:rPr>
                <w:rStyle w:val="Hyperlink"/>
                <w:noProof/>
              </w:rPr>
              <w:t>10.5 Identity and Access Management</w:t>
            </w:r>
            <w:r w:rsidR="002E1002">
              <w:rPr>
                <w:noProof/>
                <w:webHidden/>
              </w:rPr>
              <w:tab/>
            </w:r>
            <w:r w:rsidR="002E1002">
              <w:rPr>
                <w:noProof/>
                <w:webHidden/>
              </w:rPr>
              <w:fldChar w:fldCharType="begin"/>
            </w:r>
            <w:r w:rsidR="002E1002">
              <w:rPr>
                <w:noProof/>
                <w:webHidden/>
              </w:rPr>
              <w:instrText xml:space="preserve"> PAGEREF _Toc203986448 \h </w:instrText>
            </w:r>
            <w:r w:rsidR="002E1002">
              <w:rPr>
                <w:noProof/>
                <w:webHidden/>
              </w:rPr>
            </w:r>
            <w:r w:rsidR="002E1002">
              <w:rPr>
                <w:noProof/>
                <w:webHidden/>
              </w:rPr>
              <w:fldChar w:fldCharType="separate"/>
            </w:r>
            <w:r w:rsidR="002E1002">
              <w:rPr>
                <w:noProof/>
                <w:webHidden/>
              </w:rPr>
              <w:t>13</w:t>
            </w:r>
            <w:r w:rsidR="002E1002">
              <w:rPr>
                <w:noProof/>
                <w:webHidden/>
              </w:rPr>
              <w:fldChar w:fldCharType="end"/>
            </w:r>
          </w:hyperlink>
        </w:p>
        <w:p w14:paraId="42E64B0D" w14:textId="5FEF95EB" w:rsidR="002E1002" w:rsidRDefault="00726B24">
          <w:pPr>
            <w:pStyle w:val="TOC2"/>
            <w:tabs>
              <w:tab w:val="right" w:leader="dot" w:pos="9016"/>
            </w:tabs>
            <w:rPr>
              <w:rFonts w:eastAsiaTheme="minorEastAsia"/>
              <w:noProof/>
              <w:lang w:eastAsia="en-ZA"/>
            </w:rPr>
          </w:pPr>
          <w:hyperlink w:anchor="_Toc203986449" w:history="1">
            <w:r w:rsidR="002E1002" w:rsidRPr="006D1261">
              <w:rPr>
                <w:rStyle w:val="Hyperlink"/>
                <w:noProof/>
              </w:rPr>
              <w:t>10.6 Identity and Access Management</w:t>
            </w:r>
            <w:r w:rsidR="002E1002">
              <w:rPr>
                <w:noProof/>
                <w:webHidden/>
              </w:rPr>
              <w:tab/>
            </w:r>
            <w:r w:rsidR="002E1002">
              <w:rPr>
                <w:noProof/>
                <w:webHidden/>
              </w:rPr>
              <w:fldChar w:fldCharType="begin"/>
            </w:r>
            <w:r w:rsidR="002E1002">
              <w:rPr>
                <w:noProof/>
                <w:webHidden/>
              </w:rPr>
              <w:instrText xml:space="preserve"> PAGEREF _Toc203986449 \h </w:instrText>
            </w:r>
            <w:r w:rsidR="002E1002">
              <w:rPr>
                <w:noProof/>
                <w:webHidden/>
              </w:rPr>
            </w:r>
            <w:r w:rsidR="002E1002">
              <w:rPr>
                <w:noProof/>
                <w:webHidden/>
              </w:rPr>
              <w:fldChar w:fldCharType="separate"/>
            </w:r>
            <w:r w:rsidR="002E1002">
              <w:rPr>
                <w:noProof/>
                <w:webHidden/>
              </w:rPr>
              <w:t>13</w:t>
            </w:r>
            <w:r w:rsidR="002E1002">
              <w:rPr>
                <w:noProof/>
                <w:webHidden/>
              </w:rPr>
              <w:fldChar w:fldCharType="end"/>
            </w:r>
          </w:hyperlink>
        </w:p>
        <w:p w14:paraId="17DA1C33" w14:textId="4E247573" w:rsidR="002E1002" w:rsidRDefault="00726B24">
          <w:pPr>
            <w:pStyle w:val="TOC2"/>
            <w:tabs>
              <w:tab w:val="right" w:leader="dot" w:pos="9016"/>
            </w:tabs>
            <w:rPr>
              <w:rFonts w:eastAsiaTheme="minorEastAsia"/>
              <w:noProof/>
              <w:lang w:eastAsia="en-ZA"/>
            </w:rPr>
          </w:pPr>
          <w:hyperlink w:anchor="_Toc203986450" w:history="1">
            <w:r w:rsidR="002E1002" w:rsidRPr="006D1261">
              <w:rPr>
                <w:rStyle w:val="Hyperlink"/>
                <w:noProof/>
              </w:rPr>
              <w:t>10.7 Right to Audit – The Client’s Servers and Services</w:t>
            </w:r>
            <w:r w:rsidR="002E1002">
              <w:rPr>
                <w:noProof/>
                <w:webHidden/>
              </w:rPr>
              <w:tab/>
            </w:r>
            <w:r w:rsidR="002E1002">
              <w:rPr>
                <w:noProof/>
                <w:webHidden/>
              </w:rPr>
              <w:fldChar w:fldCharType="begin"/>
            </w:r>
            <w:r w:rsidR="002E1002">
              <w:rPr>
                <w:noProof/>
                <w:webHidden/>
              </w:rPr>
              <w:instrText xml:space="preserve"> PAGEREF _Toc203986450 \h </w:instrText>
            </w:r>
            <w:r w:rsidR="002E1002">
              <w:rPr>
                <w:noProof/>
                <w:webHidden/>
              </w:rPr>
            </w:r>
            <w:r w:rsidR="002E1002">
              <w:rPr>
                <w:noProof/>
                <w:webHidden/>
              </w:rPr>
              <w:fldChar w:fldCharType="separate"/>
            </w:r>
            <w:r w:rsidR="002E1002">
              <w:rPr>
                <w:noProof/>
                <w:webHidden/>
              </w:rPr>
              <w:t>13</w:t>
            </w:r>
            <w:r w:rsidR="002E1002">
              <w:rPr>
                <w:noProof/>
                <w:webHidden/>
              </w:rPr>
              <w:fldChar w:fldCharType="end"/>
            </w:r>
          </w:hyperlink>
        </w:p>
        <w:p w14:paraId="25788847" w14:textId="6FF9E070" w:rsidR="002E1002" w:rsidRDefault="00726B24">
          <w:pPr>
            <w:pStyle w:val="TOC1"/>
            <w:rPr>
              <w:rFonts w:eastAsiaTheme="minorEastAsia"/>
              <w:b w:val="0"/>
              <w:lang w:eastAsia="en-ZA"/>
            </w:rPr>
          </w:pPr>
          <w:hyperlink w:anchor="_Toc203986451" w:history="1">
            <w:r w:rsidR="002E1002" w:rsidRPr="006D1261">
              <w:rPr>
                <w:rStyle w:val="Hyperlink"/>
              </w:rPr>
              <w:t>11</w:t>
            </w:r>
            <w:r w:rsidR="002E1002">
              <w:rPr>
                <w:rFonts w:eastAsiaTheme="minorEastAsia"/>
                <w:b w:val="0"/>
                <w:lang w:eastAsia="en-ZA"/>
              </w:rPr>
              <w:tab/>
            </w:r>
            <w:r w:rsidR="002E1002" w:rsidRPr="006D1261">
              <w:rPr>
                <w:rStyle w:val="Hyperlink"/>
              </w:rPr>
              <w:t>INTELLECTUAL PROPERTY RIGHTS</w:t>
            </w:r>
            <w:r w:rsidR="002E1002">
              <w:rPr>
                <w:webHidden/>
              </w:rPr>
              <w:tab/>
            </w:r>
            <w:r w:rsidR="002E1002">
              <w:rPr>
                <w:webHidden/>
              </w:rPr>
              <w:fldChar w:fldCharType="begin"/>
            </w:r>
            <w:r w:rsidR="002E1002">
              <w:rPr>
                <w:webHidden/>
              </w:rPr>
              <w:instrText xml:space="preserve"> PAGEREF _Toc203986451 \h </w:instrText>
            </w:r>
            <w:r w:rsidR="002E1002">
              <w:rPr>
                <w:webHidden/>
              </w:rPr>
            </w:r>
            <w:r w:rsidR="002E1002">
              <w:rPr>
                <w:webHidden/>
              </w:rPr>
              <w:fldChar w:fldCharType="separate"/>
            </w:r>
            <w:r w:rsidR="002E1002">
              <w:rPr>
                <w:webHidden/>
              </w:rPr>
              <w:t>13</w:t>
            </w:r>
            <w:r w:rsidR="002E1002">
              <w:rPr>
                <w:webHidden/>
              </w:rPr>
              <w:fldChar w:fldCharType="end"/>
            </w:r>
          </w:hyperlink>
        </w:p>
        <w:p w14:paraId="1C10C4AB" w14:textId="75CFF464" w:rsidR="002E1002" w:rsidRDefault="00726B24">
          <w:pPr>
            <w:pStyle w:val="TOC2"/>
            <w:tabs>
              <w:tab w:val="left" w:pos="880"/>
              <w:tab w:val="right" w:leader="dot" w:pos="9016"/>
            </w:tabs>
            <w:rPr>
              <w:rFonts w:eastAsiaTheme="minorEastAsia"/>
              <w:noProof/>
              <w:lang w:eastAsia="en-ZA"/>
            </w:rPr>
          </w:pPr>
          <w:hyperlink w:anchor="_Toc203986452" w:history="1">
            <w:r w:rsidR="002E1002" w:rsidRPr="006D1261">
              <w:rPr>
                <w:rStyle w:val="Hyperlink"/>
                <w:noProof/>
              </w:rPr>
              <w:t>11.1</w:t>
            </w:r>
            <w:r w:rsidR="002E1002">
              <w:rPr>
                <w:rFonts w:eastAsiaTheme="minorEastAsia"/>
                <w:noProof/>
                <w:lang w:eastAsia="en-ZA"/>
              </w:rPr>
              <w:tab/>
            </w:r>
            <w:r w:rsidR="002E1002" w:rsidRPr="006D1261">
              <w:rPr>
                <w:rStyle w:val="Hyperlink"/>
                <w:noProof/>
              </w:rPr>
              <w:t>Court Orders</w:t>
            </w:r>
            <w:r w:rsidR="002E1002">
              <w:rPr>
                <w:noProof/>
                <w:webHidden/>
              </w:rPr>
              <w:tab/>
            </w:r>
            <w:r w:rsidR="002E1002">
              <w:rPr>
                <w:noProof/>
                <w:webHidden/>
              </w:rPr>
              <w:fldChar w:fldCharType="begin"/>
            </w:r>
            <w:r w:rsidR="002E1002">
              <w:rPr>
                <w:noProof/>
                <w:webHidden/>
              </w:rPr>
              <w:instrText xml:space="preserve"> PAGEREF _Toc203986452 \h </w:instrText>
            </w:r>
            <w:r w:rsidR="002E1002">
              <w:rPr>
                <w:noProof/>
                <w:webHidden/>
              </w:rPr>
            </w:r>
            <w:r w:rsidR="002E1002">
              <w:rPr>
                <w:noProof/>
                <w:webHidden/>
              </w:rPr>
              <w:fldChar w:fldCharType="separate"/>
            </w:r>
            <w:r w:rsidR="002E1002">
              <w:rPr>
                <w:noProof/>
                <w:webHidden/>
              </w:rPr>
              <w:t>14</w:t>
            </w:r>
            <w:r w:rsidR="002E1002">
              <w:rPr>
                <w:noProof/>
                <w:webHidden/>
              </w:rPr>
              <w:fldChar w:fldCharType="end"/>
            </w:r>
          </w:hyperlink>
        </w:p>
        <w:p w14:paraId="4A55826D" w14:textId="7BF1C7A4" w:rsidR="002E1002" w:rsidRDefault="00726B24">
          <w:pPr>
            <w:pStyle w:val="TOC2"/>
            <w:tabs>
              <w:tab w:val="left" w:pos="880"/>
              <w:tab w:val="right" w:leader="dot" w:pos="9016"/>
            </w:tabs>
            <w:rPr>
              <w:rFonts w:eastAsiaTheme="minorEastAsia"/>
              <w:noProof/>
              <w:lang w:eastAsia="en-ZA"/>
            </w:rPr>
          </w:pPr>
          <w:hyperlink w:anchor="_Toc203986453" w:history="1">
            <w:r w:rsidR="002E1002" w:rsidRPr="006D1261">
              <w:rPr>
                <w:rStyle w:val="Hyperlink"/>
                <w:noProof/>
              </w:rPr>
              <w:t>11.2</w:t>
            </w:r>
            <w:r w:rsidR="002E1002">
              <w:rPr>
                <w:rFonts w:eastAsiaTheme="minorEastAsia"/>
                <w:noProof/>
                <w:lang w:eastAsia="en-ZA"/>
              </w:rPr>
              <w:tab/>
            </w:r>
            <w:r w:rsidR="002E1002" w:rsidRPr="006D1261">
              <w:rPr>
                <w:rStyle w:val="Hyperlink"/>
                <w:noProof/>
              </w:rPr>
              <w:t>Destruction of Data and Records or Return on Termination</w:t>
            </w:r>
            <w:r w:rsidR="002E1002">
              <w:rPr>
                <w:noProof/>
                <w:webHidden/>
              </w:rPr>
              <w:tab/>
            </w:r>
            <w:r w:rsidR="002E1002">
              <w:rPr>
                <w:noProof/>
                <w:webHidden/>
              </w:rPr>
              <w:fldChar w:fldCharType="begin"/>
            </w:r>
            <w:r w:rsidR="002E1002">
              <w:rPr>
                <w:noProof/>
                <w:webHidden/>
              </w:rPr>
              <w:instrText xml:space="preserve"> PAGEREF _Toc203986453 \h </w:instrText>
            </w:r>
            <w:r w:rsidR="002E1002">
              <w:rPr>
                <w:noProof/>
                <w:webHidden/>
              </w:rPr>
            </w:r>
            <w:r w:rsidR="002E1002">
              <w:rPr>
                <w:noProof/>
                <w:webHidden/>
              </w:rPr>
              <w:fldChar w:fldCharType="separate"/>
            </w:r>
            <w:r w:rsidR="002E1002">
              <w:rPr>
                <w:noProof/>
                <w:webHidden/>
              </w:rPr>
              <w:t>14</w:t>
            </w:r>
            <w:r w:rsidR="002E1002">
              <w:rPr>
                <w:noProof/>
                <w:webHidden/>
              </w:rPr>
              <w:fldChar w:fldCharType="end"/>
            </w:r>
          </w:hyperlink>
        </w:p>
        <w:p w14:paraId="4D79732D" w14:textId="7C5803E6" w:rsidR="002E1002" w:rsidRDefault="00726B24">
          <w:pPr>
            <w:pStyle w:val="TOC2"/>
            <w:tabs>
              <w:tab w:val="left" w:pos="880"/>
              <w:tab w:val="right" w:leader="dot" w:pos="9016"/>
            </w:tabs>
            <w:rPr>
              <w:rFonts w:eastAsiaTheme="minorEastAsia"/>
              <w:noProof/>
              <w:lang w:eastAsia="en-ZA"/>
            </w:rPr>
          </w:pPr>
          <w:hyperlink w:anchor="_Toc203986454" w:history="1">
            <w:r w:rsidR="002E1002" w:rsidRPr="006D1261">
              <w:rPr>
                <w:rStyle w:val="Hyperlink"/>
                <w:noProof/>
              </w:rPr>
              <w:t>11.3</w:t>
            </w:r>
            <w:r w:rsidR="002E1002">
              <w:rPr>
                <w:rFonts w:eastAsiaTheme="minorEastAsia"/>
                <w:noProof/>
                <w:lang w:eastAsia="en-ZA"/>
              </w:rPr>
              <w:tab/>
            </w:r>
            <w:r w:rsidR="002E1002" w:rsidRPr="006D1261">
              <w:rPr>
                <w:rStyle w:val="Hyperlink"/>
                <w:noProof/>
              </w:rPr>
              <w:t>System Confidentiality – Shared Environment</w:t>
            </w:r>
            <w:r w:rsidR="002E1002">
              <w:rPr>
                <w:noProof/>
                <w:webHidden/>
              </w:rPr>
              <w:tab/>
            </w:r>
            <w:r w:rsidR="002E1002">
              <w:rPr>
                <w:noProof/>
                <w:webHidden/>
              </w:rPr>
              <w:fldChar w:fldCharType="begin"/>
            </w:r>
            <w:r w:rsidR="002E1002">
              <w:rPr>
                <w:noProof/>
                <w:webHidden/>
              </w:rPr>
              <w:instrText xml:space="preserve"> PAGEREF _Toc203986454 \h </w:instrText>
            </w:r>
            <w:r w:rsidR="002E1002">
              <w:rPr>
                <w:noProof/>
                <w:webHidden/>
              </w:rPr>
            </w:r>
            <w:r w:rsidR="002E1002">
              <w:rPr>
                <w:noProof/>
                <w:webHidden/>
              </w:rPr>
              <w:fldChar w:fldCharType="separate"/>
            </w:r>
            <w:r w:rsidR="002E1002">
              <w:rPr>
                <w:noProof/>
                <w:webHidden/>
              </w:rPr>
              <w:t>14</w:t>
            </w:r>
            <w:r w:rsidR="002E1002">
              <w:rPr>
                <w:noProof/>
                <w:webHidden/>
              </w:rPr>
              <w:fldChar w:fldCharType="end"/>
            </w:r>
          </w:hyperlink>
        </w:p>
        <w:p w14:paraId="47446E8C" w14:textId="417F3949" w:rsidR="002E1002" w:rsidRDefault="00726B24">
          <w:pPr>
            <w:pStyle w:val="TOC1"/>
            <w:rPr>
              <w:rFonts w:eastAsiaTheme="minorEastAsia"/>
              <w:b w:val="0"/>
              <w:lang w:eastAsia="en-ZA"/>
            </w:rPr>
          </w:pPr>
          <w:hyperlink w:anchor="_Toc203986455" w:history="1">
            <w:r w:rsidR="002E1002" w:rsidRPr="006D1261">
              <w:rPr>
                <w:rStyle w:val="Hyperlink"/>
              </w:rPr>
              <w:t>12</w:t>
            </w:r>
            <w:r w:rsidR="002E1002">
              <w:rPr>
                <w:rFonts w:eastAsiaTheme="minorEastAsia"/>
                <w:b w:val="0"/>
                <w:lang w:eastAsia="en-ZA"/>
              </w:rPr>
              <w:tab/>
            </w:r>
            <w:r w:rsidR="002E1002" w:rsidRPr="006D1261">
              <w:rPr>
                <w:rStyle w:val="Hyperlink"/>
              </w:rPr>
              <w:t>DISPUTE RESOLUTION</w:t>
            </w:r>
            <w:r w:rsidR="002E1002">
              <w:rPr>
                <w:webHidden/>
              </w:rPr>
              <w:tab/>
            </w:r>
            <w:r w:rsidR="002E1002">
              <w:rPr>
                <w:webHidden/>
              </w:rPr>
              <w:fldChar w:fldCharType="begin"/>
            </w:r>
            <w:r w:rsidR="002E1002">
              <w:rPr>
                <w:webHidden/>
              </w:rPr>
              <w:instrText xml:space="preserve"> PAGEREF _Toc203986455 \h </w:instrText>
            </w:r>
            <w:r w:rsidR="002E1002">
              <w:rPr>
                <w:webHidden/>
              </w:rPr>
            </w:r>
            <w:r w:rsidR="002E1002">
              <w:rPr>
                <w:webHidden/>
              </w:rPr>
              <w:fldChar w:fldCharType="separate"/>
            </w:r>
            <w:r w:rsidR="002E1002">
              <w:rPr>
                <w:webHidden/>
              </w:rPr>
              <w:t>14</w:t>
            </w:r>
            <w:r w:rsidR="002E1002">
              <w:rPr>
                <w:webHidden/>
              </w:rPr>
              <w:fldChar w:fldCharType="end"/>
            </w:r>
          </w:hyperlink>
        </w:p>
        <w:p w14:paraId="2751CB99" w14:textId="378C1F33" w:rsidR="002E1002" w:rsidRDefault="00726B24">
          <w:pPr>
            <w:pStyle w:val="TOC2"/>
            <w:tabs>
              <w:tab w:val="left" w:pos="880"/>
              <w:tab w:val="right" w:leader="dot" w:pos="9016"/>
            </w:tabs>
            <w:rPr>
              <w:rFonts w:eastAsiaTheme="minorEastAsia"/>
              <w:noProof/>
              <w:lang w:eastAsia="en-ZA"/>
            </w:rPr>
          </w:pPr>
          <w:hyperlink w:anchor="_Toc203986456" w:history="1">
            <w:r w:rsidR="002E1002" w:rsidRPr="006D1261">
              <w:rPr>
                <w:rStyle w:val="Hyperlink"/>
                <w:noProof/>
              </w:rPr>
              <w:t>12.1</w:t>
            </w:r>
            <w:r w:rsidR="002E1002">
              <w:rPr>
                <w:rFonts w:eastAsiaTheme="minorEastAsia"/>
                <w:noProof/>
                <w:lang w:eastAsia="en-ZA"/>
              </w:rPr>
              <w:tab/>
            </w:r>
            <w:r w:rsidR="002E1002" w:rsidRPr="006D1261">
              <w:rPr>
                <w:rStyle w:val="Hyperlink"/>
                <w:noProof/>
              </w:rPr>
              <w:t>Informal</w:t>
            </w:r>
            <w:r w:rsidR="002E1002">
              <w:rPr>
                <w:noProof/>
                <w:webHidden/>
              </w:rPr>
              <w:tab/>
            </w:r>
            <w:r w:rsidR="002E1002">
              <w:rPr>
                <w:noProof/>
                <w:webHidden/>
              </w:rPr>
              <w:fldChar w:fldCharType="begin"/>
            </w:r>
            <w:r w:rsidR="002E1002">
              <w:rPr>
                <w:noProof/>
                <w:webHidden/>
              </w:rPr>
              <w:instrText xml:space="preserve"> PAGEREF _Toc203986456 \h </w:instrText>
            </w:r>
            <w:r w:rsidR="002E1002">
              <w:rPr>
                <w:noProof/>
                <w:webHidden/>
              </w:rPr>
            </w:r>
            <w:r w:rsidR="002E1002">
              <w:rPr>
                <w:noProof/>
                <w:webHidden/>
              </w:rPr>
              <w:fldChar w:fldCharType="separate"/>
            </w:r>
            <w:r w:rsidR="002E1002">
              <w:rPr>
                <w:noProof/>
                <w:webHidden/>
              </w:rPr>
              <w:t>14</w:t>
            </w:r>
            <w:r w:rsidR="002E1002">
              <w:rPr>
                <w:noProof/>
                <w:webHidden/>
              </w:rPr>
              <w:fldChar w:fldCharType="end"/>
            </w:r>
          </w:hyperlink>
        </w:p>
        <w:p w14:paraId="07FC8527" w14:textId="74EED64D" w:rsidR="002E1002" w:rsidRDefault="00726B24">
          <w:pPr>
            <w:pStyle w:val="TOC2"/>
            <w:tabs>
              <w:tab w:val="left" w:pos="880"/>
              <w:tab w:val="right" w:leader="dot" w:pos="9016"/>
            </w:tabs>
            <w:rPr>
              <w:rFonts w:eastAsiaTheme="minorEastAsia"/>
              <w:noProof/>
              <w:lang w:eastAsia="en-ZA"/>
            </w:rPr>
          </w:pPr>
          <w:hyperlink w:anchor="_Toc203986457" w:history="1">
            <w:r w:rsidR="002E1002" w:rsidRPr="006D1261">
              <w:rPr>
                <w:rStyle w:val="Hyperlink"/>
                <w:noProof/>
              </w:rPr>
              <w:t>12.2</w:t>
            </w:r>
            <w:r w:rsidR="002E1002">
              <w:rPr>
                <w:rFonts w:eastAsiaTheme="minorEastAsia"/>
                <w:noProof/>
                <w:lang w:eastAsia="en-ZA"/>
              </w:rPr>
              <w:tab/>
            </w:r>
            <w:r w:rsidR="002E1002" w:rsidRPr="006D1261">
              <w:rPr>
                <w:rStyle w:val="Hyperlink"/>
                <w:noProof/>
              </w:rPr>
              <w:t>Arbitration</w:t>
            </w:r>
            <w:r w:rsidR="002E1002">
              <w:rPr>
                <w:noProof/>
                <w:webHidden/>
              </w:rPr>
              <w:tab/>
            </w:r>
            <w:r w:rsidR="002E1002">
              <w:rPr>
                <w:noProof/>
                <w:webHidden/>
              </w:rPr>
              <w:fldChar w:fldCharType="begin"/>
            </w:r>
            <w:r w:rsidR="002E1002">
              <w:rPr>
                <w:noProof/>
                <w:webHidden/>
              </w:rPr>
              <w:instrText xml:space="preserve"> PAGEREF _Toc203986457 \h </w:instrText>
            </w:r>
            <w:r w:rsidR="002E1002">
              <w:rPr>
                <w:noProof/>
                <w:webHidden/>
              </w:rPr>
            </w:r>
            <w:r w:rsidR="002E1002">
              <w:rPr>
                <w:noProof/>
                <w:webHidden/>
              </w:rPr>
              <w:fldChar w:fldCharType="separate"/>
            </w:r>
            <w:r w:rsidR="002E1002">
              <w:rPr>
                <w:noProof/>
                <w:webHidden/>
              </w:rPr>
              <w:t>14</w:t>
            </w:r>
            <w:r w:rsidR="002E1002">
              <w:rPr>
                <w:noProof/>
                <w:webHidden/>
              </w:rPr>
              <w:fldChar w:fldCharType="end"/>
            </w:r>
          </w:hyperlink>
        </w:p>
        <w:p w14:paraId="7D8CD11A" w14:textId="33EE5028" w:rsidR="002E1002" w:rsidRDefault="00726B24">
          <w:pPr>
            <w:pStyle w:val="TOC1"/>
            <w:rPr>
              <w:rFonts w:eastAsiaTheme="minorEastAsia"/>
              <w:b w:val="0"/>
              <w:lang w:eastAsia="en-ZA"/>
            </w:rPr>
          </w:pPr>
          <w:hyperlink w:anchor="_Toc203986458" w:history="1">
            <w:r w:rsidR="002E1002" w:rsidRPr="006D1261">
              <w:rPr>
                <w:rStyle w:val="Hyperlink"/>
              </w:rPr>
              <w:t>13</w:t>
            </w:r>
            <w:r w:rsidR="002E1002">
              <w:rPr>
                <w:rFonts w:eastAsiaTheme="minorEastAsia"/>
                <w:b w:val="0"/>
                <w:lang w:eastAsia="en-ZA"/>
              </w:rPr>
              <w:tab/>
            </w:r>
            <w:r w:rsidR="002E1002" w:rsidRPr="006D1261">
              <w:rPr>
                <w:rStyle w:val="Hyperlink"/>
              </w:rPr>
              <w:t>LIMITATION OF LIABILTY</w:t>
            </w:r>
            <w:r w:rsidR="002E1002">
              <w:rPr>
                <w:webHidden/>
              </w:rPr>
              <w:tab/>
            </w:r>
            <w:r w:rsidR="002E1002">
              <w:rPr>
                <w:webHidden/>
              </w:rPr>
              <w:fldChar w:fldCharType="begin"/>
            </w:r>
            <w:r w:rsidR="002E1002">
              <w:rPr>
                <w:webHidden/>
              </w:rPr>
              <w:instrText xml:space="preserve"> PAGEREF _Toc203986458 \h </w:instrText>
            </w:r>
            <w:r w:rsidR="002E1002">
              <w:rPr>
                <w:webHidden/>
              </w:rPr>
            </w:r>
            <w:r w:rsidR="002E1002">
              <w:rPr>
                <w:webHidden/>
              </w:rPr>
              <w:fldChar w:fldCharType="separate"/>
            </w:r>
            <w:r w:rsidR="002E1002">
              <w:rPr>
                <w:webHidden/>
              </w:rPr>
              <w:t>15</w:t>
            </w:r>
            <w:r w:rsidR="002E1002">
              <w:rPr>
                <w:webHidden/>
              </w:rPr>
              <w:fldChar w:fldCharType="end"/>
            </w:r>
          </w:hyperlink>
        </w:p>
        <w:p w14:paraId="1E3ECB88" w14:textId="441D0B6A" w:rsidR="002E1002" w:rsidRDefault="00726B24">
          <w:pPr>
            <w:pStyle w:val="TOC1"/>
            <w:rPr>
              <w:rFonts w:eastAsiaTheme="minorEastAsia"/>
              <w:b w:val="0"/>
              <w:lang w:eastAsia="en-ZA"/>
            </w:rPr>
          </w:pPr>
          <w:hyperlink w:anchor="_Toc203986459" w:history="1">
            <w:r w:rsidR="002E1002" w:rsidRPr="006D1261">
              <w:rPr>
                <w:rStyle w:val="Hyperlink"/>
              </w:rPr>
              <w:t>14</w:t>
            </w:r>
            <w:r w:rsidR="002E1002">
              <w:rPr>
                <w:rFonts w:eastAsiaTheme="minorEastAsia"/>
                <w:b w:val="0"/>
                <w:lang w:eastAsia="en-ZA"/>
              </w:rPr>
              <w:tab/>
            </w:r>
            <w:r w:rsidR="002E1002" w:rsidRPr="006D1261">
              <w:rPr>
                <w:rStyle w:val="Hyperlink"/>
              </w:rPr>
              <w:t>DURATION &amp; TERMINATION</w:t>
            </w:r>
            <w:r w:rsidR="002E1002">
              <w:rPr>
                <w:webHidden/>
              </w:rPr>
              <w:tab/>
            </w:r>
            <w:r w:rsidR="002E1002">
              <w:rPr>
                <w:webHidden/>
              </w:rPr>
              <w:fldChar w:fldCharType="begin"/>
            </w:r>
            <w:r w:rsidR="002E1002">
              <w:rPr>
                <w:webHidden/>
              </w:rPr>
              <w:instrText xml:space="preserve"> PAGEREF _Toc203986459 \h </w:instrText>
            </w:r>
            <w:r w:rsidR="002E1002">
              <w:rPr>
                <w:webHidden/>
              </w:rPr>
            </w:r>
            <w:r w:rsidR="002E1002">
              <w:rPr>
                <w:webHidden/>
              </w:rPr>
              <w:fldChar w:fldCharType="separate"/>
            </w:r>
            <w:r w:rsidR="002E1002">
              <w:rPr>
                <w:webHidden/>
              </w:rPr>
              <w:t>15</w:t>
            </w:r>
            <w:r w:rsidR="002E1002">
              <w:rPr>
                <w:webHidden/>
              </w:rPr>
              <w:fldChar w:fldCharType="end"/>
            </w:r>
          </w:hyperlink>
        </w:p>
        <w:p w14:paraId="6A12E843" w14:textId="2AD5BFDA" w:rsidR="002E1002" w:rsidRDefault="00726B24">
          <w:pPr>
            <w:pStyle w:val="TOC2"/>
            <w:tabs>
              <w:tab w:val="left" w:pos="880"/>
              <w:tab w:val="right" w:leader="dot" w:pos="9016"/>
            </w:tabs>
            <w:rPr>
              <w:rFonts w:eastAsiaTheme="minorEastAsia"/>
              <w:noProof/>
              <w:lang w:eastAsia="en-ZA"/>
            </w:rPr>
          </w:pPr>
          <w:hyperlink w:anchor="_Toc203986460" w:history="1">
            <w:r w:rsidR="002E1002" w:rsidRPr="006D1261">
              <w:rPr>
                <w:rStyle w:val="Hyperlink"/>
                <w:noProof/>
              </w:rPr>
              <w:t>14.1</w:t>
            </w:r>
            <w:r w:rsidR="002E1002">
              <w:rPr>
                <w:rFonts w:eastAsiaTheme="minorEastAsia"/>
                <w:noProof/>
                <w:lang w:eastAsia="en-ZA"/>
              </w:rPr>
              <w:tab/>
            </w:r>
            <w:r w:rsidR="002E1002" w:rsidRPr="006D1261">
              <w:rPr>
                <w:rStyle w:val="Hyperlink"/>
                <w:noProof/>
              </w:rPr>
              <w:t>Payment on Termination</w:t>
            </w:r>
            <w:r w:rsidR="002E1002">
              <w:rPr>
                <w:noProof/>
                <w:webHidden/>
              </w:rPr>
              <w:tab/>
            </w:r>
            <w:r w:rsidR="002E1002">
              <w:rPr>
                <w:noProof/>
                <w:webHidden/>
              </w:rPr>
              <w:fldChar w:fldCharType="begin"/>
            </w:r>
            <w:r w:rsidR="002E1002">
              <w:rPr>
                <w:noProof/>
                <w:webHidden/>
              </w:rPr>
              <w:instrText xml:space="preserve"> PAGEREF _Toc203986460 \h </w:instrText>
            </w:r>
            <w:r w:rsidR="002E1002">
              <w:rPr>
                <w:noProof/>
                <w:webHidden/>
              </w:rPr>
            </w:r>
            <w:r w:rsidR="002E1002">
              <w:rPr>
                <w:noProof/>
                <w:webHidden/>
              </w:rPr>
              <w:fldChar w:fldCharType="separate"/>
            </w:r>
            <w:r w:rsidR="002E1002">
              <w:rPr>
                <w:noProof/>
                <w:webHidden/>
              </w:rPr>
              <w:t>15</w:t>
            </w:r>
            <w:r w:rsidR="002E1002">
              <w:rPr>
                <w:noProof/>
                <w:webHidden/>
              </w:rPr>
              <w:fldChar w:fldCharType="end"/>
            </w:r>
          </w:hyperlink>
        </w:p>
        <w:p w14:paraId="72653398" w14:textId="2488EE23" w:rsidR="002E1002" w:rsidRDefault="00726B24">
          <w:pPr>
            <w:pStyle w:val="TOC3"/>
            <w:tabs>
              <w:tab w:val="left" w:pos="1100"/>
              <w:tab w:val="right" w:leader="dot" w:pos="9016"/>
            </w:tabs>
            <w:rPr>
              <w:rFonts w:eastAsiaTheme="minorEastAsia"/>
              <w:noProof/>
              <w:lang w:eastAsia="en-ZA"/>
            </w:rPr>
          </w:pPr>
          <w:hyperlink w:anchor="_Toc203986461" w:history="1">
            <w:r w:rsidR="002E1002" w:rsidRPr="006D1261">
              <w:rPr>
                <w:rStyle w:val="Hyperlink"/>
                <w:noProof/>
              </w:rPr>
              <w:t>14.2</w:t>
            </w:r>
            <w:r w:rsidR="002E1002">
              <w:rPr>
                <w:rFonts w:eastAsiaTheme="minorEastAsia"/>
                <w:noProof/>
                <w:lang w:eastAsia="en-ZA"/>
              </w:rPr>
              <w:tab/>
            </w:r>
            <w:r w:rsidR="002E1002" w:rsidRPr="006D1261">
              <w:rPr>
                <w:rStyle w:val="Hyperlink"/>
                <w:noProof/>
              </w:rPr>
              <w:t>Consequences of Termination</w:t>
            </w:r>
            <w:r w:rsidR="002E1002">
              <w:rPr>
                <w:noProof/>
                <w:webHidden/>
              </w:rPr>
              <w:tab/>
            </w:r>
            <w:r w:rsidR="002E1002">
              <w:rPr>
                <w:noProof/>
                <w:webHidden/>
              </w:rPr>
              <w:fldChar w:fldCharType="begin"/>
            </w:r>
            <w:r w:rsidR="002E1002">
              <w:rPr>
                <w:noProof/>
                <w:webHidden/>
              </w:rPr>
              <w:instrText xml:space="preserve"> PAGEREF _Toc203986461 \h </w:instrText>
            </w:r>
            <w:r w:rsidR="002E1002">
              <w:rPr>
                <w:noProof/>
                <w:webHidden/>
              </w:rPr>
            </w:r>
            <w:r w:rsidR="002E1002">
              <w:rPr>
                <w:noProof/>
                <w:webHidden/>
              </w:rPr>
              <w:fldChar w:fldCharType="separate"/>
            </w:r>
            <w:r w:rsidR="002E1002">
              <w:rPr>
                <w:noProof/>
                <w:webHidden/>
              </w:rPr>
              <w:t>15</w:t>
            </w:r>
            <w:r w:rsidR="002E1002">
              <w:rPr>
                <w:noProof/>
                <w:webHidden/>
              </w:rPr>
              <w:fldChar w:fldCharType="end"/>
            </w:r>
          </w:hyperlink>
        </w:p>
        <w:p w14:paraId="2F794595" w14:textId="7ABC4F55" w:rsidR="002E1002" w:rsidRDefault="00726B24">
          <w:pPr>
            <w:pStyle w:val="TOC1"/>
            <w:rPr>
              <w:rFonts w:eastAsiaTheme="minorEastAsia"/>
              <w:b w:val="0"/>
              <w:lang w:eastAsia="en-ZA"/>
            </w:rPr>
          </w:pPr>
          <w:hyperlink w:anchor="_Toc203986462" w:history="1">
            <w:r w:rsidR="002E1002" w:rsidRPr="006D1261">
              <w:rPr>
                <w:rStyle w:val="Hyperlink"/>
              </w:rPr>
              <w:t>15</w:t>
            </w:r>
            <w:r w:rsidR="002E1002">
              <w:rPr>
                <w:rFonts w:eastAsiaTheme="minorEastAsia"/>
                <w:b w:val="0"/>
                <w:lang w:eastAsia="en-ZA"/>
              </w:rPr>
              <w:tab/>
            </w:r>
            <w:r w:rsidR="002E1002" w:rsidRPr="006D1261">
              <w:rPr>
                <w:rStyle w:val="Hyperlink"/>
              </w:rPr>
              <w:t>GENERAL</w:t>
            </w:r>
            <w:r w:rsidR="002E1002">
              <w:rPr>
                <w:webHidden/>
              </w:rPr>
              <w:tab/>
            </w:r>
            <w:r w:rsidR="002E1002">
              <w:rPr>
                <w:webHidden/>
              </w:rPr>
              <w:fldChar w:fldCharType="begin"/>
            </w:r>
            <w:r w:rsidR="002E1002">
              <w:rPr>
                <w:webHidden/>
              </w:rPr>
              <w:instrText xml:space="preserve"> PAGEREF _Toc203986462 \h </w:instrText>
            </w:r>
            <w:r w:rsidR="002E1002">
              <w:rPr>
                <w:webHidden/>
              </w:rPr>
            </w:r>
            <w:r w:rsidR="002E1002">
              <w:rPr>
                <w:webHidden/>
              </w:rPr>
              <w:fldChar w:fldCharType="separate"/>
            </w:r>
            <w:r w:rsidR="002E1002">
              <w:rPr>
                <w:webHidden/>
              </w:rPr>
              <w:t>15</w:t>
            </w:r>
            <w:r w:rsidR="002E1002">
              <w:rPr>
                <w:webHidden/>
              </w:rPr>
              <w:fldChar w:fldCharType="end"/>
            </w:r>
          </w:hyperlink>
        </w:p>
        <w:p w14:paraId="5A6F263E" w14:textId="64C1666C" w:rsidR="002E1002" w:rsidRDefault="00726B24">
          <w:pPr>
            <w:pStyle w:val="TOC2"/>
            <w:tabs>
              <w:tab w:val="left" w:pos="880"/>
              <w:tab w:val="right" w:leader="dot" w:pos="9016"/>
            </w:tabs>
            <w:rPr>
              <w:rFonts w:eastAsiaTheme="minorEastAsia"/>
              <w:noProof/>
              <w:lang w:eastAsia="en-ZA"/>
            </w:rPr>
          </w:pPr>
          <w:hyperlink w:anchor="_Toc203986463" w:history="1">
            <w:r w:rsidR="002E1002" w:rsidRPr="006D1261">
              <w:rPr>
                <w:rStyle w:val="Hyperlink"/>
                <w:noProof/>
              </w:rPr>
              <w:t>15.1</w:t>
            </w:r>
            <w:r w:rsidR="002E1002">
              <w:rPr>
                <w:rFonts w:eastAsiaTheme="minorEastAsia"/>
                <w:noProof/>
                <w:lang w:eastAsia="en-ZA"/>
              </w:rPr>
              <w:tab/>
            </w:r>
            <w:r w:rsidR="002E1002" w:rsidRPr="006D1261">
              <w:rPr>
                <w:rStyle w:val="Hyperlink"/>
                <w:noProof/>
              </w:rPr>
              <w:t>Relationship</w:t>
            </w:r>
            <w:r w:rsidR="002E1002">
              <w:rPr>
                <w:noProof/>
                <w:webHidden/>
              </w:rPr>
              <w:tab/>
            </w:r>
            <w:r w:rsidR="002E1002">
              <w:rPr>
                <w:noProof/>
                <w:webHidden/>
              </w:rPr>
              <w:fldChar w:fldCharType="begin"/>
            </w:r>
            <w:r w:rsidR="002E1002">
              <w:rPr>
                <w:noProof/>
                <w:webHidden/>
              </w:rPr>
              <w:instrText xml:space="preserve"> PAGEREF _Toc203986463 \h </w:instrText>
            </w:r>
            <w:r w:rsidR="002E1002">
              <w:rPr>
                <w:noProof/>
                <w:webHidden/>
              </w:rPr>
            </w:r>
            <w:r w:rsidR="002E1002">
              <w:rPr>
                <w:noProof/>
                <w:webHidden/>
              </w:rPr>
              <w:fldChar w:fldCharType="separate"/>
            </w:r>
            <w:r w:rsidR="002E1002">
              <w:rPr>
                <w:noProof/>
                <w:webHidden/>
              </w:rPr>
              <w:t>15</w:t>
            </w:r>
            <w:r w:rsidR="002E1002">
              <w:rPr>
                <w:noProof/>
                <w:webHidden/>
              </w:rPr>
              <w:fldChar w:fldCharType="end"/>
            </w:r>
          </w:hyperlink>
        </w:p>
        <w:p w14:paraId="751AEC71" w14:textId="325D663D" w:rsidR="002E1002" w:rsidRDefault="00726B24">
          <w:pPr>
            <w:pStyle w:val="TOC2"/>
            <w:tabs>
              <w:tab w:val="left" w:pos="880"/>
              <w:tab w:val="right" w:leader="dot" w:pos="9016"/>
            </w:tabs>
            <w:rPr>
              <w:rFonts w:eastAsiaTheme="minorEastAsia"/>
              <w:noProof/>
              <w:lang w:eastAsia="en-ZA"/>
            </w:rPr>
          </w:pPr>
          <w:hyperlink w:anchor="_Toc203986464" w:history="1">
            <w:r w:rsidR="002E1002" w:rsidRPr="006D1261">
              <w:rPr>
                <w:rStyle w:val="Hyperlink"/>
                <w:noProof/>
              </w:rPr>
              <w:t>15.2</w:t>
            </w:r>
            <w:r w:rsidR="002E1002">
              <w:rPr>
                <w:rFonts w:eastAsiaTheme="minorEastAsia"/>
                <w:noProof/>
                <w:lang w:eastAsia="en-ZA"/>
              </w:rPr>
              <w:tab/>
            </w:r>
            <w:r w:rsidR="002E1002" w:rsidRPr="006D1261">
              <w:rPr>
                <w:rStyle w:val="Hyperlink"/>
                <w:noProof/>
              </w:rPr>
              <w:t>Notices</w:t>
            </w:r>
            <w:r w:rsidR="002E1002">
              <w:rPr>
                <w:noProof/>
                <w:webHidden/>
              </w:rPr>
              <w:tab/>
            </w:r>
            <w:r w:rsidR="002E1002">
              <w:rPr>
                <w:noProof/>
                <w:webHidden/>
              </w:rPr>
              <w:fldChar w:fldCharType="begin"/>
            </w:r>
            <w:r w:rsidR="002E1002">
              <w:rPr>
                <w:noProof/>
                <w:webHidden/>
              </w:rPr>
              <w:instrText xml:space="preserve"> PAGEREF _Toc203986464 \h </w:instrText>
            </w:r>
            <w:r w:rsidR="002E1002">
              <w:rPr>
                <w:noProof/>
                <w:webHidden/>
              </w:rPr>
            </w:r>
            <w:r w:rsidR="002E1002">
              <w:rPr>
                <w:noProof/>
                <w:webHidden/>
              </w:rPr>
              <w:fldChar w:fldCharType="separate"/>
            </w:r>
            <w:r w:rsidR="002E1002">
              <w:rPr>
                <w:noProof/>
                <w:webHidden/>
              </w:rPr>
              <w:t>16</w:t>
            </w:r>
            <w:r w:rsidR="002E1002">
              <w:rPr>
                <w:noProof/>
                <w:webHidden/>
              </w:rPr>
              <w:fldChar w:fldCharType="end"/>
            </w:r>
          </w:hyperlink>
        </w:p>
        <w:p w14:paraId="24ED95AD" w14:textId="42A1F4E6" w:rsidR="002E1002" w:rsidRDefault="00726B24">
          <w:pPr>
            <w:pStyle w:val="TOC2"/>
            <w:tabs>
              <w:tab w:val="left" w:pos="880"/>
              <w:tab w:val="right" w:leader="dot" w:pos="9016"/>
            </w:tabs>
            <w:rPr>
              <w:rFonts w:eastAsiaTheme="minorEastAsia"/>
              <w:noProof/>
              <w:lang w:eastAsia="en-ZA"/>
            </w:rPr>
          </w:pPr>
          <w:hyperlink w:anchor="_Toc203986465" w:history="1">
            <w:r w:rsidR="002E1002" w:rsidRPr="006D1261">
              <w:rPr>
                <w:rStyle w:val="Hyperlink"/>
                <w:noProof/>
              </w:rPr>
              <w:t>15.3</w:t>
            </w:r>
            <w:r w:rsidR="002E1002">
              <w:rPr>
                <w:rFonts w:eastAsiaTheme="minorEastAsia"/>
                <w:noProof/>
                <w:lang w:eastAsia="en-ZA"/>
              </w:rPr>
              <w:tab/>
            </w:r>
            <w:r w:rsidR="002E1002" w:rsidRPr="006D1261">
              <w:rPr>
                <w:rStyle w:val="Hyperlink"/>
                <w:noProof/>
              </w:rPr>
              <w:t>Standard of Care</w:t>
            </w:r>
            <w:r w:rsidR="002E1002">
              <w:rPr>
                <w:noProof/>
                <w:webHidden/>
              </w:rPr>
              <w:tab/>
            </w:r>
            <w:r w:rsidR="002E1002">
              <w:rPr>
                <w:noProof/>
                <w:webHidden/>
              </w:rPr>
              <w:fldChar w:fldCharType="begin"/>
            </w:r>
            <w:r w:rsidR="002E1002">
              <w:rPr>
                <w:noProof/>
                <w:webHidden/>
              </w:rPr>
              <w:instrText xml:space="preserve"> PAGEREF _Toc203986465 \h </w:instrText>
            </w:r>
            <w:r w:rsidR="002E1002">
              <w:rPr>
                <w:noProof/>
                <w:webHidden/>
              </w:rPr>
            </w:r>
            <w:r w:rsidR="002E1002">
              <w:rPr>
                <w:noProof/>
                <w:webHidden/>
              </w:rPr>
              <w:fldChar w:fldCharType="separate"/>
            </w:r>
            <w:r w:rsidR="002E1002">
              <w:rPr>
                <w:noProof/>
                <w:webHidden/>
              </w:rPr>
              <w:t>16</w:t>
            </w:r>
            <w:r w:rsidR="002E1002">
              <w:rPr>
                <w:noProof/>
                <w:webHidden/>
              </w:rPr>
              <w:fldChar w:fldCharType="end"/>
            </w:r>
          </w:hyperlink>
        </w:p>
        <w:p w14:paraId="4993D39B" w14:textId="64497945" w:rsidR="002E1002" w:rsidRDefault="00726B24">
          <w:pPr>
            <w:pStyle w:val="TOC2"/>
            <w:tabs>
              <w:tab w:val="left" w:pos="880"/>
              <w:tab w:val="right" w:leader="dot" w:pos="9016"/>
            </w:tabs>
            <w:rPr>
              <w:rFonts w:eastAsiaTheme="minorEastAsia"/>
              <w:noProof/>
              <w:lang w:eastAsia="en-ZA"/>
            </w:rPr>
          </w:pPr>
          <w:hyperlink w:anchor="_Toc203986466" w:history="1">
            <w:r w:rsidR="002E1002" w:rsidRPr="006D1261">
              <w:rPr>
                <w:rStyle w:val="Hyperlink"/>
                <w:noProof/>
              </w:rPr>
              <w:t>15.4</w:t>
            </w:r>
            <w:r w:rsidR="002E1002">
              <w:rPr>
                <w:rFonts w:eastAsiaTheme="minorEastAsia"/>
                <w:noProof/>
                <w:lang w:eastAsia="en-ZA"/>
              </w:rPr>
              <w:tab/>
            </w:r>
            <w:r w:rsidR="002E1002" w:rsidRPr="006D1261">
              <w:rPr>
                <w:rStyle w:val="Hyperlink"/>
                <w:noProof/>
              </w:rPr>
              <w:t>Assignment</w:t>
            </w:r>
            <w:r w:rsidR="002E1002">
              <w:rPr>
                <w:noProof/>
                <w:webHidden/>
              </w:rPr>
              <w:tab/>
            </w:r>
            <w:r w:rsidR="002E1002">
              <w:rPr>
                <w:noProof/>
                <w:webHidden/>
              </w:rPr>
              <w:fldChar w:fldCharType="begin"/>
            </w:r>
            <w:r w:rsidR="002E1002">
              <w:rPr>
                <w:noProof/>
                <w:webHidden/>
              </w:rPr>
              <w:instrText xml:space="preserve"> PAGEREF _Toc203986466 \h </w:instrText>
            </w:r>
            <w:r w:rsidR="002E1002">
              <w:rPr>
                <w:noProof/>
                <w:webHidden/>
              </w:rPr>
            </w:r>
            <w:r w:rsidR="002E1002">
              <w:rPr>
                <w:noProof/>
                <w:webHidden/>
              </w:rPr>
              <w:fldChar w:fldCharType="separate"/>
            </w:r>
            <w:r w:rsidR="002E1002">
              <w:rPr>
                <w:noProof/>
                <w:webHidden/>
              </w:rPr>
              <w:t>16</w:t>
            </w:r>
            <w:r w:rsidR="002E1002">
              <w:rPr>
                <w:noProof/>
                <w:webHidden/>
              </w:rPr>
              <w:fldChar w:fldCharType="end"/>
            </w:r>
          </w:hyperlink>
        </w:p>
        <w:p w14:paraId="4729BF45" w14:textId="6702548C" w:rsidR="002E1002" w:rsidRDefault="00726B24">
          <w:pPr>
            <w:pStyle w:val="TOC2"/>
            <w:tabs>
              <w:tab w:val="left" w:pos="880"/>
              <w:tab w:val="right" w:leader="dot" w:pos="9016"/>
            </w:tabs>
            <w:rPr>
              <w:rFonts w:eastAsiaTheme="minorEastAsia"/>
              <w:noProof/>
              <w:lang w:eastAsia="en-ZA"/>
            </w:rPr>
          </w:pPr>
          <w:hyperlink w:anchor="_Toc203986467" w:history="1">
            <w:r w:rsidR="002E1002" w:rsidRPr="006D1261">
              <w:rPr>
                <w:rStyle w:val="Hyperlink"/>
                <w:noProof/>
              </w:rPr>
              <w:t>15.5</w:t>
            </w:r>
            <w:r w:rsidR="002E1002">
              <w:rPr>
                <w:rFonts w:eastAsiaTheme="minorEastAsia"/>
                <w:noProof/>
                <w:lang w:eastAsia="en-ZA"/>
              </w:rPr>
              <w:tab/>
            </w:r>
            <w:r w:rsidR="002E1002" w:rsidRPr="006D1261">
              <w:rPr>
                <w:rStyle w:val="Hyperlink"/>
                <w:noProof/>
              </w:rPr>
              <w:t>Entire Agreement</w:t>
            </w:r>
            <w:r w:rsidR="002E1002">
              <w:rPr>
                <w:noProof/>
                <w:webHidden/>
              </w:rPr>
              <w:tab/>
            </w:r>
            <w:r w:rsidR="002E1002">
              <w:rPr>
                <w:noProof/>
                <w:webHidden/>
              </w:rPr>
              <w:fldChar w:fldCharType="begin"/>
            </w:r>
            <w:r w:rsidR="002E1002">
              <w:rPr>
                <w:noProof/>
                <w:webHidden/>
              </w:rPr>
              <w:instrText xml:space="preserve"> PAGEREF _Toc203986467 \h </w:instrText>
            </w:r>
            <w:r w:rsidR="002E1002">
              <w:rPr>
                <w:noProof/>
                <w:webHidden/>
              </w:rPr>
            </w:r>
            <w:r w:rsidR="002E1002">
              <w:rPr>
                <w:noProof/>
                <w:webHidden/>
              </w:rPr>
              <w:fldChar w:fldCharType="separate"/>
            </w:r>
            <w:r w:rsidR="002E1002">
              <w:rPr>
                <w:noProof/>
                <w:webHidden/>
              </w:rPr>
              <w:t>16</w:t>
            </w:r>
            <w:r w:rsidR="002E1002">
              <w:rPr>
                <w:noProof/>
                <w:webHidden/>
              </w:rPr>
              <w:fldChar w:fldCharType="end"/>
            </w:r>
          </w:hyperlink>
        </w:p>
        <w:p w14:paraId="279B8B5E" w14:textId="211E7609" w:rsidR="002E1002" w:rsidRDefault="00726B24">
          <w:pPr>
            <w:pStyle w:val="TOC2"/>
            <w:tabs>
              <w:tab w:val="left" w:pos="880"/>
              <w:tab w:val="right" w:leader="dot" w:pos="9016"/>
            </w:tabs>
            <w:rPr>
              <w:rFonts w:eastAsiaTheme="minorEastAsia"/>
              <w:noProof/>
              <w:lang w:eastAsia="en-ZA"/>
            </w:rPr>
          </w:pPr>
          <w:hyperlink w:anchor="_Toc203986468" w:history="1">
            <w:r w:rsidR="002E1002" w:rsidRPr="006D1261">
              <w:rPr>
                <w:rStyle w:val="Hyperlink"/>
                <w:noProof/>
              </w:rPr>
              <w:t>15.6</w:t>
            </w:r>
            <w:r w:rsidR="002E1002">
              <w:rPr>
                <w:rFonts w:eastAsiaTheme="minorEastAsia"/>
                <w:noProof/>
                <w:lang w:eastAsia="en-ZA"/>
              </w:rPr>
              <w:tab/>
            </w:r>
            <w:r w:rsidR="002E1002" w:rsidRPr="006D1261">
              <w:rPr>
                <w:rStyle w:val="Hyperlink"/>
                <w:noProof/>
              </w:rPr>
              <w:t>Severability</w:t>
            </w:r>
            <w:r w:rsidR="002E1002">
              <w:rPr>
                <w:noProof/>
                <w:webHidden/>
              </w:rPr>
              <w:tab/>
            </w:r>
            <w:r w:rsidR="002E1002">
              <w:rPr>
                <w:noProof/>
                <w:webHidden/>
              </w:rPr>
              <w:fldChar w:fldCharType="begin"/>
            </w:r>
            <w:r w:rsidR="002E1002">
              <w:rPr>
                <w:noProof/>
                <w:webHidden/>
              </w:rPr>
              <w:instrText xml:space="preserve"> PAGEREF _Toc203986468 \h </w:instrText>
            </w:r>
            <w:r w:rsidR="002E1002">
              <w:rPr>
                <w:noProof/>
                <w:webHidden/>
              </w:rPr>
            </w:r>
            <w:r w:rsidR="002E1002">
              <w:rPr>
                <w:noProof/>
                <w:webHidden/>
              </w:rPr>
              <w:fldChar w:fldCharType="separate"/>
            </w:r>
            <w:r w:rsidR="002E1002">
              <w:rPr>
                <w:noProof/>
                <w:webHidden/>
              </w:rPr>
              <w:t>16</w:t>
            </w:r>
            <w:r w:rsidR="002E1002">
              <w:rPr>
                <w:noProof/>
                <w:webHidden/>
              </w:rPr>
              <w:fldChar w:fldCharType="end"/>
            </w:r>
          </w:hyperlink>
        </w:p>
        <w:p w14:paraId="153E4BB3" w14:textId="4CD2EE09" w:rsidR="002E1002" w:rsidRDefault="00726B24">
          <w:pPr>
            <w:pStyle w:val="TOC2"/>
            <w:tabs>
              <w:tab w:val="left" w:pos="880"/>
              <w:tab w:val="right" w:leader="dot" w:pos="9016"/>
            </w:tabs>
            <w:rPr>
              <w:rFonts w:eastAsiaTheme="minorEastAsia"/>
              <w:noProof/>
              <w:lang w:eastAsia="en-ZA"/>
            </w:rPr>
          </w:pPr>
          <w:hyperlink w:anchor="_Toc203986469" w:history="1">
            <w:r w:rsidR="002E1002" w:rsidRPr="006D1261">
              <w:rPr>
                <w:rStyle w:val="Hyperlink"/>
                <w:noProof/>
              </w:rPr>
              <w:t>15.7</w:t>
            </w:r>
            <w:r w:rsidR="002E1002">
              <w:rPr>
                <w:rFonts w:eastAsiaTheme="minorEastAsia"/>
                <w:noProof/>
                <w:lang w:eastAsia="en-ZA"/>
              </w:rPr>
              <w:tab/>
            </w:r>
            <w:r w:rsidR="002E1002" w:rsidRPr="006D1261">
              <w:rPr>
                <w:rStyle w:val="Hyperlink"/>
                <w:noProof/>
              </w:rPr>
              <w:t>Changes to the Agreement</w:t>
            </w:r>
            <w:r w:rsidR="002E1002">
              <w:rPr>
                <w:noProof/>
                <w:webHidden/>
              </w:rPr>
              <w:tab/>
            </w:r>
            <w:r w:rsidR="002E1002">
              <w:rPr>
                <w:noProof/>
                <w:webHidden/>
              </w:rPr>
              <w:fldChar w:fldCharType="begin"/>
            </w:r>
            <w:r w:rsidR="002E1002">
              <w:rPr>
                <w:noProof/>
                <w:webHidden/>
              </w:rPr>
              <w:instrText xml:space="preserve"> PAGEREF _Toc203986469 \h </w:instrText>
            </w:r>
            <w:r w:rsidR="002E1002">
              <w:rPr>
                <w:noProof/>
                <w:webHidden/>
              </w:rPr>
            </w:r>
            <w:r w:rsidR="002E1002">
              <w:rPr>
                <w:noProof/>
                <w:webHidden/>
              </w:rPr>
              <w:fldChar w:fldCharType="separate"/>
            </w:r>
            <w:r w:rsidR="002E1002">
              <w:rPr>
                <w:noProof/>
                <w:webHidden/>
              </w:rPr>
              <w:t>16</w:t>
            </w:r>
            <w:r w:rsidR="002E1002">
              <w:rPr>
                <w:noProof/>
                <w:webHidden/>
              </w:rPr>
              <w:fldChar w:fldCharType="end"/>
            </w:r>
          </w:hyperlink>
        </w:p>
        <w:p w14:paraId="11EACE7F" w14:textId="3DB2C5D4" w:rsidR="002E1002" w:rsidRDefault="00726B24">
          <w:pPr>
            <w:pStyle w:val="TOC2"/>
            <w:tabs>
              <w:tab w:val="left" w:pos="880"/>
              <w:tab w:val="right" w:leader="dot" w:pos="9016"/>
            </w:tabs>
            <w:rPr>
              <w:rFonts w:eastAsiaTheme="minorEastAsia"/>
              <w:noProof/>
              <w:lang w:eastAsia="en-ZA"/>
            </w:rPr>
          </w:pPr>
          <w:hyperlink w:anchor="_Toc203986470" w:history="1">
            <w:r w:rsidR="002E1002" w:rsidRPr="006D1261">
              <w:rPr>
                <w:rStyle w:val="Hyperlink"/>
                <w:noProof/>
              </w:rPr>
              <w:t>15.8</w:t>
            </w:r>
            <w:r w:rsidR="002E1002">
              <w:rPr>
                <w:rFonts w:eastAsiaTheme="minorEastAsia"/>
                <w:noProof/>
                <w:lang w:eastAsia="en-ZA"/>
              </w:rPr>
              <w:tab/>
            </w:r>
            <w:r w:rsidR="002E1002" w:rsidRPr="006D1261">
              <w:rPr>
                <w:rStyle w:val="Hyperlink"/>
                <w:noProof/>
              </w:rPr>
              <w:t>Non-Solicitation</w:t>
            </w:r>
            <w:r w:rsidR="002E1002">
              <w:rPr>
                <w:noProof/>
                <w:webHidden/>
              </w:rPr>
              <w:tab/>
            </w:r>
            <w:r w:rsidR="002E1002">
              <w:rPr>
                <w:noProof/>
                <w:webHidden/>
              </w:rPr>
              <w:fldChar w:fldCharType="begin"/>
            </w:r>
            <w:r w:rsidR="002E1002">
              <w:rPr>
                <w:noProof/>
                <w:webHidden/>
              </w:rPr>
              <w:instrText xml:space="preserve"> PAGEREF _Toc203986470 \h </w:instrText>
            </w:r>
            <w:r w:rsidR="002E1002">
              <w:rPr>
                <w:noProof/>
                <w:webHidden/>
              </w:rPr>
            </w:r>
            <w:r w:rsidR="002E1002">
              <w:rPr>
                <w:noProof/>
                <w:webHidden/>
              </w:rPr>
              <w:fldChar w:fldCharType="separate"/>
            </w:r>
            <w:r w:rsidR="002E1002">
              <w:rPr>
                <w:noProof/>
                <w:webHidden/>
              </w:rPr>
              <w:t>17</w:t>
            </w:r>
            <w:r w:rsidR="002E1002">
              <w:rPr>
                <w:noProof/>
                <w:webHidden/>
              </w:rPr>
              <w:fldChar w:fldCharType="end"/>
            </w:r>
          </w:hyperlink>
        </w:p>
        <w:p w14:paraId="7800A803" w14:textId="2660A16D" w:rsidR="002E1002" w:rsidRDefault="00726B24">
          <w:pPr>
            <w:pStyle w:val="TOC2"/>
            <w:tabs>
              <w:tab w:val="left" w:pos="880"/>
              <w:tab w:val="right" w:leader="dot" w:pos="9016"/>
            </w:tabs>
            <w:rPr>
              <w:rFonts w:eastAsiaTheme="minorEastAsia"/>
              <w:noProof/>
              <w:lang w:eastAsia="en-ZA"/>
            </w:rPr>
          </w:pPr>
          <w:hyperlink w:anchor="_Toc203986471" w:history="1">
            <w:r w:rsidR="002E1002" w:rsidRPr="006D1261">
              <w:rPr>
                <w:rStyle w:val="Hyperlink"/>
                <w:noProof/>
              </w:rPr>
              <w:t>15.9</w:t>
            </w:r>
            <w:r w:rsidR="002E1002">
              <w:rPr>
                <w:rFonts w:eastAsiaTheme="minorEastAsia"/>
                <w:noProof/>
                <w:lang w:eastAsia="en-ZA"/>
              </w:rPr>
              <w:tab/>
            </w:r>
            <w:r w:rsidR="002E1002" w:rsidRPr="006D1261">
              <w:rPr>
                <w:rStyle w:val="Hyperlink"/>
                <w:noProof/>
              </w:rPr>
              <w:t>Exhibits</w:t>
            </w:r>
            <w:r w:rsidR="002E1002">
              <w:rPr>
                <w:noProof/>
                <w:webHidden/>
              </w:rPr>
              <w:tab/>
            </w:r>
            <w:r w:rsidR="002E1002">
              <w:rPr>
                <w:noProof/>
                <w:webHidden/>
              </w:rPr>
              <w:fldChar w:fldCharType="begin"/>
            </w:r>
            <w:r w:rsidR="002E1002">
              <w:rPr>
                <w:noProof/>
                <w:webHidden/>
              </w:rPr>
              <w:instrText xml:space="preserve"> PAGEREF _Toc203986471 \h </w:instrText>
            </w:r>
            <w:r w:rsidR="002E1002">
              <w:rPr>
                <w:noProof/>
                <w:webHidden/>
              </w:rPr>
            </w:r>
            <w:r w:rsidR="002E1002">
              <w:rPr>
                <w:noProof/>
                <w:webHidden/>
              </w:rPr>
              <w:fldChar w:fldCharType="separate"/>
            </w:r>
            <w:r w:rsidR="002E1002">
              <w:rPr>
                <w:noProof/>
                <w:webHidden/>
              </w:rPr>
              <w:t>17</w:t>
            </w:r>
            <w:r w:rsidR="002E1002">
              <w:rPr>
                <w:noProof/>
                <w:webHidden/>
              </w:rPr>
              <w:fldChar w:fldCharType="end"/>
            </w:r>
          </w:hyperlink>
        </w:p>
        <w:p w14:paraId="4C3A7F0A" w14:textId="330DCF29" w:rsidR="002E1002" w:rsidRDefault="00726B24">
          <w:pPr>
            <w:pStyle w:val="TOC2"/>
            <w:tabs>
              <w:tab w:val="left" w:pos="1100"/>
              <w:tab w:val="right" w:leader="dot" w:pos="9016"/>
            </w:tabs>
            <w:rPr>
              <w:rFonts w:eastAsiaTheme="minorEastAsia"/>
              <w:noProof/>
              <w:lang w:eastAsia="en-ZA"/>
            </w:rPr>
          </w:pPr>
          <w:hyperlink w:anchor="_Toc203986472" w:history="1">
            <w:r w:rsidR="002E1002" w:rsidRPr="006D1261">
              <w:rPr>
                <w:rStyle w:val="Hyperlink"/>
                <w:noProof/>
              </w:rPr>
              <w:t>15.10</w:t>
            </w:r>
            <w:r w:rsidR="002E1002">
              <w:rPr>
                <w:rFonts w:eastAsiaTheme="minorEastAsia"/>
                <w:noProof/>
                <w:lang w:eastAsia="en-ZA"/>
              </w:rPr>
              <w:tab/>
            </w:r>
            <w:r w:rsidR="002E1002" w:rsidRPr="006D1261">
              <w:rPr>
                <w:rStyle w:val="Hyperlink"/>
                <w:noProof/>
              </w:rPr>
              <w:t>Governing Law</w:t>
            </w:r>
            <w:r w:rsidR="002E1002">
              <w:rPr>
                <w:noProof/>
                <w:webHidden/>
              </w:rPr>
              <w:tab/>
            </w:r>
            <w:r w:rsidR="002E1002">
              <w:rPr>
                <w:noProof/>
                <w:webHidden/>
              </w:rPr>
              <w:fldChar w:fldCharType="begin"/>
            </w:r>
            <w:r w:rsidR="002E1002">
              <w:rPr>
                <w:noProof/>
                <w:webHidden/>
              </w:rPr>
              <w:instrText xml:space="preserve"> PAGEREF _Toc203986472 \h </w:instrText>
            </w:r>
            <w:r w:rsidR="002E1002">
              <w:rPr>
                <w:noProof/>
                <w:webHidden/>
              </w:rPr>
            </w:r>
            <w:r w:rsidR="002E1002">
              <w:rPr>
                <w:noProof/>
                <w:webHidden/>
              </w:rPr>
              <w:fldChar w:fldCharType="separate"/>
            </w:r>
            <w:r w:rsidR="002E1002">
              <w:rPr>
                <w:noProof/>
                <w:webHidden/>
              </w:rPr>
              <w:t>17</w:t>
            </w:r>
            <w:r w:rsidR="002E1002">
              <w:rPr>
                <w:noProof/>
                <w:webHidden/>
              </w:rPr>
              <w:fldChar w:fldCharType="end"/>
            </w:r>
          </w:hyperlink>
        </w:p>
        <w:p w14:paraId="7B287786" w14:textId="0DD646EF" w:rsidR="002E1002" w:rsidRDefault="00726B24">
          <w:pPr>
            <w:pStyle w:val="TOC1"/>
            <w:rPr>
              <w:rFonts w:eastAsiaTheme="minorEastAsia"/>
              <w:b w:val="0"/>
              <w:lang w:eastAsia="en-ZA"/>
            </w:rPr>
          </w:pPr>
          <w:hyperlink w:anchor="_Toc203986473" w:history="1">
            <w:r w:rsidR="002E1002" w:rsidRPr="006D1261">
              <w:rPr>
                <w:rStyle w:val="Hyperlink"/>
              </w:rPr>
              <w:t>16</w:t>
            </w:r>
            <w:r w:rsidR="002E1002">
              <w:rPr>
                <w:rFonts w:eastAsiaTheme="minorEastAsia"/>
                <w:b w:val="0"/>
                <w:lang w:eastAsia="en-ZA"/>
              </w:rPr>
              <w:tab/>
            </w:r>
            <w:r w:rsidR="002E1002" w:rsidRPr="006D1261">
              <w:rPr>
                <w:rStyle w:val="Hyperlink"/>
              </w:rPr>
              <w:t>SIGNATURES</w:t>
            </w:r>
            <w:r w:rsidR="002E1002">
              <w:rPr>
                <w:webHidden/>
              </w:rPr>
              <w:tab/>
            </w:r>
            <w:r w:rsidR="002E1002">
              <w:rPr>
                <w:webHidden/>
              </w:rPr>
              <w:fldChar w:fldCharType="begin"/>
            </w:r>
            <w:r w:rsidR="002E1002">
              <w:rPr>
                <w:webHidden/>
              </w:rPr>
              <w:instrText xml:space="preserve"> PAGEREF _Toc203986473 \h </w:instrText>
            </w:r>
            <w:r w:rsidR="002E1002">
              <w:rPr>
                <w:webHidden/>
              </w:rPr>
            </w:r>
            <w:r w:rsidR="002E1002">
              <w:rPr>
                <w:webHidden/>
              </w:rPr>
              <w:fldChar w:fldCharType="separate"/>
            </w:r>
            <w:r w:rsidR="002E1002">
              <w:rPr>
                <w:webHidden/>
              </w:rPr>
              <w:t>17</w:t>
            </w:r>
            <w:r w:rsidR="002E1002">
              <w:rPr>
                <w:webHidden/>
              </w:rPr>
              <w:fldChar w:fldCharType="end"/>
            </w:r>
          </w:hyperlink>
        </w:p>
        <w:p w14:paraId="5A7E482A" w14:textId="5C836504" w:rsidR="002E1002" w:rsidRDefault="00726B24">
          <w:pPr>
            <w:pStyle w:val="TOC1"/>
            <w:rPr>
              <w:rFonts w:eastAsiaTheme="minorEastAsia"/>
              <w:b w:val="0"/>
              <w:lang w:eastAsia="en-ZA"/>
            </w:rPr>
          </w:pPr>
          <w:hyperlink w:anchor="_Toc203986474" w:history="1">
            <w:r w:rsidR="002E1002" w:rsidRPr="006D1261">
              <w:rPr>
                <w:rStyle w:val="Hyperlink"/>
              </w:rPr>
              <w:t>17</w:t>
            </w:r>
            <w:r w:rsidR="002E1002">
              <w:rPr>
                <w:rFonts w:eastAsiaTheme="minorEastAsia"/>
                <w:b w:val="0"/>
                <w:lang w:eastAsia="en-ZA"/>
              </w:rPr>
              <w:tab/>
            </w:r>
            <w:r w:rsidR="002E1002" w:rsidRPr="006D1261">
              <w:rPr>
                <w:rStyle w:val="Hyperlink"/>
              </w:rPr>
              <w:t>SCHEDULES</w:t>
            </w:r>
            <w:r w:rsidR="002E1002">
              <w:rPr>
                <w:webHidden/>
              </w:rPr>
              <w:tab/>
            </w:r>
            <w:r w:rsidR="002E1002">
              <w:rPr>
                <w:webHidden/>
              </w:rPr>
              <w:fldChar w:fldCharType="begin"/>
            </w:r>
            <w:r w:rsidR="002E1002">
              <w:rPr>
                <w:webHidden/>
              </w:rPr>
              <w:instrText xml:space="preserve"> PAGEREF _Toc203986474 \h </w:instrText>
            </w:r>
            <w:r w:rsidR="002E1002">
              <w:rPr>
                <w:webHidden/>
              </w:rPr>
            </w:r>
            <w:r w:rsidR="002E1002">
              <w:rPr>
                <w:webHidden/>
              </w:rPr>
              <w:fldChar w:fldCharType="separate"/>
            </w:r>
            <w:r w:rsidR="002E1002">
              <w:rPr>
                <w:webHidden/>
              </w:rPr>
              <w:t>18</w:t>
            </w:r>
            <w:r w:rsidR="002E1002">
              <w:rPr>
                <w:webHidden/>
              </w:rPr>
              <w:fldChar w:fldCharType="end"/>
            </w:r>
          </w:hyperlink>
        </w:p>
        <w:p w14:paraId="39A35018" w14:textId="438FFD5E" w:rsidR="002E1002" w:rsidRDefault="00726B24">
          <w:pPr>
            <w:pStyle w:val="TOC2"/>
            <w:tabs>
              <w:tab w:val="left" w:pos="880"/>
              <w:tab w:val="right" w:leader="dot" w:pos="9016"/>
            </w:tabs>
            <w:rPr>
              <w:rFonts w:eastAsiaTheme="minorEastAsia"/>
              <w:noProof/>
              <w:lang w:eastAsia="en-ZA"/>
            </w:rPr>
          </w:pPr>
          <w:hyperlink w:anchor="_Toc203986475" w:history="1">
            <w:r w:rsidR="002E1002" w:rsidRPr="006D1261">
              <w:rPr>
                <w:rStyle w:val="Hyperlink"/>
                <w:noProof/>
              </w:rPr>
              <w:t>17.1</w:t>
            </w:r>
            <w:r w:rsidR="002E1002">
              <w:rPr>
                <w:rFonts w:eastAsiaTheme="minorEastAsia"/>
                <w:noProof/>
                <w:lang w:eastAsia="en-ZA"/>
              </w:rPr>
              <w:tab/>
            </w:r>
            <w:r w:rsidR="002E1002" w:rsidRPr="006D1261">
              <w:rPr>
                <w:rStyle w:val="Hyperlink"/>
                <w:noProof/>
              </w:rPr>
              <w:t>SCHEDULE A - STANDARD SERVICES</w:t>
            </w:r>
            <w:r w:rsidR="002E1002">
              <w:rPr>
                <w:noProof/>
                <w:webHidden/>
              </w:rPr>
              <w:tab/>
            </w:r>
            <w:r w:rsidR="002E1002">
              <w:rPr>
                <w:noProof/>
                <w:webHidden/>
              </w:rPr>
              <w:fldChar w:fldCharType="begin"/>
            </w:r>
            <w:r w:rsidR="002E1002">
              <w:rPr>
                <w:noProof/>
                <w:webHidden/>
              </w:rPr>
              <w:instrText xml:space="preserve"> PAGEREF _Toc203986475 \h </w:instrText>
            </w:r>
            <w:r w:rsidR="002E1002">
              <w:rPr>
                <w:noProof/>
                <w:webHidden/>
              </w:rPr>
            </w:r>
            <w:r w:rsidR="002E1002">
              <w:rPr>
                <w:noProof/>
                <w:webHidden/>
              </w:rPr>
              <w:fldChar w:fldCharType="separate"/>
            </w:r>
            <w:r w:rsidR="002E1002">
              <w:rPr>
                <w:noProof/>
                <w:webHidden/>
              </w:rPr>
              <w:t>18</w:t>
            </w:r>
            <w:r w:rsidR="002E1002">
              <w:rPr>
                <w:noProof/>
                <w:webHidden/>
              </w:rPr>
              <w:fldChar w:fldCharType="end"/>
            </w:r>
          </w:hyperlink>
        </w:p>
        <w:p w14:paraId="49448495" w14:textId="0C0A3C43" w:rsidR="002E1002" w:rsidRDefault="00726B24">
          <w:pPr>
            <w:pStyle w:val="TOC3"/>
            <w:tabs>
              <w:tab w:val="left" w:pos="880"/>
              <w:tab w:val="right" w:leader="dot" w:pos="9016"/>
            </w:tabs>
            <w:rPr>
              <w:rFonts w:eastAsiaTheme="minorEastAsia"/>
              <w:noProof/>
              <w:lang w:eastAsia="en-ZA"/>
            </w:rPr>
          </w:pPr>
          <w:hyperlink w:anchor="_Toc203986476" w:history="1">
            <w:r w:rsidR="002E1002" w:rsidRPr="006D1261">
              <w:rPr>
                <w:rStyle w:val="Hyperlink"/>
                <w:rFonts w:ascii="Symbol" w:hAnsi="Symbol" w:cs="Arial"/>
                <w:b/>
                <w:noProof/>
              </w:rPr>
              <w:t></w:t>
            </w:r>
            <w:r w:rsidR="002E1002">
              <w:rPr>
                <w:rFonts w:eastAsiaTheme="minorEastAsia"/>
                <w:noProof/>
                <w:lang w:eastAsia="en-ZA"/>
              </w:rPr>
              <w:tab/>
            </w:r>
            <w:r w:rsidR="002E1002" w:rsidRPr="006D1261">
              <w:rPr>
                <w:rStyle w:val="Hyperlink"/>
                <w:rFonts w:cs="Arial"/>
                <w:noProof/>
              </w:rPr>
              <w:t>Virtual Windows Servers Standard Licensing (8 Core Max) – 7 Instances</w:t>
            </w:r>
            <w:r w:rsidR="002E1002">
              <w:rPr>
                <w:noProof/>
                <w:webHidden/>
              </w:rPr>
              <w:tab/>
            </w:r>
            <w:r w:rsidR="002E1002">
              <w:rPr>
                <w:noProof/>
                <w:webHidden/>
              </w:rPr>
              <w:fldChar w:fldCharType="begin"/>
            </w:r>
            <w:r w:rsidR="002E1002">
              <w:rPr>
                <w:noProof/>
                <w:webHidden/>
              </w:rPr>
              <w:instrText xml:space="preserve"> PAGEREF _Toc203986476 \h </w:instrText>
            </w:r>
            <w:r w:rsidR="002E1002">
              <w:rPr>
                <w:noProof/>
                <w:webHidden/>
              </w:rPr>
            </w:r>
            <w:r w:rsidR="002E1002">
              <w:rPr>
                <w:noProof/>
                <w:webHidden/>
              </w:rPr>
              <w:fldChar w:fldCharType="separate"/>
            </w:r>
            <w:r w:rsidR="002E1002">
              <w:rPr>
                <w:noProof/>
                <w:webHidden/>
              </w:rPr>
              <w:t>18</w:t>
            </w:r>
            <w:r w:rsidR="002E1002">
              <w:rPr>
                <w:noProof/>
                <w:webHidden/>
              </w:rPr>
              <w:fldChar w:fldCharType="end"/>
            </w:r>
          </w:hyperlink>
        </w:p>
        <w:p w14:paraId="649F1621" w14:textId="4FE8AD3E" w:rsidR="002E1002" w:rsidRDefault="00726B24">
          <w:pPr>
            <w:pStyle w:val="TOC3"/>
            <w:tabs>
              <w:tab w:val="left" w:pos="880"/>
              <w:tab w:val="right" w:leader="dot" w:pos="9016"/>
            </w:tabs>
            <w:rPr>
              <w:rFonts w:eastAsiaTheme="minorEastAsia"/>
              <w:noProof/>
              <w:lang w:eastAsia="en-ZA"/>
            </w:rPr>
          </w:pPr>
          <w:hyperlink w:anchor="_Toc203986477" w:history="1">
            <w:r w:rsidR="002E1002" w:rsidRPr="006D1261">
              <w:rPr>
                <w:rStyle w:val="Hyperlink"/>
                <w:rFonts w:ascii="Symbol" w:hAnsi="Symbol" w:cs="Arial"/>
                <w:b/>
                <w:noProof/>
              </w:rPr>
              <w:t></w:t>
            </w:r>
            <w:r w:rsidR="002E1002">
              <w:rPr>
                <w:rFonts w:eastAsiaTheme="minorEastAsia"/>
                <w:noProof/>
                <w:lang w:eastAsia="en-ZA"/>
              </w:rPr>
              <w:tab/>
            </w:r>
            <w:r w:rsidR="002E1002" w:rsidRPr="006D1261">
              <w:rPr>
                <w:rStyle w:val="Hyperlink"/>
                <w:rFonts w:cs="Arial"/>
                <w:noProof/>
              </w:rPr>
              <w:t>Server Management – 7 Virtual Servers</w:t>
            </w:r>
            <w:r w:rsidR="002E1002">
              <w:rPr>
                <w:noProof/>
                <w:webHidden/>
              </w:rPr>
              <w:tab/>
            </w:r>
            <w:r w:rsidR="002E1002">
              <w:rPr>
                <w:noProof/>
                <w:webHidden/>
              </w:rPr>
              <w:fldChar w:fldCharType="begin"/>
            </w:r>
            <w:r w:rsidR="002E1002">
              <w:rPr>
                <w:noProof/>
                <w:webHidden/>
              </w:rPr>
              <w:instrText xml:space="preserve"> PAGEREF _Toc203986477 \h </w:instrText>
            </w:r>
            <w:r w:rsidR="002E1002">
              <w:rPr>
                <w:noProof/>
                <w:webHidden/>
              </w:rPr>
            </w:r>
            <w:r w:rsidR="002E1002">
              <w:rPr>
                <w:noProof/>
                <w:webHidden/>
              </w:rPr>
              <w:fldChar w:fldCharType="separate"/>
            </w:r>
            <w:r w:rsidR="002E1002">
              <w:rPr>
                <w:noProof/>
                <w:webHidden/>
              </w:rPr>
              <w:t>18</w:t>
            </w:r>
            <w:r w:rsidR="002E1002">
              <w:rPr>
                <w:noProof/>
                <w:webHidden/>
              </w:rPr>
              <w:fldChar w:fldCharType="end"/>
            </w:r>
          </w:hyperlink>
        </w:p>
        <w:p w14:paraId="4620CD33" w14:textId="566A0944" w:rsidR="002E1002" w:rsidRDefault="00726B24">
          <w:pPr>
            <w:pStyle w:val="TOC3"/>
            <w:tabs>
              <w:tab w:val="left" w:pos="880"/>
              <w:tab w:val="right" w:leader="dot" w:pos="9016"/>
            </w:tabs>
            <w:rPr>
              <w:rFonts w:eastAsiaTheme="minorEastAsia"/>
              <w:noProof/>
              <w:lang w:eastAsia="en-ZA"/>
            </w:rPr>
          </w:pPr>
          <w:hyperlink w:anchor="_Toc203986478" w:history="1">
            <w:r w:rsidR="002E1002" w:rsidRPr="006D1261">
              <w:rPr>
                <w:rStyle w:val="Hyperlink"/>
                <w:rFonts w:ascii="Symbol" w:hAnsi="Symbol" w:cs="Arial"/>
                <w:b/>
                <w:noProof/>
              </w:rPr>
              <w:t></w:t>
            </w:r>
            <w:r w:rsidR="002E1002">
              <w:rPr>
                <w:rFonts w:eastAsiaTheme="minorEastAsia"/>
                <w:noProof/>
                <w:lang w:eastAsia="en-ZA"/>
              </w:rPr>
              <w:tab/>
            </w:r>
            <w:r w:rsidR="002E1002" w:rsidRPr="006D1261">
              <w:rPr>
                <w:rStyle w:val="Hyperlink"/>
                <w:rFonts w:cs="Arial"/>
                <w:noProof/>
              </w:rPr>
              <w:t>Site 24x7 Monitoring – 8 Endpoints</w:t>
            </w:r>
            <w:r w:rsidR="002E1002">
              <w:rPr>
                <w:noProof/>
                <w:webHidden/>
              </w:rPr>
              <w:tab/>
            </w:r>
            <w:r w:rsidR="002E1002">
              <w:rPr>
                <w:noProof/>
                <w:webHidden/>
              </w:rPr>
              <w:fldChar w:fldCharType="begin"/>
            </w:r>
            <w:r w:rsidR="002E1002">
              <w:rPr>
                <w:noProof/>
                <w:webHidden/>
              </w:rPr>
              <w:instrText xml:space="preserve"> PAGEREF _Toc203986478 \h </w:instrText>
            </w:r>
            <w:r w:rsidR="002E1002">
              <w:rPr>
                <w:noProof/>
                <w:webHidden/>
              </w:rPr>
            </w:r>
            <w:r w:rsidR="002E1002">
              <w:rPr>
                <w:noProof/>
                <w:webHidden/>
              </w:rPr>
              <w:fldChar w:fldCharType="separate"/>
            </w:r>
            <w:r w:rsidR="002E1002">
              <w:rPr>
                <w:noProof/>
                <w:webHidden/>
              </w:rPr>
              <w:t>18</w:t>
            </w:r>
            <w:r w:rsidR="002E1002">
              <w:rPr>
                <w:noProof/>
                <w:webHidden/>
              </w:rPr>
              <w:fldChar w:fldCharType="end"/>
            </w:r>
          </w:hyperlink>
        </w:p>
        <w:p w14:paraId="36212568" w14:textId="6F6BF4DB" w:rsidR="002E1002" w:rsidRDefault="00726B24">
          <w:pPr>
            <w:pStyle w:val="TOC3"/>
            <w:tabs>
              <w:tab w:val="left" w:pos="880"/>
              <w:tab w:val="right" w:leader="dot" w:pos="9016"/>
            </w:tabs>
            <w:rPr>
              <w:rFonts w:eastAsiaTheme="minorEastAsia"/>
              <w:noProof/>
              <w:lang w:eastAsia="en-ZA"/>
            </w:rPr>
          </w:pPr>
          <w:hyperlink w:anchor="_Toc203986480" w:history="1">
            <w:r w:rsidR="002E1002" w:rsidRPr="006D1261">
              <w:rPr>
                <w:rStyle w:val="Hyperlink"/>
                <w:rFonts w:ascii="Symbol" w:hAnsi="Symbol" w:cs="Arial"/>
                <w:b/>
                <w:noProof/>
              </w:rPr>
              <w:t></w:t>
            </w:r>
            <w:r w:rsidR="002E1002">
              <w:rPr>
                <w:rFonts w:eastAsiaTheme="minorEastAsia"/>
                <w:noProof/>
                <w:lang w:eastAsia="en-ZA"/>
              </w:rPr>
              <w:tab/>
            </w:r>
            <w:r w:rsidR="002E1002" w:rsidRPr="006D1261">
              <w:rPr>
                <w:rStyle w:val="Hyperlink"/>
                <w:rFonts w:cs="Arial"/>
                <w:noProof/>
              </w:rPr>
              <w:t>SentinelOne Endpoint Protection – 5 Server Licences</w:t>
            </w:r>
            <w:r w:rsidR="002E1002">
              <w:rPr>
                <w:noProof/>
                <w:webHidden/>
              </w:rPr>
              <w:tab/>
            </w:r>
            <w:r w:rsidR="002E1002">
              <w:rPr>
                <w:noProof/>
                <w:webHidden/>
              </w:rPr>
              <w:fldChar w:fldCharType="begin"/>
            </w:r>
            <w:r w:rsidR="002E1002">
              <w:rPr>
                <w:noProof/>
                <w:webHidden/>
              </w:rPr>
              <w:instrText xml:space="preserve"> PAGEREF _Toc203986480 \h </w:instrText>
            </w:r>
            <w:r w:rsidR="002E1002">
              <w:rPr>
                <w:noProof/>
                <w:webHidden/>
              </w:rPr>
            </w:r>
            <w:r w:rsidR="002E1002">
              <w:rPr>
                <w:noProof/>
                <w:webHidden/>
              </w:rPr>
              <w:fldChar w:fldCharType="separate"/>
            </w:r>
            <w:r w:rsidR="002E1002">
              <w:rPr>
                <w:noProof/>
                <w:webHidden/>
              </w:rPr>
              <w:t>18</w:t>
            </w:r>
            <w:r w:rsidR="002E1002">
              <w:rPr>
                <w:noProof/>
                <w:webHidden/>
              </w:rPr>
              <w:fldChar w:fldCharType="end"/>
            </w:r>
          </w:hyperlink>
        </w:p>
        <w:p w14:paraId="4118FC1F" w14:textId="0DCB3479" w:rsidR="002E1002" w:rsidRDefault="00726B24">
          <w:pPr>
            <w:pStyle w:val="TOC3"/>
            <w:tabs>
              <w:tab w:val="left" w:pos="880"/>
              <w:tab w:val="right" w:leader="dot" w:pos="9016"/>
            </w:tabs>
            <w:rPr>
              <w:rFonts w:eastAsiaTheme="minorEastAsia"/>
              <w:noProof/>
              <w:lang w:eastAsia="en-ZA"/>
            </w:rPr>
          </w:pPr>
          <w:hyperlink w:anchor="_Toc203986482" w:history="1">
            <w:r w:rsidR="002E1002" w:rsidRPr="006D1261">
              <w:rPr>
                <w:rStyle w:val="Hyperlink"/>
                <w:rFonts w:ascii="Symbol" w:hAnsi="Symbol" w:cs="Arial"/>
                <w:b/>
                <w:noProof/>
              </w:rPr>
              <w:t></w:t>
            </w:r>
            <w:r w:rsidR="002E1002">
              <w:rPr>
                <w:rFonts w:eastAsiaTheme="minorEastAsia"/>
                <w:noProof/>
                <w:lang w:eastAsia="en-ZA"/>
              </w:rPr>
              <w:tab/>
            </w:r>
            <w:r w:rsidR="002E1002" w:rsidRPr="006D1261">
              <w:rPr>
                <w:rStyle w:val="Hyperlink"/>
                <w:rFonts w:cs="Arial"/>
                <w:noProof/>
              </w:rPr>
              <w:t>Veeam Retention Backup (30 days) 7 Instances</w:t>
            </w:r>
            <w:r w:rsidR="002E1002">
              <w:rPr>
                <w:noProof/>
                <w:webHidden/>
              </w:rPr>
              <w:tab/>
            </w:r>
            <w:r w:rsidR="002E1002">
              <w:rPr>
                <w:noProof/>
                <w:webHidden/>
              </w:rPr>
              <w:fldChar w:fldCharType="begin"/>
            </w:r>
            <w:r w:rsidR="002E1002">
              <w:rPr>
                <w:noProof/>
                <w:webHidden/>
              </w:rPr>
              <w:instrText xml:space="preserve"> PAGEREF _Toc203986482 \h </w:instrText>
            </w:r>
            <w:r w:rsidR="002E1002">
              <w:rPr>
                <w:noProof/>
                <w:webHidden/>
              </w:rPr>
            </w:r>
            <w:r w:rsidR="002E1002">
              <w:rPr>
                <w:noProof/>
                <w:webHidden/>
              </w:rPr>
              <w:fldChar w:fldCharType="separate"/>
            </w:r>
            <w:r w:rsidR="002E1002">
              <w:rPr>
                <w:noProof/>
                <w:webHidden/>
              </w:rPr>
              <w:t>18</w:t>
            </w:r>
            <w:r w:rsidR="002E1002">
              <w:rPr>
                <w:noProof/>
                <w:webHidden/>
              </w:rPr>
              <w:fldChar w:fldCharType="end"/>
            </w:r>
          </w:hyperlink>
        </w:p>
        <w:p w14:paraId="768D14D7" w14:textId="60D488D4" w:rsidR="002E1002" w:rsidRDefault="00726B24">
          <w:pPr>
            <w:pStyle w:val="TOC3"/>
            <w:tabs>
              <w:tab w:val="left" w:pos="880"/>
              <w:tab w:val="right" w:leader="dot" w:pos="9016"/>
            </w:tabs>
            <w:rPr>
              <w:rFonts w:eastAsiaTheme="minorEastAsia"/>
              <w:noProof/>
              <w:lang w:eastAsia="en-ZA"/>
            </w:rPr>
          </w:pPr>
          <w:hyperlink w:anchor="_Toc203986483" w:history="1">
            <w:r w:rsidR="002E1002" w:rsidRPr="006D1261">
              <w:rPr>
                <w:rStyle w:val="Hyperlink"/>
                <w:rFonts w:ascii="Symbol" w:hAnsi="Symbol" w:cs="Arial"/>
                <w:b/>
                <w:noProof/>
              </w:rPr>
              <w:t></w:t>
            </w:r>
            <w:r w:rsidR="002E1002">
              <w:rPr>
                <w:rFonts w:eastAsiaTheme="minorEastAsia"/>
                <w:noProof/>
                <w:lang w:eastAsia="en-ZA"/>
              </w:rPr>
              <w:tab/>
            </w:r>
            <w:r w:rsidR="002E1002" w:rsidRPr="006D1261">
              <w:rPr>
                <w:rStyle w:val="Hyperlink"/>
                <w:rFonts w:cs="Arial"/>
                <w:noProof/>
              </w:rPr>
              <w:t>Primary Data Replication (24-Hour Cycle) – 7 Instances</w:t>
            </w:r>
            <w:r w:rsidR="002E1002">
              <w:rPr>
                <w:noProof/>
                <w:webHidden/>
              </w:rPr>
              <w:tab/>
            </w:r>
            <w:r w:rsidR="002E1002">
              <w:rPr>
                <w:noProof/>
                <w:webHidden/>
              </w:rPr>
              <w:fldChar w:fldCharType="begin"/>
            </w:r>
            <w:r w:rsidR="002E1002">
              <w:rPr>
                <w:noProof/>
                <w:webHidden/>
              </w:rPr>
              <w:instrText xml:space="preserve"> PAGEREF _Toc203986483 \h </w:instrText>
            </w:r>
            <w:r w:rsidR="002E1002">
              <w:rPr>
                <w:noProof/>
                <w:webHidden/>
              </w:rPr>
            </w:r>
            <w:r w:rsidR="002E1002">
              <w:rPr>
                <w:noProof/>
                <w:webHidden/>
              </w:rPr>
              <w:fldChar w:fldCharType="separate"/>
            </w:r>
            <w:r w:rsidR="002E1002">
              <w:rPr>
                <w:noProof/>
                <w:webHidden/>
              </w:rPr>
              <w:t>18</w:t>
            </w:r>
            <w:r w:rsidR="002E1002">
              <w:rPr>
                <w:noProof/>
                <w:webHidden/>
              </w:rPr>
              <w:fldChar w:fldCharType="end"/>
            </w:r>
          </w:hyperlink>
        </w:p>
        <w:p w14:paraId="1D65654F" w14:textId="59C17192" w:rsidR="002E1002" w:rsidRDefault="00726B24">
          <w:pPr>
            <w:pStyle w:val="TOC3"/>
            <w:tabs>
              <w:tab w:val="left" w:pos="880"/>
              <w:tab w:val="right" w:leader="dot" w:pos="9016"/>
            </w:tabs>
            <w:rPr>
              <w:rFonts w:eastAsiaTheme="minorEastAsia"/>
              <w:noProof/>
              <w:lang w:eastAsia="en-ZA"/>
            </w:rPr>
          </w:pPr>
          <w:hyperlink w:anchor="_Toc203986484" w:history="1">
            <w:r w:rsidR="002E1002" w:rsidRPr="006D1261">
              <w:rPr>
                <w:rStyle w:val="Hyperlink"/>
                <w:rFonts w:ascii="Symbol" w:hAnsi="Symbol" w:cs="Arial"/>
                <w:b/>
                <w:noProof/>
              </w:rPr>
              <w:t></w:t>
            </w:r>
            <w:r w:rsidR="002E1002">
              <w:rPr>
                <w:rFonts w:eastAsiaTheme="minorEastAsia"/>
                <w:noProof/>
                <w:lang w:eastAsia="en-ZA"/>
              </w:rPr>
              <w:tab/>
            </w:r>
            <w:r w:rsidR="002E1002" w:rsidRPr="006D1261">
              <w:rPr>
                <w:rStyle w:val="Hyperlink"/>
                <w:rFonts w:cs="Arial"/>
                <w:noProof/>
              </w:rPr>
              <w:t>Remote Desktop Access – 21 Users</w:t>
            </w:r>
            <w:r w:rsidR="002E1002">
              <w:rPr>
                <w:noProof/>
                <w:webHidden/>
              </w:rPr>
              <w:tab/>
            </w:r>
            <w:r w:rsidR="002E1002">
              <w:rPr>
                <w:noProof/>
                <w:webHidden/>
              </w:rPr>
              <w:fldChar w:fldCharType="begin"/>
            </w:r>
            <w:r w:rsidR="002E1002">
              <w:rPr>
                <w:noProof/>
                <w:webHidden/>
              </w:rPr>
              <w:instrText xml:space="preserve"> PAGEREF _Toc203986484 \h </w:instrText>
            </w:r>
            <w:r w:rsidR="002E1002">
              <w:rPr>
                <w:noProof/>
                <w:webHidden/>
              </w:rPr>
            </w:r>
            <w:r w:rsidR="002E1002">
              <w:rPr>
                <w:noProof/>
                <w:webHidden/>
              </w:rPr>
              <w:fldChar w:fldCharType="separate"/>
            </w:r>
            <w:r w:rsidR="002E1002">
              <w:rPr>
                <w:noProof/>
                <w:webHidden/>
              </w:rPr>
              <w:t>18</w:t>
            </w:r>
            <w:r w:rsidR="002E1002">
              <w:rPr>
                <w:noProof/>
                <w:webHidden/>
              </w:rPr>
              <w:fldChar w:fldCharType="end"/>
            </w:r>
          </w:hyperlink>
        </w:p>
        <w:p w14:paraId="55EC3C13" w14:textId="0A76A6DF" w:rsidR="002E1002" w:rsidRDefault="00726B24">
          <w:pPr>
            <w:pStyle w:val="TOC3"/>
            <w:tabs>
              <w:tab w:val="left" w:pos="880"/>
              <w:tab w:val="right" w:leader="dot" w:pos="9016"/>
            </w:tabs>
            <w:rPr>
              <w:rFonts w:eastAsiaTheme="minorEastAsia"/>
              <w:noProof/>
              <w:lang w:eastAsia="en-ZA"/>
            </w:rPr>
          </w:pPr>
          <w:hyperlink w:anchor="_Toc203986485" w:history="1">
            <w:r w:rsidR="002E1002" w:rsidRPr="006D1261">
              <w:rPr>
                <w:rStyle w:val="Hyperlink"/>
                <w:rFonts w:ascii="Symbol" w:hAnsi="Symbol" w:cs="Arial"/>
                <w:b/>
                <w:noProof/>
              </w:rPr>
              <w:t></w:t>
            </w:r>
            <w:r w:rsidR="002E1002">
              <w:rPr>
                <w:rFonts w:eastAsiaTheme="minorEastAsia"/>
                <w:noProof/>
                <w:lang w:eastAsia="en-ZA"/>
              </w:rPr>
              <w:tab/>
            </w:r>
            <w:r w:rsidR="002E1002" w:rsidRPr="006D1261">
              <w:rPr>
                <w:rStyle w:val="Hyperlink"/>
                <w:rFonts w:cs="Arial"/>
                <w:noProof/>
              </w:rPr>
              <w:t>Platinum Server Hosting – Multiple VM Instances</w:t>
            </w:r>
            <w:r w:rsidR="002E1002">
              <w:rPr>
                <w:noProof/>
                <w:webHidden/>
              </w:rPr>
              <w:tab/>
            </w:r>
            <w:r w:rsidR="002E1002">
              <w:rPr>
                <w:noProof/>
                <w:webHidden/>
              </w:rPr>
              <w:fldChar w:fldCharType="begin"/>
            </w:r>
            <w:r w:rsidR="002E1002">
              <w:rPr>
                <w:noProof/>
                <w:webHidden/>
              </w:rPr>
              <w:instrText xml:space="preserve"> PAGEREF _Toc203986485 \h </w:instrText>
            </w:r>
            <w:r w:rsidR="002E1002">
              <w:rPr>
                <w:noProof/>
                <w:webHidden/>
              </w:rPr>
            </w:r>
            <w:r w:rsidR="002E1002">
              <w:rPr>
                <w:noProof/>
                <w:webHidden/>
              </w:rPr>
              <w:fldChar w:fldCharType="separate"/>
            </w:r>
            <w:r w:rsidR="002E1002">
              <w:rPr>
                <w:noProof/>
                <w:webHidden/>
              </w:rPr>
              <w:t>19</w:t>
            </w:r>
            <w:r w:rsidR="002E1002">
              <w:rPr>
                <w:noProof/>
                <w:webHidden/>
              </w:rPr>
              <w:fldChar w:fldCharType="end"/>
            </w:r>
          </w:hyperlink>
        </w:p>
        <w:p w14:paraId="62C97D77" w14:textId="5F01B1EE" w:rsidR="002E1002" w:rsidRDefault="00726B24">
          <w:pPr>
            <w:pStyle w:val="TOC3"/>
            <w:tabs>
              <w:tab w:val="left" w:pos="880"/>
              <w:tab w:val="right" w:leader="dot" w:pos="9016"/>
            </w:tabs>
            <w:rPr>
              <w:rFonts w:eastAsiaTheme="minorEastAsia"/>
              <w:noProof/>
              <w:lang w:eastAsia="en-ZA"/>
            </w:rPr>
          </w:pPr>
          <w:hyperlink w:anchor="_Toc203986486" w:history="1">
            <w:r w:rsidR="002E1002" w:rsidRPr="006D1261">
              <w:rPr>
                <w:rStyle w:val="Hyperlink"/>
                <w:rFonts w:ascii="Symbol" w:hAnsi="Symbol" w:cs="Arial"/>
                <w:b/>
                <w:noProof/>
              </w:rPr>
              <w:t></w:t>
            </w:r>
            <w:r w:rsidR="002E1002">
              <w:rPr>
                <w:rFonts w:eastAsiaTheme="minorEastAsia"/>
                <w:noProof/>
                <w:lang w:eastAsia="en-ZA"/>
              </w:rPr>
              <w:tab/>
            </w:r>
            <w:r w:rsidR="002E1002" w:rsidRPr="006D1261">
              <w:rPr>
                <w:rStyle w:val="Hyperlink"/>
                <w:rFonts w:cs="Arial"/>
                <w:noProof/>
              </w:rPr>
              <w:t>SQL Server Instance Hosting</w:t>
            </w:r>
            <w:r w:rsidR="002E1002">
              <w:rPr>
                <w:noProof/>
                <w:webHidden/>
              </w:rPr>
              <w:tab/>
            </w:r>
            <w:r w:rsidR="002E1002">
              <w:rPr>
                <w:noProof/>
                <w:webHidden/>
              </w:rPr>
              <w:fldChar w:fldCharType="begin"/>
            </w:r>
            <w:r w:rsidR="002E1002">
              <w:rPr>
                <w:noProof/>
                <w:webHidden/>
              </w:rPr>
              <w:instrText xml:space="preserve"> PAGEREF _Toc203986486 \h </w:instrText>
            </w:r>
            <w:r w:rsidR="002E1002">
              <w:rPr>
                <w:noProof/>
                <w:webHidden/>
              </w:rPr>
            </w:r>
            <w:r w:rsidR="002E1002">
              <w:rPr>
                <w:noProof/>
                <w:webHidden/>
              </w:rPr>
              <w:fldChar w:fldCharType="separate"/>
            </w:r>
            <w:r w:rsidR="002E1002">
              <w:rPr>
                <w:noProof/>
                <w:webHidden/>
              </w:rPr>
              <w:t>19</w:t>
            </w:r>
            <w:r w:rsidR="002E1002">
              <w:rPr>
                <w:noProof/>
                <w:webHidden/>
              </w:rPr>
              <w:fldChar w:fldCharType="end"/>
            </w:r>
          </w:hyperlink>
        </w:p>
        <w:p w14:paraId="66DF32E4" w14:textId="0CB3056B" w:rsidR="002E1002" w:rsidRDefault="00726B24">
          <w:pPr>
            <w:pStyle w:val="TOC3"/>
            <w:tabs>
              <w:tab w:val="left" w:pos="880"/>
              <w:tab w:val="right" w:leader="dot" w:pos="9016"/>
            </w:tabs>
            <w:rPr>
              <w:rFonts w:eastAsiaTheme="minorEastAsia"/>
              <w:noProof/>
              <w:lang w:eastAsia="en-ZA"/>
            </w:rPr>
          </w:pPr>
          <w:hyperlink w:anchor="_Toc203986487" w:history="1">
            <w:r w:rsidR="002E1002" w:rsidRPr="006D1261">
              <w:rPr>
                <w:rStyle w:val="Hyperlink"/>
                <w:rFonts w:ascii="Symbol" w:hAnsi="Symbol" w:cs="Arial"/>
                <w:b/>
                <w:noProof/>
              </w:rPr>
              <w:t></w:t>
            </w:r>
            <w:r w:rsidR="002E1002">
              <w:rPr>
                <w:rFonts w:eastAsiaTheme="minorEastAsia"/>
                <w:noProof/>
                <w:lang w:eastAsia="en-ZA"/>
              </w:rPr>
              <w:tab/>
            </w:r>
            <w:r w:rsidR="002E1002" w:rsidRPr="006D1261">
              <w:rPr>
                <w:rStyle w:val="Hyperlink"/>
                <w:rFonts w:cs="Arial"/>
                <w:noProof/>
              </w:rPr>
              <w:t>Veeam Base Licencing – 6 Licenses</w:t>
            </w:r>
            <w:r w:rsidR="002E1002">
              <w:rPr>
                <w:noProof/>
                <w:webHidden/>
              </w:rPr>
              <w:tab/>
            </w:r>
            <w:r w:rsidR="002E1002">
              <w:rPr>
                <w:noProof/>
                <w:webHidden/>
              </w:rPr>
              <w:fldChar w:fldCharType="begin"/>
            </w:r>
            <w:r w:rsidR="002E1002">
              <w:rPr>
                <w:noProof/>
                <w:webHidden/>
              </w:rPr>
              <w:instrText xml:space="preserve"> PAGEREF _Toc203986487 \h </w:instrText>
            </w:r>
            <w:r w:rsidR="002E1002">
              <w:rPr>
                <w:noProof/>
                <w:webHidden/>
              </w:rPr>
            </w:r>
            <w:r w:rsidR="002E1002">
              <w:rPr>
                <w:noProof/>
                <w:webHidden/>
              </w:rPr>
              <w:fldChar w:fldCharType="separate"/>
            </w:r>
            <w:r w:rsidR="002E1002">
              <w:rPr>
                <w:noProof/>
                <w:webHidden/>
              </w:rPr>
              <w:t>19</w:t>
            </w:r>
            <w:r w:rsidR="002E1002">
              <w:rPr>
                <w:noProof/>
                <w:webHidden/>
              </w:rPr>
              <w:fldChar w:fldCharType="end"/>
            </w:r>
          </w:hyperlink>
        </w:p>
        <w:p w14:paraId="1BB04DEA" w14:textId="1CDA829F" w:rsidR="002E1002" w:rsidRDefault="00726B24">
          <w:pPr>
            <w:pStyle w:val="TOC3"/>
            <w:tabs>
              <w:tab w:val="left" w:pos="880"/>
              <w:tab w:val="right" w:leader="dot" w:pos="9016"/>
            </w:tabs>
            <w:rPr>
              <w:rFonts w:eastAsiaTheme="minorEastAsia"/>
              <w:noProof/>
              <w:lang w:eastAsia="en-ZA"/>
            </w:rPr>
          </w:pPr>
          <w:hyperlink w:anchor="_Toc203986488" w:history="1">
            <w:r w:rsidR="002E1002" w:rsidRPr="006D1261">
              <w:rPr>
                <w:rStyle w:val="Hyperlink"/>
                <w:rFonts w:ascii="Symbol" w:hAnsi="Symbol" w:cs="Arial"/>
                <w:b/>
                <w:noProof/>
              </w:rPr>
              <w:t></w:t>
            </w:r>
            <w:r w:rsidR="002E1002">
              <w:rPr>
                <w:rFonts w:eastAsiaTheme="minorEastAsia"/>
                <w:noProof/>
                <w:lang w:eastAsia="en-ZA"/>
              </w:rPr>
              <w:tab/>
            </w:r>
            <w:r w:rsidR="002E1002" w:rsidRPr="006D1261">
              <w:rPr>
                <w:rStyle w:val="Hyperlink"/>
                <w:rFonts w:cs="Arial"/>
                <w:noProof/>
              </w:rPr>
              <w:t>Veeam Cloud Storage</w:t>
            </w:r>
            <w:r w:rsidR="002E1002">
              <w:rPr>
                <w:noProof/>
                <w:webHidden/>
              </w:rPr>
              <w:tab/>
            </w:r>
            <w:r w:rsidR="002E1002">
              <w:rPr>
                <w:noProof/>
                <w:webHidden/>
              </w:rPr>
              <w:fldChar w:fldCharType="begin"/>
            </w:r>
            <w:r w:rsidR="002E1002">
              <w:rPr>
                <w:noProof/>
                <w:webHidden/>
              </w:rPr>
              <w:instrText xml:space="preserve"> PAGEREF _Toc203986488 \h </w:instrText>
            </w:r>
            <w:r w:rsidR="002E1002">
              <w:rPr>
                <w:noProof/>
                <w:webHidden/>
              </w:rPr>
            </w:r>
            <w:r w:rsidR="002E1002">
              <w:rPr>
                <w:noProof/>
                <w:webHidden/>
              </w:rPr>
              <w:fldChar w:fldCharType="separate"/>
            </w:r>
            <w:r w:rsidR="002E1002">
              <w:rPr>
                <w:noProof/>
                <w:webHidden/>
              </w:rPr>
              <w:t>19</w:t>
            </w:r>
            <w:r w:rsidR="002E1002">
              <w:rPr>
                <w:noProof/>
                <w:webHidden/>
              </w:rPr>
              <w:fldChar w:fldCharType="end"/>
            </w:r>
          </w:hyperlink>
        </w:p>
        <w:p w14:paraId="55A9D1DD" w14:textId="48743B48" w:rsidR="002E1002" w:rsidRDefault="00726B24">
          <w:pPr>
            <w:pStyle w:val="TOC3"/>
            <w:tabs>
              <w:tab w:val="left" w:pos="880"/>
              <w:tab w:val="right" w:leader="dot" w:pos="9016"/>
            </w:tabs>
            <w:rPr>
              <w:rFonts w:eastAsiaTheme="minorEastAsia"/>
              <w:noProof/>
              <w:lang w:eastAsia="en-ZA"/>
            </w:rPr>
          </w:pPr>
          <w:hyperlink w:anchor="_Toc203986489" w:history="1">
            <w:r w:rsidR="002E1002" w:rsidRPr="006D1261">
              <w:rPr>
                <w:rStyle w:val="Hyperlink"/>
                <w:rFonts w:ascii="Symbol" w:hAnsi="Symbol" w:cs="Arial"/>
                <w:b/>
                <w:noProof/>
              </w:rPr>
              <w:t></w:t>
            </w:r>
            <w:r w:rsidR="002E1002">
              <w:rPr>
                <w:rFonts w:eastAsiaTheme="minorEastAsia"/>
                <w:noProof/>
                <w:lang w:eastAsia="en-ZA"/>
              </w:rPr>
              <w:tab/>
            </w:r>
            <w:r w:rsidR="002E1002" w:rsidRPr="006D1261">
              <w:rPr>
                <w:rStyle w:val="Hyperlink"/>
                <w:rFonts w:cs="Arial"/>
                <w:noProof/>
              </w:rPr>
              <w:t>SMTP Relay Services – Codeplex</w:t>
            </w:r>
            <w:r w:rsidR="002E1002">
              <w:rPr>
                <w:noProof/>
                <w:webHidden/>
              </w:rPr>
              <w:tab/>
            </w:r>
            <w:r w:rsidR="002E1002">
              <w:rPr>
                <w:noProof/>
                <w:webHidden/>
              </w:rPr>
              <w:fldChar w:fldCharType="begin"/>
            </w:r>
            <w:r w:rsidR="002E1002">
              <w:rPr>
                <w:noProof/>
                <w:webHidden/>
              </w:rPr>
              <w:instrText xml:space="preserve"> PAGEREF _Toc203986489 \h </w:instrText>
            </w:r>
            <w:r w:rsidR="002E1002">
              <w:rPr>
                <w:noProof/>
                <w:webHidden/>
              </w:rPr>
            </w:r>
            <w:r w:rsidR="002E1002">
              <w:rPr>
                <w:noProof/>
                <w:webHidden/>
              </w:rPr>
              <w:fldChar w:fldCharType="separate"/>
            </w:r>
            <w:r w:rsidR="002E1002">
              <w:rPr>
                <w:noProof/>
                <w:webHidden/>
              </w:rPr>
              <w:t>19</w:t>
            </w:r>
            <w:r w:rsidR="002E1002">
              <w:rPr>
                <w:noProof/>
                <w:webHidden/>
              </w:rPr>
              <w:fldChar w:fldCharType="end"/>
            </w:r>
          </w:hyperlink>
        </w:p>
        <w:p w14:paraId="6EE4EC8A" w14:textId="543E0BE9" w:rsidR="002E1002" w:rsidRDefault="00726B24">
          <w:pPr>
            <w:pStyle w:val="TOC3"/>
            <w:tabs>
              <w:tab w:val="left" w:pos="880"/>
              <w:tab w:val="right" w:leader="dot" w:pos="9016"/>
            </w:tabs>
            <w:rPr>
              <w:rFonts w:eastAsiaTheme="minorEastAsia"/>
              <w:noProof/>
              <w:lang w:eastAsia="en-ZA"/>
            </w:rPr>
          </w:pPr>
          <w:hyperlink w:anchor="_Toc203986490" w:history="1">
            <w:r w:rsidR="002E1002" w:rsidRPr="006D1261">
              <w:rPr>
                <w:rStyle w:val="Hyperlink"/>
                <w:rFonts w:ascii="Symbol" w:hAnsi="Symbol" w:cs="Arial"/>
                <w:b/>
                <w:noProof/>
              </w:rPr>
              <w:t></w:t>
            </w:r>
            <w:r w:rsidR="002E1002">
              <w:rPr>
                <w:rFonts w:eastAsiaTheme="minorEastAsia"/>
                <w:noProof/>
                <w:lang w:eastAsia="en-ZA"/>
              </w:rPr>
              <w:tab/>
            </w:r>
            <w:r w:rsidR="002E1002" w:rsidRPr="006D1261">
              <w:rPr>
                <w:rStyle w:val="Hyperlink"/>
                <w:rFonts w:cs="Arial"/>
                <w:noProof/>
              </w:rPr>
              <w:t>Disaster Recovery Data Replication (24-hour Cycle) – 2 Instances</w:t>
            </w:r>
            <w:r w:rsidR="002E1002">
              <w:rPr>
                <w:noProof/>
                <w:webHidden/>
              </w:rPr>
              <w:tab/>
            </w:r>
            <w:r w:rsidR="002E1002">
              <w:rPr>
                <w:noProof/>
                <w:webHidden/>
              </w:rPr>
              <w:fldChar w:fldCharType="begin"/>
            </w:r>
            <w:r w:rsidR="002E1002">
              <w:rPr>
                <w:noProof/>
                <w:webHidden/>
              </w:rPr>
              <w:instrText xml:space="preserve"> PAGEREF _Toc203986490 \h </w:instrText>
            </w:r>
            <w:r w:rsidR="002E1002">
              <w:rPr>
                <w:noProof/>
                <w:webHidden/>
              </w:rPr>
            </w:r>
            <w:r w:rsidR="002E1002">
              <w:rPr>
                <w:noProof/>
                <w:webHidden/>
              </w:rPr>
              <w:fldChar w:fldCharType="separate"/>
            </w:r>
            <w:r w:rsidR="002E1002">
              <w:rPr>
                <w:noProof/>
                <w:webHidden/>
              </w:rPr>
              <w:t>19</w:t>
            </w:r>
            <w:r w:rsidR="002E1002">
              <w:rPr>
                <w:noProof/>
                <w:webHidden/>
              </w:rPr>
              <w:fldChar w:fldCharType="end"/>
            </w:r>
          </w:hyperlink>
        </w:p>
        <w:p w14:paraId="5F53617E" w14:textId="10939747" w:rsidR="002E1002" w:rsidRDefault="00726B24">
          <w:pPr>
            <w:pStyle w:val="TOC3"/>
            <w:tabs>
              <w:tab w:val="left" w:pos="880"/>
              <w:tab w:val="right" w:leader="dot" w:pos="9016"/>
            </w:tabs>
            <w:rPr>
              <w:rFonts w:eastAsiaTheme="minorEastAsia"/>
              <w:noProof/>
              <w:lang w:eastAsia="en-ZA"/>
            </w:rPr>
          </w:pPr>
          <w:hyperlink w:anchor="_Toc203986491" w:history="1">
            <w:r w:rsidR="002E1002" w:rsidRPr="006D1261">
              <w:rPr>
                <w:rStyle w:val="Hyperlink"/>
                <w:rFonts w:ascii="Symbol" w:hAnsi="Symbol" w:cs="Arial"/>
                <w:b/>
                <w:noProof/>
              </w:rPr>
              <w:t></w:t>
            </w:r>
            <w:r w:rsidR="002E1002">
              <w:rPr>
                <w:rFonts w:eastAsiaTheme="minorEastAsia"/>
                <w:noProof/>
                <w:lang w:eastAsia="en-ZA"/>
              </w:rPr>
              <w:tab/>
            </w:r>
            <w:r w:rsidR="002E1002" w:rsidRPr="006D1261">
              <w:rPr>
                <w:rStyle w:val="Hyperlink"/>
                <w:rFonts w:cs="Arial"/>
                <w:noProof/>
              </w:rPr>
              <w:t>vRAM Provisioning – 24GB</w:t>
            </w:r>
            <w:r w:rsidR="002E1002">
              <w:rPr>
                <w:noProof/>
                <w:webHidden/>
              </w:rPr>
              <w:tab/>
            </w:r>
            <w:r w:rsidR="002E1002">
              <w:rPr>
                <w:noProof/>
                <w:webHidden/>
              </w:rPr>
              <w:fldChar w:fldCharType="begin"/>
            </w:r>
            <w:r w:rsidR="002E1002">
              <w:rPr>
                <w:noProof/>
                <w:webHidden/>
              </w:rPr>
              <w:instrText xml:space="preserve"> PAGEREF _Toc203986491 \h </w:instrText>
            </w:r>
            <w:r w:rsidR="002E1002">
              <w:rPr>
                <w:noProof/>
                <w:webHidden/>
              </w:rPr>
            </w:r>
            <w:r w:rsidR="002E1002">
              <w:rPr>
                <w:noProof/>
                <w:webHidden/>
              </w:rPr>
              <w:fldChar w:fldCharType="separate"/>
            </w:r>
            <w:r w:rsidR="002E1002">
              <w:rPr>
                <w:noProof/>
                <w:webHidden/>
              </w:rPr>
              <w:t>19</w:t>
            </w:r>
            <w:r w:rsidR="002E1002">
              <w:rPr>
                <w:noProof/>
                <w:webHidden/>
              </w:rPr>
              <w:fldChar w:fldCharType="end"/>
            </w:r>
          </w:hyperlink>
        </w:p>
        <w:p w14:paraId="1CD00640" w14:textId="32DE61D2" w:rsidR="002E1002" w:rsidRDefault="00726B24">
          <w:pPr>
            <w:pStyle w:val="TOC3"/>
            <w:tabs>
              <w:tab w:val="left" w:pos="880"/>
              <w:tab w:val="right" w:leader="dot" w:pos="9016"/>
            </w:tabs>
            <w:rPr>
              <w:rFonts w:eastAsiaTheme="minorEastAsia"/>
              <w:noProof/>
              <w:lang w:eastAsia="en-ZA"/>
            </w:rPr>
          </w:pPr>
          <w:hyperlink w:anchor="_Toc203986492" w:history="1">
            <w:r w:rsidR="002E1002" w:rsidRPr="006D1261">
              <w:rPr>
                <w:rStyle w:val="Hyperlink"/>
                <w:rFonts w:ascii="Symbol" w:hAnsi="Symbol" w:cs="Arial"/>
                <w:b/>
                <w:noProof/>
              </w:rPr>
              <w:t></w:t>
            </w:r>
            <w:r w:rsidR="002E1002">
              <w:rPr>
                <w:rFonts w:eastAsiaTheme="minorEastAsia"/>
                <w:noProof/>
                <w:lang w:eastAsia="en-ZA"/>
              </w:rPr>
              <w:tab/>
            </w:r>
            <w:r w:rsidR="002E1002" w:rsidRPr="006D1261">
              <w:rPr>
                <w:rStyle w:val="Hyperlink"/>
                <w:rFonts w:cs="Arial"/>
                <w:noProof/>
              </w:rPr>
              <w:t>Static IP Address Provisioning – 2 IP’s</w:t>
            </w:r>
            <w:r w:rsidR="002E1002">
              <w:rPr>
                <w:noProof/>
                <w:webHidden/>
              </w:rPr>
              <w:tab/>
            </w:r>
            <w:r w:rsidR="002E1002">
              <w:rPr>
                <w:noProof/>
                <w:webHidden/>
              </w:rPr>
              <w:fldChar w:fldCharType="begin"/>
            </w:r>
            <w:r w:rsidR="002E1002">
              <w:rPr>
                <w:noProof/>
                <w:webHidden/>
              </w:rPr>
              <w:instrText xml:space="preserve"> PAGEREF _Toc203986492 \h </w:instrText>
            </w:r>
            <w:r w:rsidR="002E1002">
              <w:rPr>
                <w:noProof/>
                <w:webHidden/>
              </w:rPr>
            </w:r>
            <w:r w:rsidR="002E1002">
              <w:rPr>
                <w:noProof/>
                <w:webHidden/>
              </w:rPr>
              <w:fldChar w:fldCharType="separate"/>
            </w:r>
            <w:r w:rsidR="002E1002">
              <w:rPr>
                <w:noProof/>
                <w:webHidden/>
              </w:rPr>
              <w:t>19</w:t>
            </w:r>
            <w:r w:rsidR="002E1002">
              <w:rPr>
                <w:noProof/>
                <w:webHidden/>
              </w:rPr>
              <w:fldChar w:fldCharType="end"/>
            </w:r>
          </w:hyperlink>
        </w:p>
        <w:p w14:paraId="738C992B" w14:textId="3C516A6B" w:rsidR="002E1002" w:rsidRDefault="00726B24">
          <w:pPr>
            <w:pStyle w:val="TOC3"/>
            <w:tabs>
              <w:tab w:val="left" w:pos="880"/>
              <w:tab w:val="right" w:leader="dot" w:pos="9016"/>
            </w:tabs>
            <w:rPr>
              <w:rFonts w:eastAsiaTheme="minorEastAsia"/>
              <w:noProof/>
              <w:lang w:eastAsia="en-ZA"/>
            </w:rPr>
          </w:pPr>
          <w:hyperlink w:anchor="_Toc203986493" w:history="1">
            <w:r w:rsidR="002E1002" w:rsidRPr="006D1261">
              <w:rPr>
                <w:rStyle w:val="Hyperlink"/>
                <w:rFonts w:ascii="Symbol" w:hAnsi="Symbol" w:cs="Arial"/>
                <w:b/>
                <w:noProof/>
              </w:rPr>
              <w:t></w:t>
            </w:r>
            <w:r w:rsidR="002E1002">
              <w:rPr>
                <w:rFonts w:eastAsiaTheme="minorEastAsia"/>
                <w:noProof/>
                <w:lang w:eastAsia="en-ZA"/>
              </w:rPr>
              <w:tab/>
            </w:r>
            <w:r w:rsidR="002E1002" w:rsidRPr="006D1261">
              <w:rPr>
                <w:rStyle w:val="Hyperlink"/>
                <w:rFonts w:cs="Arial"/>
                <w:noProof/>
              </w:rPr>
              <w:t>SSL Certificate Provisioning (1-Year Validity) – 2 Certificates</w:t>
            </w:r>
            <w:r w:rsidR="002E1002">
              <w:rPr>
                <w:noProof/>
                <w:webHidden/>
              </w:rPr>
              <w:tab/>
            </w:r>
            <w:r w:rsidR="002E1002">
              <w:rPr>
                <w:noProof/>
                <w:webHidden/>
              </w:rPr>
              <w:fldChar w:fldCharType="begin"/>
            </w:r>
            <w:r w:rsidR="002E1002">
              <w:rPr>
                <w:noProof/>
                <w:webHidden/>
              </w:rPr>
              <w:instrText xml:space="preserve"> PAGEREF _Toc203986493 \h </w:instrText>
            </w:r>
            <w:r w:rsidR="002E1002">
              <w:rPr>
                <w:noProof/>
                <w:webHidden/>
              </w:rPr>
            </w:r>
            <w:r w:rsidR="002E1002">
              <w:rPr>
                <w:noProof/>
                <w:webHidden/>
              </w:rPr>
              <w:fldChar w:fldCharType="separate"/>
            </w:r>
            <w:r w:rsidR="002E1002">
              <w:rPr>
                <w:noProof/>
                <w:webHidden/>
              </w:rPr>
              <w:t>19</w:t>
            </w:r>
            <w:r w:rsidR="002E1002">
              <w:rPr>
                <w:noProof/>
                <w:webHidden/>
              </w:rPr>
              <w:fldChar w:fldCharType="end"/>
            </w:r>
          </w:hyperlink>
        </w:p>
        <w:p w14:paraId="73DCF13E" w14:textId="51D56311" w:rsidR="002E1002" w:rsidRDefault="00726B24">
          <w:pPr>
            <w:pStyle w:val="TOC2"/>
            <w:tabs>
              <w:tab w:val="left" w:pos="880"/>
              <w:tab w:val="right" w:leader="dot" w:pos="9016"/>
            </w:tabs>
            <w:rPr>
              <w:rFonts w:eastAsiaTheme="minorEastAsia"/>
              <w:noProof/>
              <w:lang w:eastAsia="en-ZA"/>
            </w:rPr>
          </w:pPr>
          <w:hyperlink w:anchor="_Toc203986494" w:history="1">
            <w:r w:rsidR="002E1002" w:rsidRPr="006D1261">
              <w:rPr>
                <w:rStyle w:val="Hyperlink"/>
                <w:noProof/>
              </w:rPr>
              <w:t>17.2</w:t>
            </w:r>
            <w:r w:rsidR="002E1002">
              <w:rPr>
                <w:rFonts w:eastAsiaTheme="minorEastAsia"/>
                <w:noProof/>
                <w:lang w:eastAsia="en-ZA"/>
              </w:rPr>
              <w:tab/>
            </w:r>
            <w:r w:rsidR="002E1002" w:rsidRPr="006D1261">
              <w:rPr>
                <w:rStyle w:val="Hyperlink"/>
                <w:noProof/>
              </w:rPr>
              <w:t>SCHEDULE B – SERVICE AVAILABILITY</w:t>
            </w:r>
            <w:r w:rsidR="002E1002">
              <w:rPr>
                <w:noProof/>
                <w:webHidden/>
              </w:rPr>
              <w:tab/>
            </w:r>
            <w:r w:rsidR="002E1002">
              <w:rPr>
                <w:noProof/>
                <w:webHidden/>
              </w:rPr>
              <w:fldChar w:fldCharType="begin"/>
            </w:r>
            <w:r w:rsidR="002E1002">
              <w:rPr>
                <w:noProof/>
                <w:webHidden/>
              </w:rPr>
              <w:instrText xml:space="preserve"> PAGEREF _Toc203986494 \h </w:instrText>
            </w:r>
            <w:r w:rsidR="002E1002">
              <w:rPr>
                <w:noProof/>
                <w:webHidden/>
              </w:rPr>
            </w:r>
            <w:r w:rsidR="002E1002">
              <w:rPr>
                <w:noProof/>
                <w:webHidden/>
              </w:rPr>
              <w:fldChar w:fldCharType="separate"/>
            </w:r>
            <w:r w:rsidR="002E1002">
              <w:rPr>
                <w:noProof/>
                <w:webHidden/>
              </w:rPr>
              <w:t>19</w:t>
            </w:r>
            <w:r w:rsidR="002E1002">
              <w:rPr>
                <w:noProof/>
                <w:webHidden/>
              </w:rPr>
              <w:fldChar w:fldCharType="end"/>
            </w:r>
          </w:hyperlink>
        </w:p>
        <w:p w14:paraId="7E1FC3A4" w14:textId="4DE6E216" w:rsidR="002E1002" w:rsidRDefault="00726B24">
          <w:pPr>
            <w:pStyle w:val="TOC3"/>
            <w:tabs>
              <w:tab w:val="left" w:pos="1320"/>
              <w:tab w:val="right" w:leader="dot" w:pos="9016"/>
            </w:tabs>
            <w:rPr>
              <w:rFonts w:eastAsiaTheme="minorEastAsia"/>
              <w:noProof/>
              <w:lang w:eastAsia="en-ZA"/>
            </w:rPr>
          </w:pPr>
          <w:hyperlink w:anchor="_Toc203986495" w:history="1">
            <w:r w:rsidR="002E1002" w:rsidRPr="006D1261">
              <w:rPr>
                <w:rStyle w:val="Hyperlink"/>
                <w:noProof/>
              </w:rPr>
              <w:t>17.2.1</w:t>
            </w:r>
            <w:r w:rsidR="002E1002">
              <w:rPr>
                <w:rFonts w:eastAsiaTheme="minorEastAsia"/>
                <w:noProof/>
                <w:lang w:eastAsia="en-ZA"/>
              </w:rPr>
              <w:tab/>
            </w:r>
            <w:r w:rsidR="002E1002" w:rsidRPr="006D1261">
              <w:rPr>
                <w:rStyle w:val="Hyperlink"/>
                <w:noProof/>
              </w:rPr>
              <w:t>Support</w:t>
            </w:r>
            <w:r w:rsidR="002E1002">
              <w:rPr>
                <w:noProof/>
                <w:webHidden/>
              </w:rPr>
              <w:tab/>
            </w:r>
            <w:r w:rsidR="002E1002">
              <w:rPr>
                <w:noProof/>
                <w:webHidden/>
              </w:rPr>
              <w:fldChar w:fldCharType="begin"/>
            </w:r>
            <w:r w:rsidR="002E1002">
              <w:rPr>
                <w:noProof/>
                <w:webHidden/>
              </w:rPr>
              <w:instrText xml:space="preserve"> PAGEREF _Toc203986495 \h </w:instrText>
            </w:r>
            <w:r w:rsidR="002E1002">
              <w:rPr>
                <w:noProof/>
                <w:webHidden/>
              </w:rPr>
            </w:r>
            <w:r w:rsidR="002E1002">
              <w:rPr>
                <w:noProof/>
                <w:webHidden/>
              </w:rPr>
              <w:fldChar w:fldCharType="separate"/>
            </w:r>
            <w:r w:rsidR="002E1002">
              <w:rPr>
                <w:noProof/>
                <w:webHidden/>
              </w:rPr>
              <w:t>19</w:t>
            </w:r>
            <w:r w:rsidR="002E1002">
              <w:rPr>
                <w:noProof/>
                <w:webHidden/>
              </w:rPr>
              <w:fldChar w:fldCharType="end"/>
            </w:r>
          </w:hyperlink>
        </w:p>
        <w:p w14:paraId="23A16EFA" w14:textId="63FB9043" w:rsidR="002E1002" w:rsidRDefault="00726B24">
          <w:pPr>
            <w:pStyle w:val="TOC2"/>
            <w:tabs>
              <w:tab w:val="left" w:pos="880"/>
              <w:tab w:val="right" w:leader="dot" w:pos="9016"/>
            </w:tabs>
            <w:rPr>
              <w:rFonts w:eastAsiaTheme="minorEastAsia"/>
              <w:noProof/>
              <w:lang w:eastAsia="en-ZA"/>
            </w:rPr>
          </w:pPr>
          <w:hyperlink w:anchor="_Toc203986496" w:history="1">
            <w:r w:rsidR="002E1002" w:rsidRPr="006D1261">
              <w:rPr>
                <w:rStyle w:val="Hyperlink"/>
                <w:noProof/>
              </w:rPr>
              <w:t>17.3</w:t>
            </w:r>
            <w:r w:rsidR="002E1002">
              <w:rPr>
                <w:rFonts w:eastAsiaTheme="minorEastAsia"/>
                <w:noProof/>
                <w:lang w:eastAsia="en-ZA"/>
              </w:rPr>
              <w:tab/>
            </w:r>
            <w:r w:rsidR="002E1002" w:rsidRPr="006D1261">
              <w:rPr>
                <w:rStyle w:val="Hyperlink"/>
                <w:noProof/>
              </w:rPr>
              <w:t>SCHEDULE C – PLACE OF DELIVERY</w:t>
            </w:r>
            <w:r w:rsidR="002E1002">
              <w:rPr>
                <w:noProof/>
                <w:webHidden/>
              </w:rPr>
              <w:tab/>
            </w:r>
            <w:r w:rsidR="002E1002">
              <w:rPr>
                <w:noProof/>
                <w:webHidden/>
              </w:rPr>
              <w:fldChar w:fldCharType="begin"/>
            </w:r>
            <w:r w:rsidR="002E1002">
              <w:rPr>
                <w:noProof/>
                <w:webHidden/>
              </w:rPr>
              <w:instrText xml:space="preserve"> PAGEREF _Toc203986496 \h </w:instrText>
            </w:r>
            <w:r w:rsidR="002E1002">
              <w:rPr>
                <w:noProof/>
                <w:webHidden/>
              </w:rPr>
            </w:r>
            <w:r w:rsidR="002E1002">
              <w:rPr>
                <w:noProof/>
                <w:webHidden/>
              </w:rPr>
              <w:fldChar w:fldCharType="separate"/>
            </w:r>
            <w:r w:rsidR="002E1002">
              <w:rPr>
                <w:noProof/>
                <w:webHidden/>
              </w:rPr>
              <w:t>20</w:t>
            </w:r>
            <w:r w:rsidR="002E1002">
              <w:rPr>
                <w:noProof/>
                <w:webHidden/>
              </w:rPr>
              <w:fldChar w:fldCharType="end"/>
            </w:r>
          </w:hyperlink>
        </w:p>
        <w:p w14:paraId="032B452A" w14:textId="0057AC6A" w:rsidR="002E1002" w:rsidRDefault="00726B24">
          <w:pPr>
            <w:pStyle w:val="TOC3"/>
            <w:tabs>
              <w:tab w:val="left" w:pos="1320"/>
              <w:tab w:val="right" w:leader="dot" w:pos="9016"/>
            </w:tabs>
            <w:rPr>
              <w:rFonts w:eastAsiaTheme="minorEastAsia"/>
              <w:noProof/>
              <w:lang w:eastAsia="en-ZA"/>
            </w:rPr>
          </w:pPr>
          <w:hyperlink w:anchor="_Toc203986497" w:history="1">
            <w:r w:rsidR="002E1002" w:rsidRPr="006D1261">
              <w:rPr>
                <w:rStyle w:val="Hyperlink"/>
                <w:noProof/>
              </w:rPr>
              <w:t>17.3.1</w:t>
            </w:r>
            <w:r w:rsidR="002E1002">
              <w:rPr>
                <w:rFonts w:eastAsiaTheme="minorEastAsia"/>
                <w:noProof/>
                <w:lang w:eastAsia="en-ZA"/>
              </w:rPr>
              <w:tab/>
            </w:r>
            <w:r w:rsidR="002E1002" w:rsidRPr="006D1261">
              <w:rPr>
                <w:rStyle w:val="Hyperlink"/>
                <w:noProof/>
              </w:rPr>
              <w:t>Hosting Centre – Primary</w:t>
            </w:r>
            <w:r w:rsidR="002E1002">
              <w:rPr>
                <w:noProof/>
                <w:webHidden/>
              </w:rPr>
              <w:tab/>
            </w:r>
            <w:r w:rsidR="002E1002">
              <w:rPr>
                <w:noProof/>
                <w:webHidden/>
              </w:rPr>
              <w:fldChar w:fldCharType="begin"/>
            </w:r>
            <w:r w:rsidR="002E1002">
              <w:rPr>
                <w:noProof/>
                <w:webHidden/>
              </w:rPr>
              <w:instrText xml:space="preserve"> PAGEREF _Toc203986497 \h </w:instrText>
            </w:r>
            <w:r w:rsidR="002E1002">
              <w:rPr>
                <w:noProof/>
                <w:webHidden/>
              </w:rPr>
            </w:r>
            <w:r w:rsidR="002E1002">
              <w:rPr>
                <w:noProof/>
                <w:webHidden/>
              </w:rPr>
              <w:fldChar w:fldCharType="separate"/>
            </w:r>
            <w:r w:rsidR="002E1002">
              <w:rPr>
                <w:noProof/>
                <w:webHidden/>
              </w:rPr>
              <w:t>20</w:t>
            </w:r>
            <w:r w:rsidR="002E1002">
              <w:rPr>
                <w:noProof/>
                <w:webHidden/>
              </w:rPr>
              <w:fldChar w:fldCharType="end"/>
            </w:r>
          </w:hyperlink>
        </w:p>
        <w:p w14:paraId="2E0915A8" w14:textId="1902A40F" w:rsidR="002E1002" w:rsidRDefault="00726B24">
          <w:pPr>
            <w:pStyle w:val="TOC3"/>
            <w:tabs>
              <w:tab w:val="left" w:pos="1320"/>
              <w:tab w:val="right" w:leader="dot" w:pos="9016"/>
            </w:tabs>
            <w:rPr>
              <w:rFonts w:eastAsiaTheme="minorEastAsia"/>
              <w:noProof/>
              <w:lang w:eastAsia="en-ZA"/>
            </w:rPr>
          </w:pPr>
          <w:hyperlink w:anchor="_Toc203986498" w:history="1">
            <w:r w:rsidR="002E1002" w:rsidRPr="006D1261">
              <w:rPr>
                <w:rStyle w:val="Hyperlink"/>
                <w:noProof/>
              </w:rPr>
              <w:t>17.3.2</w:t>
            </w:r>
            <w:r w:rsidR="002E1002">
              <w:rPr>
                <w:rFonts w:eastAsiaTheme="minorEastAsia"/>
                <w:noProof/>
                <w:lang w:eastAsia="en-ZA"/>
              </w:rPr>
              <w:tab/>
            </w:r>
            <w:r w:rsidR="002E1002" w:rsidRPr="006D1261">
              <w:rPr>
                <w:rStyle w:val="Hyperlink"/>
                <w:noProof/>
              </w:rPr>
              <w:t>Hosting Centre – Backup</w:t>
            </w:r>
            <w:r w:rsidR="002E1002">
              <w:rPr>
                <w:noProof/>
                <w:webHidden/>
              </w:rPr>
              <w:tab/>
            </w:r>
            <w:r w:rsidR="002E1002">
              <w:rPr>
                <w:noProof/>
                <w:webHidden/>
              </w:rPr>
              <w:fldChar w:fldCharType="begin"/>
            </w:r>
            <w:r w:rsidR="002E1002">
              <w:rPr>
                <w:noProof/>
                <w:webHidden/>
              </w:rPr>
              <w:instrText xml:space="preserve"> PAGEREF _Toc203986498 \h </w:instrText>
            </w:r>
            <w:r w:rsidR="002E1002">
              <w:rPr>
                <w:noProof/>
                <w:webHidden/>
              </w:rPr>
            </w:r>
            <w:r w:rsidR="002E1002">
              <w:rPr>
                <w:noProof/>
                <w:webHidden/>
              </w:rPr>
              <w:fldChar w:fldCharType="separate"/>
            </w:r>
            <w:r w:rsidR="002E1002">
              <w:rPr>
                <w:noProof/>
                <w:webHidden/>
              </w:rPr>
              <w:t>20</w:t>
            </w:r>
            <w:r w:rsidR="002E1002">
              <w:rPr>
                <w:noProof/>
                <w:webHidden/>
              </w:rPr>
              <w:fldChar w:fldCharType="end"/>
            </w:r>
          </w:hyperlink>
        </w:p>
        <w:p w14:paraId="2D9086C1" w14:textId="2DE38C63" w:rsidR="002E1002" w:rsidRDefault="00726B24">
          <w:pPr>
            <w:pStyle w:val="TOC3"/>
            <w:tabs>
              <w:tab w:val="left" w:pos="1320"/>
              <w:tab w:val="right" w:leader="dot" w:pos="9016"/>
            </w:tabs>
            <w:rPr>
              <w:rFonts w:eastAsiaTheme="minorEastAsia"/>
              <w:noProof/>
              <w:lang w:eastAsia="en-ZA"/>
            </w:rPr>
          </w:pPr>
          <w:hyperlink w:anchor="_Toc203986499" w:history="1">
            <w:r w:rsidR="002E1002" w:rsidRPr="006D1261">
              <w:rPr>
                <w:rStyle w:val="Hyperlink"/>
                <w:noProof/>
              </w:rPr>
              <w:t>17.3.3</w:t>
            </w:r>
            <w:r w:rsidR="002E1002">
              <w:rPr>
                <w:rFonts w:eastAsiaTheme="minorEastAsia"/>
                <w:noProof/>
                <w:lang w:eastAsia="en-ZA"/>
              </w:rPr>
              <w:tab/>
            </w:r>
            <w:r w:rsidR="002E1002" w:rsidRPr="006D1261">
              <w:rPr>
                <w:rStyle w:val="Hyperlink"/>
                <w:noProof/>
              </w:rPr>
              <w:t>Physical Address – Supplier</w:t>
            </w:r>
            <w:r w:rsidR="002E1002">
              <w:rPr>
                <w:noProof/>
                <w:webHidden/>
              </w:rPr>
              <w:tab/>
            </w:r>
            <w:r w:rsidR="002E1002">
              <w:rPr>
                <w:noProof/>
                <w:webHidden/>
              </w:rPr>
              <w:fldChar w:fldCharType="begin"/>
            </w:r>
            <w:r w:rsidR="002E1002">
              <w:rPr>
                <w:noProof/>
                <w:webHidden/>
              </w:rPr>
              <w:instrText xml:space="preserve"> PAGEREF _Toc203986499 \h </w:instrText>
            </w:r>
            <w:r w:rsidR="002E1002">
              <w:rPr>
                <w:noProof/>
                <w:webHidden/>
              </w:rPr>
            </w:r>
            <w:r w:rsidR="002E1002">
              <w:rPr>
                <w:noProof/>
                <w:webHidden/>
              </w:rPr>
              <w:fldChar w:fldCharType="separate"/>
            </w:r>
            <w:r w:rsidR="002E1002">
              <w:rPr>
                <w:noProof/>
                <w:webHidden/>
              </w:rPr>
              <w:t>20</w:t>
            </w:r>
            <w:r w:rsidR="002E1002">
              <w:rPr>
                <w:noProof/>
                <w:webHidden/>
              </w:rPr>
              <w:fldChar w:fldCharType="end"/>
            </w:r>
          </w:hyperlink>
        </w:p>
        <w:p w14:paraId="1C8E77DA" w14:textId="414DA427" w:rsidR="002E1002" w:rsidRDefault="00726B24">
          <w:pPr>
            <w:pStyle w:val="TOC2"/>
            <w:tabs>
              <w:tab w:val="left" w:pos="880"/>
              <w:tab w:val="right" w:leader="dot" w:pos="9016"/>
            </w:tabs>
            <w:rPr>
              <w:rFonts w:eastAsiaTheme="minorEastAsia"/>
              <w:noProof/>
              <w:lang w:eastAsia="en-ZA"/>
            </w:rPr>
          </w:pPr>
          <w:hyperlink w:anchor="_Toc203986500" w:history="1">
            <w:r w:rsidR="002E1002" w:rsidRPr="006D1261">
              <w:rPr>
                <w:rStyle w:val="Hyperlink"/>
                <w:noProof/>
              </w:rPr>
              <w:t>17.4</w:t>
            </w:r>
            <w:r w:rsidR="002E1002">
              <w:rPr>
                <w:rFonts w:eastAsiaTheme="minorEastAsia"/>
                <w:noProof/>
                <w:lang w:eastAsia="en-ZA"/>
              </w:rPr>
              <w:tab/>
            </w:r>
            <w:r w:rsidR="002E1002" w:rsidRPr="006D1261">
              <w:rPr>
                <w:rStyle w:val="Hyperlink"/>
                <w:noProof/>
              </w:rPr>
              <w:t>SCHEDULE D – CHANGE CONTROL PROCEDURES</w:t>
            </w:r>
            <w:r w:rsidR="002E1002">
              <w:rPr>
                <w:noProof/>
                <w:webHidden/>
              </w:rPr>
              <w:tab/>
            </w:r>
            <w:r w:rsidR="002E1002">
              <w:rPr>
                <w:noProof/>
                <w:webHidden/>
              </w:rPr>
              <w:fldChar w:fldCharType="begin"/>
            </w:r>
            <w:r w:rsidR="002E1002">
              <w:rPr>
                <w:noProof/>
                <w:webHidden/>
              </w:rPr>
              <w:instrText xml:space="preserve"> PAGEREF _Toc203986500 \h </w:instrText>
            </w:r>
            <w:r w:rsidR="002E1002">
              <w:rPr>
                <w:noProof/>
                <w:webHidden/>
              </w:rPr>
            </w:r>
            <w:r w:rsidR="002E1002">
              <w:rPr>
                <w:noProof/>
                <w:webHidden/>
              </w:rPr>
              <w:fldChar w:fldCharType="separate"/>
            </w:r>
            <w:r w:rsidR="002E1002">
              <w:rPr>
                <w:noProof/>
                <w:webHidden/>
              </w:rPr>
              <w:t>20</w:t>
            </w:r>
            <w:r w:rsidR="002E1002">
              <w:rPr>
                <w:noProof/>
                <w:webHidden/>
              </w:rPr>
              <w:fldChar w:fldCharType="end"/>
            </w:r>
          </w:hyperlink>
        </w:p>
        <w:p w14:paraId="2098A297" w14:textId="7D830781" w:rsidR="002E1002" w:rsidRDefault="00726B24">
          <w:pPr>
            <w:pStyle w:val="TOC3"/>
            <w:tabs>
              <w:tab w:val="left" w:pos="1320"/>
              <w:tab w:val="right" w:leader="dot" w:pos="9016"/>
            </w:tabs>
            <w:rPr>
              <w:rFonts w:eastAsiaTheme="minorEastAsia"/>
              <w:noProof/>
              <w:lang w:eastAsia="en-ZA"/>
            </w:rPr>
          </w:pPr>
          <w:hyperlink w:anchor="_Toc203986501" w:history="1">
            <w:r w:rsidR="002E1002" w:rsidRPr="006D1261">
              <w:rPr>
                <w:rStyle w:val="Hyperlink"/>
                <w:noProof/>
              </w:rPr>
              <w:t>17.4.1</w:t>
            </w:r>
            <w:r w:rsidR="002E1002">
              <w:rPr>
                <w:rFonts w:eastAsiaTheme="minorEastAsia"/>
                <w:noProof/>
                <w:lang w:eastAsia="en-ZA"/>
              </w:rPr>
              <w:tab/>
            </w:r>
            <w:r w:rsidR="002E1002" w:rsidRPr="006D1261">
              <w:rPr>
                <w:rStyle w:val="Hyperlink"/>
                <w:noProof/>
              </w:rPr>
              <w:t>Operational Changes</w:t>
            </w:r>
            <w:r w:rsidR="002E1002">
              <w:rPr>
                <w:noProof/>
                <w:webHidden/>
              </w:rPr>
              <w:tab/>
            </w:r>
            <w:r w:rsidR="002E1002">
              <w:rPr>
                <w:noProof/>
                <w:webHidden/>
              </w:rPr>
              <w:fldChar w:fldCharType="begin"/>
            </w:r>
            <w:r w:rsidR="002E1002">
              <w:rPr>
                <w:noProof/>
                <w:webHidden/>
              </w:rPr>
              <w:instrText xml:space="preserve"> PAGEREF _Toc203986501 \h </w:instrText>
            </w:r>
            <w:r w:rsidR="002E1002">
              <w:rPr>
                <w:noProof/>
                <w:webHidden/>
              </w:rPr>
            </w:r>
            <w:r w:rsidR="002E1002">
              <w:rPr>
                <w:noProof/>
                <w:webHidden/>
              </w:rPr>
              <w:fldChar w:fldCharType="separate"/>
            </w:r>
            <w:r w:rsidR="002E1002">
              <w:rPr>
                <w:noProof/>
                <w:webHidden/>
              </w:rPr>
              <w:t>21</w:t>
            </w:r>
            <w:r w:rsidR="002E1002">
              <w:rPr>
                <w:noProof/>
                <w:webHidden/>
              </w:rPr>
              <w:fldChar w:fldCharType="end"/>
            </w:r>
          </w:hyperlink>
        </w:p>
        <w:p w14:paraId="1AA23DC5" w14:textId="17AC5F9F" w:rsidR="002E1002" w:rsidRDefault="00726B24">
          <w:pPr>
            <w:pStyle w:val="TOC3"/>
            <w:tabs>
              <w:tab w:val="left" w:pos="1320"/>
              <w:tab w:val="right" w:leader="dot" w:pos="9016"/>
            </w:tabs>
            <w:rPr>
              <w:rFonts w:eastAsiaTheme="minorEastAsia"/>
              <w:noProof/>
              <w:lang w:eastAsia="en-ZA"/>
            </w:rPr>
          </w:pPr>
          <w:hyperlink w:anchor="_Toc203986502" w:history="1">
            <w:r w:rsidR="002E1002" w:rsidRPr="006D1261">
              <w:rPr>
                <w:rStyle w:val="Hyperlink"/>
                <w:noProof/>
              </w:rPr>
              <w:t>17.4.2</w:t>
            </w:r>
            <w:r w:rsidR="002E1002">
              <w:rPr>
                <w:rFonts w:eastAsiaTheme="minorEastAsia"/>
                <w:noProof/>
                <w:lang w:eastAsia="en-ZA"/>
              </w:rPr>
              <w:tab/>
            </w:r>
            <w:r w:rsidR="002E1002" w:rsidRPr="006D1261">
              <w:rPr>
                <w:rStyle w:val="Hyperlink"/>
                <w:noProof/>
              </w:rPr>
              <w:t>Emergency System Changes</w:t>
            </w:r>
            <w:r w:rsidR="002E1002">
              <w:rPr>
                <w:noProof/>
                <w:webHidden/>
              </w:rPr>
              <w:tab/>
            </w:r>
            <w:r w:rsidR="002E1002">
              <w:rPr>
                <w:noProof/>
                <w:webHidden/>
              </w:rPr>
              <w:fldChar w:fldCharType="begin"/>
            </w:r>
            <w:r w:rsidR="002E1002">
              <w:rPr>
                <w:noProof/>
                <w:webHidden/>
              </w:rPr>
              <w:instrText xml:space="preserve"> PAGEREF _Toc203986502 \h </w:instrText>
            </w:r>
            <w:r w:rsidR="002E1002">
              <w:rPr>
                <w:noProof/>
                <w:webHidden/>
              </w:rPr>
            </w:r>
            <w:r w:rsidR="002E1002">
              <w:rPr>
                <w:noProof/>
                <w:webHidden/>
              </w:rPr>
              <w:fldChar w:fldCharType="separate"/>
            </w:r>
            <w:r w:rsidR="002E1002">
              <w:rPr>
                <w:noProof/>
                <w:webHidden/>
              </w:rPr>
              <w:t>21</w:t>
            </w:r>
            <w:r w:rsidR="002E1002">
              <w:rPr>
                <w:noProof/>
                <w:webHidden/>
              </w:rPr>
              <w:fldChar w:fldCharType="end"/>
            </w:r>
          </w:hyperlink>
        </w:p>
        <w:p w14:paraId="5D2869E8" w14:textId="1CE4B022" w:rsidR="002E1002" w:rsidRDefault="00726B24">
          <w:pPr>
            <w:pStyle w:val="TOC2"/>
            <w:tabs>
              <w:tab w:val="left" w:pos="880"/>
              <w:tab w:val="right" w:leader="dot" w:pos="9016"/>
            </w:tabs>
            <w:rPr>
              <w:rFonts w:eastAsiaTheme="minorEastAsia"/>
              <w:noProof/>
              <w:lang w:eastAsia="en-ZA"/>
            </w:rPr>
          </w:pPr>
          <w:hyperlink w:anchor="_Toc203986503" w:history="1">
            <w:r w:rsidR="002E1002" w:rsidRPr="006D1261">
              <w:rPr>
                <w:rStyle w:val="Hyperlink"/>
                <w:noProof/>
              </w:rPr>
              <w:t>17.5</w:t>
            </w:r>
            <w:r w:rsidR="002E1002">
              <w:rPr>
                <w:rFonts w:eastAsiaTheme="minorEastAsia"/>
                <w:noProof/>
                <w:lang w:eastAsia="en-ZA"/>
              </w:rPr>
              <w:tab/>
            </w:r>
            <w:r w:rsidR="002E1002" w:rsidRPr="006D1261">
              <w:rPr>
                <w:rStyle w:val="Hyperlink"/>
                <w:noProof/>
              </w:rPr>
              <w:t>SCHEDULE E – SERVICE MONITORING AND PERFORMANCE MEASUREMENT</w:t>
            </w:r>
            <w:r w:rsidR="002E1002">
              <w:rPr>
                <w:noProof/>
                <w:webHidden/>
              </w:rPr>
              <w:tab/>
            </w:r>
            <w:r w:rsidR="002E1002">
              <w:rPr>
                <w:noProof/>
                <w:webHidden/>
              </w:rPr>
              <w:fldChar w:fldCharType="begin"/>
            </w:r>
            <w:r w:rsidR="002E1002">
              <w:rPr>
                <w:noProof/>
                <w:webHidden/>
              </w:rPr>
              <w:instrText xml:space="preserve"> PAGEREF _Toc203986503 \h </w:instrText>
            </w:r>
            <w:r w:rsidR="002E1002">
              <w:rPr>
                <w:noProof/>
                <w:webHidden/>
              </w:rPr>
            </w:r>
            <w:r w:rsidR="002E1002">
              <w:rPr>
                <w:noProof/>
                <w:webHidden/>
              </w:rPr>
              <w:fldChar w:fldCharType="separate"/>
            </w:r>
            <w:r w:rsidR="002E1002">
              <w:rPr>
                <w:noProof/>
                <w:webHidden/>
              </w:rPr>
              <w:t>21</w:t>
            </w:r>
            <w:r w:rsidR="002E1002">
              <w:rPr>
                <w:noProof/>
                <w:webHidden/>
              </w:rPr>
              <w:fldChar w:fldCharType="end"/>
            </w:r>
          </w:hyperlink>
        </w:p>
        <w:p w14:paraId="7273E416" w14:textId="3B37DCA1" w:rsidR="002E1002" w:rsidRDefault="00726B24">
          <w:pPr>
            <w:pStyle w:val="TOC3"/>
            <w:tabs>
              <w:tab w:val="left" w:pos="1320"/>
              <w:tab w:val="right" w:leader="dot" w:pos="9016"/>
            </w:tabs>
            <w:rPr>
              <w:rFonts w:eastAsiaTheme="minorEastAsia"/>
              <w:noProof/>
              <w:lang w:eastAsia="en-ZA"/>
            </w:rPr>
          </w:pPr>
          <w:hyperlink w:anchor="_Toc203986504" w:history="1">
            <w:r w:rsidR="002E1002" w:rsidRPr="006D1261">
              <w:rPr>
                <w:rStyle w:val="Hyperlink"/>
                <w:noProof/>
              </w:rPr>
              <w:t>17.5.1</w:t>
            </w:r>
            <w:r w:rsidR="002E1002">
              <w:rPr>
                <w:rFonts w:eastAsiaTheme="minorEastAsia"/>
                <w:noProof/>
                <w:lang w:eastAsia="en-ZA"/>
              </w:rPr>
              <w:tab/>
            </w:r>
            <w:r w:rsidR="002E1002" w:rsidRPr="006D1261">
              <w:rPr>
                <w:rStyle w:val="Hyperlink"/>
                <w:noProof/>
              </w:rPr>
              <w:t>User Requests</w:t>
            </w:r>
            <w:r w:rsidR="002E1002">
              <w:rPr>
                <w:noProof/>
                <w:webHidden/>
              </w:rPr>
              <w:tab/>
            </w:r>
            <w:r w:rsidR="002E1002">
              <w:rPr>
                <w:noProof/>
                <w:webHidden/>
              </w:rPr>
              <w:fldChar w:fldCharType="begin"/>
            </w:r>
            <w:r w:rsidR="002E1002">
              <w:rPr>
                <w:noProof/>
                <w:webHidden/>
              </w:rPr>
              <w:instrText xml:space="preserve"> PAGEREF _Toc203986504 \h </w:instrText>
            </w:r>
            <w:r w:rsidR="002E1002">
              <w:rPr>
                <w:noProof/>
                <w:webHidden/>
              </w:rPr>
            </w:r>
            <w:r w:rsidR="002E1002">
              <w:rPr>
                <w:noProof/>
                <w:webHidden/>
              </w:rPr>
              <w:fldChar w:fldCharType="separate"/>
            </w:r>
            <w:r w:rsidR="002E1002">
              <w:rPr>
                <w:noProof/>
                <w:webHidden/>
              </w:rPr>
              <w:t>21</w:t>
            </w:r>
            <w:r w:rsidR="002E1002">
              <w:rPr>
                <w:noProof/>
                <w:webHidden/>
              </w:rPr>
              <w:fldChar w:fldCharType="end"/>
            </w:r>
          </w:hyperlink>
        </w:p>
        <w:p w14:paraId="63021507" w14:textId="7DA68ABA" w:rsidR="002E1002" w:rsidRDefault="00726B24">
          <w:pPr>
            <w:pStyle w:val="TOC2"/>
            <w:tabs>
              <w:tab w:val="left" w:pos="880"/>
              <w:tab w:val="right" w:leader="dot" w:pos="9016"/>
            </w:tabs>
            <w:rPr>
              <w:rFonts w:eastAsiaTheme="minorEastAsia"/>
              <w:noProof/>
              <w:lang w:eastAsia="en-ZA"/>
            </w:rPr>
          </w:pPr>
          <w:hyperlink w:anchor="_Toc203986505" w:history="1">
            <w:r w:rsidR="002E1002" w:rsidRPr="006D1261">
              <w:rPr>
                <w:rStyle w:val="Hyperlink"/>
                <w:noProof/>
              </w:rPr>
              <w:t>17.6</w:t>
            </w:r>
            <w:r w:rsidR="002E1002">
              <w:rPr>
                <w:rFonts w:eastAsiaTheme="minorEastAsia"/>
                <w:noProof/>
                <w:lang w:eastAsia="en-ZA"/>
              </w:rPr>
              <w:tab/>
            </w:r>
            <w:r w:rsidR="002E1002" w:rsidRPr="006D1261">
              <w:rPr>
                <w:rStyle w:val="Hyperlink"/>
                <w:noProof/>
              </w:rPr>
              <w:t>SCHEDULE F – SERVICE LEVEL REPORTING</w:t>
            </w:r>
            <w:r w:rsidR="002E1002">
              <w:rPr>
                <w:noProof/>
                <w:webHidden/>
              </w:rPr>
              <w:tab/>
            </w:r>
            <w:r w:rsidR="002E1002">
              <w:rPr>
                <w:noProof/>
                <w:webHidden/>
              </w:rPr>
              <w:fldChar w:fldCharType="begin"/>
            </w:r>
            <w:r w:rsidR="002E1002">
              <w:rPr>
                <w:noProof/>
                <w:webHidden/>
              </w:rPr>
              <w:instrText xml:space="preserve"> PAGEREF _Toc203986505 \h </w:instrText>
            </w:r>
            <w:r w:rsidR="002E1002">
              <w:rPr>
                <w:noProof/>
                <w:webHidden/>
              </w:rPr>
            </w:r>
            <w:r w:rsidR="002E1002">
              <w:rPr>
                <w:noProof/>
                <w:webHidden/>
              </w:rPr>
              <w:fldChar w:fldCharType="separate"/>
            </w:r>
            <w:r w:rsidR="002E1002">
              <w:rPr>
                <w:noProof/>
                <w:webHidden/>
              </w:rPr>
              <w:t>22</w:t>
            </w:r>
            <w:r w:rsidR="002E1002">
              <w:rPr>
                <w:noProof/>
                <w:webHidden/>
              </w:rPr>
              <w:fldChar w:fldCharType="end"/>
            </w:r>
          </w:hyperlink>
        </w:p>
        <w:p w14:paraId="61EDA341" w14:textId="333CED92" w:rsidR="002E1002" w:rsidRDefault="00726B24">
          <w:pPr>
            <w:pStyle w:val="TOC2"/>
            <w:tabs>
              <w:tab w:val="left" w:pos="880"/>
              <w:tab w:val="right" w:leader="dot" w:pos="9016"/>
            </w:tabs>
            <w:rPr>
              <w:rFonts w:eastAsiaTheme="minorEastAsia"/>
              <w:noProof/>
              <w:lang w:eastAsia="en-ZA"/>
            </w:rPr>
          </w:pPr>
          <w:hyperlink w:anchor="_Toc203986506" w:history="1">
            <w:r w:rsidR="002E1002" w:rsidRPr="006D1261">
              <w:rPr>
                <w:rStyle w:val="Hyperlink"/>
                <w:noProof/>
              </w:rPr>
              <w:t>17.7</w:t>
            </w:r>
            <w:r w:rsidR="002E1002">
              <w:rPr>
                <w:rFonts w:eastAsiaTheme="minorEastAsia"/>
                <w:noProof/>
                <w:lang w:eastAsia="en-ZA"/>
              </w:rPr>
              <w:tab/>
            </w:r>
            <w:r w:rsidR="002E1002" w:rsidRPr="006D1261">
              <w:rPr>
                <w:rStyle w:val="Hyperlink"/>
                <w:noProof/>
              </w:rPr>
              <w:t>SCHEDULE G – SUPPORT &amp; SERVICE DESK SERVICES</w:t>
            </w:r>
            <w:r w:rsidR="002E1002">
              <w:rPr>
                <w:noProof/>
                <w:webHidden/>
              </w:rPr>
              <w:tab/>
            </w:r>
            <w:r w:rsidR="002E1002">
              <w:rPr>
                <w:noProof/>
                <w:webHidden/>
              </w:rPr>
              <w:fldChar w:fldCharType="begin"/>
            </w:r>
            <w:r w:rsidR="002E1002">
              <w:rPr>
                <w:noProof/>
                <w:webHidden/>
              </w:rPr>
              <w:instrText xml:space="preserve"> PAGEREF _Toc203986506 \h </w:instrText>
            </w:r>
            <w:r w:rsidR="002E1002">
              <w:rPr>
                <w:noProof/>
                <w:webHidden/>
              </w:rPr>
            </w:r>
            <w:r w:rsidR="002E1002">
              <w:rPr>
                <w:noProof/>
                <w:webHidden/>
              </w:rPr>
              <w:fldChar w:fldCharType="separate"/>
            </w:r>
            <w:r w:rsidR="002E1002">
              <w:rPr>
                <w:noProof/>
                <w:webHidden/>
              </w:rPr>
              <w:t>23</w:t>
            </w:r>
            <w:r w:rsidR="002E1002">
              <w:rPr>
                <w:noProof/>
                <w:webHidden/>
              </w:rPr>
              <w:fldChar w:fldCharType="end"/>
            </w:r>
          </w:hyperlink>
        </w:p>
        <w:p w14:paraId="749CDC29" w14:textId="035238D9" w:rsidR="002E1002" w:rsidRDefault="00726B24">
          <w:pPr>
            <w:pStyle w:val="TOC3"/>
            <w:tabs>
              <w:tab w:val="left" w:pos="1320"/>
              <w:tab w:val="right" w:leader="dot" w:pos="9016"/>
            </w:tabs>
            <w:rPr>
              <w:rFonts w:eastAsiaTheme="minorEastAsia"/>
              <w:noProof/>
              <w:lang w:eastAsia="en-ZA"/>
            </w:rPr>
          </w:pPr>
          <w:hyperlink w:anchor="_Toc203986507" w:history="1">
            <w:r w:rsidR="002E1002" w:rsidRPr="006D1261">
              <w:rPr>
                <w:rStyle w:val="Hyperlink"/>
                <w:noProof/>
              </w:rPr>
              <w:t>17.7.1</w:t>
            </w:r>
            <w:r w:rsidR="002E1002">
              <w:rPr>
                <w:rFonts w:eastAsiaTheme="minorEastAsia"/>
                <w:noProof/>
                <w:lang w:eastAsia="en-ZA"/>
              </w:rPr>
              <w:tab/>
            </w:r>
            <w:r w:rsidR="002E1002" w:rsidRPr="006D1261">
              <w:rPr>
                <w:rStyle w:val="Hyperlink"/>
                <w:noProof/>
              </w:rPr>
              <w:t>Problem Definition</w:t>
            </w:r>
            <w:r w:rsidR="002E1002">
              <w:rPr>
                <w:noProof/>
                <w:webHidden/>
              </w:rPr>
              <w:tab/>
            </w:r>
            <w:r w:rsidR="002E1002">
              <w:rPr>
                <w:noProof/>
                <w:webHidden/>
              </w:rPr>
              <w:fldChar w:fldCharType="begin"/>
            </w:r>
            <w:r w:rsidR="002E1002">
              <w:rPr>
                <w:noProof/>
                <w:webHidden/>
              </w:rPr>
              <w:instrText xml:space="preserve"> PAGEREF _Toc203986507 \h </w:instrText>
            </w:r>
            <w:r w:rsidR="002E1002">
              <w:rPr>
                <w:noProof/>
                <w:webHidden/>
              </w:rPr>
            </w:r>
            <w:r w:rsidR="002E1002">
              <w:rPr>
                <w:noProof/>
                <w:webHidden/>
              </w:rPr>
              <w:fldChar w:fldCharType="separate"/>
            </w:r>
            <w:r w:rsidR="002E1002">
              <w:rPr>
                <w:noProof/>
                <w:webHidden/>
              </w:rPr>
              <w:t>23</w:t>
            </w:r>
            <w:r w:rsidR="002E1002">
              <w:rPr>
                <w:noProof/>
                <w:webHidden/>
              </w:rPr>
              <w:fldChar w:fldCharType="end"/>
            </w:r>
          </w:hyperlink>
        </w:p>
        <w:p w14:paraId="40B71225" w14:textId="5F30DFC8" w:rsidR="002E1002" w:rsidRDefault="00726B24">
          <w:pPr>
            <w:pStyle w:val="TOC3"/>
            <w:tabs>
              <w:tab w:val="left" w:pos="1320"/>
              <w:tab w:val="right" w:leader="dot" w:pos="9016"/>
            </w:tabs>
            <w:rPr>
              <w:rFonts w:eastAsiaTheme="minorEastAsia"/>
              <w:noProof/>
              <w:lang w:eastAsia="en-ZA"/>
            </w:rPr>
          </w:pPr>
          <w:hyperlink w:anchor="_Toc203986508" w:history="1">
            <w:r w:rsidR="002E1002" w:rsidRPr="006D1261">
              <w:rPr>
                <w:rStyle w:val="Hyperlink"/>
                <w:noProof/>
              </w:rPr>
              <w:t>17.7.2</w:t>
            </w:r>
            <w:r w:rsidR="002E1002">
              <w:rPr>
                <w:rFonts w:eastAsiaTheme="minorEastAsia"/>
                <w:noProof/>
                <w:lang w:eastAsia="en-ZA"/>
              </w:rPr>
              <w:tab/>
            </w:r>
            <w:r w:rsidR="002E1002" w:rsidRPr="006D1261">
              <w:rPr>
                <w:rStyle w:val="Hyperlink"/>
                <w:noProof/>
              </w:rPr>
              <w:t>Problem Escalation</w:t>
            </w:r>
            <w:r w:rsidR="002E1002">
              <w:rPr>
                <w:noProof/>
                <w:webHidden/>
              </w:rPr>
              <w:tab/>
            </w:r>
            <w:r w:rsidR="002E1002">
              <w:rPr>
                <w:noProof/>
                <w:webHidden/>
              </w:rPr>
              <w:fldChar w:fldCharType="begin"/>
            </w:r>
            <w:r w:rsidR="002E1002">
              <w:rPr>
                <w:noProof/>
                <w:webHidden/>
              </w:rPr>
              <w:instrText xml:space="preserve"> PAGEREF _Toc203986508 \h </w:instrText>
            </w:r>
            <w:r w:rsidR="002E1002">
              <w:rPr>
                <w:noProof/>
                <w:webHidden/>
              </w:rPr>
            </w:r>
            <w:r w:rsidR="002E1002">
              <w:rPr>
                <w:noProof/>
                <w:webHidden/>
              </w:rPr>
              <w:fldChar w:fldCharType="separate"/>
            </w:r>
            <w:r w:rsidR="002E1002">
              <w:rPr>
                <w:noProof/>
                <w:webHidden/>
              </w:rPr>
              <w:t>23</w:t>
            </w:r>
            <w:r w:rsidR="002E1002">
              <w:rPr>
                <w:noProof/>
                <w:webHidden/>
              </w:rPr>
              <w:fldChar w:fldCharType="end"/>
            </w:r>
          </w:hyperlink>
        </w:p>
        <w:p w14:paraId="4A3FFC05" w14:textId="71E00FFE" w:rsidR="002E1002" w:rsidRDefault="00726B24">
          <w:pPr>
            <w:pStyle w:val="TOC2"/>
            <w:tabs>
              <w:tab w:val="left" w:pos="880"/>
              <w:tab w:val="right" w:leader="dot" w:pos="9016"/>
            </w:tabs>
            <w:rPr>
              <w:rFonts w:eastAsiaTheme="minorEastAsia"/>
              <w:noProof/>
              <w:lang w:eastAsia="en-ZA"/>
            </w:rPr>
          </w:pPr>
          <w:hyperlink w:anchor="_Toc203986509" w:history="1">
            <w:r w:rsidR="002E1002" w:rsidRPr="006D1261">
              <w:rPr>
                <w:rStyle w:val="Hyperlink"/>
                <w:noProof/>
              </w:rPr>
              <w:t>17.8</w:t>
            </w:r>
            <w:r w:rsidR="002E1002">
              <w:rPr>
                <w:rFonts w:eastAsiaTheme="minorEastAsia"/>
                <w:noProof/>
                <w:lang w:eastAsia="en-ZA"/>
              </w:rPr>
              <w:tab/>
            </w:r>
            <w:r w:rsidR="002E1002" w:rsidRPr="006D1261">
              <w:rPr>
                <w:rStyle w:val="Hyperlink"/>
                <w:noProof/>
              </w:rPr>
              <w:t>SCHEDULE H – FEES AND EXPENSES</w:t>
            </w:r>
            <w:r w:rsidR="002E1002">
              <w:rPr>
                <w:noProof/>
                <w:webHidden/>
              </w:rPr>
              <w:tab/>
            </w:r>
            <w:r w:rsidR="002E1002">
              <w:rPr>
                <w:noProof/>
                <w:webHidden/>
              </w:rPr>
              <w:fldChar w:fldCharType="begin"/>
            </w:r>
            <w:r w:rsidR="002E1002">
              <w:rPr>
                <w:noProof/>
                <w:webHidden/>
              </w:rPr>
              <w:instrText xml:space="preserve"> PAGEREF _Toc203986509 \h </w:instrText>
            </w:r>
            <w:r w:rsidR="002E1002">
              <w:rPr>
                <w:noProof/>
                <w:webHidden/>
              </w:rPr>
            </w:r>
            <w:r w:rsidR="002E1002">
              <w:rPr>
                <w:noProof/>
                <w:webHidden/>
              </w:rPr>
              <w:fldChar w:fldCharType="separate"/>
            </w:r>
            <w:r w:rsidR="002E1002">
              <w:rPr>
                <w:noProof/>
                <w:webHidden/>
              </w:rPr>
              <w:t>23</w:t>
            </w:r>
            <w:r w:rsidR="002E1002">
              <w:rPr>
                <w:noProof/>
                <w:webHidden/>
              </w:rPr>
              <w:fldChar w:fldCharType="end"/>
            </w:r>
          </w:hyperlink>
        </w:p>
        <w:p w14:paraId="13B418D9" w14:textId="2EC5F89E" w:rsidR="002E1002" w:rsidRDefault="00726B24">
          <w:pPr>
            <w:pStyle w:val="TOC2"/>
            <w:tabs>
              <w:tab w:val="left" w:pos="880"/>
              <w:tab w:val="right" w:leader="dot" w:pos="9016"/>
            </w:tabs>
            <w:rPr>
              <w:rFonts w:eastAsiaTheme="minorEastAsia"/>
              <w:noProof/>
              <w:lang w:eastAsia="en-ZA"/>
            </w:rPr>
          </w:pPr>
          <w:hyperlink w:anchor="_Toc203986510" w:history="1">
            <w:r w:rsidR="002E1002" w:rsidRPr="006D1261">
              <w:rPr>
                <w:rStyle w:val="Hyperlink"/>
                <w:noProof/>
              </w:rPr>
              <w:t>17.9</w:t>
            </w:r>
            <w:r w:rsidR="002E1002">
              <w:rPr>
                <w:rFonts w:eastAsiaTheme="minorEastAsia"/>
                <w:noProof/>
                <w:lang w:eastAsia="en-ZA"/>
              </w:rPr>
              <w:tab/>
            </w:r>
            <w:r w:rsidR="002E1002" w:rsidRPr="006D1261">
              <w:rPr>
                <w:rStyle w:val="Hyperlink"/>
                <w:noProof/>
              </w:rPr>
              <w:t>SCHEDULE I – PENALTIES AND REFUNDS</w:t>
            </w:r>
            <w:r w:rsidR="002E1002">
              <w:rPr>
                <w:noProof/>
                <w:webHidden/>
              </w:rPr>
              <w:tab/>
            </w:r>
            <w:r w:rsidR="002E1002">
              <w:rPr>
                <w:noProof/>
                <w:webHidden/>
              </w:rPr>
              <w:fldChar w:fldCharType="begin"/>
            </w:r>
            <w:r w:rsidR="002E1002">
              <w:rPr>
                <w:noProof/>
                <w:webHidden/>
              </w:rPr>
              <w:instrText xml:space="preserve"> PAGEREF _Toc203986510 \h </w:instrText>
            </w:r>
            <w:r w:rsidR="002E1002">
              <w:rPr>
                <w:noProof/>
                <w:webHidden/>
              </w:rPr>
            </w:r>
            <w:r w:rsidR="002E1002">
              <w:rPr>
                <w:noProof/>
                <w:webHidden/>
              </w:rPr>
              <w:fldChar w:fldCharType="separate"/>
            </w:r>
            <w:r w:rsidR="002E1002">
              <w:rPr>
                <w:noProof/>
                <w:webHidden/>
              </w:rPr>
              <w:t>24</w:t>
            </w:r>
            <w:r w:rsidR="002E1002">
              <w:rPr>
                <w:noProof/>
                <w:webHidden/>
              </w:rPr>
              <w:fldChar w:fldCharType="end"/>
            </w:r>
          </w:hyperlink>
        </w:p>
        <w:p w14:paraId="7F29E5D0" w14:textId="311D133E" w:rsidR="002E1002" w:rsidRDefault="00726B24">
          <w:pPr>
            <w:pStyle w:val="TOC2"/>
            <w:tabs>
              <w:tab w:val="left" w:pos="1100"/>
              <w:tab w:val="right" w:leader="dot" w:pos="9016"/>
            </w:tabs>
            <w:rPr>
              <w:rFonts w:eastAsiaTheme="minorEastAsia"/>
              <w:noProof/>
              <w:lang w:eastAsia="en-ZA"/>
            </w:rPr>
          </w:pPr>
          <w:hyperlink w:anchor="_Toc203986511" w:history="1">
            <w:r w:rsidR="002E1002" w:rsidRPr="006D1261">
              <w:rPr>
                <w:rStyle w:val="Hyperlink"/>
                <w:noProof/>
              </w:rPr>
              <w:t>17.10</w:t>
            </w:r>
            <w:r w:rsidR="002E1002">
              <w:rPr>
                <w:rFonts w:eastAsiaTheme="minorEastAsia"/>
                <w:noProof/>
                <w:lang w:eastAsia="en-ZA"/>
              </w:rPr>
              <w:tab/>
            </w:r>
            <w:r w:rsidR="002E1002" w:rsidRPr="006D1261">
              <w:rPr>
                <w:rStyle w:val="Hyperlink"/>
                <w:noProof/>
              </w:rPr>
              <w:t>SCHEDULE J – NOTICES</w:t>
            </w:r>
            <w:r w:rsidR="002E1002">
              <w:rPr>
                <w:noProof/>
                <w:webHidden/>
              </w:rPr>
              <w:tab/>
            </w:r>
            <w:r w:rsidR="002E1002">
              <w:rPr>
                <w:noProof/>
                <w:webHidden/>
              </w:rPr>
              <w:fldChar w:fldCharType="begin"/>
            </w:r>
            <w:r w:rsidR="002E1002">
              <w:rPr>
                <w:noProof/>
                <w:webHidden/>
              </w:rPr>
              <w:instrText xml:space="preserve"> PAGEREF _Toc203986511 \h </w:instrText>
            </w:r>
            <w:r w:rsidR="002E1002">
              <w:rPr>
                <w:noProof/>
                <w:webHidden/>
              </w:rPr>
            </w:r>
            <w:r w:rsidR="002E1002">
              <w:rPr>
                <w:noProof/>
                <w:webHidden/>
              </w:rPr>
              <w:fldChar w:fldCharType="separate"/>
            </w:r>
            <w:r w:rsidR="002E1002">
              <w:rPr>
                <w:noProof/>
                <w:webHidden/>
              </w:rPr>
              <w:t>24</w:t>
            </w:r>
            <w:r w:rsidR="002E1002">
              <w:rPr>
                <w:noProof/>
                <w:webHidden/>
              </w:rPr>
              <w:fldChar w:fldCharType="end"/>
            </w:r>
          </w:hyperlink>
        </w:p>
        <w:p w14:paraId="05626A7B" w14:textId="6964E70D" w:rsidR="002E1002" w:rsidRDefault="00726B24">
          <w:pPr>
            <w:pStyle w:val="TOC2"/>
            <w:tabs>
              <w:tab w:val="right" w:leader="dot" w:pos="9016"/>
            </w:tabs>
            <w:rPr>
              <w:rFonts w:eastAsiaTheme="minorEastAsia"/>
              <w:noProof/>
              <w:lang w:eastAsia="en-ZA"/>
            </w:rPr>
          </w:pPr>
          <w:hyperlink w:anchor="_Toc203986512" w:history="1">
            <w:r w:rsidR="002E1002" w:rsidRPr="006D1261">
              <w:rPr>
                <w:rStyle w:val="Hyperlink"/>
                <w:noProof/>
              </w:rPr>
              <w:t>Physical Address</w:t>
            </w:r>
            <w:r w:rsidR="002E1002">
              <w:rPr>
                <w:noProof/>
                <w:webHidden/>
              </w:rPr>
              <w:tab/>
            </w:r>
            <w:r w:rsidR="002E1002">
              <w:rPr>
                <w:noProof/>
                <w:webHidden/>
              </w:rPr>
              <w:fldChar w:fldCharType="begin"/>
            </w:r>
            <w:r w:rsidR="002E1002">
              <w:rPr>
                <w:noProof/>
                <w:webHidden/>
              </w:rPr>
              <w:instrText xml:space="preserve"> PAGEREF _Toc203986512 \h </w:instrText>
            </w:r>
            <w:r w:rsidR="002E1002">
              <w:rPr>
                <w:noProof/>
                <w:webHidden/>
              </w:rPr>
            </w:r>
            <w:r w:rsidR="002E1002">
              <w:rPr>
                <w:noProof/>
                <w:webHidden/>
              </w:rPr>
              <w:fldChar w:fldCharType="separate"/>
            </w:r>
            <w:r w:rsidR="002E1002">
              <w:rPr>
                <w:noProof/>
                <w:webHidden/>
              </w:rPr>
              <w:t>24</w:t>
            </w:r>
            <w:r w:rsidR="002E1002">
              <w:rPr>
                <w:noProof/>
                <w:webHidden/>
              </w:rPr>
              <w:fldChar w:fldCharType="end"/>
            </w:r>
          </w:hyperlink>
        </w:p>
        <w:p w14:paraId="2B9BA55C" w14:textId="16E4E36A" w:rsidR="002E1002" w:rsidRDefault="00726B24">
          <w:pPr>
            <w:pStyle w:val="TOC2"/>
            <w:tabs>
              <w:tab w:val="right" w:leader="dot" w:pos="9016"/>
            </w:tabs>
            <w:rPr>
              <w:rFonts w:eastAsiaTheme="minorEastAsia"/>
              <w:noProof/>
              <w:lang w:eastAsia="en-ZA"/>
            </w:rPr>
          </w:pPr>
          <w:hyperlink w:anchor="_Toc203986513" w:history="1">
            <w:r w:rsidR="002E1002" w:rsidRPr="006D1261">
              <w:rPr>
                <w:rStyle w:val="Hyperlink"/>
                <w:noProof/>
              </w:rPr>
              <w:t>Physical Address</w:t>
            </w:r>
            <w:r w:rsidR="002E1002">
              <w:rPr>
                <w:noProof/>
                <w:webHidden/>
              </w:rPr>
              <w:tab/>
            </w:r>
            <w:r w:rsidR="002E1002">
              <w:rPr>
                <w:noProof/>
                <w:webHidden/>
              </w:rPr>
              <w:fldChar w:fldCharType="begin"/>
            </w:r>
            <w:r w:rsidR="002E1002">
              <w:rPr>
                <w:noProof/>
                <w:webHidden/>
              </w:rPr>
              <w:instrText xml:space="preserve"> PAGEREF _Toc203986513 \h </w:instrText>
            </w:r>
            <w:r w:rsidR="002E1002">
              <w:rPr>
                <w:noProof/>
                <w:webHidden/>
              </w:rPr>
            </w:r>
            <w:r w:rsidR="002E1002">
              <w:rPr>
                <w:noProof/>
                <w:webHidden/>
              </w:rPr>
              <w:fldChar w:fldCharType="separate"/>
            </w:r>
            <w:r w:rsidR="002E1002">
              <w:rPr>
                <w:noProof/>
                <w:webHidden/>
              </w:rPr>
              <w:t>24</w:t>
            </w:r>
            <w:r w:rsidR="002E1002">
              <w:rPr>
                <w:noProof/>
                <w:webHidden/>
              </w:rPr>
              <w:fldChar w:fldCharType="end"/>
            </w:r>
          </w:hyperlink>
        </w:p>
        <w:p w14:paraId="0D238880" w14:textId="6007EC72" w:rsidR="002E1002" w:rsidRDefault="00726B24">
          <w:pPr>
            <w:pStyle w:val="TOC2"/>
            <w:tabs>
              <w:tab w:val="left" w:pos="1100"/>
              <w:tab w:val="right" w:leader="dot" w:pos="9016"/>
            </w:tabs>
            <w:rPr>
              <w:rFonts w:eastAsiaTheme="minorEastAsia"/>
              <w:noProof/>
              <w:lang w:eastAsia="en-ZA"/>
            </w:rPr>
          </w:pPr>
          <w:hyperlink w:anchor="_Toc203986514" w:history="1">
            <w:r w:rsidR="002E1002" w:rsidRPr="006D1261">
              <w:rPr>
                <w:rStyle w:val="Hyperlink"/>
                <w:noProof/>
              </w:rPr>
              <w:t>17.11</w:t>
            </w:r>
            <w:r w:rsidR="002E1002">
              <w:rPr>
                <w:rFonts w:eastAsiaTheme="minorEastAsia"/>
                <w:noProof/>
                <w:lang w:eastAsia="en-ZA"/>
              </w:rPr>
              <w:tab/>
            </w:r>
            <w:r w:rsidR="002E1002" w:rsidRPr="006D1261">
              <w:rPr>
                <w:rStyle w:val="Hyperlink"/>
                <w:noProof/>
              </w:rPr>
              <w:t>SCHEDULE K – CHANGES TO AGREEMENT</w:t>
            </w:r>
            <w:r w:rsidR="002E1002">
              <w:rPr>
                <w:noProof/>
                <w:webHidden/>
              </w:rPr>
              <w:tab/>
            </w:r>
            <w:r w:rsidR="002E1002">
              <w:rPr>
                <w:noProof/>
                <w:webHidden/>
              </w:rPr>
              <w:fldChar w:fldCharType="begin"/>
            </w:r>
            <w:r w:rsidR="002E1002">
              <w:rPr>
                <w:noProof/>
                <w:webHidden/>
              </w:rPr>
              <w:instrText xml:space="preserve"> PAGEREF _Toc203986514 \h </w:instrText>
            </w:r>
            <w:r w:rsidR="002E1002">
              <w:rPr>
                <w:noProof/>
                <w:webHidden/>
              </w:rPr>
            </w:r>
            <w:r w:rsidR="002E1002">
              <w:rPr>
                <w:noProof/>
                <w:webHidden/>
              </w:rPr>
              <w:fldChar w:fldCharType="separate"/>
            </w:r>
            <w:r w:rsidR="002E1002">
              <w:rPr>
                <w:noProof/>
                <w:webHidden/>
              </w:rPr>
              <w:t>25</w:t>
            </w:r>
            <w:r w:rsidR="002E1002">
              <w:rPr>
                <w:noProof/>
                <w:webHidden/>
              </w:rPr>
              <w:fldChar w:fldCharType="end"/>
            </w:r>
          </w:hyperlink>
        </w:p>
        <w:p w14:paraId="27385451" w14:textId="6ABC328F" w:rsidR="002E1002" w:rsidRDefault="00726B24">
          <w:pPr>
            <w:pStyle w:val="TOC3"/>
            <w:tabs>
              <w:tab w:val="left" w:pos="1540"/>
              <w:tab w:val="right" w:leader="dot" w:pos="9016"/>
            </w:tabs>
            <w:rPr>
              <w:rFonts w:eastAsiaTheme="minorEastAsia"/>
              <w:noProof/>
              <w:lang w:eastAsia="en-ZA"/>
            </w:rPr>
          </w:pPr>
          <w:hyperlink w:anchor="_Toc203986515" w:history="1">
            <w:r w:rsidR="002E1002" w:rsidRPr="006D1261">
              <w:rPr>
                <w:rStyle w:val="Hyperlink"/>
                <w:noProof/>
              </w:rPr>
              <w:t>17.11.1</w:t>
            </w:r>
            <w:r w:rsidR="002E1002">
              <w:rPr>
                <w:rFonts w:eastAsiaTheme="minorEastAsia"/>
                <w:noProof/>
                <w:lang w:eastAsia="en-ZA"/>
              </w:rPr>
              <w:tab/>
            </w:r>
            <w:r w:rsidR="002E1002" w:rsidRPr="006D1261">
              <w:rPr>
                <w:rStyle w:val="Hyperlink"/>
                <w:noProof/>
              </w:rPr>
              <w:t>Contract Change Management Procedure</w:t>
            </w:r>
            <w:r w:rsidR="002E1002">
              <w:rPr>
                <w:noProof/>
                <w:webHidden/>
              </w:rPr>
              <w:tab/>
            </w:r>
            <w:r w:rsidR="002E1002">
              <w:rPr>
                <w:noProof/>
                <w:webHidden/>
              </w:rPr>
              <w:fldChar w:fldCharType="begin"/>
            </w:r>
            <w:r w:rsidR="002E1002">
              <w:rPr>
                <w:noProof/>
                <w:webHidden/>
              </w:rPr>
              <w:instrText xml:space="preserve"> PAGEREF _Toc203986515 \h </w:instrText>
            </w:r>
            <w:r w:rsidR="002E1002">
              <w:rPr>
                <w:noProof/>
                <w:webHidden/>
              </w:rPr>
            </w:r>
            <w:r w:rsidR="002E1002">
              <w:rPr>
                <w:noProof/>
                <w:webHidden/>
              </w:rPr>
              <w:fldChar w:fldCharType="separate"/>
            </w:r>
            <w:r w:rsidR="002E1002">
              <w:rPr>
                <w:noProof/>
                <w:webHidden/>
              </w:rPr>
              <w:t>25</w:t>
            </w:r>
            <w:r w:rsidR="002E1002">
              <w:rPr>
                <w:noProof/>
                <w:webHidden/>
              </w:rPr>
              <w:fldChar w:fldCharType="end"/>
            </w:r>
          </w:hyperlink>
        </w:p>
        <w:p w14:paraId="28E84DBB" w14:textId="210456A5" w:rsidR="008362A8" w:rsidRDefault="008362A8">
          <w:r w:rsidRPr="008362A8">
            <w:rPr>
              <w:b/>
              <w:bCs/>
              <w:noProof/>
              <w:sz w:val="20"/>
              <w:szCs w:val="20"/>
            </w:rPr>
            <w:fldChar w:fldCharType="end"/>
          </w:r>
        </w:p>
      </w:sdtContent>
    </w:sdt>
    <w:p w14:paraId="06A9B936" w14:textId="1EDD8CCE" w:rsidR="00C3716C" w:rsidRDefault="00C3716C"/>
    <w:p w14:paraId="346F80F8" w14:textId="34B38489" w:rsidR="008362A8" w:rsidRDefault="008362A8"/>
    <w:p w14:paraId="379D8D26" w14:textId="7165FFA2" w:rsidR="008362A8" w:rsidRDefault="008362A8"/>
    <w:p w14:paraId="710CE255" w14:textId="1653DA15" w:rsidR="00D62E91" w:rsidRDefault="00D62E91"/>
    <w:p w14:paraId="29E20D34" w14:textId="602158DC" w:rsidR="00D62E91" w:rsidRDefault="00D62E91"/>
    <w:p w14:paraId="7A5AC902" w14:textId="07DE50CF" w:rsidR="00D62E91" w:rsidRDefault="00D62E91"/>
    <w:p w14:paraId="76CECB12" w14:textId="76516261" w:rsidR="00D62E91" w:rsidRDefault="00D62E91"/>
    <w:p w14:paraId="2B38125C" w14:textId="21251549" w:rsidR="00D62E91" w:rsidRDefault="00D62E91"/>
    <w:p w14:paraId="26AE5E66" w14:textId="0A683078" w:rsidR="00D62E91" w:rsidRDefault="00D62E91"/>
    <w:p w14:paraId="5A183506" w14:textId="6DB70151" w:rsidR="00D62E91" w:rsidRDefault="00D62E91"/>
    <w:p w14:paraId="20BA6DF9" w14:textId="2B19B284" w:rsidR="00D62E91" w:rsidRDefault="00D62E91"/>
    <w:p w14:paraId="1E5EA0B5" w14:textId="6BE07A56" w:rsidR="008362A8" w:rsidRDefault="008362A8"/>
    <w:p w14:paraId="1DC231B3" w14:textId="3DF96EA1" w:rsidR="00582631" w:rsidRDefault="00582631"/>
    <w:p w14:paraId="2515DEB9" w14:textId="318AED98" w:rsidR="00582631" w:rsidRDefault="00582631"/>
    <w:p w14:paraId="39C99B90" w14:textId="6083135E" w:rsidR="00582631" w:rsidRDefault="00582631"/>
    <w:p w14:paraId="1F8AD6D7" w14:textId="73C77622" w:rsidR="00582631" w:rsidRDefault="00582631"/>
    <w:p w14:paraId="460BEF83" w14:textId="2452F335" w:rsidR="00582631" w:rsidRDefault="00582631"/>
    <w:p w14:paraId="1D48F626" w14:textId="3A547A70" w:rsidR="00582631" w:rsidRDefault="00582631"/>
    <w:p w14:paraId="55E9EFA8" w14:textId="53AD1D0E" w:rsidR="00582631" w:rsidRDefault="00582631"/>
    <w:p w14:paraId="334092EE" w14:textId="6C1BFD7A" w:rsidR="00582631" w:rsidRDefault="00582631"/>
    <w:p w14:paraId="08D81C79" w14:textId="4051AE06" w:rsidR="00582631" w:rsidRDefault="00582631"/>
    <w:p w14:paraId="53E0F949" w14:textId="614C7AEF" w:rsidR="00582631" w:rsidRDefault="00582631"/>
    <w:p w14:paraId="4E150129" w14:textId="77777777" w:rsidR="006D05CB" w:rsidRDefault="006D05CB"/>
    <w:p w14:paraId="29907CB5" w14:textId="77777777" w:rsidR="00434D17" w:rsidRPr="00434D17" w:rsidRDefault="00812E72" w:rsidP="00DA00D3">
      <w:pPr>
        <w:pStyle w:val="Heading1"/>
        <w:numPr>
          <w:ilvl w:val="0"/>
          <w:numId w:val="3"/>
        </w:numPr>
        <w:spacing w:after="0"/>
        <w:ind w:left="567" w:hanging="567"/>
      </w:pPr>
      <w:bookmarkStart w:id="0" w:name="_Toc203986400"/>
      <w:r>
        <w:lastRenderedPageBreak/>
        <w:t>PURPOSE AND OBJECTIVES</w:t>
      </w:r>
      <w:bookmarkEnd w:id="0"/>
    </w:p>
    <w:p w14:paraId="5BC6E3FA" w14:textId="77777777" w:rsidR="00E82C0E" w:rsidRDefault="00E82C0E" w:rsidP="00E82C0E">
      <w:pPr>
        <w:spacing w:after="0"/>
        <w:rPr>
          <w:rFonts w:ascii="Arial" w:hAnsi="Arial"/>
          <w:color w:val="808080"/>
          <w:sz w:val="18"/>
          <w:szCs w:val="18"/>
        </w:rPr>
      </w:pPr>
    </w:p>
    <w:p w14:paraId="4C31FBFE" w14:textId="77777777" w:rsidR="00C3716C" w:rsidRP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This Agreement outlines the terms and conditions under which the Supplier will deliver specified services (hereinafter referred to as "the Services") to the Client and/or its Affiliates. The purpose of this Agreement is to establish a clear framework for the provision of high-quality Services, ensuring that the Client’s requirements are met in accordance with the agreed-upon standards.</w:t>
      </w:r>
    </w:p>
    <w:p w14:paraId="394BED83" w14:textId="199FFB65" w:rsidR="00150B8E" w:rsidRPr="00E017CD" w:rsidRDefault="00C3716C" w:rsidP="00E017CD">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Upon acceptance by both parties, this document will serve as the Master Services Agreement (MSA), governing the relationship and responsibilities between the Supplier and the Client for the delivery and management of the Services.</w:t>
      </w:r>
    </w:p>
    <w:p w14:paraId="1DE922F3" w14:textId="77777777" w:rsidR="00E82C0E" w:rsidRDefault="00E82C0E" w:rsidP="00E82C0E">
      <w:pPr>
        <w:spacing w:after="0"/>
        <w:rPr>
          <w:rFonts w:ascii="Arial" w:hAnsi="Arial"/>
          <w:color w:val="808080"/>
          <w:sz w:val="18"/>
          <w:szCs w:val="18"/>
        </w:rPr>
      </w:pPr>
    </w:p>
    <w:p w14:paraId="30E39448" w14:textId="5BC7559B" w:rsidR="00150B8E" w:rsidRPr="00434D17" w:rsidRDefault="00C379DF" w:rsidP="00E82C0E">
      <w:pPr>
        <w:pStyle w:val="Heading2"/>
        <w:spacing w:after="0"/>
        <w:ind w:left="567" w:hanging="567"/>
      </w:pPr>
      <w:bookmarkStart w:id="1" w:name="_Toc203986401"/>
      <w:r>
        <w:t>Parties</w:t>
      </w:r>
      <w:r w:rsidR="00623079">
        <w:t xml:space="preserve"> to the </w:t>
      </w:r>
      <w:r w:rsidR="0021028C">
        <w:t>Agreement</w:t>
      </w:r>
      <w:bookmarkEnd w:id="1"/>
    </w:p>
    <w:p w14:paraId="36402DBD" w14:textId="77777777" w:rsidR="00E82C0E" w:rsidRDefault="00E82C0E" w:rsidP="00C3178B">
      <w:pPr>
        <w:spacing w:after="0"/>
        <w:rPr>
          <w:rFonts w:ascii="Arial" w:hAnsi="Arial"/>
          <w:color w:val="808080"/>
          <w:sz w:val="18"/>
          <w:szCs w:val="18"/>
        </w:rPr>
      </w:pPr>
    </w:p>
    <w:p w14:paraId="12D477A7" w14:textId="65E249E1" w:rsid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This Agreement is entered into between:</w:t>
      </w:r>
    </w:p>
    <w:p w14:paraId="3539190D" w14:textId="77777777" w:rsidR="00392C00" w:rsidRPr="00C3716C" w:rsidRDefault="00392C00" w:rsidP="00C3716C">
      <w:pPr>
        <w:pStyle w:val="NormalWeb"/>
        <w:spacing w:before="0" w:beforeAutospacing="0" w:after="0" w:afterAutospacing="0"/>
        <w:rPr>
          <w:rFonts w:ascii="Arial" w:hAnsi="Arial" w:cs="Arial"/>
          <w:color w:val="808080" w:themeColor="background1" w:themeShade="80"/>
          <w:sz w:val="18"/>
          <w:szCs w:val="18"/>
        </w:rPr>
      </w:pPr>
    </w:p>
    <w:p w14:paraId="7BFF0D58" w14:textId="77777777" w:rsidR="00C3716C" w:rsidRP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Style w:val="Strong"/>
          <w:rFonts w:ascii="Arial" w:hAnsi="Arial" w:cs="Arial"/>
          <w:color w:val="808080" w:themeColor="background1" w:themeShade="80"/>
          <w:sz w:val="18"/>
          <w:szCs w:val="18"/>
        </w:rPr>
        <w:t>Sautech (Pty) Ltd</w:t>
      </w:r>
      <w:r w:rsidRPr="00C3716C">
        <w:rPr>
          <w:rFonts w:ascii="Arial" w:hAnsi="Arial" w:cs="Arial"/>
          <w:color w:val="808080" w:themeColor="background1" w:themeShade="80"/>
          <w:sz w:val="18"/>
          <w:szCs w:val="18"/>
        </w:rPr>
        <w:t>, a company duly incorporated in accordance with the laws of South Africa, with Registration Number: 2003/006814/07 (hereinafter referred to as "the Supplier"),</w:t>
      </w:r>
    </w:p>
    <w:p w14:paraId="02AFD458" w14:textId="77777777" w:rsidR="00C3716C" w:rsidRP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and</w:t>
      </w:r>
    </w:p>
    <w:p w14:paraId="449E7976" w14:textId="669417E8" w:rsidR="00150B8E" w:rsidRDefault="007E7997" w:rsidP="000D0F26">
      <w:pPr>
        <w:pStyle w:val="NormalWeb"/>
        <w:spacing w:before="0" w:beforeAutospacing="0" w:after="0" w:afterAutospacing="0"/>
        <w:rPr>
          <w:rFonts w:ascii="Arial" w:hAnsi="Arial" w:cs="Arial"/>
          <w:color w:val="808080" w:themeColor="background1" w:themeShade="80"/>
          <w:sz w:val="18"/>
          <w:szCs w:val="18"/>
        </w:rPr>
      </w:pPr>
      <w:proofErr w:type="spellStart"/>
      <w:r w:rsidRPr="00726B24">
        <w:rPr>
          <w:rStyle w:val="Strong"/>
          <w:rFonts w:ascii="Arial" w:hAnsi="Arial" w:cs="Arial"/>
          <w:color w:val="808080" w:themeColor="background1" w:themeShade="80"/>
          <w:sz w:val="18"/>
          <w:szCs w:val="18"/>
        </w:rPr>
        <w:t>Marshan</w:t>
      </w:r>
      <w:proofErr w:type="spellEnd"/>
      <w:r w:rsidRPr="00726B24">
        <w:rPr>
          <w:rStyle w:val="Strong"/>
          <w:rFonts w:ascii="Arial" w:hAnsi="Arial" w:cs="Arial"/>
          <w:color w:val="808080" w:themeColor="background1" w:themeShade="80"/>
          <w:sz w:val="18"/>
          <w:szCs w:val="18"/>
        </w:rPr>
        <w:t xml:space="preserve"> Technologies</w:t>
      </w:r>
      <w:r w:rsidR="00C3716C" w:rsidRPr="00726B24">
        <w:rPr>
          <w:rStyle w:val="Strong"/>
          <w:rFonts w:ascii="Arial" w:hAnsi="Arial" w:cs="Arial"/>
          <w:color w:val="808080" w:themeColor="background1" w:themeShade="80"/>
          <w:sz w:val="18"/>
          <w:szCs w:val="18"/>
        </w:rPr>
        <w:t xml:space="preserve"> (Pty) Ltd</w:t>
      </w:r>
      <w:r w:rsidR="00C3716C" w:rsidRPr="00726B24">
        <w:rPr>
          <w:rFonts w:ascii="Arial" w:hAnsi="Arial" w:cs="Arial"/>
          <w:color w:val="808080" w:themeColor="background1" w:themeShade="80"/>
          <w:sz w:val="18"/>
          <w:szCs w:val="18"/>
        </w:rPr>
        <w:t xml:space="preserve">, a company duly incorporated in accordance with the laws of South Africa, with Registration Number: </w:t>
      </w:r>
      <w:r w:rsidRPr="00726B24">
        <w:rPr>
          <w:rFonts w:ascii="Arial" w:hAnsi="Arial" w:cs="Arial"/>
          <w:color w:val="808080" w:themeColor="background1" w:themeShade="80"/>
          <w:sz w:val="18"/>
          <w:szCs w:val="18"/>
        </w:rPr>
        <w:t>2019/06324/07</w:t>
      </w:r>
      <w:r w:rsidR="00C3716C" w:rsidRPr="00726B24">
        <w:rPr>
          <w:rFonts w:ascii="Arial" w:hAnsi="Arial" w:cs="Arial"/>
          <w:color w:val="808080" w:themeColor="background1" w:themeShade="80"/>
          <w:sz w:val="18"/>
          <w:szCs w:val="18"/>
        </w:rPr>
        <w:t xml:space="preserve"> (hereinafter referred to as "the Client</w:t>
      </w:r>
      <w:r w:rsidR="00C3716C" w:rsidRPr="00C3716C">
        <w:rPr>
          <w:rFonts w:ascii="Arial" w:hAnsi="Arial" w:cs="Arial"/>
          <w:color w:val="808080" w:themeColor="background1" w:themeShade="80"/>
          <w:sz w:val="18"/>
          <w:szCs w:val="18"/>
        </w:rPr>
        <w:t>"</w:t>
      </w:r>
      <w:r w:rsidR="00C3716C">
        <w:rPr>
          <w:rFonts w:ascii="Arial" w:hAnsi="Arial" w:cs="Arial"/>
          <w:color w:val="808080" w:themeColor="background1" w:themeShade="80"/>
          <w:sz w:val="18"/>
          <w:szCs w:val="18"/>
        </w:rPr>
        <w:t>).</w:t>
      </w:r>
    </w:p>
    <w:p w14:paraId="36787D3F" w14:textId="77777777" w:rsidR="000D0F26" w:rsidRPr="000D0F26" w:rsidRDefault="000D0F26" w:rsidP="000D0F26">
      <w:pPr>
        <w:pStyle w:val="NormalWeb"/>
        <w:spacing w:before="0" w:beforeAutospacing="0" w:after="0" w:afterAutospacing="0"/>
        <w:rPr>
          <w:rFonts w:ascii="Arial" w:hAnsi="Arial" w:cs="Arial"/>
          <w:color w:val="808080" w:themeColor="background1" w:themeShade="80"/>
        </w:rPr>
      </w:pPr>
    </w:p>
    <w:p w14:paraId="0EA67159" w14:textId="77777777" w:rsidR="00150B8E" w:rsidRPr="00150B8E" w:rsidRDefault="00150B8E" w:rsidP="00E82C0E">
      <w:pPr>
        <w:pStyle w:val="Heading2"/>
        <w:spacing w:after="0"/>
        <w:ind w:left="567" w:hanging="567"/>
      </w:pPr>
      <w:bookmarkStart w:id="2" w:name="_Toc203986402"/>
      <w:r>
        <w:t>Commencement Date</w:t>
      </w:r>
      <w:bookmarkEnd w:id="2"/>
    </w:p>
    <w:p w14:paraId="02509CAD" w14:textId="77777777" w:rsidR="00E82C0E" w:rsidRDefault="00E82C0E" w:rsidP="00E82C0E">
      <w:pPr>
        <w:spacing w:after="0"/>
        <w:rPr>
          <w:rFonts w:ascii="Arial" w:hAnsi="Arial"/>
          <w:color w:val="767171" w:themeColor="background2" w:themeShade="80"/>
          <w:sz w:val="18"/>
          <w:szCs w:val="18"/>
        </w:rPr>
      </w:pPr>
    </w:p>
    <w:p w14:paraId="409EECE1" w14:textId="16775BE6" w:rsidR="00960755" w:rsidRPr="007E7997" w:rsidRDefault="00150B8E" w:rsidP="00960755">
      <w:pPr>
        <w:spacing w:after="0"/>
        <w:rPr>
          <w:rFonts w:ascii="Arial" w:hAnsi="Arial"/>
          <w:color w:val="808080" w:themeColor="background1" w:themeShade="80"/>
          <w:sz w:val="18"/>
          <w:szCs w:val="18"/>
        </w:rPr>
      </w:pPr>
      <w:r w:rsidRPr="006C5352">
        <w:rPr>
          <w:rFonts w:ascii="Arial" w:hAnsi="Arial"/>
          <w:color w:val="767171" w:themeColor="background2" w:themeShade="80"/>
          <w:sz w:val="18"/>
          <w:szCs w:val="18"/>
        </w:rPr>
        <w:t xml:space="preserve">This </w:t>
      </w:r>
      <w:r w:rsidR="0021028C">
        <w:rPr>
          <w:rFonts w:ascii="Arial" w:hAnsi="Arial"/>
          <w:color w:val="767171" w:themeColor="background2" w:themeShade="80"/>
          <w:sz w:val="18"/>
          <w:szCs w:val="18"/>
        </w:rPr>
        <w:t>Agreement</w:t>
      </w:r>
      <w:r w:rsidRPr="006C5352">
        <w:rPr>
          <w:rFonts w:ascii="Arial" w:hAnsi="Arial"/>
          <w:color w:val="767171" w:themeColor="background2" w:themeShade="80"/>
          <w:sz w:val="18"/>
          <w:szCs w:val="18"/>
        </w:rPr>
        <w:t xml:space="preserve"> will </w:t>
      </w:r>
      <w:r w:rsidRPr="00BE66E5">
        <w:rPr>
          <w:rFonts w:ascii="Arial" w:hAnsi="Arial"/>
          <w:color w:val="808080" w:themeColor="background1" w:themeShade="80"/>
          <w:sz w:val="18"/>
          <w:szCs w:val="18"/>
        </w:rPr>
        <w:t xml:space="preserve">commence </w:t>
      </w:r>
      <w:r w:rsidRPr="00726B24">
        <w:rPr>
          <w:rFonts w:ascii="Arial" w:hAnsi="Arial"/>
          <w:color w:val="808080" w:themeColor="background1" w:themeShade="80"/>
          <w:sz w:val="18"/>
          <w:szCs w:val="18"/>
        </w:rPr>
        <w:t xml:space="preserve">on </w:t>
      </w:r>
      <w:r w:rsidR="00BE66E5" w:rsidRPr="00726B24">
        <w:rPr>
          <w:rFonts w:ascii="Arial" w:hAnsi="Arial"/>
          <w:color w:val="808080" w:themeColor="background1" w:themeShade="80"/>
          <w:sz w:val="18"/>
          <w:szCs w:val="18"/>
        </w:rPr>
        <w:t>the</w:t>
      </w:r>
      <w:r w:rsidR="00BE66E5" w:rsidRPr="00726B24">
        <w:rPr>
          <w:rFonts w:ascii="Arial" w:hAnsi="Arial"/>
          <w:b/>
          <w:color w:val="808080" w:themeColor="background1" w:themeShade="80"/>
          <w:sz w:val="18"/>
          <w:szCs w:val="18"/>
        </w:rPr>
        <w:t xml:space="preserve"> </w:t>
      </w:r>
      <w:r w:rsidR="008224B2" w:rsidRPr="00726B24">
        <w:rPr>
          <w:rFonts w:ascii="Arial" w:hAnsi="Arial"/>
          <w:b/>
          <w:color w:val="808080" w:themeColor="background1" w:themeShade="80"/>
          <w:sz w:val="18"/>
          <w:szCs w:val="18"/>
        </w:rPr>
        <w:t>0</w:t>
      </w:r>
      <w:r w:rsidR="007E7997" w:rsidRPr="00726B24">
        <w:rPr>
          <w:rFonts w:ascii="Arial" w:hAnsi="Arial"/>
          <w:b/>
          <w:color w:val="808080" w:themeColor="background1" w:themeShade="80"/>
          <w:sz w:val="18"/>
          <w:szCs w:val="18"/>
        </w:rPr>
        <w:t>8</w:t>
      </w:r>
      <w:r w:rsidR="008224B2" w:rsidRPr="00726B24">
        <w:rPr>
          <w:rFonts w:ascii="Arial" w:hAnsi="Arial"/>
          <w:b/>
          <w:color w:val="808080" w:themeColor="background1" w:themeShade="80"/>
          <w:sz w:val="18"/>
          <w:szCs w:val="18"/>
          <w:vertAlign w:val="superscript"/>
        </w:rPr>
        <w:t>th</w:t>
      </w:r>
      <w:r w:rsidR="008224B2" w:rsidRPr="00726B24">
        <w:rPr>
          <w:rFonts w:ascii="Arial" w:hAnsi="Arial"/>
          <w:b/>
          <w:color w:val="808080" w:themeColor="background1" w:themeShade="80"/>
          <w:sz w:val="18"/>
          <w:szCs w:val="18"/>
        </w:rPr>
        <w:t xml:space="preserve"> July</w:t>
      </w:r>
      <w:r w:rsidR="00BE66E5" w:rsidRPr="00726B24">
        <w:rPr>
          <w:rFonts w:ascii="Arial" w:hAnsi="Arial"/>
          <w:b/>
          <w:color w:val="808080" w:themeColor="background1" w:themeShade="80"/>
          <w:sz w:val="18"/>
          <w:szCs w:val="18"/>
        </w:rPr>
        <w:t xml:space="preserve"> 2025.</w:t>
      </w:r>
    </w:p>
    <w:p w14:paraId="3E103E38" w14:textId="77777777" w:rsidR="00960755" w:rsidRPr="00960755" w:rsidRDefault="00960755" w:rsidP="00960755">
      <w:pPr>
        <w:spacing w:after="0"/>
        <w:rPr>
          <w:rFonts w:ascii="Arial" w:hAnsi="Arial"/>
          <w:color w:val="808080" w:themeColor="background1" w:themeShade="80"/>
          <w:sz w:val="18"/>
          <w:szCs w:val="18"/>
        </w:rPr>
      </w:pPr>
    </w:p>
    <w:p w14:paraId="3CC1BC5A" w14:textId="27C251B3" w:rsidR="00E017CD" w:rsidRPr="00E017CD" w:rsidRDefault="00E017CD" w:rsidP="00E017CD">
      <w:pPr>
        <w:pStyle w:val="Heading2"/>
        <w:ind w:left="567" w:hanging="567"/>
      </w:pPr>
      <w:bookmarkStart w:id="3" w:name="_Toc203986403"/>
      <w:r>
        <w:t>Terms and Renewal</w:t>
      </w:r>
      <w:bookmarkEnd w:id="3"/>
    </w:p>
    <w:p w14:paraId="7777594D" w14:textId="77777777" w:rsidR="00E017CD" w:rsidRPr="00E017CD"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The annual anniversary of this Agreement shall be </w:t>
      </w:r>
      <w:r w:rsidRPr="00E017CD">
        <w:rPr>
          <w:rFonts w:ascii="Arial" w:eastAsia="Times New Roman" w:hAnsi="Arial" w:cs="Arial"/>
          <w:b/>
          <w:bCs/>
          <w:color w:val="808080" w:themeColor="background1" w:themeShade="80"/>
          <w:sz w:val="18"/>
          <w:szCs w:val="18"/>
          <w:lang w:eastAsia="en-ZA"/>
        </w:rPr>
        <w:t>28 February</w:t>
      </w:r>
      <w:r w:rsidRPr="00E017CD">
        <w:rPr>
          <w:rFonts w:ascii="Arial" w:eastAsia="Times New Roman" w:hAnsi="Arial" w:cs="Arial"/>
          <w:color w:val="808080" w:themeColor="background1" w:themeShade="80"/>
          <w:sz w:val="18"/>
          <w:szCs w:val="18"/>
          <w:lang w:eastAsia="en-ZA"/>
        </w:rPr>
        <w:t xml:space="preserve"> of each calendar year, commencing from the following business year after the execution of this Agreement. On this date, the fee structure outlined herein may be subject to an adjustment based on the standard rate linked to the annually released Consumer Price Index (CPIX) rate, where applicable to the specific service or services provided.</w:t>
      </w:r>
    </w:p>
    <w:p w14:paraId="2369760F" w14:textId="7F00BEA4" w:rsidR="00960755" w:rsidRPr="00E017CD"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Prior to any fee adjustment taking effect, the services and the corresponding fees will be reviewed, discussed, and agreed upon in writing by both the Supplier and the Client.</w:t>
      </w:r>
    </w:p>
    <w:p w14:paraId="5EC8BF7D" w14:textId="77777777" w:rsidR="00960755" w:rsidRDefault="00960755" w:rsidP="00960755">
      <w:pPr>
        <w:spacing w:after="0"/>
        <w:rPr>
          <w:rFonts w:ascii="Arial" w:hAnsi="Arial"/>
          <w:bCs/>
          <w:color w:val="808080"/>
          <w:sz w:val="18"/>
          <w:szCs w:val="18"/>
        </w:rPr>
      </w:pPr>
    </w:p>
    <w:p w14:paraId="5818C8B8" w14:textId="1C2C6178" w:rsidR="00960755" w:rsidRPr="00DE4B73" w:rsidRDefault="00D8170F" w:rsidP="00D8170F">
      <w:pPr>
        <w:pStyle w:val="Heading2"/>
        <w:spacing w:after="0"/>
        <w:ind w:left="567" w:hanging="567"/>
      </w:pPr>
      <w:bookmarkStart w:id="4" w:name="_Toc203986404"/>
      <w:r>
        <w:t xml:space="preserve">Duration of </w:t>
      </w:r>
      <w:r w:rsidR="0021028C">
        <w:t>Agreement</w:t>
      </w:r>
      <w:bookmarkEnd w:id="4"/>
    </w:p>
    <w:p w14:paraId="46702B85" w14:textId="77777777" w:rsidR="00DE4B73" w:rsidRDefault="00DE4B73" w:rsidP="00DE4B73">
      <w:pPr>
        <w:pStyle w:val="BodyText"/>
        <w:spacing w:after="0"/>
        <w:rPr>
          <w:color w:val="808080" w:themeColor="background1" w:themeShade="80"/>
          <w:sz w:val="18"/>
          <w:szCs w:val="18"/>
        </w:rPr>
      </w:pPr>
    </w:p>
    <w:p w14:paraId="404537D6" w14:textId="5D70391E" w:rsidR="00E76652" w:rsidRDefault="00E76652" w:rsidP="00E76652">
      <w:pPr>
        <w:pStyle w:val="BodyText"/>
        <w:spacing w:after="0"/>
        <w:jc w:val="left"/>
        <w:rPr>
          <w:rFonts w:cs="Arial"/>
          <w:color w:val="808080" w:themeColor="background1" w:themeShade="80"/>
          <w:sz w:val="18"/>
          <w:szCs w:val="18"/>
        </w:rPr>
      </w:pPr>
      <w:r>
        <w:rPr>
          <w:rFonts w:cs="Arial"/>
          <w:color w:val="808080" w:themeColor="background1" w:themeShade="80"/>
          <w:sz w:val="18"/>
          <w:szCs w:val="18"/>
        </w:rPr>
        <w:t xml:space="preserve">This </w:t>
      </w:r>
      <w:r w:rsidR="00B97097">
        <w:rPr>
          <w:rFonts w:cs="Arial"/>
          <w:color w:val="808080" w:themeColor="background1" w:themeShade="80"/>
          <w:sz w:val="18"/>
          <w:szCs w:val="18"/>
        </w:rPr>
        <w:t>a</w:t>
      </w:r>
      <w:r>
        <w:rPr>
          <w:rFonts w:cs="Arial"/>
          <w:color w:val="808080" w:themeColor="background1" w:themeShade="80"/>
          <w:sz w:val="18"/>
          <w:szCs w:val="18"/>
        </w:rPr>
        <w:t xml:space="preserve">greement shall operate </w:t>
      </w:r>
      <w:r w:rsidRPr="00726B24">
        <w:rPr>
          <w:rFonts w:cs="Arial"/>
          <w:color w:val="808080" w:themeColor="background1" w:themeShade="80"/>
          <w:sz w:val="18"/>
          <w:szCs w:val="18"/>
        </w:rPr>
        <w:t xml:space="preserve">on a month-to-month basis following </w:t>
      </w:r>
      <w:r>
        <w:rPr>
          <w:rFonts w:cs="Arial"/>
          <w:color w:val="808080" w:themeColor="background1" w:themeShade="80"/>
          <w:sz w:val="18"/>
          <w:szCs w:val="18"/>
        </w:rPr>
        <w:t xml:space="preserve">the initial signoff and will automatically renew for successive one-month periods at the end of each month, including subsequent anniversaries of the commencement date. Either party may terminate this Agreement by providing written notice at least </w:t>
      </w:r>
      <w:r>
        <w:rPr>
          <w:rStyle w:val="Strong"/>
          <w:rFonts w:eastAsiaTheme="majorEastAsia" w:cs="Arial"/>
          <w:color w:val="808080" w:themeColor="background1" w:themeShade="80"/>
          <w:sz w:val="18"/>
          <w:szCs w:val="18"/>
        </w:rPr>
        <w:t>60 (SIXTY)</w:t>
      </w:r>
      <w:r>
        <w:rPr>
          <w:rFonts w:cs="Arial"/>
          <w:color w:val="808080" w:themeColor="background1" w:themeShade="80"/>
          <w:sz w:val="18"/>
          <w:szCs w:val="18"/>
        </w:rPr>
        <w:t xml:space="preserve"> days prior to the intended termination date.</w:t>
      </w:r>
    </w:p>
    <w:p w14:paraId="10B4858D" w14:textId="77777777" w:rsidR="00BE66E5" w:rsidRPr="000D0F26" w:rsidRDefault="00BE66E5" w:rsidP="00DE4B73">
      <w:pPr>
        <w:pStyle w:val="BodyText"/>
        <w:spacing w:after="0"/>
        <w:rPr>
          <w:color w:val="808080"/>
          <w:sz w:val="24"/>
          <w:szCs w:val="24"/>
        </w:rPr>
      </w:pPr>
    </w:p>
    <w:p w14:paraId="4A00AEDB" w14:textId="3877548A" w:rsidR="00D8170F" w:rsidRPr="00D8170F" w:rsidRDefault="00B97ADF" w:rsidP="00DE4B73">
      <w:pPr>
        <w:pStyle w:val="Heading2"/>
        <w:spacing w:after="0"/>
        <w:ind w:left="567" w:hanging="567"/>
      </w:pPr>
      <w:bookmarkStart w:id="5" w:name="_Toc203986405"/>
      <w:r>
        <w:t>Non-E</w:t>
      </w:r>
      <w:r w:rsidR="00623079">
        <w:t>xclusiv</w:t>
      </w:r>
      <w:r w:rsidR="00E017CD">
        <w:t>ity</w:t>
      </w:r>
      <w:bookmarkEnd w:id="5"/>
    </w:p>
    <w:p w14:paraId="29D37051" w14:textId="77777777" w:rsidR="00DE4B73" w:rsidRDefault="00DE4B73" w:rsidP="00DE4B73">
      <w:pPr>
        <w:spacing w:after="0"/>
        <w:rPr>
          <w:rFonts w:ascii="Arial" w:hAnsi="Arial"/>
          <w:color w:val="808080"/>
          <w:sz w:val="18"/>
          <w:szCs w:val="18"/>
        </w:rPr>
      </w:pPr>
    </w:p>
    <w:p w14:paraId="444FBEDA" w14:textId="77777777" w:rsidR="00E017CD" w:rsidRPr="00E017CD"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It is expressly understood and agreed that this Agreement does not confer any exclusive rights to the Supplier to conduct business with the Client. The Client reserves the right to engage other suppliers for the procurement of similar services.</w:t>
      </w:r>
    </w:p>
    <w:p w14:paraId="5EDFED82" w14:textId="667B253B" w:rsidR="003E36F9"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Additionally, nothing in this Agreement restricts the Supplier from marketing, developing, offering, or providing similar services or products to other clients or potential clients.</w:t>
      </w:r>
    </w:p>
    <w:p w14:paraId="1D5042DE" w14:textId="77777777" w:rsidR="003E36F9" w:rsidRPr="003E36F9" w:rsidRDefault="003E36F9" w:rsidP="00E017CD">
      <w:pPr>
        <w:spacing w:after="0" w:line="240" w:lineRule="auto"/>
        <w:rPr>
          <w:rFonts w:ascii="Arial" w:eastAsia="Times New Roman" w:hAnsi="Arial" w:cs="Arial"/>
          <w:color w:val="808080" w:themeColor="background1" w:themeShade="80"/>
          <w:sz w:val="8"/>
          <w:szCs w:val="8"/>
          <w:lang w:eastAsia="en-ZA"/>
        </w:rPr>
      </w:pPr>
    </w:p>
    <w:p w14:paraId="6F5411E5" w14:textId="77777777" w:rsidR="00DE4B73" w:rsidRPr="00DE4B73" w:rsidRDefault="00DE4B73" w:rsidP="00DE4B73">
      <w:pPr>
        <w:spacing w:after="0"/>
        <w:rPr>
          <w:rFonts w:ascii="Arial" w:hAnsi="Arial"/>
          <w:color w:val="808080"/>
          <w:sz w:val="18"/>
          <w:szCs w:val="18"/>
        </w:rPr>
      </w:pPr>
    </w:p>
    <w:p w14:paraId="259F2A1D" w14:textId="72C8D348" w:rsidR="00D8170F" w:rsidRDefault="00D8170F" w:rsidP="00DE4B73">
      <w:pPr>
        <w:pStyle w:val="Heading1"/>
        <w:spacing w:after="0"/>
        <w:ind w:left="567" w:hanging="567"/>
      </w:pPr>
      <w:bookmarkStart w:id="6" w:name="_Toc203986406"/>
      <w:r>
        <w:t>INTERPRETATION</w:t>
      </w:r>
      <w:r w:rsidR="00E017CD">
        <w:t xml:space="preserve"> AND</w:t>
      </w:r>
      <w:r>
        <w:t xml:space="preserve"> DEFINITIONS</w:t>
      </w:r>
      <w:bookmarkEnd w:id="6"/>
    </w:p>
    <w:p w14:paraId="661F50EE" w14:textId="77777777" w:rsidR="00D8170F" w:rsidRPr="00D8170F" w:rsidRDefault="00D8170F" w:rsidP="00DE4B73">
      <w:pPr>
        <w:spacing w:after="0"/>
      </w:pPr>
    </w:p>
    <w:p w14:paraId="5A70B5B7" w14:textId="77777777" w:rsidR="00D8170F" w:rsidRPr="00D8170F" w:rsidRDefault="00D8170F" w:rsidP="00DA00D3">
      <w:pPr>
        <w:pStyle w:val="Heading2"/>
        <w:numPr>
          <w:ilvl w:val="1"/>
          <w:numId w:val="1"/>
        </w:numPr>
        <w:spacing w:after="0"/>
        <w:ind w:left="567" w:hanging="567"/>
      </w:pPr>
      <w:bookmarkStart w:id="7" w:name="_Toc203986407"/>
      <w:r>
        <w:t>Definitions</w:t>
      </w:r>
      <w:bookmarkEnd w:id="7"/>
    </w:p>
    <w:p w14:paraId="30F825F7" w14:textId="294CAED7" w:rsidR="00D8170F" w:rsidRPr="00E934CE" w:rsidRDefault="00DE4B73" w:rsidP="00DE4B73">
      <w:pPr>
        <w:rPr>
          <w:rFonts w:ascii="Arial" w:hAnsi="Arial"/>
          <w:color w:val="808080"/>
          <w:sz w:val="18"/>
          <w:szCs w:val="18"/>
        </w:rPr>
      </w:pPr>
      <w:r>
        <w:rPr>
          <w:rFonts w:ascii="Arial" w:hAnsi="Arial"/>
          <w:i/>
          <w:iCs/>
          <w:color w:val="808080"/>
          <w:sz w:val="18"/>
          <w:szCs w:val="18"/>
        </w:rPr>
        <w:br/>
      </w:r>
      <w:r w:rsidR="00D8170F" w:rsidRPr="00E934CE">
        <w:rPr>
          <w:rFonts w:ascii="Arial" w:hAnsi="Arial"/>
          <w:i/>
          <w:iCs/>
          <w:color w:val="808080"/>
          <w:sz w:val="18"/>
          <w:szCs w:val="18"/>
        </w:rPr>
        <w:t>“Affiliate”</w:t>
      </w:r>
      <w:r w:rsidR="00D8170F" w:rsidRPr="00E934CE">
        <w:rPr>
          <w:rFonts w:ascii="Arial" w:hAnsi="Arial"/>
          <w:color w:val="808080"/>
          <w:sz w:val="18"/>
          <w:szCs w:val="18"/>
        </w:rPr>
        <w:t xml:space="preserve"> means a subsidiary organisation, sister organisation or an organisationally co</w:t>
      </w:r>
      <w:r w:rsidR="00D8170F">
        <w:rPr>
          <w:rFonts w:ascii="Arial" w:hAnsi="Arial"/>
          <w:color w:val="808080"/>
          <w:sz w:val="18"/>
          <w:szCs w:val="18"/>
        </w:rPr>
        <w:t>nnected entity to either party.</w:t>
      </w:r>
    </w:p>
    <w:p w14:paraId="3AD55191" w14:textId="2AE49D0A" w:rsidR="00D8170F" w:rsidRDefault="00D8170F" w:rsidP="00DE4B73">
      <w:pPr>
        <w:rPr>
          <w:rFonts w:ascii="Arial" w:hAnsi="Arial"/>
          <w:color w:val="808080"/>
          <w:sz w:val="18"/>
          <w:szCs w:val="18"/>
        </w:rPr>
      </w:pPr>
      <w:r w:rsidRPr="00E934CE">
        <w:rPr>
          <w:rFonts w:ascii="Arial" w:hAnsi="Arial"/>
          <w:i/>
          <w:iCs/>
          <w:color w:val="808080"/>
          <w:sz w:val="18"/>
          <w:szCs w:val="18"/>
        </w:rPr>
        <w:t>“Benchmarks, targets and metrics”</w:t>
      </w:r>
      <w:r w:rsidRPr="00E934CE">
        <w:rPr>
          <w:rFonts w:ascii="Arial" w:hAnsi="Arial"/>
          <w:color w:val="808080"/>
          <w:sz w:val="18"/>
          <w:szCs w:val="18"/>
        </w:rPr>
        <w:t xml:space="preserve"> means the agreed numeric criteria against which performance under this </w:t>
      </w:r>
      <w:r w:rsidR="0021028C">
        <w:rPr>
          <w:rFonts w:ascii="Arial" w:hAnsi="Arial"/>
          <w:color w:val="808080"/>
          <w:sz w:val="18"/>
          <w:szCs w:val="18"/>
        </w:rPr>
        <w:t>Agreement</w:t>
      </w:r>
      <w:r>
        <w:rPr>
          <w:rFonts w:ascii="Arial" w:hAnsi="Arial"/>
          <w:color w:val="808080"/>
          <w:sz w:val="18"/>
          <w:szCs w:val="18"/>
        </w:rPr>
        <w:t xml:space="preserve"> is to be measured.</w:t>
      </w:r>
    </w:p>
    <w:p w14:paraId="52425806" w14:textId="2327E5E0" w:rsidR="00CD2A30" w:rsidRPr="00E934CE" w:rsidRDefault="00CD2A30" w:rsidP="00DE4B73">
      <w:pPr>
        <w:rPr>
          <w:rFonts w:ascii="Arial" w:hAnsi="Arial"/>
          <w:color w:val="808080"/>
          <w:sz w:val="18"/>
          <w:szCs w:val="18"/>
        </w:rPr>
      </w:pPr>
      <w:r w:rsidRPr="00E934CE">
        <w:rPr>
          <w:rFonts w:ascii="Arial" w:hAnsi="Arial" w:cs="Arial"/>
          <w:i/>
          <w:color w:val="808080"/>
          <w:sz w:val="18"/>
          <w:szCs w:val="18"/>
        </w:rPr>
        <w:t>“Business Days”</w:t>
      </w:r>
      <w:r w:rsidRPr="00E934CE">
        <w:rPr>
          <w:rFonts w:ascii="Arial" w:hAnsi="Arial" w:cs="Arial"/>
          <w:color w:val="808080"/>
          <w:sz w:val="18"/>
          <w:szCs w:val="18"/>
        </w:rPr>
        <w:t xml:space="preserve"> - Business days has been defined as Monday to Friday, 8am to 5</w:t>
      </w:r>
      <w:r>
        <w:rPr>
          <w:rFonts w:ascii="Arial" w:hAnsi="Arial" w:cs="Arial"/>
          <w:color w:val="808080"/>
          <w:sz w:val="18"/>
          <w:szCs w:val="18"/>
        </w:rPr>
        <w:t>pm, excluding public holidays.</w:t>
      </w:r>
    </w:p>
    <w:p w14:paraId="24A7038A" w14:textId="24A3BF4B" w:rsidR="00D8170F" w:rsidRPr="00E934CE" w:rsidRDefault="00D8170F" w:rsidP="00DE4B73">
      <w:pPr>
        <w:rPr>
          <w:rFonts w:ascii="Arial" w:hAnsi="Arial"/>
          <w:color w:val="808080"/>
          <w:sz w:val="18"/>
          <w:szCs w:val="18"/>
        </w:rPr>
      </w:pPr>
      <w:r w:rsidRPr="00E934CE">
        <w:rPr>
          <w:rFonts w:ascii="Arial" w:hAnsi="Arial"/>
          <w:i/>
          <w:iCs/>
          <w:color w:val="808080"/>
          <w:sz w:val="18"/>
          <w:szCs w:val="18"/>
        </w:rPr>
        <w:t>“Change control procedures”</w:t>
      </w:r>
      <w:r w:rsidRPr="00E934CE">
        <w:rPr>
          <w:rFonts w:ascii="Arial" w:hAnsi="Arial"/>
          <w:color w:val="808080"/>
          <w:sz w:val="18"/>
          <w:szCs w:val="18"/>
        </w:rPr>
        <w:t xml:space="preserve"> means the agreed process to be followed when changes are required either to th</w:t>
      </w:r>
      <w:r>
        <w:rPr>
          <w:rFonts w:ascii="Arial" w:hAnsi="Arial"/>
          <w:color w:val="808080"/>
          <w:sz w:val="18"/>
          <w:szCs w:val="18"/>
        </w:rPr>
        <w:t xml:space="preserve">is </w:t>
      </w:r>
      <w:r w:rsidR="0021028C">
        <w:rPr>
          <w:rFonts w:ascii="Arial" w:hAnsi="Arial"/>
          <w:color w:val="808080"/>
          <w:sz w:val="18"/>
          <w:szCs w:val="18"/>
        </w:rPr>
        <w:t>Agreement</w:t>
      </w:r>
      <w:r>
        <w:rPr>
          <w:rFonts w:ascii="Arial" w:hAnsi="Arial"/>
          <w:color w:val="808080"/>
          <w:sz w:val="18"/>
          <w:szCs w:val="18"/>
        </w:rPr>
        <w:t xml:space="preserve"> or to the Services</w:t>
      </w:r>
      <w:r w:rsidR="00DE0C55">
        <w:rPr>
          <w:rFonts w:ascii="Arial" w:hAnsi="Arial"/>
          <w:color w:val="808080"/>
          <w:sz w:val="18"/>
          <w:szCs w:val="18"/>
        </w:rPr>
        <w:t xml:space="preserve"> and as set out under Schedule D</w:t>
      </w:r>
      <w:r w:rsidR="00B97ADF">
        <w:rPr>
          <w:rFonts w:ascii="Arial" w:hAnsi="Arial"/>
          <w:color w:val="808080"/>
          <w:sz w:val="18"/>
          <w:szCs w:val="18"/>
        </w:rPr>
        <w:t>.</w:t>
      </w:r>
    </w:p>
    <w:p w14:paraId="363F9322" w14:textId="2B6D621A" w:rsidR="00D8170F" w:rsidRPr="00E934CE" w:rsidRDefault="00D8170F" w:rsidP="00DE4B73">
      <w:pPr>
        <w:rPr>
          <w:rFonts w:ascii="Arial" w:hAnsi="Arial"/>
          <w:color w:val="808080"/>
          <w:sz w:val="18"/>
          <w:szCs w:val="18"/>
        </w:rPr>
      </w:pPr>
      <w:r w:rsidRPr="00E934CE">
        <w:rPr>
          <w:rFonts w:ascii="Arial" w:hAnsi="Arial"/>
          <w:i/>
          <w:iCs/>
          <w:color w:val="808080"/>
          <w:sz w:val="18"/>
          <w:szCs w:val="18"/>
        </w:rPr>
        <w:lastRenderedPageBreak/>
        <w:t>“Commencement date”</w:t>
      </w:r>
      <w:r w:rsidRPr="00E934CE">
        <w:rPr>
          <w:rFonts w:ascii="Arial" w:hAnsi="Arial"/>
          <w:color w:val="808080"/>
          <w:sz w:val="18"/>
          <w:szCs w:val="18"/>
        </w:rPr>
        <w:t xml:space="preserve"> means the date that the </w:t>
      </w:r>
      <w:r w:rsidR="0021028C">
        <w:rPr>
          <w:rFonts w:ascii="Arial" w:hAnsi="Arial"/>
          <w:color w:val="808080"/>
          <w:sz w:val="18"/>
          <w:szCs w:val="18"/>
        </w:rPr>
        <w:t>Agreement</w:t>
      </w:r>
      <w:r>
        <w:rPr>
          <w:rFonts w:ascii="Arial" w:hAnsi="Arial"/>
          <w:color w:val="808080"/>
          <w:sz w:val="18"/>
          <w:szCs w:val="18"/>
        </w:rPr>
        <w:t xml:space="preserve"> is considered to be effective.</w:t>
      </w:r>
    </w:p>
    <w:p w14:paraId="3FFC5C90" w14:textId="236F27C6" w:rsidR="00D8170F" w:rsidRPr="00E934CE" w:rsidRDefault="00D8170F" w:rsidP="00DE4B73">
      <w:pPr>
        <w:rPr>
          <w:rFonts w:ascii="Arial" w:hAnsi="Arial"/>
          <w:color w:val="808080"/>
          <w:sz w:val="18"/>
          <w:szCs w:val="18"/>
        </w:rPr>
      </w:pPr>
      <w:r w:rsidRPr="00E934CE">
        <w:rPr>
          <w:rFonts w:ascii="Arial" w:hAnsi="Arial"/>
          <w:i/>
          <w:iCs/>
          <w:color w:val="808080"/>
          <w:sz w:val="18"/>
          <w:szCs w:val="18"/>
        </w:rPr>
        <w:t>“Defective or inadequate performance”</w:t>
      </w:r>
      <w:r w:rsidRPr="00E934CE">
        <w:rPr>
          <w:rFonts w:ascii="Arial" w:hAnsi="Arial"/>
          <w:color w:val="808080"/>
          <w:sz w:val="18"/>
          <w:szCs w:val="18"/>
        </w:rPr>
        <w:t xml:space="preserve"> means the delivery of services where the performance levels do not m</w:t>
      </w:r>
      <w:r>
        <w:rPr>
          <w:rFonts w:ascii="Arial" w:hAnsi="Arial"/>
          <w:color w:val="808080"/>
          <w:sz w:val="18"/>
          <w:szCs w:val="18"/>
        </w:rPr>
        <w:t xml:space="preserve">eet </w:t>
      </w:r>
      <w:r w:rsidR="00623079">
        <w:rPr>
          <w:rFonts w:ascii="Arial" w:hAnsi="Arial"/>
          <w:color w:val="808080"/>
          <w:sz w:val="18"/>
          <w:szCs w:val="18"/>
        </w:rPr>
        <w:t xml:space="preserve">an </w:t>
      </w:r>
      <w:r w:rsidR="009E1D63">
        <w:rPr>
          <w:rFonts w:ascii="Arial" w:hAnsi="Arial"/>
          <w:color w:val="808080"/>
          <w:sz w:val="18"/>
          <w:szCs w:val="18"/>
        </w:rPr>
        <w:t>agreed minimum criterion</w:t>
      </w:r>
      <w:r>
        <w:rPr>
          <w:rFonts w:ascii="Arial" w:hAnsi="Arial"/>
          <w:color w:val="808080"/>
          <w:sz w:val="18"/>
          <w:szCs w:val="18"/>
        </w:rPr>
        <w:t>.</w:t>
      </w:r>
    </w:p>
    <w:p w14:paraId="4F77D8A7" w14:textId="77777777" w:rsidR="00D8170F" w:rsidRPr="00E934CE" w:rsidRDefault="00D8170F" w:rsidP="00DE4B73">
      <w:pPr>
        <w:rPr>
          <w:rFonts w:ascii="Arial" w:hAnsi="Arial"/>
          <w:color w:val="808080"/>
          <w:sz w:val="18"/>
          <w:szCs w:val="18"/>
        </w:rPr>
      </w:pPr>
      <w:r w:rsidRPr="00E934CE">
        <w:rPr>
          <w:rFonts w:ascii="Arial" w:hAnsi="Arial"/>
          <w:i/>
          <w:iCs/>
          <w:color w:val="808080"/>
          <w:sz w:val="18"/>
          <w:szCs w:val="18"/>
        </w:rPr>
        <w:t>“Disclosing party”</w:t>
      </w:r>
      <w:r w:rsidRPr="00E934CE">
        <w:rPr>
          <w:rFonts w:ascii="Arial" w:hAnsi="Arial"/>
          <w:color w:val="808080"/>
          <w:sz w:val="18"/>
          <w:szCs w:val="18"/>
        </w:rPr>
        <w:t xml:space="preserve"> means the party who has disclosed confidential </w:t>
      </w:r>
      <w:r>
        <w:rPr>
          <w:rFonts w:ascii="Arial" w:hAnsi="Arial"/>
          <w:color w:val="808080"/>
          <w:sz w:val="18"/>
          <w:szCs w:val="18"/>
        </w:rPr>
        <w:t>information to the other party.</w:t>
      </w:r>
    </w:p>
    <w:p w14:paraId="43BF5E6D" w14:textId="64169EF3" w:rsidR="00D8170F" w:rsidRPr="00E934CE" w:rsidRDefault="00D8170F" w:rsidP="00DE4B73">
      <w:pPr>
        <w:rPr>
          <w:rFonts w:ascii="Arial" w:hAnsi="Arial"/>
          <w:color w:val="808080"/>
          <w:sz w:val="18"/>
          <w:szCs w:val="18"/>
        </w:rPr>
      </w:pPr>
      <w:r w:rsidRPr="00E934CE">
        <w:rPr>
          <w:rFonts w:ascii="Arial" w:hAnsi="Arial"/>
          <w:i/>
          <w:iCs/>
          <w:color w:val="808080"/>
          <w:sz w:val="18"/>
          <w:szCs w:val="18"/>
        </w:rPr>
        <w:t>“Initial period”</w:t>
      </w:r>
      <w:r w:rsidRPr="00E934CE">
        <w:rPr>
          <w:rFonts w:ascii="Arial" w:hAnsi="Arial"/>
          <w:color w:val="808080"/>
          <w:sz w:val="18"/>
          <w:szCs w:val="18"/>
        </w:rPr>
        <w:t xml:space="preserve"> means</w:t>
      </w:r>
      <w:r>
        <w:rPr>
          <w:rFonts w:ascii="Arial" w:hAnsi="Arial"/>
          <w:color w:val="808080"/>
          <w:sz w:val="18"/>
          <w:szCs w:val="18"/>
        </w:rPr>
        <w:t xml:space="preserve"> the </w:t>
      </w:r>
      <w:r w:rsidR="0021028C">
        <w:rPr>
          <w:rFonts w:ascii="Arial" w:hAnsi="Arial"/>
          <w:color w:val="808080"/>
          <w:sz w:val="18"/>
          <w:szCs w:val="18"/>
        </w:rPr>
        <w:t>Agreement</w:t>
      </w:r>
      <w:r>
        <w:rPr>
          <w:rFonts w:ascii="Arial" w:hAnsi="Arial"/>
          <w:color w:val="808080"/>
          <w:sz w:val="18"/>
          <w:szCs w:val="18"/>
        </w:rPr>
        <w:t xml:space="preserve"> period from the C</w:t>
      </w:r>
      <w:r w:rsidRPr="00E934CE">
        <w:rPr>
          <w:rFonts w:ascii="Arial" w:hAnsi="Arial"/>
          <w:color w:val="808080"/>
          <w:sz w:val="18"/>
          <w:szCs w:val="18"/>
        </w:rPr>
        <w:t xml:space="preserve">ommencement </w:t>
      </w:r>
      <w:r>
        <w:rPr>
          <w:rFonts w:ascii="Arial" w:hAnsi="Arial"/>
          <w:color w:val="808080"/>
          <w:sz w:val="18"/>
          <w:szCs w:val="18"/>
        </w:rPr>
        <w:t>date to the first renewal date.</w:t>
      </w:r>
    </w:p>
    <w:p w14:paraId="1F965AAF" w14:textId="49564AFE" w:rsidR="00D8170F" w:rsidRPr="00E934CE" w:rsidRDefault="00D8170F" w:rsidP="00DE4B73">
      <w:pPr>
        <w:rPr>
          <w:rFonts w:ascii="Arial" w:hAnsi="Arial"/>
          <w:color w:val="808080"/>
          <w:sz w:val="18"/>
          <w:szCs w:val="18"/>
        </w:rPr>
      </w:pPr>
      <w:r w:rsidRPr="00E934CE">
        <w:rPr>
          <w:rFonts w:ascii="Arial" w:hAnsi="Arial"/>
          <w:i/>
          <w:iCs/>
          <w:color w:val="808080"/>
          <w:sz w:val="18"/>
          <w:szCs w:val="18"/>
        </w:rPr>
        <w:t>“</w:t>
      </w:r>
      <w:r w:rsidR="0052385B">
        <w:rPr>
          <w:rFonts w:ascii="Arial" w:hAnsi="Arial"/>
          <w:i/>
          <w:iCs/>
          <w:color w:val="808080"/>
          <w:sz w:val="18"/>
          <w:szCs w:val="18"/>
        </w:rPr>
        <w:t>Intellectual</w:t>
      </w:r>
      <w:r w:rsidRPr="00E934CE">
        <w:rPr>
          <w:rFonts w:ascii="Arial" w:hAnsi="Arial"/>
          <w:i/>
          <w:iCs/>
          <w:color w:val="808080"/>
          <w:sz w:val="18"/>
          <w:szCs w:val="18"/>
        </w:rPr>
        <w:t xml:space="preserve"> </w:t>
      </w:r>
      <w:r w:rsidR="0052385B">
        <w:rPr>
          <w:rFonts w:ascii="Arial" w:hAnsi="Arial"/>
          <w:i/>
          <w:iCs/>
          <w:color w:val="808080"/>
          <w:sz w:val="18"/>
          <w:szCs w:val="18"/>
        </w:rPr>
        <w:t>Property</w:t>
      </w:r>
      <w:r w:rsidRPr="00E934CE">
        <w:rPr>
          <w:rFonts w:ascii="Arial" w:hAnsi="Arial"/>
          <w:i/>
          <w:iCs/>
          <w:color w:val="808080"/>
          <w:sz w:val="18"/>
          <w:szCs w:val="18"/>
        </w:rPr>
        <w:t xml:space="preserve"> </w:t>
      </w:r>
      <w:r w:rsidR="0052385B">
        <w:rPr>
          <w:rFonts w:ascii="Arial" w:hAnsi="Arial"/>
          <w:i/>
          <w:iCs/>
          <w:color w:val="808080"/>
          <w:sz w:val="18"/>
          <w:szCs w:val="18"/>
        </w:rPr>
        <w:t>Rights</w:t>
      </w:r>
      <w:r w:rsidRPr="00E934CE">
        <w:rPr>
          <w:rFonts w:ascii="Arial" w:hAnsi="Arial"/>
          <w:i/>
          <w:iCs/>
          <w:color w:val="808080"/>
          <w:sz w:val="18"/>
          <w:szCs w:val="18"/>
        </w:rPr>
        <w:t>”</w:t>
      </w:r>
      <w:r w:rsidRPr="00E934CE">
        <w:rPr>
          <w:rFonts w:ascii="Arial" w:hAnsi="Arial"/>
          <w:color w:val="808080"/>
          <w:sz w:val="18"/>
          <w:szCs w:val="18"/>
        </w:rPr>
        <w:t xml:space="preserve"> mean the registered or non-registered ownership of patents, trademarks, registered</w:t>
      </w:r>
      <w:r>
        <w:rPr>
          <w:rFonts w:ascii="Arial" w:hAnsi="Arial"/>
          <w:color w:val="808080"/>
          <w:sz w:val="18"/>
          <w:szCs w:val="18"/>
        </w:rPr>
        <w:t xml:space="preserve"> design, know-how or copyright.</w:t>
      </w:r>
    </w:p>
    <w:p w14:paraId="6621B24E" w14:textId="2E2D409F" w:rsidR="00D8170F" w:rsidRPr="00E934CE" w:rsidRDefault="00D8170F" w:rsidP="00DE4B73">
      <w:pPr>
        <w:rPr>
          <w:rFonts w:ascii="Arial" w:hAnsi="Arial"/>
          <w:color w:val="808080"/>
          <w:sz w:val="18"/>
          <w:szCs w:val="18"/>
        </w:rPr>
      </w:pPr>
      <w:r w:rsidRPr="00E934CE">
        <w:rPr>
          <w:rFonts w:ascii="Arial" w:hAnsi="Arial"/>
          <w:i/>
          <w:iCs/>
          <w:color w:val="808080"/>
          <w:sz w:val="18"/>
          <w:szCs w:val="18"/>
        </w:rPr>
        <w:t>“Key personnel”</w:t>
      </w:r>
      <w:r w:rsidRPr="00E934CE">
        <w:rPr>
          <w:rFonts w:ascii="Arial" w:hAnsi="Arial"/>
          <w:color w:val="808080"/>
          <w:sz w:val="18"/>
          <w:szCs w:val="18"/>
        </w:rPr>
        <w:t xml:space="preserve"> mean those persons employed by the </w:t>
      </w:r>
      <w:r w:rsidR="00C3178B">
        <w:rPr>
          <w:rFonts w:ascii="Arial" w:hAnsi="Arial"/>
          <w:color w:val="808080"/>
          <w:sz w:val="18"/>
          <w:szCs w:val="18"/>
        </w:rPr>
        <w:t>Supplier</w:t>
      </w:r>
      <w:r w:rsidRPr="00E934CE">
        <w:rPr>
          <w:rFonts w:ascii="Arial" w:hAnsi="Arial"/>
          <w:color w:val="808080"/>
          <w:sz w:val="18"/>
          <w:szCs w:val="18"/>
        </w:rPr>
        <w:t xml:space="preserve"> who have a key role in the delivery of the servic</w:t>
      </w:r>
      <w:r>
        <w:rPr>
          <w:rFonts w:ascii="Arial" w:hAnsi="Arial"/>
          <w:color w:val="808080"/>
          <w:sz w:val="18"/>
          <w:szCs w:val="18"/>
        </w:rPr>
        <w:t xml:space="preserve">es to the </w:t>
      </w:r>
      <w:r w:rsidR="00C3178B">
        <w:rPr>
          <w:rFonts w:ascii="Arial" w:hAnsi="Arial"/>
          <w:color w:val="808080"/>
          <w:sz w:val="18"/>
          <w:szCs w:val="18"/>
        </w:rPr>
        <w:t>Client</w:t>
      </w:r>
      <w:r>
        <w:rPr>
          <w:rFonts w:ascii="Arial" w:hAnsi="Arial"/>
          <w:color w:val="808080"/>
          <w:sz w:val="18"/>
          <w:szCs w:val="18"/>
        </w:rPr>
        <w:t>.</w:t>
      </w:r>
    </w:p>
    <w:p w14:paraId="35C24629" w14:textId="4F31C0D8" w:rsidR="00D8170F" w:rsidRPr="00D8170F" w:rsidRDefault="00D8170F" w:rsidP="00DE4B73">
      <w:pPr>
        <w:rPr>
          <w:rFonts w:ascii="Arial" w:hAnsi="Arial"/>
          <w:color w:val="808080"/>
          <w:sz w:val="18"/>
          <w:szCs w:val="18"/>
        </w:rPr>
      </w:pPr>
      <w:r w:rsidRPr="00E934CE">
        <w:rPr>
          <w:rFonts w:ascii="Arial" w:hAnsi="Arial"/>
          <w:i/>
          <w:iCs/>
          <w:color w:val="808080"/>
          <w:sz w:val="18"/>
          <w:szCs w:val="18"/>
        </w:rPr>
        <w:t>“Non-standard services”</w:t>
      </w:r>
      <w:r w:rsidRPr="00E934CE">
        <w:rPr>
          <w:rFonts w:ascii="Arial" w:hAnsi="Arial"/>
          <w:color w:val="808080"/>
          <w:sz w:val="18"/>
          <w:szCs w:val="18"/>
        </w:rPr>
        <w:t xml:space="preserve"> means those services which are customised to meet </w:t>
      </w:r>
      <w:r>
        <w:rPr>
          <w:rFonts w:ascii="Arial" w:hAnsi="Arial"/>
          <w:color w:val="808080"/>
          <w:sz w:val="18"/>
          <w:szCs w:val="18"/>
        </w:rPr>
        <w:t xml:space="preserve">the requirements of the </w:t>
      </w:r>
      <w:r w:rsidR="00C3178B">
        <w:rPr>
          <w:rFonts w:ascii="Arial" w:hAnsi="Arial"/>
          <w:color w:val="808080"/>
          <w:sz w:val="18"/>
          <w:szCs w:val="18"/>
        </w:rPr>
        <w:t>Client</w:t>
      </w:r>
      <w:r>
        <w:rPr>
          <w:rFonts w:ascii="Arial" w:hAnsi="Arial"/>
          <w:color w:val="808080"/>
          <w:sz w:val="18"/>
          <w:szCs w:val="18"/>
        </w:rPr>
        <w:t>.</w:t>
      </w:r>
    </w:p>
    <w:p w14:paraId="790A54FA" w14:textId="4F120AFA" w:rsidR="00D8170F" w:rsidRDefault="00D8170F" w:rsidP="00DE4B73">
      <w:pPr>
        <w:rPr>
          <w:rFonts w:ascii="Arial" w:hAnsi="Arial"/>
          <w:color w:val="808080"/>
          <w:sz w:val="18"/>
          <w:szCs w:val="18"/>
        </w:rPr>
      </w:pPr>
      <w:r w:rsidRPr="00E934CE">
        <w:rPr>
          <w:rFonts w:ascii="Arial" w:hAnsi="Arial"/>
          <w:i/>
          <w:iCs/>
          <w:color w:val="808080"/>
          <w:sz w:val="18"/>
          <w:szCs w:val="18"/>
        </w:rPr>
        <w:t>“Place of service delivery”</w:t>
      </w:r>
      <w:r w:rsidRPr="00E934CE">
        <w:rPr>
          <w:rFonts w:ascii="Arial" w:hAnsi="Arial"/>
          <w:color w:val="808080"/>
          <w:sz w:val="18"/>
          <w:szCs w:val="18"/>
        </w:rPr>
        <w:t xml:space="preserve"> means the address or addresses of the </w:t>
      </w:r>
      <w:r w:rsidR="00C3178B">
        <w:rPr>
          <w:rFonts w:ascii="Arial" w:hAnsi="Arial"/>
          <w:color w:val="808080"/>
          <w:sz w:val="18"/>
          <w:szCs w:val="18"/>
        </w:rPr>
        <w:t>Client</w:t>
      </w:r>
      <w:r w:rsidRPr="00E934CE">
        <w:rPr>
          <w:rFonts w:ascii="Arial" w:hAnsi="Arial"/>
          <w:color w:val="808080"/>
          <w:sz w:val="18"/>
          <w:szCs w:val="18"/>
        </w:rPr>
        <w:t xml:space="preserve">’s or </w:t>
      </w:r>
      <w:r w:rsidR="00C3178B">
        <w:rPr>
          <w:rFonts w:ascii="Arial" w:hAnsi="Arial"/>
          <w:color w:val="808080"/>
          <w:sz w:val="18"/>
          <w:szCs w:val="18"/>
        </w:rPr>
        <w:t>Supplier</w:t>
      </w:r>
      <w:r w:rsidRPr="00E934CE">
        <w:rPr>
          <w:rFonts w:ascii="Arial" w:hAnsi="Arial"/>
          <w:color w:val="808080"/>
          <w:sz w:val="18"/>
          <w:szCs w:val="18"/>
        </w:rPr>
        <w:t>’s premises where the Service delivery is de</w:t>
      </w:r>
      <w:r>
        <w:rPr>
          <w:rFonts w:ascii="Arial" w:hAnsi="Arial"/>
          <w:color w:val="808080"/>
          <w:sz w:val="18"/>
          <w:szCs w:val="18"/>
        </w:rPr>
        <w:t>emed to take place.</w:t>
      </w:r>
    </w:p>
    <w:p w14:paraId="1C6B02F8" w14:textId="77777777" w:rsidR="00D8170F" w:rsidRPr="00D8170F" w:rsidRDefault="00D8170F" w:rsidP="00DE4B73">
      <w:pPr>
        <w:keepNext/>
        <w:rPr>
          <w:rFonts w:ascii="Arial" w:hAnsi="Arial" w:cs="Arial"/>
          <w:iCs/>
          <w:color w:val="808080"/>
          <w:sz w:val="18"/>
          <w:szCs w:val="18"/>
        </w:rPr>
      </w:pPr>
      <w:r w:rsidRPr="009912F2">
        <w:rPr>
          <w:rFonts w:ascii="Arial" w:hAnsi="Arial" w:cs="Arial"/>
          <w:i/>
          <w:iCs/>
          <w:color w:val="808080"/>
          <w:sz w:val="18"/>
          <w:szCs w:val="18"/>
        </w:rPr>
        <w:t xml:space="preserve">"Prime Rate" </w:t>
      </w:r>
      <w:r w:rsidRPr="009912F2">
        <w:rPr>
          <w:rFonts w:ascii="Arial" w:hAnsi="Arial" w:cs="Arial"/>
          <w:iCs/>
          <w:color w:val="808080"/>
          <w:sz w:val="18"/>
          <w:szCs w:val="18"/>
        </w:rPr>
        <w:t>means the interest rate, (expressed as a percentage per annum) from time to time, published by ABSA Bank Limited as the minimum overdraft rate at which it lends to its most valued customers in the corporate sector, as certified by any manager of such bank, whose appointment or authority it shall not be necessary to prove, which certificate shall, in the absence of manifest error, be prima facie</w:t>
      </w:r>
      <w:r>
        <w:rPr>
          <w:rFonts w:ascii="Arial" w:hAnsi="Arial" w:cs="Arial"/>
          <w:iCs/>
          <w:color w:val="808080"/>
          <w:sz w:val="18"/>
          <w:szCs w:val="18"/>
        </w:rPr>
        <w:t xml:space="preserve"> proof of the contents thereof;</w:t>
      </w:r>
    </w:p>
    <w:p w14:paraId="505D9938" w14:textId="4FE4BA0F" w:rsidR="00D8170F" w:rsidRPr="00D8170F" w:rsidRDefault="00D8170F" w:rsidP="00DE4B73">
      <w:pPr>
        <w:rPr>
          <w:rFonts w:ascii="Arial" w:hAnsi="Arial"/>
          <w:color w:val="808080"/>
          <w:sz w:val="18"/>
          <w:szCs w:val="18"/>
        </w:rPr>
      </w:pPr>
      <w:r w:rsidRPr="00E934CE">
        <w:rPr>
          <w:rFonts w:ascii="Arial" w:hAnsi="Arial"/>
          <w:i/>
          <w:iCs/>
          <w:color w:val="808080"/>
          <w:sz w:val="18"/>
          <w:szCs w:val="18"/>
        </w:rPr>
        <w:t>“Problem escalation”</w:t>
      </w:r>
      <w:r w:rsidRPr="00E934CE">
        <w:rPr>
          <w:rFonts w:ascii="Arial" w:hAnsi="Arial"/>
          <w:color w:val="808080"/>
          <w:sz w:val="18"/>
          <w:szCs w:val="18"/>
        </w:rPr>
        <w:t xml:space="preserve"> means the agreed procedure for alerting and notifying increasingly senior members of the </w:t>
      </w:r>
      <w:r w:rsidR="00C3178B">
        <w:rPr>
          <w:rFonts w:ascii="Arial" w:hAnsi="Arial"/>
          <w:color w:val="808080"/>
          <w:sz w:val="18"/>
          <w:szCs w:val="18"/>
        </w:rPr>
        <w:t>Supplier</w:t>
      </w:r>
      <w:r w:rsidRPr="00E934CE">
        <w:rPr>
          <w:rFonts w:ascii="Arial" w:hAnsi="Arial"/>
          <w:color w:val="808080"/>
          <w:sz w:val="18"/>
          <w:szCs w:val="18"/>
        </w:rPr>
        <w:t xml:space="preserve">’s management of </w:t>
      </w:r>
      <w:r>
        <w:rPr>
          <w:rFonts w:ascii="Arial" w:hAnsi="Arial"/>
          <w:color w:val="808080"/>
          <w:sz w:val="18"/>
          <w:szCs w:val="18"/>
        </w:rPr>
        <w:t>the non-resolution of problems.</w:t>
      </w:r>
    </w:p>
    <w:p w14:paraId="31CBCADE" w14:textId="13D36DA0" w:rsidR="00D8170F" w:rsidRPr="00E934CE" w:rsidRDefault="00D8170F" w:rsidP="00DE4B73">
      <w:pPr>
        <w:rPr>
          <w:rFonts w:ascii="Arial" w:hAnsi="Arial"/>
          <w:color w:val="808080"/>
          <w:sz w:val="18"/>
          <w:szCs w:val="18"/>
        </w:rPr>
      </w:pPr>
      <w:r w:rsidRPr="00E934CE">
        <w:rPr>
          <w:rFonts w:ascii="Arial" w:hAnsi="Arial"/>
          <w:i/>
          <w:iCs/>
          <w:color w:val="808080"/>
          <w:sz w:val="18"/>
          <w:szCs w:val="18"/>
        </w:rPr>
        <w:t>“Problem management”</w:t>
      </w:r>
      <w:r w:rsidRPr="00E934CE">
        <w:rPr>
          <w:rFonts w:ascii="Arial" w:hAnsi="Arial"/>
          <w:color w:val="808080"/>
          <w:sz w:val="18"/>
          <w:szCs w:val="18"/>
        </w:rPr>
        <w:t xml:space="preserve"> means the agreed procedures for providing support and problem res</w:t>
      </w:r>
      <w:r>
        <w:rPr>
          <w:rFonts w:ascii="Arial" w:hAnsi="Arial"/>
          <w:color w:val="808080"/>
          <w:sz w:val="18"/>
          <w:szCs w:val="18"/>
        </w:rPr>
        <w:t xml:space="preserve">olution services to the </w:t>
      </w:r>
      <w:r w:rsidR="00C3178B">
        <w:rPr>
          <w:rFonts w:ascii="Arial" w:hAnsi="Arial"/>
          <w:color w:val="808080"/>
          <w:sz w:val="18"/>
          <w:szCs w:val="18"/>
        </w:rPr>
        <w:t>Client</w:t>
      </w:r>
      <w:r>
        <w:rPr>
          <w:rFonts w:ascii="Arial" w:hAnsi="Arial"/>
          <w:color w:val="808080"/>
          <w:sz w:val="18"/>
          <w:szCs w:val="18"/>
        </w:rPr>
        <w:t>.</w:t>
      </w:r>
    </w:p>
    <w:p w14:paraId="72327219" w14:textId="0BE176AC" w:rsidR="00D8170F" w:rsidRPr="00E934CE" w:rsidRDefault="00D8170F" w:rsidP="00DE4B73">
      <w:pPr>
        <w:rPr>
          <w:rFonts w:ascii="Arial" w:hAnsi="Arial"/>
          <w:color w:val="808080"/>
          <w:sz w:val="18"/>
          <w:szCs w:val="18"/>
        </w:rPr>
      </w:pPr>
      <w:r w:rsidRPr="00E934CE">
        <w:rPr>
          <w:rFonts w:ascii="Arial" w:hAnsi="Arial"/>
          <w:i/>
          <w:iCs/>
          <w:color w:val="808080"/>
          <w:sz w:val="18"/>
          <w:szCs w:val="18"/>
        </w:rPr>
        <w:t>“Professional fees”</w:t>
      </w:r>
      <w:r w:rsidRPr="00E934CE">
        <w:rPr>
          <w:rFonts w:ascii="Arial" w:hAnsi="Arial"/>
          <w:color w:val="808080"/>
          <w:sz w:val="18"/>
          <w:szCs w:val="18"/>
        </w:rPr>
        <w:t xml:space="preserve"> means the remuneration or compensation, other than reimbursable expenses, due to the </w:t>
      </w:r>
      <w:r w:rsidR="00C3178B">
        <w:rPr>
          <w:rFonts w:ascii="Arial" w:hAnsi="Arial"/>
          <w:color w:val="808080"/>
          <w:sz w:val="18"/>
          <w:szCs w:val="18"/>
        </w:rPr>
        <w:t>Supplier</w:t>
      </w:r>
      <w:r w:rsidRPr="00E934CE">
        <w:rPr>
          <w:rFonts w:ascii="Arial" w:hAnsi="Arial"/>
          <w:color w:val="808080"/>
          <w:sz w:val="18"/>
          <w:szCs w:val="18"/>
        </w:rPr>
        <w:t xml:space="preserve"> for</w:t>
      </w:r>
      <w:r>
        <w:rPr>
          <w:rFonts w:ascii="Arial" w:hAnsi="Arial"/>
          <w:color w:val="808080"/>
          <w:sz w:val="18"/>
          <w:szCs w:val="18"/>
        </w:rPr>
        <w:t xml:space="preserve"> the provision of the Services.</w:t>
      </w:r>
    </w:p>
    <w:p w14:paraId="145025EA" w14:textId="77777777" w:rsidR="00D8170F" w:rsidRPr="00E934CE" w:rsidRDefault="00D8170F" w:rsidP="00DE4B73">
      <w:pPr>
        <w:rPr>
          <w:rFonts w:ascii="Arial" w:hAnsi="Arial"/>
          <w:color w:val="808080"/>
          <w:sz w:val="18"/>
          <w:szCs w:val="18"/>
        </w:rPr>
      </w:pPr>
      <w:r w:rsidRPr="00E934CE">
        <w:rPr>
          <w:rFonts w:ascii="Arial" w:hAnsi="Arial"/>
          <w:i/>
          <w:iCs/>
          <w:color w:val="808080"/>
          <w:sz w:val="18"/>
          <w:szCs w:val="18"/>
        </w:rPr>
        <w:t>“Receiving party”</w:t>
      </w:r>
      <w:r w:rsidRPr="00E934CE">
        <w:rPr>
          <w:rFonts w:ascii="Arial" w:hAnsi="Arial"/>
          <w:color w:val="808080"/>
          <w:sz w:val="18"/>
          <w:szCs w:val="18"/>
        </w:rPr>
        <w:t xml:space="preserve"> means the party who has received confidential in</w:t>
      </w:r>
      <w:r>
        <w:rPr>
          <w:rFonts w:ascii="Arial" w:hAnsi="Arial"/>
          <w:color w:val="808080"/>
          <w:sz w:val="18"/>
          <w:szCs w:val="18"/>
        </w:rPr>
        <w:t>formation from the other party.</w:t>
      </w:r>
    </w:p>
    <w:p w14:paraId="61CB4D29" w14:textId="016A7CDA" w:rsidR="00D8170F" w:rsidRPr="00E934CE" w:rsidRDefault="00D8170F" w:rsidP="00DE4B73">
      <w:pPr>
        <w:rPr>
          <w:rFonts w:ascii="Arial" w:hAnsi="Arial"/>
          <w:color w:val="808080"/>
          <w:sz w:val="18"/>
          <w:szCs w:val="18"/>
        </w:rPr>
      </w:pPr>
      <w:r w:rsidRPr="00E934CE">
        <w:rPr>
          <w:rFonts w:ascii="Arial" w:hAnsi="Arial"/>
          <w:i/>
          <w:iCs/>
          <w:color w:val="808080"/>
          <w:sz w:val="18"/>
          <w:szCs w:val="18"/>
        </w:rPr>
        <w:t>“Service availability”</w:t>
      </w:r>
      <w:r w:rsidRPr="00E934CE">
        <w:rPr>
          <w:rFonts w:ascii="Arial" w:hAnsi="Arial"/>
          <w:color w:val="808080"/>
          <w:sz w:val="18"/>
          <w:szCs w:val="18"/>
        </w:rPr>
        <w:t xml:space="preserve"> means the times and periods that the </w:t>
      </w:r>
      <w:r w:rsidR="00C3178B">
        <w:rPr>
          <w:rFonts w:ascii="Arial" w:hAnsi="Arial"/>
          <w:color w:val="808080"/>
          <w:sz w:val="18"/>
          <w:szCs w:val="18"/>
        </w:rPr>
        <w:t>Supplier</w:t>
      </w:r>
      <w:r w:rsidRPr="00E934CE">
        <w:rPr>
          <w:rFonts w:ascii="Arial" w:hAnsi="Arial"/>
          <w:color w:val="808080"/>
          <w:sz w:val="18"/>
          <w:szCs w:val="18"/>
        </w:rPr>
        <w:t xml:space="preserve"> will make the Serv</w:t>
      </w:r>
      <w:r>
        <w:rPr>
          <w:rFonts w:ascii="Arial" w:hAnsi="Arial"/>
          <w:color w:val="808080"/>
          <w:sz w:val="18"/>
          <w:szCs w:val="18"/>
        </w:rPr>
        <w:t xml:space="preserve">ices available to the </w:t>
      </w:r>
      <w:r w:rsidR="00C3178B">
        <w:rPr>
          <w:rFonts w:ascii="Arial" w:hAnsi="Arial"/>
          <w:color w:val="808080"/>
          <w:sz w:val="18"/>
          <w:szCs w:val="18"/>
        </w:rPr>
        <w:t>Client</w:t>
      </w:r>
      <w:r>
        <w:rPr>
          <w:rFonts w:ascii="Arial" w:hAnsi="Arial"/>
          <w:color w:val="808080"/>
          <w:sz w:val="18"/>
          <w:szCs w:val="18"/>
        </w:rPr>
        <w:t xml:space="preserve">.  </w:t>
      </w:r>
    </w:p>
    <w:p w14:paraId="4F5BFEDA" w14:textId="09104BE5" w:rsidR="00D8170F" w:rsidRDefault="00D8170F" w:rsidP="00DE4B73">
      <w:pPr>
        <w:rPr>
          <w:rFonts w:ascii="Arial" w:hAnsi="Arial"/>
          <w:color w:val="808080"/>
          <w:sz w:val="18"/>
          <w:szCs w:val="18"/>
        </w:rPr>
      </w:pPr>
      <w:r w:rsidRPr="00E934CE">
        <w:rPr>
          <w:rFonts w:ascii="Arial" w:hAnsi="Arial"/>
          <w:i/>
          <w:iCs/>
          <w:color w:val="808080"/>
          <w:sz w:val="18"/>
          <w:szCs w:val="18"/>
        </w:rPr>
        <w:t>“Service component”</w:t>
      </w:r>
      <w:r w:rsidRPr="00E934CE">
        <w:rPr>
          <w:rFonts w:ascii="Arial" w:hAnsi="Arial"/>
          <w:color w:val="808080"/>
          <w:sz w:val="18"/>
          <w:szCs w:val="18"/>
        </w:rPr>
        <w:t xml:space="preserve"> means a divisible and identifiable part of the ov</w:t>
      </w:r>
      <w:r>
        <w:rPr>
          <w:rFonts w:ascii="Arial" w:hAnsi="Arial"/>
          <w:color w:val="808080"/>
          <w:sz w:val="18"/>
          <w:szCs w:val="18"/>
        </w:rPr>
        <w:t>erall Services to be delivered.</w:t>
      </w:r>
    </w:p>
    <w:p w14:paraId="247F5825" w14:textId="1E1D605D" w:rsidR="004E379D" w:rsidRPr="004E379D" w:rsidRDefault="004E379D" w:rsidP="00DE4B73">
      <w:pPr>
        <w:rPr>
          <w:rFonts w:ascii="Arial" w:hAnsi="Arial"/>
          <w:color w:val="808080"/>
          <w:sz w:val="18"/>
          <w:szCs w:val="18"/>
        </w:rPr>
      </w:pPr>
      <w:r w:rsidRPr="004E379D">
        <w:rPr>
          <w:rFonts w:ascii="Arial" w:hAnsi="Arial"/>
          <w:i/>
          <w:color w:val="808080"/>
          <w:sz w:val="18"/>
          <w:szCs w:val="18"/>
        </w:rPr>
        <w:t>“Service level credits”</w:t>
      </w:r>
      <w:r>
        <w:rPr>
          <w:rFonts w:ascii="Arial" w:hAnsi="Arial"/>
          <w:i/>
          <w:color w:val="808080"/>
          <w:sz w:val="18"/>
          <w:szCs w:val="18"/>
        </w:rPr>
        <w:t xml:space="preserve"> </w:t>
      </w:r>
      <w:r>
        <w:rPr>
          <w:rFonts w:ascii="Arial" w:hAnsi="Arial"/>
          <w:color w:val="808080"/>
          <w:sz w:val="18"/>
          <w:szCs w:val="18"/>
        </w:rPr>
        <w:t xml:space="preserve">means a mechanism by which amounts are deducted from the amounts to be paid under the contract to the </w:t>
      </w:r>
      <w:r w:rsidR="00C3178B">
        <w:rPr>
          <w:rFonts w:ascii="Arial" w:hAnsi="Arial"/>
          <w:color w:val="808080"/>
          <w:sz w:val="18"/>
          <w:szCs w:val="18"/>
        </w:rPr>
        <w:t>Supplier</w:t>
      </w:r>
      <w:r>
        <w:rPr>
          <w:rFonts w:ascii="Arial" w:hAnsi="Arial"/>
          <w:color w:val="808080"/>
          <w:sz w:val="18"/>
          <w:szCs w:val="18"/>
        </w:rPr>
        <w:t xml:space="preserve"> is actual </w:t>
      </w:r>
      <w:r w:rsidR="00C3178B">
        <w:rPr>
          <w:rFonts w:ascii="Arial" w:hAnsi="Arial"/>
          <w:color w:val="808080"/>
          <w:sz w:val="18"/>
          <w:szCs w:val="18"/>
        </w:rPr>
        <w:t>Supplier</w:t>
      </w:r>
      <w:r w:rsidR="001D65AA">
        <w:rPr>
          <w:rFonts w:ascii="Arial" w:hAnsi="Arial"/>
          <w:color w:val="808080"/>
          <w:sz w:val="18"/>
          <w:szCs w:val="18"/>
        </w:rPr>
        <w:t xml:space="preserve"> performance standards are set in the service levels.</w:t>
      </w:r>
    </w:p>
    <w:p w14:paraId="174CCCB0" w14:textId="6186BDBA" w:rsidR="00D8170F" w:rsidRPr="00E934CE" w:rsidRDefault="00D8170F" w:rsidP="00DE4B73">
      <w:pPr>
        <w:rPr>
          <w:rFonts w:ascii="Arial" w:hAnsi="Arial"/>
          <w:color w:val="808080"/>
          <w:sz w:val="18"/>
          <w:szCs w:val="18"/>
        </w:rPr>
      </w:pPr>
      <w:r w:rsidRPr="00E934CE">
        <w:rPr>
          <w:rFonts w:ascii="Arial" w:hAnsi="Arial"/>
          <w:i/>
          <w:iCs/>
          <w:color w:val="808080"/>
          <w:sz w:val="18"/>
          <w:szCs w:val="18"/>
        </w:rPr>
        <w:t>“Service review meetings”</w:t>
      </w:r>
      <w:r w:rsidRPr="00E934CE">
        <w:rPr>
          <w:rFonts w:ascii="Arial" w:hAnsi="Arial"/>
          <w:color w:val="808080"/>
          <w:sz w:val="18"/>
          <w:szCs w:val="18"/>
        </w:rPr>
        <w:t xml:space="preserve"> mean regular meetings that are held between representatives of the </w:t>
      </w:r>
      <w:r w:rsidR="00C3178B">
        <w:rPr>
          <w:rFonts w:ascii="Arial" w:hAnsi="Arial"/>
          <w:color w:val="808080"/>
          <w:sz w:val="18"/>
          <w:szCs w:val="18"/>
        </w:rPr>
        <w:t>Supplier</w:t>
      </w:r>
      <w:r w:rsidRPr="00E934CE">
        <w:rPr>
          <w:rFonts w:ascii="Arial" w:hAnsi="Arial"/>
          <w:color w:val="808080"/>
          <w:sz w:val="18"/>
          <w:szCs w:val="18"/>
        </w:rPr>
        <w:t xml:space="preserve"> and the </w:t>
      </w:r>
      <w:r w:rsidR="00C3178B">
        <w:rPr>
          <w:rFonts w:ascii="Arial" w:hAnsi="Arial"/>
          <w:color w:val="808080"/>
          <w:sz w:val="18"/>
          <w:szCs w:val="18"/>
        </w:rPr>
        <w:t>Client</w:t>
      </w:r>
      <w:r w:rsidRPr="00E934CE">
        <w:rPr>
          <w:rFonts w:ascii="Arial" w:hAnsi="Arial"/>
          <w:color w:val="808080"/>
          <w:sz w:val="18"/>
          <w:szCs w:val="18"/>
        </w:rPr>
        <w:t xml:space="preserve"> specifically to discuss issues arising from the delivery of the Services including the perf</w:t>
      </w:r>
      <w:r>
        <w:rPr>
          <w:rFonts w:ascii="Arial" w:hAnsi="Arial"/>
          <w:color w:val="808080"/>
          <w:sz w:val="18"/>
          <w:szCs w:val="18"/>
        </w:rPr>
        <w:t>ormance of the Service delivery</w:t>
      </w:r>
      <w:r w:rsidR="00B97ADF">
        <w:rPr>
          <w:rFonts w:ascii="Arial" w:hAnsi="Arial"/>
          <w:color w:val="808080"/>
          <w:sz w:val="18"/>
          <w:szCs w:val="18"/>
        </w:rPr>
        <w:t>.</w:t>
      </w:r>
    </w:p>
    <w:p w14:paraId="78552718" w14:textId="78F535DB" w:rsidR="00D8170F" w:rsidRPr="00E934CE" w:rsidRDefault="00D8170F" w:rsidP="00DE4B73">
      <w:pPr>
        <w:rPr>
          <w:rFonts w:ascii="Arial" w:hAnsi="Arial"/>
          <w:color w:val="808080"/>
          <w:sz w:val="18"/>
          <w:szCs w:val="18"/>
        </w:rPr>
      </w:pPr>
      <w:r w:rsidRPr="00E934CE">
        <w:rPr>
          <w:rFonts w:ascii="Arial" w:hAnsi="Arial"/>
          <w:i/>
          <w:iCs/>
          <w:color w:val="808080"/>
          <w:sz w:val="18"/>
          <w:szCs w:val="18"/>
        </w:rPr>
        <w:t>“Specified services”</w:t>
      </w:r>
      <w:r w:rsidRPr="00E934CE">
        <w:rPr>
          <w:rFonts w:ascii="Arial" w:hAnsi="Arial"/>
          <w:color w:val="808080"/>
          <w:sz w:val="18"/>
          <w:szCs w:val="18"/>
        </w:rPr>
        <w:t xml:space="preserve"> means those Services that are specified in Schedule A </w:t>
      </w:r>
      <w:r>
        <w:rPr>
          <w:rFonts w:ascii="Arial" w:hAnsi="Arial"/>
          <w:color w:val="808080"/>
          <w:sz w:val="18"/>
          <w:szCs w:val="18"/>
        </w:rPr>
        <w:t xml:space="preserve">of this </w:t>
      </w:r>
      <w:r w:rsidR="0021028C">
        <w:rPr>
          <w:rFonts w:ascii="Arial" w:hAnsi="Arial"/>
          <w:color w:val="808080"/>
          <w:sz w:val="18"/>
          <w:szCs w:val="18"/>
        </w:rPr>
        <w:t>Agreement</w:t>
      </w:r>
      <w:r>
        <w:rPr>
          <w:rFonts w:ascii="Arial" w:hAnsi="Arial"/>
          <w:color w:val="808080"/>
          <w:sz w:val="18"/>
          <w:szCs w:val="18"/>
        </w:rPr>
        <w:t>.</w:t>
      </w:r>
    </w:p>
    <w:p w14:paraId="75C9B588" w14:textId="17E43774" w:rsidR="00D8170F" w:rsidRPr="00E934CE" w:rsidRDefault="00D8170F" w:rsidP="00DE4B73">
      <w:pPr>
        <w:rPr>
          <w:rFonts w:ascii="Arial" w:hAnsi="Arial"/>
          <w:color w:val="808080"/>
          <w:sz w:val="18"/>
          <w:szCs w:val="18"/>
        </w:rPr>
      </w:pPr>
      <w:r w:rsidRPr="00E934CE">
        <w:rPr>
          <w:rFonts w:ascii="Arial" w:hAnsi="Arial"/>
          <w:i/>
          <w:iCs/>
          <w:color w:val="808080"/>
          <w:sz w:val="18"/>
          <w:szCs w:val="18"/>
        </w:rPr>
        <w:t xml:space="preserve">“Standard services” </w:t>
      </w:r>
      <w:r w:rsidRPr="00E934CE">
        <w:rPr>
          <w:rFonts w:ascii="Arial" w:hAnsi="Arial"/>
          <w:color w:val="808080"/>
          <w:sz w:val="18"/>
          <w:szCs w:val="18"/>
        </w:rPr>
        <w:t xml:space="preserve">mean those Services that the </w:t>
      </w:r>
      <w:r w:rsidR="00C3178B">
        <w:rPr>
          <w:rFonts w:ascii="Arial" w:hAnsi="Arial"/>
          <w:color w:val="808080"/>
          <w:sz w:val="18"/>
          <w:szCs w:val="18"/>
        </w:rPr>
        <w:t>Supplier</w:t>
      </w:r>
      <w:r w:rsidRPr="00E934CE">
        <w:rPr>
          <w:rFonts w:ascii="Arial" w:hAnsi="Arial"/>
          <w:color w:val="808080"/>
          <w:sz w:val="18"/>
          <w:szCs w:val="18"/>
        </w:rPr>
        <w:t xml:space="preserve"> delivers to its </w:t>
      </w:r>
      <w:r w:rsidR="00C3178B">
        <w:rPr>
          <w:rFonts w:ascii="Arial" w:hAnsi="Arial"/>
          <w:color w:val="808080"/>
          <w:sz w:val="18"/>
          <w:szCs w:val="18"/>
        </w:rPr>
        <w:t>Client</w:t>
      </w:r>
      <w:r w:rsidRPr="00E934CE">
        <w:rPr>
          <w:rFonts w:ascii="Arial" w:hAnsi="Arial"/>
          <w:color w:val="808080"/>
          <w:sz w:val="18"/>
          <w:szCs w:val="18"/>
        </w:rPr>
        <w:t>s wit</w:t>
      </w:r>
      <w:r>
        <w:rPr>
          <w:rFonts w:ascii="Arial" w:hAnsi="Arial"/>
          <w:color w:val="808080"/>
          <w:sz w:val="18"/>
          <w:szCs w:val="18"/>
        </w:rPr>
        <w:t>hout significant customisation.</w:t>
      </w:r>
    </w:p>
    <w:p w14:paraId="5B2C121C" w14:textId="32E65B7D" w:rsidR="00D8170F" w:rsidRPr="00CD2A30" w:rsidRDefault="00D8170F" w:rsidP="00DE4B73">
      <w:pPr>
        <w:rPr>
          <w:rFonts w:ascii="Arial" w:hAnsi="Arial"/>
          <w:color w:val="808080"/>
          <w:sz w:val="18"/>
          <w:szCs w:val="18"/>
        </w:rPr>
      </w:pPr>
      <w:r w:rsidRPr="00E934CE">
        <w:rPr>
          <w:rFonts w:ascii="Arial" w:hAnsi="Arial"/>
          <w:i/>
          <w:iCs/>
          <w:color w:val="808080"/>
          <w:sz w:val="18"/>
          <w:szCs w:val="18"/>
        </w:rPr>
        <w:t>“Support and Service desk services”</w:t>
      </w:r>
      <w:r w:rsidRPr="00E934CE">
        <w:rPr>
          <w:rFonts w:ascii="Arial" w:hAnsi="Arial"/>
          <w:color w:val="808080"/>
          <w:sz w:val="18"/>
          <w:szCs w:val="18"/>
        </w:rPr>
        <w:t xml:space="preserve"> mean the specified support services provided by the </w:t>
      </w:r>
      <w:r w:rsidR="00C3178B">
        <w:rPr>
          <w:rFonts w:ascii="Arial" w:hAnsi="Arial"/>
          <w:color w:val="808080"/>
          <w:sz w:val="18"/>
          <w:szCs w:val="18"/>
        </w:rPr>
        <w:t>Supplier</w:t>
      </w:r>
      <w:r w:rsidRPr="00E934CE">
        <w:rPr>
          <w:rFonts w:ascii="Arial" w:hAnsi="Arial"/>
          <w:color w:val="808080"/>
          <w:sz w:val="18"/>
          <w:szCs w:val="18"/>
        </w:rPr>
        <w:t xml:space="preserve"> to the </w:t>
      </w:r>
      <w:r w:rsidR="00C3178B">
        <w:rPr>
          <w:rFonts w:ascii="Arial" w:hAnsi="Arial"/>
          <w:color w:val="808080"/>
          <w:sz w:val="18"/>
          <w:szCs w:val="18"/>
        </w:rPr>
        <w:t>Client</w:t>
      </w:r>
      <w:r w:rsidRPr="00E934CE">
        <w:rPr>
          <w:rFonts w:ascii="Arial" w:hAnsi="Arial"/>
          <w:color w:val="808080"/>
          <w:sz w:val="18"/>
          <w:szCs w:val="18"/>
        </w:rPr>
        <w:t xml:space="preserve"> to assist the </w:t>
      </w:r>
      <w:r w:rsidR="00C3178B">
        <w:rPr>
          <w:rFonts w:ascii="Arial" w:hAnsi="Arial"/>
          <w:color w:val="808080"/>
          <w:sz w:val="18"/>
          <w:szCs w:val="18"/>
        </w:rPr>
        <w:t>Client</w:t>
      </w:r>
      <w:r w:rsidRPr="00E934CE">
        <w:rPr>
          <w:rFonts w:ascii="Arial" w:hAnsi="Arial"/>
          <w:color w:val="808080"/>
          <w:sz w:val="18"/>
          <w:szCs w:val="18"/>
        </w:rPr>
        <w:t>’s personnel to understand operate and execute the delivered Services.</w:t>
      </w:r>
    </w:p>
    <w:p w14:paraId="44BF920A" w14:textId="77777777" w:rsidR="00D8170F" w:rsidRPr="00E934CE" w:rsidRDefault="00D8170F" w:rsidP="00DE4B73">
      <w:pPr>
        <w:rPr>
          <w:rFonts w:ascii="Arial" w:hAnsi="Arial" w:cs="Arial"/>
          <w:color w:val="808080"/>
          <w:sz w:val="18"/>
          <w:szCs w:val="18"/>
        </w:rPr>
      </w:pPr>
      <w:r w:rsidRPr="00E934CE">
        <w:rPr>
          <w:rFonts w:ascii="Arial" w:hAnsi="Arial" w:cs="Arial"/>
          <w:i/>
          <w:color w:val="808080"/>
          <w:sz w:val="18"/>
          <w:szCs w:val="18"/>
        </w:rPr>
        <w:t>“Value Added Tax”</w:t>
      </w:r>
      <w:r w:rsidRPr="00E934CE">
        <w:rPr>
          <w:rFonts w:ascii="Arial" w:hAnsi="Arial" w:cs="Arial"/>
          <w:color w:val="808080"/>
          <w:sz w:val="18"/>
          <w:szCs w:val="18"/>
        </w:rPr>
        <w:t xml:space="preserve"> - All quoted prices exclu</w:t>
      </w:r>
      <w:r w:rsidR="009847E8">
        <w:rPr>
          <w:rFonts w:ascii="Arial" w:hAnsi="Arial" w:cs="Arial"/>
          <w:color w:val="808080"/>
          <w:sz w:val="18"/>
          <w:szCs w:val="18"/>
        </w:rPr>
        <w:t>de 15</w:t>
      </w:r>
      <w:r>
        <w:rPr>
          <w:rFonts w:ascii="Arial" w:hAnsi="Arial" w:cs="Arial"/>
          <w:color w:val="808080"/>
          <w:sz w:val="18"/>
          <w:szCs w:val="18"/>
        </w:rPr>
        <w:t>% Vat</w:t>
      </w:r>
      <w:r w:rsidR="00B97ADF">
        <w:rPr>
          <w:rFonts w:ascii="Arial" w:hAnsi="Arial" w:cs="Arial"/>
          <w:color w:val="808080"/>
          <w:sz w:val="18"/>
          <w:szCs w:val="18"/>
        </w:rPr>
        <w:t>.</w:t>
      </w:r>
    </w:p>
    <w:p w14:paraId="0452699F" w14:textId="77777777" w:rsidR="00D8170F" w:rsidRPr="00E934CE" w:rsidRDefault="00D8170F" w:rsidP="00DE4B73">
      <w:pPr>
        <w:rPr>
          <w:rFonts w:ascii="Arial" w:hAnsi="Arial" w:cs="Arial"/>
          <w:color w:val="808080"/>
          <w:sz w:val="18"/>
          <w:szCs w:val="18"/>
        </w:rPr>
      </w:pPr>
      <w:r w:rsidRPr="00E934CE">
        <w:rPr>
          <w:rFonts w:ascii="Arial" w:hAnsi="Arial" w:cs="Arial"/>
          <w:color w:val="808080"/>
          <w:sz w:val="18"/>
          <w:szCs w:val="18"/>
        </w:rPr>
        <w:t>“</w:t>
      </w:r>
      <w:r w:rsidRPr="00E934CE">
        <w:rPr>
          <w:rFonts w:ascii="Arial" w:hAnsi="Arial" w:cs="Arial"/>
          <w:i/>
          <w:color w:val="808080"/>
          <w:sz w:val="18"/>
          <w:szCs w:val="18"/>
        </w:rPr>
        <w:t>Payment Terms</w:t>
      </w:r>
      <w:r w:rsidRPr="00E934CE">
        <w:rPr>
          <w:rFonts w:ascii="Arial" w:hAnsi="Arial" w:cs="Arial"/>
          <w:color w:val="808080"/>
          <w:sz w:val="18"/>
          <w:szCs w:val="18"/>
        </w:rPr>
        <w:t xml:space="preserve">” </w:t>
      </w:r>
      <w:r>
        <w:rPr>
          <w:rFonts w:ascii="Arial" w:hAnsi="Arial" w:cs="Arial"/>
          <w:color w:val="808080"/>
          <w:sz w:val="18"/>
          <w:szCs w:val="18"/>
        </w:rPr>
        <w:t>–</w:t>
      </w:r>
      <w:r w:rsidRPr="00E934CE">
        <w:rPr>
          <w:rFonts w:ascii="Arial" w:hAnsi="Arial" w:cs="Arial"/>
          <w:color w:val="808080"/>
          <w:sz w:val="18"/>
          <w:szCs w:val="18"/>
        </w:rPr>
        <w:t xml:space="preserve"> </w:t>
      </w:r>
      <w:r w:rsidR="00DE0C55">
        <w:rPr>
          <w:rFonts w:ascii="Arial" w:hAnsi="Arial" w:cs="Arial"/>
          <w:color w:val="808080"/>
          <w:sz w:val="18"/>
          <w:szCs w:val="18"/>
        </w:rPr>
        <w:t>“See 7</w:t>
      </w:r>
      <w:r>
        <w:rPr>
          <w:rFonts w:ascii="Arial" w:hAnsi="Arial" w:cs="Arial"/>
          <w:color w:val="808080"/>
          <w:sz w:val="18"/>
          <w:szCs w:val="18"/>
        </w:rPr>
        <w:t>.5”</w:t>
      </w:r>
      <w:r w:rsidR="00B97ADF">
        <w:rPr>
          <w:rFonts w:ascii="Arial" w:hAnsi="Arial" w:cs="Arial"/>
          <w:color w:val="808080"/>
          <w:sz w:val="18"/>
          <w:szCs w:val="18"/>
        </w:rPr>
        <w:t>.</w:t>
      </w:r>
    </w:p>
    <w:p w14:paraId="68AAA006" w14:textId="73952DE7" w:rsidR="00D8170F" w:rsidRPr="00E934CE" w:rsidRDefault="00D8170F" w:rsidP="00DE4B73">
      <w:pPr>
        <w:rPr>
          <w:rFonts w:ascii="Arial" w:hAnsi="Arial" w:cs="Arial"/>
          <w:color w:val="808080"/>
          <w:sz w:val="18"/>
          <w:szCs w:val="18"/>
        </w:rPr>
      </w:pPr>
      <w:r w:rsidRPr="00E934CE">
        <w:rPr>
          <w:rFonts w:ascii="Arial" w:hAnsi="Arial" w:cs="Arial"/>
          <w:i/>
          <w:color w:val="808080"/>
          <w:sz w:val="18"/>
          <w:szCs w:val="18"/>
        </w:rPr>
        <w:t xml:space="preserve">“The </w:t>
      </w:r>
      <w:r w:rsidR="00C3178B">
        <w:rPr>
          <w:rFonts w:ascii="Arial" w:hAnsi="Arial" w:cs="Arial"/>
          <w:i/>
          <w:color w:val="808080"/>
          <w:sz w:val="18"/>
          <w:szCs w:val="18"/>
        </w:rPr>
        <w:t>Client</w:t>
      </w:r>
      <w:r w:rsidRPr="00E934CE">
        <w:rPr>
          <w:rFonts w:ascii="Arial" w:hAnsi="Arial" w:cs="Arial"/>
          <w:i/>
          <w:color w:val="808080"/>
          <w:sz w:val="18"/>
          <w:szCs w:val="18"/>
        </w:rPr>
        <w:t xml:space="preserve"> Staff and Resources costs”</w:t>
      </w:r>
      <w:r w:rsidRPr="00E934CE">
        <w:rPr>
          <w:rFonts w:ascii="Arial" w:hAnsi="Arial" w:cs="Arial"/>
          <w:color w:val="808080"/>
          <w:sz w:val="18"/>
          <w:szCs w:val="18"/>
        </w:rPr>
        <w:t xml:space="preserve">– All costs associated with The </w:t>
      </w:r>
      <w:r w:rsidR="00C3178B">
        <w:rPr>
          <w:rFonts w:ascii="Arial" w:hAnsi="Arial" w:cs="Arial"/>
          <w:color w:val="808080"/>
          <w:sz w:val="18"/>
          <w:szCs w:val="18"/>
        </w:rPr>
        <w:t>Client</w:t>
      </w:r>
      <w:r w:rsidRPr="00E934CE">
        <w:rPr>
          <w:rFonts w:ascii="Arial" w:hAnsi="Arial" w:cs="Arial"/>
          <w:color w:val="808080"/>
          <w:sz w:val="18"/>
          <w:szCs w:val="18"/>
        </w:rPr>
        <w:t xml:space="preserve"> or The </w:t>
      </w:r>
      <w:r w:rsidR="00C3178B">
        <w:rPr>
          <w:rFonts w:ascii="Arial" w:hAnsi="Arial" w:cs="Arial"/>
          <w:color w:val="808080"/>
          <w:sz w:val="18"/>
          <w:szCs w:val="18"/>
        </w:rPr>
        <w:t>Client</w:t>
      </w:r>
      <w:r w:rsidRPr="00E934CE">
        <w:rPr>
          <w:rFonts w:ascii="Arial" w:hAnsi="Arial" w:cs="Arial"/>
          <w:color w:val="808080"/>
          <w:sz w:val="18"/>
          <w:szCs w:val="18"/>
        </w:rPr>
        <w:t xml:space="preserve">’s representatives, have not </w:t>
      </w:r>
      <w:r>
        <w:rPr>
          <w:rFonts w:ascii="Arial" w:hAnsi="Arial" w:cs="Arial"/>
          <w:color w:val="808080"/>
          <w:sz w:val="18"/>
          <w:szCs w:val="18"/>
        </w:rPr>
        <w:t xml:space="preserve">been included in this proposal </w:t>
      </w:r>
      <w:r w:rsidR="00B97ADF">
        <w:rPr>
          <w:rFonts w:ascii="Arial" w:hAnsi="Arial" w:cs="Arial"/>
          <w:color w:val="808080"/>
          <w:sz w:val="18"/>
          <w:szCs w:val="18"/>
        </w:rPr>
        <w:t>.</w:t>
      </w:r>
    </w:p>
    <w:p w14:paraId="72C0A32E" w14:textId="275A16FD" w:rsidR="00392C00" w:rsidRDefault="00D8170F" w:rsidP="00150B8E">
      <w:pPr>
        <w:rPr>
          <w:rFonts w:ascii="Arial" w:hAnsi="Arial" w:cs="Arial"/>
          <w:color w:val="808080"/>
          <w:sz w:val="18"/>
          <w:szCs w:val="18"/>
        </w:rPr>
      </w:pPr>
      <w:r w:rsidRPr="00E934CE">
        <w:rPr>
          <w:rFonts w:ascii="Arial" w:hAnsi="Arial" w:cs="Arial"/>
          <w:color w:val="808080"/>
          <w:sz w:val="18"/>
          <w:szCs w:val="18"/>
        </w:rPr>
        <w:t>“</w:t>
      </w:r>
      <w:r w:rsidRPr="00E934CE">
        <w:rPr>
          <w:rFonts w:ascii="Arial" w:hAnsi="Arial" w:cs="Arial"/>
          <w:i/>
          <w:color w:val="808080"/>
          <w:sz w:val="18"/>
          <w:szCs w:val="18"/>
        </w:rPr>
        <w:t>Rates</w:t>
      </w:r>
      <w:r w:rsidRPr="00E934CE">
        <w:rPr>
          <w:rFonts w:ascii="Arial" w:hAnsi="Arial" w:cs="Arial"/>
          <w:color w:val="808080"/>
          <w:sz w:val="18"/>
          <w:szCs w:val="18"/>
        </w:rPr>
        <w:t xml:space="preserve">” – Should the project cost overrun in any way, The </w:t>
      </w:r>
      <w:r w:rsidR="00C3178B">
        <w:rPr>
          <w:rFonts w:ascii="Arial" w:hAnsi="Arial" w:cs="Arial"/>
          <w:color w:val="808080"/>
          <w:sz w:val="18"/>
          <w:szCs w:val="18"/>
        </w:rPr>
        <w:t>Supplier</w:t>
      </w:r>
      <w:r w:rsidRPr="00E934CE">
        <w:rPr>
          <w:rFonts w:ascii="Arial" w:hAnsi="Arial" w:cs="Arial"/>
          <w:color w:val="808080"/>
          <w:sz w:val="18"/>
          <w:szCs w:val="18"/>
        </w:rPr>
        <w:t xml:space="preserve"> will first discuss terms with The </w:t>
      </w:r>
      <w:r w:rsidR="00C3178B">
        <w:rPr>
          <w:rFonts w:ascii="Arial" w:hAnsi="Arial" w:cs="Arial"/>
          <w:color w:val="808080"/>
          <w:sz w:val="18"/>
          <w:szCs w:val="18"/>
        </w:rPr>
        <w:t>Client</w:t>
      </w:r>
      <w:r w:rsidRPr="00E934CE">
        <w:rPr>
          <w:rFonts w:ascii="Arial" w:hAnsi="Arial" w:cs="Arial"/>
          <w:color w:val="808080"/>
          <w:sz w:val="18"/>
          <w:szCs w:val="18"/>
        </w:rPr>
        <w:t xml:space="preserve"> and approval needs to be given on an Amendment </w:t>
      </w:r>
      <w:r w:rsidR="0021028C">
        <w:rPr>
          <w:rFonts w:ascii="Arial" w:hAnsi="Arial" w:cs="Arial"/>
          <w:color w:val="808080"/>
          <w:sz w:val="18"/>
          <w:szCs w:val="18"/>
        </w:rPr>
        <w:t>Agreement</w:t>
      </w:r>
      <w:r w:rsidRPr="00E934CE">
        <w:rPr>
          <w:rFonts w:ascii="Arial" w:hAnsi="Arial" w:cs="Arial"/>
          <w:color w:val="808080"/>
          <w:sz w:val="18"/>
          <w:szCs w:val="18"/>
        </w:rPr>
        <w:t xml:space="preserve"> to the original.</w:t>
      </w:r>
    </w:p>
    <w:p w14:paraId="4630B66F" w14:textId="55D3A7F3" w:rsidR="00C63F39" w:rsidRDefault="00C63F39" w:rsidP="00150B8E"/>
    <w:p w14:paraId="33DEF722" w14:textId="62F6DCE1" w:rsidR="00C63F39" w:rsidRDefault="00C63F39" w:rsidP="00150B8E"/>
    <w:p w14:paraId="33849CAC" w14:textId="77777777" w:rsidR="00C63F39" w:rsidRPr="00150B8E" w:rsidRDefault="00C63F39" w:rsidP="00150B8E"/>
    <w:p w14:paraId="523D5D84" w14:textId="7EDA9E85" w:rsidR="007C49C7" w:rsidRPr="007C49C7" w:rsidRDefault="00D8170F" w:rsidP="00DA00D3">
      <w:pPr>
        <w:pStyle w:val="Heading2"/>
        <w:numPr>
          <w:ilvl w:val="1"/>
          <w:numId w:val="1"/>
        </w:numPr>
        <w:spacing w:after="0"/>
        <w:ind w:left="567" w:hanging="567"/>
      </w:pPr>
      <w:bookmarkStart w:id="8" w:name="_Toc203986408"/>
      <w:r>
        <w:lastRenderedPageBreak/>
        <w:t>Interpretation</w:t>
      </w:r>
      <w:r w:rsidR="00E017CD">
        <w:t xml:space="preserve"> and General Provisions</w:t>
      </w:r>
      <w:bookmarkEnd w:id="8"/>
      <w:r w:rsidR="00E017CD">
        <w:t xml:space="preserve"> </w:t>
      </w:r>
    </w:p>
    <w:p w14:paraId="3DCC4ED3" w14:textId="77777777" w:rsidR="00DE4B73" w:rsidRPr="00DE4B73" w:rsidRDefault="00DE4B73" w:rsidP="00DE4B73">
      <w:pPr>
        <w:pStyle w:val="ListParagraph"/>
        <w:spacing w:after="0"/>
      </w:pPr>
    </w:p>
    <w:p w14:paraId="5D1128A8" w14:textId="77777777" w:rsidR="00E017CD" w:rsidRDefault="00E017CD" w:rsidP="00566F74">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The clause headings in this Agreement are included for convenience only and shall not affect the interpretation or construction of this Agreement</w:t>
      </w:r>
      <w:r>
        <w:rPr>
          <w:rFonts w:ascii="Arial" w:eastAsia="Times New Roman" w:hAnsi="Arial" w:cs="Arial"/>
          <w:color w:val="808080" w:themeColor="background1" w:themeShade="80"/>
          <w:sz w:val="18"/>
          <w:szCs w:val="18"/>
          <w:lang w:eastAsia="en-ZA"/>
        </w:rPr>
        <w:t>.</w:t>
      </w:r>
    </w:p>
    <w:p w14:paraId="3F6F57C4" w14:textId="77777777" w:rsidR="00E017CD" w:rsidRDefault="00E017CD" w:rsidP="00566F74">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Any expressions defined in this Agreement shall have the same meanings in any schedules or annexures hereto, unless such schedules or annexures contain conflicting definitions.</w:t>
      </w:r>
    </w:p>
    <w:p w14:paraId="444C9FEB" w14:textId="77777777" w:rsidR="00E017CD" w:rsidRDefault="00E017CD" w:rsidP="00566F74">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The expiration or termination of this Agreement shall not affect those provisions that are explicitly stated to survive such expiration or termination or those that, by their nature, must continue to apply after such expiration or termination, even if not expressly stated.</w:t>
      </w:r>
    </w:p>
    <w:p w14:paraId="45B4F363" w14:textId="77777777" w:rsidR="00E017CD" w:rsidRDefault="00E017CD" w:rsidP="00566F74">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References to a person shall include both natural and juristic persons, and vice versa.</w:t>
      </w:r>
    </w:p>
    <w:p w14:paraId="5F54A12F" w14:textId="1F2FC624" w:rsidR="00B01BF3" w:rsidRPr="000D0F26" w:rsidRDefault="00E017CD" w:rsidP="00566F74">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Any reference to a gender shall include the other gender.</w:t>
      </w:r>
    </w:p>
    <w:p w14:paraId="0BD3CE50" w14:textId="77777777" w:rsidR="00DE4B73" w:rsidRPr="000D0F26" w:rsidRDefault="00DE4B73" w:rsidP="00DE4B73">
      <w:pPr>
        <w:spacing w:after="0"/>
        <w:rPr>
          <w:rFonts w:ascii="Arial" w:hAnsi="Arial" w:cs="Arial"/>
          <w:color w:val="808080" w:themeColor="background1" w:themeShade="80"/>
          <w:sz w:val="24"/>
          <w:szCs w:val="24"/>
        </w:rPr>
      </w:pPr>
    </w:p>
    <w:p w14:paraId="4CB8625D" w14:textId="77777777" w:rsidR="00B01BF3" w:rsidRPr="00B01BF3" w:rsidRDefault="00B01BF3" w:rsidP="00DE4B73">
      <w:pPr>
        <w:pStyle w:val="Heading1"/>
        <w:spacing w:after="0"/>
        <w:ind w:left="567" w:hanging="567"/>
      </w:pPr>
      <w:bookmarkStart w:id="9" w:name="_Toc203986409"/>
      <w:r>
        <w:t>BACKGROUND OF SERVICES</w:t>
      </w:r>
      <w:bookmarkEnd w:id="9"/>
    </w:p>
    <w:p w14:paraId="6322A2E4" w14:textId="77777777" w:rsidR="00DE4B73" w:rsidRDefault="00DE4B73" w:rsidP="00DE4B73">
      <w:pPr>
        <w:spacing w:after="0"/>
        <w:rPr>
          <w:rFonts w:ascii="Arial" w:hAnsi="Arial"/>
          <w:color w:val="808080" w:themeColor="background1" w:themeShade="80"/>
          <w:sz w:val="18"/>
          <w:szCs w:val="18"/>
        </w:rPr>
      </w:pPr>
    </w:p>
    <w:p w14:paraId="522B35D4" w14:textId="1FDEC278" w:rsidR="001154F7" w:rsidRDefault="00B01BF3" w:rsidP="00DE4B73">
      <w:pPr>
        <w:spacing w:after="0"/>
        <w:rPr>
          <w:rFonts w:ascii="Arial" w:hAnsi="Arial"/>
          <w:color w:val="808080" w:themeColor="background1" w:themeShade="80"/>
          <w:sz w:val="18"/>
          <w:szCs w:val="18"/>
        </w:rPr>
      </w:pPr>
      <w:r w:rsidRPr="00394A5A">
        <w:rPr>
          <w:rFonts w:ascii="Arial" w:hAnsi="Arial"/>
          <w:color w:val="808080" w:themeColor="background1" w:themeShade="80"/>
          <w:sz w:val="18"/>
          <w:szCs w:val="18"/>
        </w:rPr>
        <w:t xml:space="preserve">The </w:t>
      </w:r>
      <w:r w:rsidR="00C3178B">
        <w:rPr>
          <w:rFonts w:ascii="Arial" w:hAnsi="Arial"/>
          <w:color w:val="808080" w:themeColor="background1" w:themeShade="80"/>
          <w:sz w:val="18"/>
          <w:szCs w:val="18"/>
        </w:rPr>
        <w:t>Supplier</w:t>
      </w:r>
      <w:r w:rsidRPr="00394A5A">
        <w:rPr>
          <w:rFonts w:ascii="Arial" w:hAnsi="Arial"/>
          <w:color w:val="808080" w:themeColor="background1" w:themeShade="80"/>
          <w:sz w:val="18"/>
          <w:szCs w:val="18"/>
        </w:rPr>
        <w:t xml:space="preserve"> is contracted to </w:t>
      </w:r>
      <w:bookmarkStart w:id="10" w:name="_GoBack"/>
      <w:r w:rsidRPr="00726B24">
        <w:rPr>
          <w:rFonts w:ascii="Arial" w:hAnsi="Arial"/>
          <w:color w:val="808080" w:themeColor="background1" w:themeShade="80"/>
          <w:sz w:val="18"/>
          <w:szCs w:val="18"/>
        </w:rPr>
        <w:t>perform</w:t>
      </w:r>
      <w:r w:rsidR="001154F7" w:rsidRPr="00726B24">
        <w:rPr>
          <w:rFonts w:ascii="Arial" w:hAnsi="Arial"/>
          <w:color w:val="808080" w:themeColor="background1" w:themeShade="80"/>
          <w:sz w:val="18"/>
          <w:szCs w:val="18"/>
        </w:rPr>
        <w:t xml:space="preserve"> the following services to </w:t>
      </w:r>
      <w:r w:rsidR="00E017CD" w:rsidRPr="00726B24">
        <w:rPr>
          <w:rFonts w:ascii="Arial" w:hAnsi="Arial"/>
          <w:color w:val="808080" w:themeColor="background1" w:themeShade="80"/>
          <w:sz w:val="18"/>
          <w:szCs w:val="18"/>
        </w:rPr>
        <w:t>The Client</w:t>
      </w:r>
      <w:bookmarkEnd w:id="10"/>
      <w:r w:rsidR="001154F7" w:rsidRPr="00E017CD">
        <w:rPr>
          <w:rFonts w:ascii="Arial" w:hAnsi="Arial"/>
          <w:color w:val="808080" w:themeColor="background1" w:themeShade="80"/>
          <w:sz w:val="18"/>
          <w:szCs w:val="18"/>
        </w:rPr>
        <w:t>:</w:t>
      </w:r>
      <w:r w:rsidRPr="00E017CD">
        <w:rPr>
          <w:rFonts w:ascii="Arial" w:hAnsi="Arial"/>
          <w:color w:val="808080" w:themeColor="background1" w:themeShade="80"/>
          <w:sz w:val="18"/>
          <w:szCs w:val="18"/>
        </w:rPr>
        <w:t xml:space="preserve"> </w:t>
      </w:r>
    </w:p>
    <w:p w14:paraId="3EB77419" w14:textId="77777777" w:rsidR="00DE4B73" w:rsidRDefault="00DE4B73" w:rsidP="00DE4B73">
      <w:pPr>
        <w:spacing w:after="0"/>
        <w:rPr>
          <w:rFonts w:ascii="Arial" w:hAnsi="Arial"/>
          <w:color w:val="808080" w:themeColor="background1" w:themeShade="80"/>
          <w:sz w:val="18"/>
          <w:szCs w:val="18"/>
        </w:rPr>
      </w:pPr>
    </w:p>
    <w:p w14:paraId="1C99D6AA" w14:textId="77777777" w:rsidR="007E7997" w:rsidRPr="006B00ED" w:rsidRDefault="007E7997" w:rsidP="007E7997">
      <w:pPr>
        <w:pStyle w:val="NormalWeb"/>
        <w:numPr>
          <w:ilvl w:val="0"/>
          <w:numId w:val="46"/>
        </w:numPr>
        <w:spacing w:before="0" w:beforeAutospacing="0" w:after="0" w:afterAutospacing="0"/>
        <w:rPr>
          <w:rFonts w:ascii="Arial" w:hAnsi="Arial" w:cs="Arial"/>
          <w:color w:val="808080" w:themeColor="background1" w:themeShade="80"/>
          <w:sz w:val="18"/>
          <w:szCs w:val="18"/>
        </w:rPr>
      </w:pPr>
      <w:r w:rsidRPr="006B00ED">
        <w:rPr>
          <w:rFonts w:ascii="Arial" w:hAnsi="Arial" w:cs="Arial"/>
          <w:color w:val="808080" w:themeColor="background1" w:themeShade="80"/>
          <w:sz w:val="18"/>
          <w:szCs w:val="18"/>
        </w:rPr>
        <w:t>Virtual Windows Server Standard Licensing (8 Core Max) – 7 Instances</w:t>
      </w:r>
    </w:p>
    <w:p w14:paraId="54CCFCBA" w14:textId="77777777" w:rsidR="007E7997" w:rsidRPr="006B00ED" w:rsidRDefault="007E7997" w:rsidP="007E7997">
      <w:pPr>
        <w:pStyle w:val="NormalWeb"/>
        <w:numPr>
          <w:ilvl w:val="0"/>
          <w:numId w:val="46"/>
        </w:numPr>
        <w:spacing w:before="0" w:beforeAutospacing="0" w:after="0" w:afterAutospacing="0"/>
        <w:rPr>
          <w:rFonts w:ascii="Arial" w:hAnsi="Arial" w:cs="Arial"/>
          <w:color w:val="808080" w:themeColor="background1" w:themeShade="80"/>
          <w:sz w:val="18"/>
          <w:szCs w:val="18"/>
        </w:rPr>
      </w:pPr>
      <w:r w:rsidRPr="006B00ED">
        <w:rPr>
          <w:rFonts w:ascii="Arial" w:hAnsi="Arial" w:cs="Arial"/>
          <w:color w:val="808080" w:themeColor="background1" w:themeShade="80"/>
          <w:sz w:val="18"/>
          <w:szCs w:val="18"/>
        </w:rPr>
        <w:t>Server Management – 7 Virtual Servers</w:t>
      </w:r>
    </w:p>
    <w:p w14:paraId="57086045" w14:textId="77777777" w:rsidR="007E7997" w:rsidRPr="006B00ED" w:rsidRDefault="007E7997" w:rsidP="007E7997">
      <w:pPr>
        <w:pStyle w:val="NormalWeb"/>
        <w:numPr>
          <w:ilvl w:val="0"/>
          <w:numId w:val="46"/>
        </w:numPr>
        <w:spacing w:before="0" w:beforeAutospacing="0" w:after="0" w:afterAutospacing="0"/>
        <w:rPr>
          <w:rFonts w:ascii="Arial" w:hAnsi="Arial" w:cs="Arial"/>
          <w:color w:val="808080" w:themeColor="background1" w:themeShade="80"/>
          <w:sz w:val="18"/>
          <w:szCs w:val="18"/>
        </w:rPr>
      </w:pPr>
      <w:r w:rsidRPr="006B00ED">
        <w:rPr>
          <w:rFonts w:ascii="Arial" w:hAnsi="Arial" w:cs="Arial"/>
          <w:color w:val="808080" w:themeColor="background1" w:themeShade="80"/>
          <w:sz w:val="18"/>
          <w:szCs w:val="18"/>
        </w:rPr>
        <w:t>Site24x7 Monitoring – 8 Endpoints</w:t>
      </w:r>
    </w:p>
    <w:p w14:paraId="7762206A" w14:textId="77777777" w:rsidR="007E7997" w:rsidRPr="006B00ED" w:rsidRDefault="007E7997" w:rsidP="007E7997">
      <w:pPr>
        <w:pStyle w:val="NormalWeb"/>
        <w:numPr>
          <w:ilvl w:val="0"/>
          <w:numId w:val="46"/>
        </w:numPr>
        <w:spacing w:before="0" w:beforeAutospacing="0" w:after="0" w:afterAutospacing="0"/>
        <w:rPr>
          <w:rFonts w:ascii="Arial" w:hAnsi="Arial" w:cs="Arial"/>
          <w:color w:val="808080" w:themeColor="background1" w:themeShade="80"/>
          <w:sz w:val="18"/>
          <w:szCs w:val="18"/>
        </w:rPr>
      </w:pPr>
      <w:proofErr w:type="spellStart"/>
      <w:r w:rsidRPr="006B00ED">
        <w:rPr>
          <w:rFonts w:ascii="Arial" w:hAnsi="Arial" w:cs="Arial"/>
          <w:color w:val="808080" w:themeColor="background1" w:themeShade="80"/>
          <w:sz w:val="18"/>
          <w:szCs w:val="18"/>
        </w:rPr>
        <w:t>SentinelOne</w:t>
      </w:r>
      <w:proofErr w:type="spellEnd"/>
      <w:r w:rsidRPr="006B00ED">
        <w:rPr>
          <w:rFonts w:ascii="Arial" w:hAnsi="Arial" w:cs="Arial"/>
          <w:color w:val="808080" w:themeColor="background1" w:themeShade="80"/>
          <w:sz w:val="18"/>
          <w:szCs w:val="18"/>
        </w:rPr>
        <w:t xml:space="preserve"> Endpoint Protection – 5 Server Licenses</w:t>
      </w:r>
    </w:p>
    <w:p w14:paraId="0A826B30" w14:textId="77777777" w:rsidR="007E7997" w:rsidRPr="006B00ED" w:rsidRDefault="007E7997" w:rsidP="007E7997">
      <w:pPr>
        <w:pStyle w:val="NormalWeb"/>
        <w:numPr>
          <w:ilvl w:val="0"/>
          <w:numId w:val="46"/>
        </w:numPr>
        <w:spacing w:before="0" w:beforeAutospacing="0" w:after="0" w:afterAutospacing="0"/>
        <w:rPr>
          <w:rFonts w:ascii="Arial" w:hAnsi="Arial" w:cs="Arial"/>
          <w:color w:val="808080" w:themeColor="background1" w:themeShade="80"/>
          <w:sz w:val="18"/>
          <w:szCs w:val="18"/>
        </w:rPr>
      </w:pPr>
      <w:r w:rsidRPr="006B00ED">
        <w:rPr>
          <w:rFonts w:ascii="Arial" w:hAnsi="Arial" w:cs="Arial"/>
          <w:color w:val="808080" w:themeColor="background1" w:themeShade="80"/>
          <w:sz w:val="18"/>
          <w:szCs w:val="18"/>
        </w:rPr>
        <w:t>Veeam Retention Backup (30 Days) – 7 Instances</w:t>
      </w:r>
    </w:p>
    <w:p w14:paraId="4856BA79" w14:textId="77777777" w:rsidR="007E7997" w:rsidRPr="006B00ED" w:rsidRDefault="007E7997" w:rsidP="007E7997">
      <w:pPr>
        <w:pStyle w:val="NormalWeb"/>
        <w:numPr>
          <w:ilvl w:val="0"/>
          <w:numId w:val="46"/>
        </w:numPr>
        <w:spacing w:before="0" w:beforeAutospacing="0" w:after="0" w:afterAutospacing="0"/>
        <w:rPr>
          <w:rFonts w:ascii="Arial" w:hAnsi="Arial" w:cs="Arial"/>
          <w:color w:val="808080" w:themeColor="background1" w:themeShade="80"/>
          <w:sz w:val="18"/>
          <w:szCs w:val="18"/>
        </w:rPr>
      </w:pPr>
      <w:r w:rsidRPr="006B00ED">
        <w:rPr>
          <w:rFonts w:ascii="Arial" w:hAnsi="Arial" w:cs="Arial"/>
          <w:color w:val="808080" w:themeColor="background1" w:themeShade="80"/>
          <w:sz w:val="18"/>
          <w:szCs w:val="18"/>
        </w:rPr>
        <w:t>Checkpoint VPN Access – 27 Users</w:t>
      </w:r>
    </w:p>
    <w:p w14:paraId="423C89FA" w14:textId="77777777" w:rsidR="007E7997" w:rsidRPr="006B00ED" w:rsidRDefault="007E7997" w:rsidP="007E7997">
      <w:pPr>
        <w:pStyle w:val="NormalWeb"/>
        <w:numPr>
          <w:ilvl w:val="0"/>
          <w:numId w:val="46"/>
        </w:numPr>
        <w:spacing w:before="0" w:beforeAutospacing="0" w:after="0" w:afterAutospacing="0"/>
        <w:rPr>
          <w:rFonts w:ascii="Arial" w:hAnsi="Arial" w:cs="Arial"/>
          <w:color w:val="808080" w:themeColor="background1" w:themeShade="80"/>
          <w:sz w:val="18"/>
          <w:szCs w:val="18"/>
        </w:rPr>
      </w:pPr>
      <w:r w:rsidRPr="006B00ED">
        <w:rPr>
          <w:rFonts w:ascii="Arial" w:hAnsi="Arial" w:cs="Arial"/>
          <w:color w:val="808080" w:themeColor="background1" w:themeShade="80"/>
          <w:sz w:val="18"/>
          <w:szCs w:val="18"/>
        </w:rPr>
        <w:t>Primary Data Replication (24-Hour Cycle) – 7 Instances</w:t>
      </w:r>
    </w:p>
    <w:p w14:paraId="27860361" w14:textId="77777777" w:rsidR="007E7997" w:rsidRPr="006B00ED" w:rsidRDefault="007E7997" w:rsidP="007E7997">
      <w:pPr>
        <w:pStyle w:val="NormalWeb"/>
        <w:numPr>
          <w:ilvl w:val="0"/>
          <w:numId w:val="46"/>
        </w:numPr>
        <w:spacing w:before="0" w:beforeAutospacing="0" w:after="0" w:afterAutospacing="0"/>
        <w:rPr>
          <w:rFonts w:ascii="Arial" w:hAnsi="Arial" w:cs="Arial"/>
          <w:color w:val="808080" w:themeColor="background1" w:themeShade="80"/>
          <w:sz w:val="18"/>
          <w:szCs w:val="18"/>
        </w:rPr>
      </w:pPr>
      <w:r w:rsidRPr="006B00ED">
        <w:rPr>
          <w:rFonts w:ascii="Arial" w:hAnsi="Arial" w:cs="Arial"/>
          <w:color w:val="808080" w:themeColor="background1" w:themeShade="80"/>
          <w:sz w:val="18"/>
          <w:szCs w:val="18"/>
        </w:rPr>
        <w:t>Remote Desktop Access – 21 Users</w:t>
      </w:r>
    </w:p>
    <w:p w14:paraId="5B3C659F" w14:textId="77777777" w:rsidR="007E7997" w:rsidRPr="006B00ED" w:rsidRDefault="007E7997" w:rsidP="007E7997">
      <w:pPr>
        <w:pStyle w:val="NormalWeb"/>
        <w:numPr>
          <w:ilvl w:val="0"/>
          <w:numId w:val="46"/>
        </w:numPr>
        <w:spacing w:before="0" w:beforeAutospacing="0" w:after="0" w:afterAutospacing="0"/>
        <w:rPr>
          <w:rFonts w:ascii="Arial" w:hAnsi="Arial" w:cs="Arial"/>
          <w:color w:val="808080" w:themeColor="background1" w:themeShade="80"/>
          <w:sz w:val="18"/>
          <w:szCs w:val="18"/>
        </w:rPr>
      </w:pPr>
      <w:r w:rsidRPr="006B00ED">
        <w:rPr>
          <w:rFonts w:ascii="Arial" w:hAnsi="Arial" w:cs="Arial"/>
          <w:color w:val="808080" w:themeColor="background1" w:themeShade="80"/>
          <w:sz w:val="18"/>
          <w:szCs w:val="18"/>
        </w:rPr>
        <w:t>Platinum Server Hosting – Multiple VM Instances</w:t>
      </w:r>
    </w:p>
    <w:p w14:paraId="3713663F" w14:textId="77777777" w:rsidR="007E7997" w:rsidRPr="006B00ED" w:rsidRDefault="007E7997" w:rsidP="007E7997">
      <w:pPr>
        <w:pStyle w:val="NormalWeb"/>
        <w:numPr>
          <w:ilvl w:val="0"/>
          <w:numId w:val="46"/>
        </w:numPr>
        <w:spacing w:before="0" w:beforeAutospacing="0" w:after="0" w:afterAutospacing="0"/>
        <w:rPr>
          <w:rFonts w:ascii="Arial" w:hAnsi="Arial" w:cs="Arial"/>
          <w:color w:val="808080" w:themeColor="background1" w:themeShade="80"/>
          <w:sz w:val="18"/>
          <w:szCs w:val="18"/>
        </w:rPr>
      </w:pPr>
      <w:r w:rsidRPr="006B00ED">
        <w:rPr>
          <w:rFonts w:ascii="Arial" w:hAnsi="Arial" w:cs="Arial"/>
          <w:color w:val="808080" w:themeColor="background1" w:themeShade="80"/>
          <w:sz w:val="18"/>
          <w:szCs w:val="18"/>
        </w:rPr>
        <w:t>SQL Server Instance Hosting</w:t>
      </w:r>
    </w:p>
    <w:p w14:paraId="7E463E6C" w14:textId="77777777" w:rsidR="007E7997" w:rsidRPr="006B00ED" w:rsidRDefault="007E7997" w:rsidP="007E7997">
      <w:pPr>
        <w:pStyle w:val="NormalWeb"/>
        <w:numPr>
          <w:ilvl w:val="0"/>
          <w:numId w:val="46"/>
        </w:numPr>
        <w:spacing w:before="0" w:beforeAutospacing="0" w:after="0" w:afterAutospacing="0"/>
        <w:rPr>
          <w:rFonts w:ascii="Arial" w:hAnsi="Arial" w:cs="Arial"/>
          <w:color w:val="808080" w:themeColor="background1" w:themeShade="80"/>
          <w:sz w:val="18"/>
          <w:szCs w:val="18"/>
        </w:rPr>
      </w:pPr>
      <w:r w:rsidRPr="006B00ED">
        <w:rPr>
          <w:rFonts w:ascii="Arial" w:hAnsi="Arial" w:cs="Arial"/>
          <w:color w:val="808080" w:themeColor="background1" w:themeShade="80"/>
          <w:sz w:val="18"/>
          <w:szCs w:val="18"/>
        </w:rPr>
        <w:t>Veeam Base Licensing – 6 Licenses</w:t>
      </w:r>
    </w:p>
    <w:p w14:paraId="67D5B6A2" w14:textId="77777777" w:rsidR="007E7997" w:rsidRPr="006B00ED" w:rsidRDefault="007E7997" w:rsidP="007E7997">
      <w:pPr>
        <w:pStyle w:val="NormalWeb"/>
        <w:numPr>
          <w:ilvl w:val="0"/>
          <w:numId w:val="46"/>
        </w:numPr>
        <w:spacing w:before="0" w:beforeAutospacing="0" w:after="0" w:afterAutospacing="0"/>
        <w:rPr>
          <w:rFonts w:ascii="Arial" w:hAnsi="Arial" w:cs="Arial"/>
          <w:color w:val="808080" w:themeColor="background1" w:themeShade="80"/>
          <w:sz w:val="18"/>
          <w:szCs w:val="18"/>
        </w:rPr>
      </w:pPr>
      <w:r w:rsidRPr="006B00ED">
        <w:rPr>
          <w:rFonts w:ascii="Arial" w:hAnsi="Arial" w:cs="Arial"/>
          <w:color w:val="808080" w:themeColor="background1" w:themeShade="80"/>
          <w:sz w:val="18"/>
          <w:szCs w:val="18"/>
        </w:rPr>
        <w:t>Veeam Cloud Licensing – 1 License</w:t>
      </w:r>
    </w:p>
    <w:p w14:paraId="0CCC595E" w14:textId="77777777" w:rsidR="007E7997" w:rsidRPr="006B00ED" w:rsidRDefault="007E7997" w:rsidP="007E7997">
      <w:pPr>
        <w:pStyle w:val="NormalWeb"/>
        <w:numPr>
          <w:ilvl w:val="0"/>
          <w:numId w:val="46"/>
        </w:numPr>
        <w:spacing w:before="0" w:beforeAutospacing="0" w:after="0" w:afterAutospacing="0"/>
        <w:rPr>
          <w:rFonts w:ascii="Arial" w:hAnsi="Arial" w:cs="Arial"/>
          <w:color w:val="808080" w:themeColor="background1" w:themeShade="80"/>
          <w:sz w:val="18"/>
          <w:szCs w:val="18"/>
        </w:rPr>
      </w:pPr>
      <w:r w:rsidRPr="006B00ED">
        <w:rPr>
          <w:rFonts w:ascii="Arial" w:hAnsi="Arial" w:cs="Arial"/>
          <w:color w:val="808080" w:themeColor="background1" w:themeShade="80"/>
          <w:sz w:val="18"/>
          <w:szCs w:val="18"/>
        </w:rPr>
        <w:t>Veeam Cloud Storage Provisioning – 427 GB</w:t>
      </w:r>
    </w:p>
    <w:p w14:paraId="168D2FEF" w14:textId="77777777" w:rsidR="007E7997" w:rsidRPr="006B00ED" w:rsidRDefault="007E7997" w:rsidP="007E7997">
      <w:pPr>
        <w:pStyle w:val="NormalWeb"/>
        <w:numPr>
          <w:ilvl w:val="0"/>
          <w:numId w:val="46"/>
        </w:numPr>
        <w:spacing w:before="0" w:beforeAutospacing="0" w:after="0" w:afterAutospacing="0"/>
        <w:rPr>
          <w:rFonts w:ascii="Arial" w:hAnsi="Arial" w:cs="Arial"/>
          <w:color w:val="808080" w:themeColor="background1" w:themeShade="80"/>
          <w:sz w:val="18"/>
          <w:szCs w:val="18"/>
        </w:rPr>
      </w:pPr>
      <w:r w:rsidRPr="006B00ED">
        <w:rPr>
          <w:rFonts w:ascii="Arial" w:hAnsi="Arial" w:cs="Arial"/>
          <w:color w:val="808080" w:themeColor="background1" w:themeShade="80"/>
          <w:sz w:val="18"/>
          <w:szCs w:val="18"/>
        </w:rPr>
        <w:t xml:space="preserve">SMTP Relay Services – </w:t>
      </w:r>
      <w:proofErr w:type="spellStart"/>
      <w:r w:rsidRPr="006B00ED">
        <w:rPr>
          <w:rFonts w:ascii="Arial" w:hAnsi="Arial" w:cs="Arial"/>
          <w:color w:val="808080" w:themeColor="background1" w:themeShade="80"/>
          <w:sz w:val="18"/>
          <w:szCs w:val="18"/>
        </w:rPr>
        <w:t>Codeplex</w:t>
      </w:r>
      <w:proofErr w:type="spellEnd"/>
    </w:p>
    <w:p w14:paraId="4174B3EC" w14:textId="77777777" w:rsidR="007E7997" w:rsidRPr="006B00ED" w:rsidRDefault="007E7997" w:rsidP="007E7997">
      <w:pPr>
        <w:pStyle w:val="NormalWeb"/>
        <w:numPr>
          <w:ilvl w:val="0"/>
          <w:numId w:val="46"/>
        </w:numPr>
        <w:spacing w:before="0" w:beforeAutospacing="0" w:after="0" w:afterAutospacing="0"/>
        <w:rPr>
          <w:rFonts w:ascii="Arial" w:hAnsi="Arial" w:cs="Arial"/>
          <w:color w:val="808080" w:themeColor="background1" w:themeShade="80"/>
          <w:sz w:val="18"/>
          <w:szCs w:val="18"/>
        </w:rPr>
      </w:pPr>
      <w:r w:rsidRPr="006B00ED">
        <w:rPr>
          <w:rFonts w:ascii="Arial" w:hAnsi="Arial" w:cs="Arial"/>
          <w:color w:val="808080" w:themeColor="background1" w:themeShade="80"/>
          <w:sz w:val="18"/>
          <w:szCs w:val="18"/>
        </w:rPr>
        <w:t>Disaster Recovery Data Replication (24-Hour Cycle) – 2 Instances</w:t>
      </w:r>
    </w:p>
    <w:p w14:paraId="3527453E" w14:textId="77777777" w:rsidR="007E7997" w:rsidRPr="006B00ED" w:rsidRDefault="007E7997" w:rsidP="007E7997">
      <w:pPr>
        <w:pStyle w:val="NormalWeb"/>
        <w:numPr>
          <w:ilvl w:val="0"/>
          <w:numId w:val="46"/>
        </w:numPr>
        <w:spacing w:before="0" w:beforeAutospacing="0" w:after="0" w:afterAutospacing="0"/>
        <w:rPr>
          <w:rFonts w:ascii="Arial" w:hAnsi="Arial" w:cs="Arial"/>
          <w:color w:val="808080" w:themeColor="background1" w:themeShade="80"/>
          <w:sz w:val="18"/>
          <w:szCs w:val="18"/>
        </w:rPr>
      </w:pPr>
      <w:proofErr w:type="spellStart"/>
      <w:r w:rsidRPr="006B00ED">
        <w:rPr>
          <w:rFonts w:ascii="Arial" w:hAnsi="Arial" w:cs="Arial"/>
          <w:color w:val="808080" w:themeColor="background1" w:themeShade="80"/>
          <w:sz w:val="18"/>
          <w:szCs w:val="18"/>
        </w:rPr>
        <w:t>vRAM</w:t>
      </w:r>
      <w:proofErr w:type="spellEnd"/>
      <w:r w:rsidRPr="006B00ED">
        <w:rPr>
          <w:rFonts w:ascii="Arial" w:hAnsi="Arial" w:cs="Arial"/>
          <w:color w:val="808080" w:themeColor="background1" w:themeShade="80"/>
          <w:sz w:val="18"/>
          <w:szCs w:val="18"/>
        </w:rPr>
        <w:t xml:space="preserve"> Provisioning – 24 GB</w:t>
      </w:r>
    </w:p>
    <w:p w14:paraId="3E983391" w14:textId="77777777" w:rsidR="007E7997" w:rsidRPr="006B00ED" w:rsidRDefault="007E7997" w:rsidP="007E7997">
      <w:pPr>
        <w:pStyle w:val="NormalWeb"/>
        <w:numPr>
          <w:ilvl w:val="0"/>
          <w:numId w:val="46"/>
        </w:numPr>
        <w:spacing w:before="0" w:beforeAutospacing="0" w:after="0" w:afterAutospacing="0"/>
        <w:rPr>
          <w:rFonts w:ascii="Arial" w:hAnsi="Arial" w:cs="Arial"/>
          <w:color w:val="808080" w:themeColor="background1" w:themeShade="80"/>
          <w:sz w:val="18"/>
          <w:szCs w:val="18"/>
        </w:rPr>
      </w:pPr>
      <w:r w:rsidRPr="006B00ED">
        <w:rPr>
          <w:rFonts w:ascii="Arial" w:hAnsi="Arial" w:cs="Arial"/>
          <w:color w:val="808080" w:themeColor="background1" w:themeShade="80"/>
          <w:sz w:val="18"/>
          <w:szCs w:val="18"/>
        </w:rPr>
        <w:t>Static IP Address Provisioning – 2 IPs</w:t>
      </w:r>
    </w:p>
    <w:p w14:paraId="30A3F279" w14:textId="074A6E35" w:rsidR="007E7997" w:rsidRPr="007E7997" w:rsidRDefault="007E7997" w:rsidP="007E7997">
      <w:pPr>
        <w:pStyle w:val="NormalWeb"/>
        <w:numPr>
          <w:ilvl w:val="0"/>
          <w:numId w:val="46"/>
        </w:numPr>
        <w:spacing w:before="0" w:beforeAutospacing="0" w:after="0" w:afterAutospacing="0"/>
        <w:rPr>
          <w:rFonts w:ascii="Arial" w:hAnsi="Arial" w:cs="Arial"/>
          <w:color w:val="808080" w:themeColor="background1" w:themeShade="80"/>
          <w:sz w:val="18"/>
          <w:szCs w:val="18"/>
        </w:rPr>
      </w:pPr>
      <w:r w:rsidRPr="006B00ED">
        <w:rPr>
          <w:rFonts w:ascii="Arial" w:hAnsi="Arial" w:cs="Arial"/>
          <w:color w:val="808080" w:themeColor="background1" w:themeShade="80"/>
          <w:sz w:val="18"/>
          <w:szCs w:val="18"/>
        </w:rPr>
        <w:t>SSL Certificate Provisioning (1-Year Validity) – 2 Certificates</w:t>
      </w:r>
    </w:p>
    <w:p w14:paraId="339B201A" w14:textId="77777777" w:rsidR="000D0F26" w:rsidRPr="000D0F26" w:rsidRDefault="000D0F26" w:rsidP="000D0F26">
      <w:pPr>
        <w:spacing w:after="0" w:line="240" w:lineRule="auto"/>
        <w:rPr>
          <w:rFonts w:ascii="Arial" w:eastAsia="Times New Roman" w:hAnsi="Arial" w:cs="Arial"/>
          <w:color w:val="FF0000"/>
          <w:sz w:val="18"/>
          <w:szCs w:val="18"/>
          <w:lang w:eastAsia="en-ZA"/>
        </w:rPr>
      </w:pPr>
    </w:p>
    <w:p w14:paraId="21EDD664" w14:textId="77777777" w:rsidR="007C49C7" w:rsidRPr="007C49C7" w:rsidRDefault="00B01BF3" w:rsidP="00DA00D3">
      <w:pPr>
        <w:pStyle w:val="Heading2"/>
        <w:numPr>
          <w:ilvl w:val="1"/>
          <w:numId w:val="1"/>
        </w:numPr>
        <w:spacing w:after="0"/>
        <w:ind w:left="567" w:hanging="567"/>
      </w:pPr>
      <w:bookmarkStart w:id="11" w:name="_Toc203986410"/>
      <w:r>
        <w:t>Place of Service Delivery</w:t>
      </w:r>
      <w:bookmarkEnd w:id="11"/>
    </w:p>
    <w:p w14:paraId="17ABEBFB" w14:textId="77777777" w:rsidR="00636A3C" w:rsidRDefault="00636A3C" w:rsidP="00636A3C">
      <w:pPr>
        <w:spacing w:after="0"/>
        <w:rPr>
          <w:rFonts w:ascii="Arial" w:hAnsi="Arial" w:cs="Arial"/>
          <w:color w:val="808080" w:themeColor="background1" w:themeShade="80"/>
          <w:sz w:val="18"/>
          <w:szCs w:val="18"/>
        </w:rPr>
      </w:pPr>
    </w:p>
    <w:p w14:paraId="3C4670F4" w14:textId="65FC35E1" w:rsidR="00B01BF3" w:rsidRDefault="00B01BF3" w:rsidP="00636A3C">
      <w:pPr>
        <w:spacing w:after="0"/>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 xml:space="preserve">The Services covered by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 xml:space="preserve"> are to be delivered at the address </w:t>
      </w:r>
      <w:r w:rsidR="00DE0C55">
        <w:rPr>
          <w:rFonts w:ascii="Arial" w:hAnsi="Arial" w:cs="Arial"/>
          <w:color w:val="808080" w:themeColor="background1" w:themeShade="80"/>
          <w:sz w:val="18"/>
          <w:szCs w:val="18"/>
        </w:rPr>
        <w:t xml:space="preserve">or addresses given in </w:t>
      </w:r>
      <w:r w:rsidR="00DE0C55" w:rsidRPr="002A0D2B">
        <w:rPr>
          <w:rFonts w:ascii="Arial" w:hAnsi="Arial" w:cs="Arial"/>
          <w:b/>
          <w:color w:val="808080" w:themeColor="background1" w:themeShade="80"/>
          <w:sz w:val="18"/>
          <w:szCs w:val="18"/>
        </w:rPr>
        <w:t>Schedule C</w:t>
      </w:r>
      <w:r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w:t>
      </w:r>
    </w:p>
    <w:p w14:paraId="75680413" w14:textId="77777777" w:rsidR="00B01BF3" w:rsidRDefault="00B01BF3" w:rsidP="00B01BF3">
      <w:pPr>
        <w:rPr>
          <w:rFonts w:ascii="Arial" w:hAnsi="Arial" w:cs="Arial"/>
          <w:color w:val="808080" w:themeColor="background1" w:themeShade="80"/>
          <w:sz w:val="18"/>
          <w:szCs w:val="18"/>
        </w:rPr>
      </w:pPr>
    </w:p>
    <w:p w14:paraId="32713906" w14:textId="0C063527" w:rsidR="007C49C7" w:rsidRPr="007C49C7" w:rsidRDefault="00B01BF3" w:rsidP="00DA00D3">
      <w:pPr>
        <w:pStyle w:val="Heading2"/>
        <w:numPr>
          <w:ilvl w:val="1"/>
          <w:numId w:val="1"/>
        </w:numPr>
        <w:spacing w:after="0"/>
        <w:ind w:left="567"/>
      </w:pPr>
      <w:bookmarkStart w:id="12" w:name="_Toc203986411"/>
      <w:bookmarkStart w:id="13" w:name="_Hlk129080457"/>
      <w:r>
        <w:t xml:space="preserve">Changes </w:t>
      </w:r>
      <w:r w:rsidR="008B5651">
        <w:t>Control</w:t>
      </w:r>
      <w:bookmarkEnd w:id="12"/>
    </w:p>
    <w:p w14:paraId="4CDE0A26" w14:textId="77777777" w:rsidR="00636A3C" w:rsidRDefault="00636A3C" w:rsidP="00636A3C">
      <w:pPr>
        <w:spacing w:after="0"/>
        <w:rPr>
          <w:rFonts w:ascii="Arial" w:hAnsi="Arial" w:cs="Arial"/>
          <w:color w:val="808080" w:themeColor="background1" w:themeShade="80"/>
          <w:sz w:val="18"/>
          <w:szCs w:val="18"/>
        </w:rPr>
      </w:pPr>
    </w:p>
    <w:bookmarkEnd w:id="13"/>
    <w:p w14:paraId="12D074A2" w14:textId="77777777" w:rsidR="002A0D2B" w:rsidRPr="002A0D2B" w:rsidRDefault="002A0D2B" w:rsidP="002A0D2B">
      <w:pPr>
        <w:spacing w:after="0" w:line="240" w:lineRule="auto"/>
        <w:rPr>
          <w:rFonts w:ascii="Arial" w:eastAsia="Times New Roman" w:hAnsi="Arial" w:cs="Arial"/>
          <w:color w:val="808080" w:themeColor="background1" w:themeShade="80"/>
          <w:sz w:val="18"/>
          <w:szCs w:val="18"/>
          <w:lang w:eastAsia="en-ZA"/>
        </w:rPr>
      </w:pPr>
      <w:r w:rsidRPr="002A0D2B">
        <w:rPr>
          <w:rFonts w:ascii="Arial" w:eastAsia="Times New Roman" w:hAnsi="Arial" w:cs="Arial"/>
          <w:color w:val="808080" w:themeColor="background1" w:themeShade="80"/>
          <w:sz w:val="18"/>
          <w:szCs w:val="18"/>
          <w:lang w:eastAsia="en-ZA"/>
        </w:rPr>
        <w:t>Either party may propose changes to the scope, nature, or time schedule of the Services performed under this Agreement. Any proposed changes, including adjustments to fees and expenses resulting from such changes, must be mutually agreed upon by both parties.</w:t>
      </w:r>
    </w:p>
    <w:p w14:paraId="62172106" w14:textId="77777777" w:rsidR="002A0D2B" w:rsidRPr="002A0D2B" w:rsidRDefault="002A0D2B" w:rsidP="002A0D2B">
      <w:pPr>
        <w:spacing w:after="0" w:line="240" w:lineRule="auto"/>
        <w:rPr>
          <w:rFonts w:ascii="Arial" w:eastAsia="Times New Roman" w:hAnsi="Arial" w:cs="Arial"/>
          <w:color w:val="808080" w:themeColor="background1" w:themeShade="80"/>
          <w:sz w:val="18"/>
          <w:szCs w:val="18"/>
          <w:lang w:eastAsia="en-ZA"/>
        </w:rPr>
      </w:pPr>
      <w:r w:rsidRPr="002A0D2B">
        <w:rPr>
          <w:rFonts w:ascii="Arial" w:eastAsia="Times New Roman" w:hAnsi="Arial" w:cs="Arial"/>
          <w:color w:val="808080" w:themeColor="background1" w:themeShade="80"/>
          <w:sz w:val="18"/>
          <w:szCs w:val="18"/>
          <w:lang w:eastAsia="en-ZA"/>
        </w:rPr>
        <w:t xml:space="preserve">All changes shall be subject to the Change Control procedures outlined in </w:t>
      </w:r>
      <w:r w:rsidRPr="002A0D2B">
        <w:rPr>
          <w:rFonts w:ascii="Arial" w:eastAsia="Times New Roman" w:hAnsi="Arial" w:cs="Arial"/>
          <w:b/>
          <w:bCs/>
          <w:color w:val="808080" w:themeColor="background1" w:themeShade="80"/>
          <w:sz w:val="18"/>
          <w:szCs w:val="18"/>
          <w:lang w:eastAsia="en-ZA"/>
        </w:rPr>
        <w:t>Schedule D</w:t>
      </w:r>
      <w:r w:rsidRPr="002A0D2B">
        <w:rPr>
          <w:rFonts w:ascii="Arial" w:eastAsia="Times New Roman" w:hAnsi="Arial" w:cs="Arial"/>
          <w:color w:val="808080" w:themeColor="background1" w:themeShade="80"/>
          <w:sz w:val="18"/>
          <w:szCs w:val="18"/>
          <w:lang w:eastAsia="en-ZA"/>
        </w:rPr>
        <w:t xml:space="preserve"> of this Agreement and must receive written approval from both parties before taking effect.</w:t>
      </w:r>
    </w:p>
    <w:p w14:paraId="32542DC3" w14:textId="58348C42" w:rsidR="00636A3C" w:rsidRPr="003E36F9" w:rsidRDefault="00636A3C" w:rsidP="00636A3C">
      <w:pPr>
        <w:spacing w:after="0"/>
        <w:rPr>
          <w:rFonts w:ascii="Arial" w:hAnsi="Arial" w:cs="Arial"/>
          <w:color w:val="808080" w:themeColor="background1" w:themeShade="80"/>
          <w:sz w:val="8"/>
          <w:szCs w:val="8"/>
        </w:rPr>
      </w:pPr>
    </w:p>
    <w:p w14:paraId="72F5989D" w14:textId="77777777" w:rsidR="00636A3C" w:rsidRDefault="00636A3C" w:rsidP="00636A3C">
      <w:pPr>
        <w:spacing w:after="0"/>
        <w:rPr>
          <w:rFonts w:ascii="Arial" w:hAnsi="Arial" w:cs="Arial"/>
          <w:color w:val="808080" w:themeColor="background1" w:themeShade="80"/>
          <w:sz w:val="18"/>
          <w:szCs w:val="18"/>
        </w:rPr>
      </w:pPr>
    </w:p>
    <w:p w14:paraId="224448AE" w14:textId="77777777" w:rsidR="007C49C7" w:rsidRPr="007C49C7" w:rsidRDefault="00623079" w:rsidP="00DA00D3">
      <w:pPr>
        <w:pStyle w:val="Heading2"/>
        <w:numPr>
          <w:ilvl w:val="1"/>
          <w:numId w:val="1"/>
        </w:numPr>
        <w:spacing w:after="0"/>
        <w:ind w:left="567" w:hanging="567"/>
      </w:pPr>
      <w:bookmarkStart w:id="14" w:name="_Toc203986412"/>
      <w:r>
        <w:t>Fees and Expenses</w:t>
      </w:r>
      <w:bookmarkEnd w:id="14"/>
    </w:p>
    <w:p w14:paraId="0A56C7A8" w14:textId="77777777" w:rsidR="00636A3C" w:rsidRDefault="00636A3C" w:rsidP="00636A3C">
      <w:pPr>
        <w:spacing w:after="0"/>
        <w:rPr>
          <w:rFonts w:ascii="Arial" w:hAnsi="Arial" w:cs="Arial"/>
          <w:color w:val="808080" w:themeColor="background1" w:themeShade="80"/>
          <w:sz w:val="18"/>
          <w:szCs w:val="18"/>
        </w:rPr>
      </w:pPr>
    </w:p>
    <w:p w14:paraId="43CCF772" w14:textId="3F9C282F" w:rsidR="00A41952" w:rsidRDefault="00DE0C55" w:rsidP="000D0F26">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All</w:t>
      </w:r>
      <w:r w:rsidR="00B01BF3" w:rsidRPr="00B01BF3">
        <w:rPr>
          <w:rFonts w:ascii="Arial" w:hAnsi="Arial" w:cs="Arial"/>
          <w:color w:val="808080" w:themeColor="background1" w:themeShade="80"/>
          <w:sz w:val="18"/>
          <w:szCs w:val="18"/>
        </w:rPr>
        <w:t xml:space="preserve"> services defined throughout this </w:t>
      </w:r>
      <w:r w:rsidR="0021028C">
        <w:rPr>
          <w:rFonts w:ascii="Arial" w:hAnsi="Arial" w:cs="Arial"/>
          <w:color w:val="808080" w:themeColor="background1" w:themeShade="80"/>
          <w:sz w:val="18"/>
          <w:szCs w:val="18"/>
        </w:rPr>
        <w:t>Agreement</w:t>
      </w:r>
      <w:r w:rsidR="00D410E5">
        <w:rPr>
          <w:rFonts w:ascii="Arial" w:hAnsi="Arial" w:cs="Arial"/>
          <w:color w:val="808080" w:themeColor="background1" w:themeShade="80"/>
          <w:sz w:val="18"/>
          <w:szCs w:val="18"/>
        </w:rPr>
        <w:t xml:space="preserve"> </w:t>
      </w:r>
      <w:r w:rsidR="00CD2A30">
        <w:rPr>
          <w:rFonts w:ascii="Arial" w:hAnsi="Arial" w:cs="Arial"/>
          <w:color w:val="808080" w:themeColor="background1" w:themeShade="80"/>
          <w:sz w:val="18"/>
          <w:szCs w:val="18"/>
        </w:rPr>
        <w:t>are</w:t>
      </w:r>
      <w:r w:rsidR="00D410E5">
        <w:rPr>
          <w:rFonts w:ascii="Arial" w:hAnsi="Arial" w:cs="Arial"/>
          <w:color w:val="808080" w:themeColor="background1" w:themeShade="80"/>
          <w:sz w:val="18"/>
          <w:szCs w:val="18"/>
        </w:rPr>
        <w:t xml:space="preserve"> set out in Schedule H</w:t>
      </w:r>
      <w:r w:rsidR="00B01BF3"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00B01BF3" w:rsidRPr="00B01BF3">
        <w:rPr>
          <w:rFonts w:ascii="Arial" w:hAnsi="Arial" w:cs="Arial"/>
          <w:color w:val="808080" w:themeColor="background1" w:themeShade="80"/>
          <w:sz w:val="18"/>
          <w:szCs w:val="18"/>
        </w:rPr>
        <w:t>.</w:t>
      </w:r>
    </w:p>
    <w:p w14:paraId="64BE6AD0" w14:textId="77777777" w:rsidR="000D0F26" w:rsidRPr="000D0F26" w:rsidRDefault="000D0F26" w:rsidP="000D0F26">
      <w:pPr>
        <w:spacing w:after="0"/>
        <w:rPr>
          <w:rFonts w:ascii="Arial" w:hAnsi="Arial" w:cs="Arial"/>
          <w:color w:val="808080" w:themeColor="background1" w:themeShade="80"/>
          <w:sz w:val="24"/>
          <w:szCs w:val="24"/>
        </w:rPr>
      </w:pPr>
    </w:p>
    <w:p w14:paraId="0F00EAB8" w14:textId="7EF9756F" w:rsidR="000D0F26" w:rsidRDefault="00B01BF3" w:rsidP="000D0F26">
      <w:pPr>
        <w:pStyle w:val="Heading1"/>
        <w:spacing w:after="0"/>
        <w:ind w:left="567" w:hanging="567"/>
      </w:pPr>
      <w:bookmarkStart w:id="15" w:name="_Toc203986413"/>
      <w:r>
        <w:t>PERFORMANCE, TRACKING AND REPORTING</w:t>
      </w:r>
      <w:bookmarkEnd w:id="15"/>
    </w:p>
    <w:p w14:paraId="431B142B" w14:textId="77777777" w:rsidR="000D0F26" w:rsidRPr="000D0F26" w:rsidRDefault="000D0F26" w:rsidP="000D0F26">
      <w:pPr>
        <w:rPr>
          <w:sz w:val="16"/>
          <w:szCs w:val="16"/>
        </w:rPr>
      </w:pPr>
    </w:p>
    <w:p w14:paraId="1D8D2583" w14:textId="77777777" w:rsidR="007C49C7" w:rsidRPr="007C49C7" w:rsidRDefault="00B01BF3" w:rsidP="00DA00D3">
      <w:pPr>
        <w:pStyle w:val="Heading2"/>
        <w:numPr>
          <w:ilvl w:val="1"/>
          <w:numId w:val="1"/>
        </w:numPr>
        <w:spacing w:after="0"/>
        <w:ind w:left="567" w:hanging="567"/>
      </w:pPr>
      <w:bookmarkStart w:id="16" w:name="_Toc203986414"/>
      <w:bookmarkStart w:id="17" w:name="_Hlk129080783"/>
      <w:r>
        <w:t>Key Personnel Changes</w:t>
      </w:r>
      <w:bookmarkEnd w:id="16"/>
    </w:p>
    <w:p w14:paraId="7FE6D633" w14:textId="77777777" w:rsidR="00636A3C" w:rsidRDefault="00636A3C" w:rsidP="00636A3C">
      <w:pPr>
        <w:spacing w:after="0"/>
        <w:rPr>
          <w:rFonts w:ascii="Arial" w:hAnsi="Arial" w:cs="Arial"/>
          <w:color w:val="808080" w:themeColor="background1" w:themeShade="80"/>
          <w:sz w:val="18"/>
          <w:szCs w:val="18"/>
        </w:rPr>
      </w:pPr>
    </w:p>
    <w:p w14:paraId="6A67CE18" w14:textId="4D72A0B9" w:rsidR="007C20AE" w:rsidRDefault="000A5D52" w:rsidP="00C0763B">
      <w:pPr>
        <w:spacing w:after="0"/>
        <w:jc w:val="both"/>
        <w:rPr>
          <w:rFonts w:ascii="Arial" w:hAnsi="Arial" w:cs="Arial"/>
          <w:color w:val="808080" w:themeColor="background1" w:themeShade="80"/>
          <w:sz w:val="18"/>
          <w:szCs w:val="18"/>
        </w:rPr>
      </w:pPr>
      <w:r w:rsidRPr="000A5D52">
        <w:rPr>
          <w:rFonts w:ascii="Arial" w:hAnsi="Arial" w:cs="Arial"/>
          <w:color w:val="808080" w:themeColor="background1" w:themeShade="80"/>
          <w:sz w:val="18"/>
          <w:szCs w:val="18"/>
        </w:rPr>
        <w:t>While the Supplier is not required to specifically name key personnel within this Agreement, the Supplier shall notify the Client in advance of any changes to key personnel that may affect the delivery of the Services to the Client</w:t>
      </w:r>
      <w:bookmarkEnd w:id="17"/>
      <w:r w:rsidRPr="000A5D52">
        <w:rPr>
          <w:rFonts w:ascii="Arial" w:hAnsi="Arial" w:cs="Arial"/>
          <w:color w:val="808080" w:themeColor="background1" w:themeShade="80"/>
          <w:sz w:val="18"/>
          <w:szCs w:val="18"/>
        </w:rPr>
        <w:t>.</w:t>
      </w:r>
    </w:p>
    <w:p w14:paraId="6BC7813B" w14:textId="77777777" w:rsidR="007C49C7" w:rsidRPr="007C49C7" w:rsidRDefault="00B97ADF" w:rsidP="00DA00D3">
      <w:pPr>
        <w:pStyle w:val="Heading2"/>
        <w:numPr>
          <w:ilvl w:val="1"/>
          <w:numId w:val="1"/>
        </w:numPr>
        <w:spacing w:after="0"/>
        <w:ind w:left="567" w:hanging="567"/>
      </w:pPr>
      <w:bookmarkStart w:id="18" w:name="_Toc203986415"/>
      <w:r>
        <w:lastRenderedPageBreak/>
        <w:t>How each S</w:t>
      </w:r>
      <w:r w:rsidR="00623079">
        <w:t>ervice will be M</w:t>
      </w:r>
      <w:r w:rsidR="00B01BF3">
        <w:t>onitored</w:t>
      </w:r>
      <w:bookmarkEnd w:id="18"/>
    </w:p>
    <w:p w14:paraId="3E449B5C" w14:textId="77777777" w:rsidR="00636A3C" w:rsidRDefault="00636A3C" w:rsidP="00636A3C">
      <w:pPr>
        <w:spacing w:after="0"/>
        <w:rPr>
          <w:rFonts w:ascii="Arial" w:hAnsi="Arial" w:cs="Arial"/>
          <w:color w:val="808080" w:themeColor="background1" w:themeShade="80"/>
          <w:sz w:val="18"/>
          <w:szCs w:val="18"/>
        </w:rPr>
      </w:pPr>
    </w:p>
    <w:p w14:paraId="47BD9783" w14:textId="418CBF42" w:rsidR="00BB095B" w:rsidRDefault="000A5D52" w:rsidP="007C20AE">
      <w:pPr>
        <w:spacing w:after="0"/>
        <w:rPr>
          <w:rFonts w:ascii="Arial" w:hAnsi="Arial" w:cs="Arial"/>
          <w:color w:val="808080" w:themeColor="background1" w:themeShade="80"/>
          <w:sz w:val="18"/>
          <w:szCs w:val="18"/>
        </w:rPr>
      </w:pPr>
      <w:r w:rsidRPr="000A5D52">
        <w:rPr>
          <w:rFonts w:ascii="Arial" w:hAnsi="Arial" w:cs="Arial"/>
          <w:color w:val="808080" w:themeColor="background1" w:themeShade="80"/>
          <w:sz w:val="18"/>
          <w:szCs w:val="18"/>
        </w:rPr>
        <w:t xml:space="preserve">The performance of each individual Service will be monitored in accordance with the methodology outlined in </w:t>
      </w:r>
      <w:r w:rsidRPr="000A5D52">
        <w:rPr>
          <w:rStyle w:val="Strong"/>
          <w:rFonts w:ascii="Arial" w:hAnsi="Arial" w:cs="Arial"/>
          <w:color w:val="808080" w:themeColor="background1" w:themeShade="80"/>
          <w:sz w:val="18"/>
          <w:szCs w:val="18"/>
        </w:rPr>
        <w:t>Schedule E</w:t>
      </w:r>
      <w:r w:rsidRPr="000A5D52">
        <w:rPr>
          <w:rFonts w:ascii="Arial" w:hAnsi="Arial" w:cs="Arial"/>
          <w:color w:val="808080" w:themeColor="background1" w:themeShade="80"/>
          <w:sz w:val="18"/>
          <w:szCs w:val="18"/>
        </w:rPr>
        <w:t xml:space="preserve"> to this Agreement.</w:t>
      </w:r>
    </w:p>
    <w:p w14:paraId="4F922FF3" w14:textId="77777777" w:rsidR="007E7997" w:rsidRDefault="007E7997" w:rsidP="007C20AE">
      <w:pPr>
        <w:spacing w:after="0"/>
        <w:rPr>
          <w:rFonts w:ascii="Arial" w:hAnsi="Arial" w:cs="Arial"/>
          <w:color w:val="808080" w:themeColor="background1" w:themeShade="80"/>
          <w:sz w:val="18"/>
          <w:szCs w:val="18"/>
        </w:rPr>
      </w:pPr>
    </w:p>
    <w:p w14:paraId="6900981D" w14:textId="77777777" w:rsidR="007C49C7" w:rsidRPr="007C49C7" w:rsidRDefault="00623079" w:rsidP="00DA00D3">
      <w:pPr>
        <w:pStyle w:val="Heading2"/>
        <w:numPr>
          <w:ilvl w:val="1"/>
          <w:numId w:val="1"/>
        </w:numPr>
        <w:spacing w:after="0"/>
        <w:ind w:left="567" w:hanging="567"/>
      </w:pPr>
      <w:bookmarkStart w:id="19" w:name="_Toc203986416"/>
      <w:r>
        <w:t>Benchmarks, Targets and M</w:t>
      </w:r>
      <w:r w:rsidR="00B97ADF">
        <w:t>etrics to be U</w:t>
      </w:r>
      <w:r w:rsidR="00735386">
        <w:t>tilised</w:t>
      </w:r>
      <w:bookmarkEnd w:id="19"/>
    </w:p>
    <w:p w14:paraId="504754B7" w14:textId="77777777" w:rsidR="00636A3C" w:rsidRDefault="00636A3C" w:rsidP="00636A3C">
      <w:pPr>
        <w:spacing w:after="0"/>
        <w:rPr>
          <w:rFonts w:ascii="Arial" w:hAnsi="Arial" w:cs="Arial"/>
          <w:color w:val="808080" w:themeColor="background1" w:themeShade="80"/>
          <w:sz w:val="18"/>
          <w:szCs w:val="18"/>
        </w:rPr>
      </w:pPr>
    </w:p>
    <w:p w14:paraId="442DC84B" w14:textId="34F83C7A" w:rsidR="009070F2" w:rsidRPr="009070F2" w:rsidRDefault="009070F2" w:rsidP="00636A3C">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performance of each individual Service will be monitored in accordance with the methodology outlined in </w:t>
      </w:r>
      <w:r w:rsidRPr="009070F2">
        <w:rPr>
          <w:rStyle w:val="Strong"/>
          <w:rFonts w:ascii="Arial" w:hAnsi="Arial" w:cs="Arial"/>
          <w:color w:val="808080" w:themeColor="background1" w:themeShade="80"/>
          <w:sz w:val="18"/>
          <w:szCs w:val="18"/>
        </w:rPr>
        <w:t>Schedule E</w:t>
      </w:r>
      <w:r w:rsidRPr="009070F2">
        <w:rPr>
          <w:rFonts w:ascii="Arial" w:hAnsi="Arial" w:cs="Arial"/>
          <w:color w:val="808080" w:themeColor="background1" w:themeShade="80"/>
          <w:sz w:val="18"/>
          <w:szCs w:val="18"/>
        </w:rPr>
        <w:t xml:space="preserve"> to this Agreement.</w:t>
      </w:r>
    </w:p>
    <w:p w14:paraId="22AF452F" w14:textId="77777777" w:rsidR="00636A3C" w:rsidRPr="000D0F26" w:rsidRDefault="00636A3C" w:rsidP="00636A3C">
      <w:pPr>
        <w:spacing w:after="0"/>
        <w:rPr>
          <w:rFonts w:ascii="Arial" w:hAnsi="Arial" w:cs="Arial"/>
          <w:color w:val="808080" w:themeColor="background1" w:themeShade="80"/>
          <w:sz w:val="24"/>
          <w:szCs w:val="24"/>
        </w:rPr>
      </w:pPr>
    </w:p>
    <w:p w14:paraId="30EBAC62" w14:textId="3E054ED5" w:rsidR="00434D17" w:rsidRPr="00434D17" w:rsidRDefault="00735386" w:rsidP="00636A3C">
      <w:pPr>
        <w:pStyle w:val="Heading1"/>
        <w:spacing w:after="0"/>
        <w:ind w:left="567" w:hanging="567"/>
      </w:pPr>
      <w:bookmarkStart w:id="20" w:name="_Toc203986417"/>
      <w:r>
        <w:t>SERVICE LEVELS</w:t>
      </w:r>
      <w:r w:rsidR="009070F2">
        <w:t xml:space="preserve"> AND CONTINUOUS IMPROVEMENT</w:t>
      </w:r>
      <w:bookmarkEnd w:id="20"/>
    </w:p>
    <w:p w14:paraId="7C8571B0" w14:textId="77777777" w:rsidR="00636A3C" w:rsidRDefault="00636A3C" w:rsidP="00636A3C">
      <w:pPr>
        <w:spacing w:after="0"/>
        <w:rPr>
          <w:rFonts w:ascii="Arial" w:hAnsi="Arial" w:cs="Arial"/>
          <w:color w:val="808080"/>
          <w:sz w:val="18"/>
          <w:szCs w:val="18"/>
        </w:rPr>
      </w:pPr>
    </w:p>
    <w:p w14:paraId="5D0FD21D" w14:textId="77777777" w:rsidR="009070F2" w:rsidRDefault="009070F2" w:rsidP="00566F74">
      <w:pPr>
        <w:pStyle w:val="ListParagraph"/>
        <w:numPr>
          <w:ilvl w:val="0"/>
          <w:numId w:val="1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The Supplier shall provide the Services in accordance with the agreed Service Levels, and will monitor these Service Levels as outlined in </w:t>
      </w:r>
      <w:r w:rsidRPr="009070F2">
        <w:rPr>
          <w:rFonts w:ascii="Arial" w:eastAsia="Times New Roman" w:hAnsi="Arial" w:cs="Arial"/>
          <w:b/>
          <w:bCs/>
          <w:color w:val="808080" w:themeColor="background1" w:themeShade="80"/>
          <w:sz w:val="18"/>
          <w:szCs w:val="18"/>
          <w:lang w:eastAsia="en-ZA"/>
        </w:rPr>
        <w:t>Schedule F</w:t>
      </w:r>
      <w:r w:rsidRPr="009070F2">
        <w:rPr>
          <w:rFonts w:ascii="Arial" w:eastAsia="Times New Roman" w:hAnsi="Arial" w:cs="Arial"/>
          <w:color w:val="808080" w:themeColor="background1" w:themeShade="80"/>
          <w:sz w:val="18"/>
          <w:szCs w:val="18"/>
          <w:lang w:eastAsia="en-ZA"/>
        </w:rPr>
        <w:t xml:space="preserve"> to this Agreement.</w:t>
      </w:r>
    </w:p>
    <w:p w14:paraId="07AD10D6" w14:textId="77777777" w:rsidR="009070F2" w:rsidRDefault="009070F2" w:rsidP="00566F74">
      <w:pPr>
        <w:pStyle w:val="ListParagraph"/>
        <w:numPr>
          <w:ilvl w:val="0"/>
          <w:numId w:val="1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Reports on the actual service levels achieved will be made available to the Client upon request.</w:t>
      </w:r>
    </w:p>
    <w:p w14:paraId="16E58930" w14:textId="77777777" w:rsidR="009070F2" w:rsidRDefault="009070F2" w:rsidP="00566F74">
      <w:pPr>
        <w:pStyle w:val="ListParagraph"/>
        <w:numPr>
          <w:ilvl w:val="0"/>
          <w:numId w:val="1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Parties may, from time to time, amend or supplement the Service Levels in accordance with the</w:t>
      </w:r>
    </w:p>
    <w:p w14:paraId="27CA8CFD" w14:textId="77777777" w:rsidR="009070F2" w:rsidRDefault="009070F2" w:rsidP="00566F74">
      <w:pPr>
        <w:pStyle w:val="ListParagraph"/>
        <w:numPr>
          <w:ilvl w:val="0"/>
          <w:numId w:val="1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Contract Change Management Procedure set forth in </w:t>
      </w:r>
      <w:r w:rsidRPr="009070F2">
        <w:rPr>
          <w:rFonts w:ascii="Arial" w:eastAsia="Times New Roman" w:hAnsi="Arial" w:cs="Arial"/>
          <w:b/>
          <w:bCs/>
          <w:color w:val="808080" w:themeColor="background1" w:themeShade="80"/>
          <w:sz w:val="18"/>
          <w:szCs w:val="18"/>
          <w:lang w:eastAsia="en-ZA"/>
        </w:rPr>
        <w:t>Schedule E</w:t>
      </w:r>
      <w:r w:rsidRPr="009070F2">
        <w:rPr>
          <w:rFonts w:ascii="Arial" w:eastAsia="Times New Roman" w:hAnsi="Arial" w:cs="Arial"/>
          <w:color w:val="808080" w:themeColor="background1" w:themeShade="80"/>
          <w:sz w:val="18"/>
          <w:szCs w:val="18"/>
          <w:lang w:eastAsia="en-ZA"/>
        </w:rPr>
        <w:t>.</w:t>
      </w:r>
    </w:p>
    <w:p w14:paraId="5D1C7BDB" w14:textId="73D404D6" w:rsidR="009070F2" w:rsidRPr="009070F2" w:rsidRDefault="009070F2" w:rsidP="00566F74">
      <w:pPr>
        <w:pStyle w:val="ListParagraph"/>
        <w:numPr>
          <w:ilvl w:val="0"/>
          <w:numId w:val="1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Both Parties agree to proactively seek opportunities ("Opportunities") to:</w:t>
      </w:r>
    </w:p>
    <w:p w14:paraId="7271397D" w14:textId="77777777" w:rsidR="009070F2" w:rsidRDefault="009070F2" w:rsidP="00566F74">
      <w:pPr>
        <w:pStyle w:val="ListParagraph"/>
        <w:numPr>
          <w:ilvl w:val="0"/>
          <w:numId w:val="13"/>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Achieve greater efficiencies in the provision of the Services; and/or</w:t>
      </w:r>
    </w:p>
    <w:p w14:paraId="3C6C42B7" w14:textId="77777777" w:rsidR="009070F2" w:rsidRDefault="009070F2" w:rsidP="00566F74">
      <w:pPr>
        <w:pStyle w:val="ListParagraph"/>
        <w:numPr>
          <w:ilvl w:val="0"/>
          <w:numId w:val="13"/>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Enable the Client to achieve improvements in its business through the innovative use of information technology; and/or</w:t>
      </w:r>
    </w:p>
    <w:p w14:paraId="7C83D613" w14:textId="7492BD12" w:rsidR="009070F2" w:rsidRPr="009070F2" w:rsidRDefault="009070F2" w:rsidP="00566F74">
      <w:pPr>
        <w:pStyle w:val="ListParagraph"/>
        <w:numPr>
          <w:ilvl w:val="0"/>
          <w:numId w:val="13"/>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Propose innovative uses of information technology or other changes and improvements in the provision of the Services.</w:t>
      </w:r>
    </w:p>
    <w:p w14:paraId="4482A35D" w14:textId="77777777" w:rsidR="009070F2" w:rsidRDefault="009070F2" w:rsidP="00566F74">
      <w:pPr>
        <w:pStyle w:val="ListParagraph"/>
        <w:numPr>
          <w:ilvl w:val="0"/>
          <w:numId w:val="11"/>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In pursuit of these Opportunities, the Supplier shall, where applicable, propose specific business initiatives to the Client that could lead to greater efficiency and effectiveness in the use of information technology, along with other potential business benefits. Such proposals will be prepared at the Supplier’s expense and shall address:</w:t>
      </w:r>
    </w:p>
    <w:p w14:paraId="427F7336" w14:textId="77777777" w:rsidR="009070F2" w:rsidRDefault="009070F2" w:rsidP="00566F74">
      <w:pPr>
        <w:pStyle w:val="ListParagraph"/>
        <w:numPr>
          <w:ilvl w:val="0"/>
          <w:numId w:val="14"/>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method of implementing the proposed initiatives;</w:t>
      </w:r>
    </w:p>
    <w:p w14:paraId="57BE6370" w14:textId="77777777" w:rsidR="009070F2" w:rsidRDefault="009070F2" w:rsidP="00566F74">
      <w:pPr>
        <w:pStyle w:val="ListParagraph"/>
        <w:numPr>
          <w:ilvl w:val="0"/>
          <w:numId w:val="14"/>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timing of implementation;</w:t>
      </w:r>
    </w:p>
    <w:p w14:paraId="3E913D4D" w14:textId="77777777" w:rsidR="009070F2" w:rsidRDefault="009070F2" w:rsidP="00566F74">
      <w:pPr>
        <w:pStyle w:val="ListParagraph"/>
        <w:numPr>
          <w:ilvl w:val="0"/>
          <w:numId w:val="14"/>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impact on Service Charges, if any; and</w:t>
      </w:r>
    </w:p>
    <w:p w14:paraId="1343664B" w14:textId="18F9B493" w:rsidR="009070F2" w:rsidRPr="009070F2" w:rsidRDefault="009070F2" w:rsidP="00566F74">
      <w:pPr>
        <w:pStyle w:val="ListParagraph"/>
        <w:numPr>
          <w:ilvl w:val="0"/>
          <w:numId w:val="14"/>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manner and extent to which both Parties will share in the benefits resulting from the efficiencies gained.</w:t>
      </w:r>
    </w:p>
    <w:p w14:paraId="1BB7F954" w14:textId="3CA39B54" w:rsidR="009070F2" w:rsidRDefault="009070F2" w:rsidP="00566F74">
      <w:pPr>
        <w:pStyle w:val="ListParagraph"/>
        <w:numPr>
          <w:ilvl w:val="0"/>
          <w:numId w:val="12"/>
        </w:numPr>
        <w:spacing w:after="0" w:line="240" w:lineRule="auto"/>
        <w:rPr>
          <w:rFonts w:ascii="Times New Roman" w:eastAsia="Times New Roman" w:hAnsi="Times New Roman" w:cs="Times New Roman"/>
          <w:sz w:val="24"/>
          <w:szCs w:val="24"/>
          <w:lang w:eastAsia="en-ZA"/>
        </w:rPr>
      </w:pPr>
      <w:r w:rsidRPr="009070F2">
        <w:rPr>
          <w:rFonts w:ascii="Arial" w:eastAsia="Times New Roman" w:hAnsi="Arial" w:cs="Arial"/>
          <w:color w:val="808080" w:themeColor="background1" w:themeShade="80"/>
          <w:sz w:val="18"/>
          <w:szCs w:val="18"/>
          <w:lang w:eastAsia="en-ZA"/>
        </w:rPr>
        <w:t>The Client is under no obligation to accept any such proposals. If the Client agrees to a proposal in writing, the Parties shall proceed with the implementation of the proposal</w:t>
      </w:r>
      <w:r w:rsidRPr="009070F2">
        <w:rPr>
          <w:rFonts w:ascii="Times New Roman" w:eastAsia="Times New Roman" w:hAnsi="Times New Roman" w:cs="Times New Roman"/>
          <w:sz w:val="24"/>
          <w:szCs w:val="24"/>
          <w:lang w:eastAsia="en-ZA"/>
        </w:rPr>
        <w:t>.</w:t>
      </w:r>
    </w:p>
    <w:p w14:paraId="51E06BCD" w14:textId="77777777" w:rsidR="00AE10CB" w:rsidRDefault="00AE10CB" w:rsidP="000D0F26">
      <w:pPr>
        <w:spacing w:after="0"/>
        <w:rPr>
          <w:rFonts w:ascii="Arial" w:hAnsi="Arial"/>
          <w:color w:val="808080"/>
          <w:sz w:val="18"/>
          <w:szCs w:val="18"/>
        </w:rPr>
      </w:pPr>
    </w:p>
    <w:p w14:paraId="49F759E8" w14:textId="268040AF" w:rsidR="00AE10CB" w:rsidRPr="00AE10CB" w:rsidRDefault="00735386" w:rsidP="00735386">
      <w:pPr>
        <w:pStyle w:val="Heading1"/>
        <w:spacing w:after="0"/>
        <w:ind w:left="567" w:hanging="567"/>
      </w:pPr>
      <w:bookmarkStart w:id="21" w:name="_Toc203986418"/>
      <w:r>
        <w:t>SUPPORT AND SERVICES</w:t>
      </w:r>
      <w:bookmarkEnd w:id="21"/>
    </w:p>
    <w:p w14:paraId="32C6FFD4" w14:textId="77777777" w:rsidR="00AE10CB" w:rsidRPr="000D0F26" w:rsidRDefault="00AE10CB" w:rsidP="00AE10CB">
      <w:pPr>
        <w:pStyle w:val="BodyText"/>
        <w:spacing w:after="0"/>
        <w:rPr>
          <w:color w:val="808080"/>
          <w:sz w:val="24"/>
          <w:szCs w:val="24"/>
        </w:rPr>
      </w:pPr>
    </w:p>
    <w:p w14:paraId="526B564B" w14:textId="29C601D1" w:rsidR="009070F2" w:rsidRDefault="009070F2" w:rsidP="00AE10CB">
      <w:pPr>
        <w:pStyle w:val="BodyText"/>
        <w:spacing w:after="0"/>
        <w:rPr>
          <w:rFonts w:cs="Arial"/>
          <w:color w:val="808080" w:themeColor="background1" w:themeShade="80"/>
          <w:sz w:val="18"/>
          <w:szCs w:val="18"/>
        </w:rPr>
      </w:pPr>
      <w:r w:rsidRPr="009070F2">
        <w:rPr>
          <w:rFonts w:cs="Arial"/>
          <w:color w:val="808080" w:themeColor="background1" w:themeShade="80"/>
          <w:sz w:val="18"/>
          <w:szCs w:val="18"/>
        </w:rPr>
        <w:t xml:space="preserve">The Supplier shall provide ongoing assistance to the Client to support the Services rendered under this Agreement. This support will include comprehensive Service Desk facilities and Hosting Services. The specific details of the Service Desk and Hosting Services are outlined in </w:t>
      </w:r>
      <w:r w:rsidRPr="009070F2">
        <w:rPr>
          <w:rStyle w:val="Strong"/>
          <w:rFonts w:cs="Arial"/>
          <w:color w:val="808080" w:themeColor="background1" w:themeShade="80"/>
          <w:sz w:val="18"/>
          <w:szCs w:val="18"/>
        </w:rPr>
        <w:t>Schedule G</w:t>
      </w:r>
      <w:r w:rsidRPr="009070F2">
        <w:rPr>
          <w:rFonts w:cs="Arial"/>
          <w:color w:val="808080" w:themeColor="background1" w:themeShade="80"/>
          <w:sz w:val="18"/>
          <w:szCs w:val="18"/>
        </w:rPr>
        <w:t xml:space="preserve"> to this Agreement.</w:t>
      </w:r>
    </w:p>
    <w:p w14:paraId="2C4073F0" w14:textId="77777777" w:rsidR="00AD4FC3" w:rsidRPr="009070F2" w:rsidRDefault="00AD4FC3" w:rsidP="00AE10CB">
      <w:pPr>
        <w:pStyle w:val="BodyText"/>
        <w:spacing w:after="0"/>
        <w:rPr>
          <w:rFonts w:cs="Arial"/>
          <w:color w:val="808080" w:themeColor="background1" w:themeShade="80"/>
          <w:sz w:val="18"/>
          <w:szCs w:val="18"/>
        </w:rPr>
      </w:pPr>
    </w:p>
    <w:p w14:paraId="4270A030" w14:textId="77777777" w:rsidR="00AE10CB" w:rsidRPr="00AE10CB" w:rsidRDefault="00AE10CB" w:rsidP="00AE10CB">
      <w:pPr>
        <w:pStyle w:val="BodyText"/>
        <w:spacing w:after="0"/>
        <w:rPr>
          <w:color w:val="808080"/>
          <w:sz w:val="18"/>
          <w:szCs w:val="18"/>
        </w:rPr>
      </w:pPr>
    </w:p>
    <w:p w14:paraId="4A885F6B" w14:textId="6E283A6C" w:rsidR="00735386" w:rsidRDefault="00735386" w:rsidP="00AE10CB">
      <w:pPr>
        <w:pStyle w:val="Heading1"/>
        <w:spacing w:after="0"/>
        <w:ind w:left="567" w:hanging="567"/>
      </w:pPr>
      <w:bookmarkStart w:id="22" w:name="_Toc203986419"/>
      <w:r>
        <w:t>COMPENSATION</w:t>
      </w:r>
      <w:bookmarkEnd w:id="22"/>
    </w:p>
    <w:p w14:paraId="18562557" w14:textId="77777777" w:rsidR="00AE10CB" w:rsidRPr="00AE10CB" w:rsidRDefault="00AE10CB" w:rsidP="00AE10CB">
      <w:pPr>
        <w:spacing w:after="0"/>
      </w:pPr>
    </w:p>
    <w:p w14:paraId="6CC16170" w14:textId="77777777" w:rsidR="007C49C7" w:rsidRPr="007C49C7" w:rsidRDefault="00735386" w:rsidP="00DA00D3">
      <w:pPr>
        <w:pStyle w:val="Heading2"/>
        <w:numPr>
          <w:ilvl w:val="1"/>
          <w:numId w:val="1"/>
        </w:numPr>
        <w:spacing w:after="0"/>
        <w:ind w:left="567" w:hanging="567"/>
      </w:pPr>
      <w:bookmarkStart w:id="23" w:name="_Toc203986420"/>
      <w:r>
        <w:t>Fees</w:t>
      </w:r>
      <w:bookmarkEnd w:id="23"/>
    </w:p>
    <w:p w14:paraId="4E1A87F3" w14:textId="77777777" w:rsidR="00AE10CB" w:rsidRDefault="00AE10CB" w:rsidP="00AE10CB">
      <w:pPr>
        <w:spacing w:after="0"/>
        <w:rPr>
          <w:rFonts w:ascii="Arial" w:hAnsi="Arial" w:cs="Arial"/>
          <w:color w:val="808080" w:themeColor="background1" w:themeShade="80"/>
          <w:sz w:val="18"/>
          <w:szCs w:val="18"/>
        </w:rPr>
      </w:pPr>
    </w:p>
    <w:p w14:paraId="64E13314" w14:textId="78DA2ABB" w:rsidR="00735386" w:rsidRPr="009070F2" w:rsidRDefault="009070F2" w:rsidP="00AE10CB">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fees payable for the performance of either the Standard Services or Non-standard Services shall be in accordance with the fee structure defined in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xml:space="preserve"> to this Agreement.</w:t>
      </w:r>
    </w:p>
    <w:p w14:paraId="190CF2EB" w14:textId="77777777" w:rsidR="00AE10CB" w:rsidRDefault="00AE10CB" w:rsidP="00AE10CB">
      <w:pPr>
        <w:spacing w:after="0"/>
        <w:rPr>
          <w:rFonts w:ascii="Arial" w:hAnsi="Arial" w:cs="Arial"/>
          <w:color w:val="808080" w:themeColor="background1" w:themeShade="80"/>
          <w:sz w:val="18"/>
          <w:szCs w:val="18"/>
        </w:rPr>
      </w:pPr>
    </w:p>
    <w:p w14:paraId="07918472" w14:textId="7ADB0C3F" w:rsidR="00AE10CB" w:rsidRPr="00AE10CB" w:rsidRDefault="00735386" w:rsidP="00DA00D3">
      <w:pPr>
        <w:pStyle w:val="Heading2"/>
        <w:numPr>
          <w:ilvl w:val="1"/>
          <w:numId w:val="1"/>
        </w:numPr>
        <w:spacing w:after="0"/>
        <w:ind w:left="567" w:hanging="567"/>
      </w:pPr>
      <w:bookmarkStart w:id="24" w:name="_Toc203986421"/>
      <w:r>
        <w:t xml:space="preserve">Adjustment </w:t>
      </w:r>
      <w:r w:rsidR="001114CD">
        <w:t>of Service</w:t>
      </w:r>
      <w:r>
        <w:t xml:space="preserve"> Fees</w:t>
      </w:r>
      <w:bookmarkEnd w:id="24"/>
    </w:p>
    <w:p w14:paraId="1C92DF67" w14:textId="77777777" w:rsidR="00AE10CB" w:rsidRDefault="00AE10CB" w:rsidP="00AE10CB">
      <w:pPr>
        <w:spacing w:after="0"/>
        <w:rPr>
          <w:rFonts w:ascii="Arial" w:hAnsi="Arial" w:cs="Arial"/>
          <w:color w:val="808080" w:themeColor="background1" w:themeShade="80"/>
          <w:sz w:val="18"/>
          <w:szCs w:val="18"/>
        </w:rPr>
      </w:pPr>
    </w:p>
    <w:p w14:paraId="5A6BAB1F" w14:textId="5EFB3D00" w:rsidR="00AE10CB" w:rsidRDefault="009070F2" w:rsidP="00AE10CB">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Service Fees shall be adjusted annually on the anniversary of the Commencement Date in accordance with the provisions outlined in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xml:space="preserve">, if applicable. Additionally, the Service Fees may be adjusted to reflect any Service Level Credits, as calculated and agreed upon in accordance with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if applicable.</w:t>
      </w:r>
    </w:p>
    <w:p w14:paraId="071D4E97" w14:textId="77777777" w:rsidR="00C0763B" w:rsidRDefault="00C0763B" w:rsidP="00AE10CB">
      <w:pPr>
        <w:spacing w:after="0"/>
        <w:rPr>
          <w:rFonts w:ascii="Arial" w:hAnsi="Arial" w:cs="Arial"/>
          <w:color w:val="808080" w:themeColor="background1" w:themeShade="80"/>
          <w:sz w:val="18"/>
          <w:szCs w:val="18"/>
        </w:rPr>
      </w:pPr>
    </w:p>
    <w:p w14:paraId="071971A1" w14:textId="77777777" w:rsidR="007C49C7" w:rsidRPr="007C49C7" w:rsidRDefault="00E134E5" w:rsidP="00DA00D3">
      <w:pPr>
        <w:pStyle w:val="Heading2"/>
        <w:numPr>
          <w:ilvl w:val="1"/>
          <w:numId w:val="1"/>
        </w:numPr>
        <w:spacing w:after="0"/>
        <w:ind w:left="567" w:hanging="567"/>
      </w:pPr>
      <w:bookmarkStart w:id="25" w:name="_Toc203986422"/>
      <w:r>
        <w:t>Reimbursable E</w:t>
      </w:r>
      <w:r w:rsidR="00735386">
        <w:t>xpenses</w:t>
      </w:r>
      <w:bookmarkEnd w:id="25"/>
    </w:p>
    <w:p w14:paraId="767A22E9" w14:textId="77777777" w:rsidR="00AE10CB" w:rsidRDefault="00AE10CB" w:rsidP="00AE10CB">
      <w:pPr>
        <w:spacing w:after="0"/>
        <w:rPr>
          <w:rFonts w:ascii="Arial" w:hAnsi="Arial" w:cs="Arial"/>
          <w:color w:val="808080" w:themeColor="background1" w:themeShade="80"/>
          <w:sz w:val="18"/>
          <w:szCs w:val="18"/>
        </w:rPr>
      </w:pPr>
    </w:p>
    <w:p w14:paraId="13EF7B65" w14:textId="3AD6C8E4" w:rsidR="006C4C45" w:rsidRPr="000D0F26" w:rsidRDefault="001114CD" w:rsidP="006C4C45">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"Reimbursable Expenses" refer to agreed incidental services reasonably incurred by the Supplier in the performance of its obligations, plus a 10% administrative fee. The specific expenses that may be considered </w:t>
      </w:r>
      <w:r w:rsidRPr="001114CD">
        <w:rPr>
          <w:rFonts w:ascii="Arial" w:hAnsi="Arial" w:cs="Arial"/>
          <w:color w:val="808080" w:themeColor="background1" w:themeShade="80"/>
          <w:sz w:val="18"/>
          <w:szCs w:val="18"/>
        </w:rPr>
        <w:lastRenderedPageBreak/>
        <w:t xml:space="preserve">reimbursable are outlined in </w:t>
      </w:r>
      <w:r w:rsidRPr="001114CD">
        <w:rPr>
          <w:rStyle w:val="Strong"/>
          <w:rFonts w:ascii="Arial" w:hAnsi="Arial" w:cs="Arial"/>
          <w:color w:val="808080" w:themeColor="background1" w:themeShade="80"/>
          <w:sz w:val="18"/>
          <w:szCs w:val="18"/>
        </w:rPr>
        <w:t>Schedule H</w:t>
      </w:r>
      <w:r w:rsidRPr="001114CD">
        <w:rPr>
          <w:rFonts w:ascii="Arial" w:hAnsi="Arial" w:cs="Arial"/>
          <w:color w:val="808080" w:themeColor="background1" w:themeShade="80"/>
          <w:sz w:val="18"/>
          <w:szCs w:val="18"/>
        </w:rPr>
        <w:t xml:space="preserve"> to this Agreement. No expenses shall be incurred without the prior written approval of the Client.</w:t>
      </w:r>
    </w:p>
    <w:p w14:paraId="710EC81C" w14:textId="77777777" w:rsidR="003E36F9" w:rsidRPr="000D0F26" w:rsidRDefault="003E36F9" w:rsidP="006C4C45">
      <w:pPr>
        <w:spacing w:after="0"/>
        <w:rPr>
          <w:rFonts w:ascii="Arial" w:hAnsi="Arial" w:cs="Arial"/>
          <w:color w:val="808080" w:themeColor="background1" w:themeShade="80"/>
          <w:sz w:val="24"/>
          <w:szCs w:val="24"/>
        </w:rPr>
      </w:pPr>
    </w:p>
    <w:p w14:paraId="677FD915" w14:textId="26D6B025" w:rsidR="007C49C7" w:rsidRPr="007C49C7" w:rsidRDefault="007B13A6" w:rsidP="006C4C45">
      <w:pPr>
        <w:pStyle w:val="Heading2"/>
        <w:numPr>
          <w:ilvl w:val="1"/>
          <w:numId w:val="1"/>
        </w:numPr>
        <w:spacing w:after="0"/>
        <w:ind w:left="567" w:hanging="567"/>
      </w:pPr>
      <w:bookmarkStart w:id="26" w:name="_Toc203986423"/>
      <w:r>
        <w:t>Invoic</w:t>
      </w:r>
      <w:r w:rsidR="001114CD">
        <w:t>ing and Payment</w:t>
      </w:r>
      <w:bookmarkEnd w:id="26"/>
    </w:p>
    <w:p w14:paraId="58CEEB5D" w14:textId="77777777" w:rsidR="00AE10CB" w:rsidRDefault="00AE10CB" w:rsidP="006C4C45">
      <w:pPr>
        <w:spacing w:after="0"/>
        <w:rPr>
          <w:rFonts w:ascii="Arial" w:hAnsi="Arial" w:cs="Arial"/>
          <w:color w:val="808080" w:themeColor="background1" w:themeShade="80"/>
          <w:sz w:val="18"/>
          <w:szCs w:val="18"/>
        </w:rPr>
      </w:pPr>
    </w:p>
    <w:p w14:paraId="3FAF9737" w14:textId="1EF36971" w:rsidR="006C4C45" w:rsidRPr="000D0F26"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The Supplier shall submit invoices to the Client on a monthly basis, with professional fees billed in advance and agreed reimbursable expenses billed in arrears. Each invoice shall clearly detail the work performed, the hours worked, and the reimbursable expenses incurred.</w:t>
      </w:r>
    </w:p>
    <w:p w14:paraId="02DD95B9" w14:textId="77777777" w:rsidR="001114CD" w:rsidRPr="000D0F26" w:rsidRDefault="001114CD" w:rsidP="00AE10CB">
      <w:pPr>
        <w:spacing w:after="0"/>
        <w:rPr>
          <w:sz w:val="24"/>
          <w:szCs w:val="24"/>
        </w:rPr>
      </w:pPr>
    </w:p>
    <w:p w14:paraId="2F165555" w14:textId="77777777" w:rsidR="007C49C7" w:rsidRPr="007C49C7" w:rsidRDefault="00E134E5" w:rsidP="00DA00D3">
      <w:pPr>
        <w:pStyle w:val="Heading2"/>
        <w:numPr>
          <w:ilvl w:val="1"/>
          <w:numId w:val="1"/>
        </w:numPr>
        <w:spacing w:after="0"/>
        <w:ind w:left="567" w:hanging="567"/>
      </w:pPr>
      <w:bookmarkStart w:id="27" w:name="_Toc203986424"/>
      <w:r>
        <w:t>Payment T</w:t>
      </w:r>
      <w:r w:rsidR="007B13A6">
        <w:t>erms</w:t>
      </w:r>
      <w:bookmarkEnd w:id="27"/>
    </w:p>
    <w:p w14:paraId="13579657" w14:textId="77777777" w:rsidR="00AE10CB" w:rsidRDefault="00AE10CB" w:rsidP="00AE10CB">
      <w:pPr>
        <w:spacing w:after="0"/>
        <w:rPr>
          <w:rFonts w:ascii="Arial" w:hAnsi="Arial" w:cs="Arial"/>
          <w:color w:val="808080" w:themeColor="background1" w:themeShade="80"/>
          <w:sz w:val="18"/>
          <w:szCs w:val="18"/>
        </w:rPr>
      </w:pPr>
    </w:p>
    <w:p w14:paraId="43C6BF3D" w14:textId="77777777"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All fees and expenses are to be paid to the Supplier in South African Rand via internet transfer to the account designated by the Supplier. Invoices are payable within </w:t>
      </w:r>
      <w:r w:rsidRPr="001114CD">
        <w:rPr>
          <w:rFonts w:ascii="Arial" w:eastAsia="Times New Roman" w:hAnsi="Arial" w:cs="Arial"/>
          <w:b/>
          <w:bCs/>
          <w:color w:val="808080" w:themeColor="background1" w:themeShade="80"/>
          <w:sz w:val="18"/>
          <w:szCs w:val="18"/>
          <w:lang w:eastAsia="en-ZA"/>
        </w:rPr>
        <w:t>30 (THIRTY)</w:t>
      </w:r>
      <w:r w:rsidRPr="001114CD">
        <w:rPr>
          <w:rFonts w:ascii="Arial" w:eastAsia="Times New Roman" w:hAnsi="Arial" w:cs="Arial"/>
          <w:color w:val="808080" w:themeColor="background1" w:themeShade="80"/>
          <w:sz w:val="18"/>
          <w:szCs w:val="18"/>
          <w:lang w:eastAsia="en-ZA"/>
        </w:rPr>
        <w:t xml:space="preserve"> days of receipt.</w:t>
      </w:r>
    </w:p>
    <w:p w14:paraId="3AA35E01" w14:textId="77777777"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Any amounts disputed in good faith may be deducted from the invoice, and the remainder must be paid by the due date. The Client shall notify the Supplier in writing within </w:t>
      </w:r>
      <w:r w:rsidRPr="001114CD">
        <w:rPr>
          <w:rFonts w:ascii="Arial" w:eastAsia="Times New Roman" w:hAnsi="Arial" w:cs="Arial"/>
          <w:b/>
          <w:bCs/>
          <w:color w:val="808080" w:themeColor="background1" w:themeShade="80"/>
          <w:sz w:val="18"/>
          <w:szCs w:val="18"/>
          <w:lang w:eastAsia="en-ZA"/>
        </w:rPr>
        <w:t>7 (SEVEN)</w:t>
      </w:r>
      <w:r w:rsidRPr="001114CD">
        <w:rPr>
          <w:rFonts w:ascii="Arial" w:eastAsia="Times New Roman" w:hAnsi="Arial" w:cs="Arial"/>
          <w:color w:val="808080" w:themeColor="background1" w:themeShade="80"/>
          <w:sz w:val="18"/>
          <w:szCs w:val="18"/>
          <w:lang w:eastAsia="en-ZA"/>
        </w:rPr>
        <w:t xml:space="preserve"> days of receipt of the invoice, detailing the reasons for withholding payment.</w:t>
      </w:r>
    </w:p>
    <w:p w14:paraId="285A13D9" w14:textId="77777777"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Upon receipt of the dispute notice, the Supplier and Client will cooperate in good faith to resolve the dispute promptly and in a mutually acceptable manner. The Client agrees to pay any disputed amounts within </w:t>
      </w:r>
      <w:r w:rsidRPr="001114CD">
        <w:rPr>
          <w:rFonts w:ascii="Arial" w:eastAsia="Times New Roman" w:hAnsi="Arial" w:cs="Arial"/>
          <w:b/>
          <w:bCs/>
          <w:color w:val="808080" w:themeColor="background1" w:themeShade="80"/>
          <w:sz w:val="18"/>
          <w:szCs w:val="18"/>
          <w:lang w:eastAsia="en-ZA"/>
        </w:rPr>
        <w:t>5 (FIVE)</w:t>
      </w:r>
      <w:r w:rsidRPr="001114CD">
        <w:rPr>
          <w:rFonts w:ascii="Arial" w:eastAsia="Times New Roman" w:hAnsi="Arial" w:cs="Arial"/>
          <w:color w:val="808080" w:themeColor="background1" w:themeShade="80"/>
          <w:sz w:val="18"/>
          <w:szCs w:val="18"/>
          <w:lang w:eastAsia="en-ZA"/>
        </w:rPr>
        <w:t xml:space="preserve"> days of resolution.</w:t>
      </w:r>
    </w:p>
    <w:p w14:paraId="466D6BEA" w14:textId="77777777" w:rsidR="00AE10CB" w:rsidRPr="000D0F26" w:rsidRDefault="00AE10CB" w:rsidP="00AE10CB">
      <w:pPr>
        <w:spacing w:after="0"/>
        <w:rPr>
          <w:rFonts w:ascii="Arial" w:hAnsi="Arial" w:cs="Arial"/>
          <w:color w:val="808080" w:themeColor="background1" w:themeShade="80"/>
          <w:sz w:val="24"/>
          <w:szCs w:val="24"/>
        </w:rPr>
      </w:pPr>
    </w:p>
    <w:p w14:paraId="13805675" w14:textId="445F6F83" w:rsidR="007C49C7" w:rsidRPr="007C49C7" w:rsidRDefault="007B13A6" w:rsidP="00DA00D3">
      <w:pPr>
        <w:pStyle w:val="Heading2"/>
        <w:numPr>
          <w:ilvl w:val="1"/>
          <w:numId w:val="1"/>
        </w:numPr>
        <w:spacing w:after="0"/>
        <w:ind w:left="567" w:hanging="567"/>
      </w:pPr>
      <w:bookmarkStart w:id="28" w:name="_Toc203986425"/>
      <w:r>
        <w:t>V</w:t>
      </w:r>
      <w:r w:rsidR="002E1002">
        <w:t>alue Added Tax</w:t>
      </w:r>
      <w:r w:rsidR="001114CD">
        <w:t xml:space="preserve"> (V</w:t>
      </w:r>
      <w:r>
        <w:t>AT</w:t>
      </w:r>
      <w:r w:rsidR="001114CD">
        <w:t>)</w:t>
      </w:r>
      <w:bookmarkEnd w:id="28"/>
    </w:p>
    <w:p w14:paraId="2C8845E1" w14:textId="77777777" w:rsidR="00AE10CB" w:rsidRDefault="00AE10CB" w:rsidP="00AE10CB">
      <w:pPr>
        <w:spacing w:after="0"/>
        <w:rPr>
          <w:rFonts w:ascii="Arial" w:hAnsi="Arial" w:cs="Arial"/>
          <w:color w:val="808080" w:themeColor="background1" w:themeShade="80"/>
          <w:sz w:val="18"/>
          <w:szCs w:val="18"/>
        </w:rPr>
      </w:pPr>
    </w:p>
    <w:p w14:paraId="1EB29291" w14:textId="77777777"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The Supplier is registered for Value Added Tax (VAT) and must add VAT, as prescribed by the South African Revenue Service (SARS), to all amounts quoted within and outside of this Agreement. VAT is payable by the Client.</w:t>
      </w:r>
    </w:p>
    <w:p w14:paraId="2EEE98CB" w14:textId="19A12B23" w:rsidR="007B13A6" w:rsidRPr="000D0F26" w:rsidRDefault="001114CD" w:rsidP="000D0F26">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All amounts or quotations arising from or outside this Agreement are exclusive of VAT unless explicitly stated otherwise.</w:t>
      </w:r>
    </w:p>
    <w:p w14:paraId="093DA358" w14:textId="77777777" w:rsidR="00AE10CB" w:rsidRPr="000D0F26" w:rsidRDefault="00AE10CB" w:rsidP="00AE10CB">
      <w:pPr>
        <w:spacing w:after="0"/>
        <w:rPr>
          <w:rFonts w:ascii="Arial" w:hAnsi="Arial" w:cs="Arial"/>
          <w:color w:val="808080" w:themeColor="background1" w:themeShade="80"/>
          <w:sz w:val="24"/>
          <w:szCs w:val="24"/>
        </w:rPr>
      </w:pPr>
    </w:p>
    <w:p w14:paraId="12685F8B" w14:textId="18B8C579" w:rsidR="007C49C7" w:rsidRPr="007C49C7" w:rsidRDefault="00E134E5" w:rsidP="00DA00D3">
      <w:pPr>
        <w:pStyle w:val="Heading2"/>
        <w:numPr>
          <w:ilvl w:val="1"/>
          <w:numId w:val="1"/>
        </w:numPr>
        <w:spacing w:after="0"/>
        <w:ind w:left="567" w:hanging="567"/>
      </w:pPr>
      <w:bookmarkStart w:id="29" w:name="_Toc203986426"/>
      <w:r>
        <w:t>Late P</w:t>
      </w:r>
      <w:r w:rsidR="007B13A6">
        <w:t>ayment</w:t>
      </w:r>
      <w:r w:rsidR="001114CD">
        <w:t xml:space="preserve"> and Interest</w:t>
      </w:r>
      <w:bookmarkEnd w:id="29"/>
    </w:p>
    <w:p w14:paraId="0CD2E023" w14:textId="77777777" w:rsidR="00AE10CB" w:rsidRDefault="00AE10CB" w:rsidP="00AE10CB">
      <w:pPr>
        <w:spacing w:after="0"/>
        <w:rPr>
          <w:rFonts w:ascii="Arial" w:hAnsi="Arial" w:cs="Arial"/>
          <w:color w:val="808080" w:themeColor="background1" w:themeShade="80"/>
          <w:sz w:val="18"/>
          <w:szCs w:val="18"/>
        </w:rPr>
      </w:pPr>
    </w:p>
    <w:p w14:paraId="56F857E5" w14:textId="57009E60" w:rsid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Any undisputed amount due by either party under this Agreement, whether pursuant to this clause or any other provision, that remains unpaid after the due date shall accrue interest at the prevailing Prime Rate, plus [X] percentage points, calculated from </w:t>
      </w:r>
      <w:r w:rsidRPr="001114CD">
        <w:rPr>
          <w:rStyle w:val="Strong"/>
          <w:rFonts w:ascii="Arial" w:hAnsi="Arial" w:cs="Arial"/>
          <w:color w:val="808080" w:themeColor="background1" w:themeShade="80"/>
          <w:sz w:val="18"/>
          <w:szCs w:val="18"/>
        </w:rPr>
        <w:t>15 (FIFTEEN)</w:t>
      </w:r>
      <w:r w:rsidRPr="001114CD">
        <w:rPr>
          <w:rFonts w:ascii="Arial" w:hAnsi="Arial" w:cs="Arial"/>
          <w:color w:val="808080" w:themeColor="background1" w:themeShade="80"/>
          <w:sz w:val="18"/>
          <w:szCs w:val="18"/>
        </w:rPr>
        <w:t xml:space="preserve"> days after the specified due date until the date of payment, both days inclusive, and compounded monthly.</w:t>
      </w:r>
    </w:p>
    <w:p w14:paraId="20A1646A" w14:textId="77777777" w:rsidR="001114CD" w:rsidRPr="000D0F26" w:rsidRDefault="001114CD" w:rsidP="00AE10CB">
      <w:pPr>
        <w:spacing w:after="0"/>
        <w:rPr>
          <w:rFonts w:ascii="Arial" w:hAnsi="Arial" w:cs="Arial"/>
          <w:color w:val="808080" w:themeColor="background1" w:themeShade="80"/>
          <w:sz w:val="24"/>
          <w:szCs w:val="24"/>
        </w:rPr>
      </w:pPr>
    </w:p>
    <w:p w14:paraId="5DF8D531" w14:textId="77777777" w:rsidR="007B13A6" w:rsidRDefault="007B13A6" w:rsidP="00AE10CB">
      <w:pPr>
        <w:pStyle w:val="Heading1"/>
        <w:spacing w:after="0"/>
        <w:ind w:left="567" w:hanging="567"/>
      </w:pPr>
      <w:bookmarkStart w:id="30" w:name="_Toc203986427"/>
      <w:r>
        <w:t>CUSTOMER DUTIES AND RESPONSIBILITIES</w:t>
      </w:r>
      <w:bookmarkEnd w:id="30"/>
    </w:p>
    <w:p w14:paraId="2E179364" w14:textId="77777777" w:rsidR="007B13A6" w:rsidRPr="000D0F26" w:rsidRDefault="007B13A6" w:rsidP="00AE10CB">
      <w:pPr>
        <w:spacing w:after="0"/>
        <w:rPr>
          <w:sz w:val="24"/>
          <w:szCs w:val="24"/>
        </w:rPr>
      </w:pPr>
    </w:p>
    <w:p w14:paraId="597E2DF5" w14:textId="77777777" w:rsidR="007C49C7" w:rsidRPr="007C49C7" w:rsidRDefault="00E134E5" w:rsidP="00DA00D3">
      <w:pPr>
        <w:pStyle w:val="Heading2"/>
        <w:numPr>
          <w:ilvl w:val="1"/>
          <w:numId w:val="1"/>
        </w:numPr>
        <w:spacing w:after="0"/>
        <w:ind w:left="567" w:hanging="567"/>
      </w:pPr>
      <w:bookmarkStart w:id="31" w:name="_Toc203986428"/>
      <w:r>
        <w:t>Processing and A</w:t>
      </w:r>
      <w:r w:rsidR="007B13A6">
        <w:t>uthoriz</w:t>
      </w:r>
      <w:r>
        <w:t>ation of I</w:t>
      </w:r>
      <w:r w:rsidR="007B13A6">
        <w:t>nvoices</w:t>
      </w:r>
      <w:bookmarkEnd w:id="31"/>
    </w:p>
    <w:p w14:paraId="5032E25C" w14:textId="77777777" w:rsidR="00AE10CB" w:rsidRPr="000D0F26" w:rsidRDefault="00AE10CB" w:rsidP="00AE10CB">
      <w:pPr>
        <w:spacing w:after="0"/>
        <w:rPr>
          <w:rFonts w:ascii="Arial" w:hAnsi="Arial" w:cs="Arial"/>
          <w:color w:val="808080" w:themeColor="background1" w:themeShade="80"/>
          <w:sz w:val="24"/>
          <w:szCs w:val="24"/>
        </w:rPr>
      </w:pPr>
    </w:p>
    <w:p w14:paraId="555A5AD4" w14:textId="4FC4818C" w:rsidR="00AA44FD"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The Client undertakes to process and settle all invoices by the specified due dates.</w:t>
      </w:r>
    </w:p>
    <w:p w14:paraId="6DEEB4B2" w14:textId="77777777" w:rsidR="00AE10CB" w:rsidRPr="000D0F26" w:rsidRDefault="00AE10CB" w:rsidP="00AE10CB">
      <w:pPr>
        <w:spacing w:after="0"/>
        <w:rPr>
          <w:rFonts w:ascii="Arial" w:hAnsi="Arial" w:cs="Arial"/>
          <w:color w:val="808080" w:themeColor="background1" w:themeShade="80"/>
          <w:sz w:val="24"/>
          <w:szCs w:val="24"/>
        </w:rPr>
      </w:pPr>
    </w:p>
    <w:p w14:paraId="065B6C48" w14:textId="704BC07A" w:rsidR="007C49C7" w:rsidRPr="007C49C7" w:rsidRDefault="001114CD" w:rsidP="00DA00D3">
      <w:pPr>
        <w:pStyle w:val="Heading2"/>
        <w:numPr>
          <w:ilvl w:val="1"/>
          <w:numId w:val="1"/>
        </w:numPr>
        <w:spacing w:after="0"/>
        <w:ind w:left="567" w:hanging="567"/>
      </w:pPr>
      <w:bookmarkStart w:id="32" w:name="_Toc203986429"/>
      <w:r>
        <w:t xml:space="preserve">Access to </w:t>
      </w:r>
      <w:r w:rsidR="00C3178B">
        <w:t>Client</w:t>
      </w:r>
      <w:r w:rsidR="00E134E5">
        <w:t xml:space="preserve"> Personnel</w:t>
      </w:r>
      <w:r>
        <w:t xml:space="preserve"> and</w:t>
      </w:r>
      <w:r w:rsidR="00E134E5">
        <w:t xml:space="preserve"> Facilities</w:t>
      </w:r>
      <w:bookmarkEnd w:id="32"/>
      <w:r w:rsidR="00E134E5">
        <w:t xml:space="preserve"> </w:t>
      </w:r>
    </w:p>
    <w:p w14:paraId="617928B5" w14:textId="77777777" w:rsidR="00AE10CB" w:rsidRPr="000D0F26" w:rsidRDefault="00AE10CB" w:rsidP="00AE10CB">
      <w:pPr>
        <w:spacing w:after="0"/>
        <w:rPr>
          <w:rFonts w:ascii="Arial" w:hAnsi="Arial" w:cs="Arial"/>
          <w:color w:val="808080" w:themeColor="background1" w:themeShade="80"/>
          <w:sz w:val="24"/>
          <w:szCs w:val="24"/>
        </w:rPr>
      </w:pPr>
    </w:p>
    <w:p w14:paraId="74F18B4D" w14:textId="611169DF" w:rsidR="00AE10CB"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The Client shall ensure that the Supplier has timely access to the appropriate Client personnel and will arrange for Supplier personnel to have suitable and safe access to the Client’s facilities and systems.</w:t>
      </w:r>
    </w:p>
    <w:p w14:paraId="1C50432E" w14:textId="77777777" w:rsidR="00AE10CB" w:rsidRPr="000D0F26" w:rsidRDefault="00AE10CB" w:rsidP="00AE10CB">
      <w:pPr>
        <w:spacing w:after="0"/>
        <w:rPr>
          <w:rFonts w:ascii="Arial" w:hAnsi="Arial" w:cs="Arial"/>
          <w:color w:val="808080" w:themeColor="background1" w:themeShade="80"/>
          <w:sz w:val="24"/>
          <w:szCs w:val="24"/>
        </w:rPr>
      </w:pPr>
    </w:p>
    <w:p w14:paraId="1940376B" w14:textId="77777777" w:rsidR="007C49C7" w:rsidRPr="007C49C7" w:rsidRDefault="00AA44FD" w:rsidP="00DA00D3">
      <w:pPr>
        <w:pStyle w:val="Heading2"/>
        <w:numPr>
          <w:ilvl w:val="1"/>
          <w:numId w:val="1"/>
        </w:numPr>
        <w:spacing w:after="0"/>
        <w:ind w:left="567" w:hanging="567"/>
      </w:pPr>
      <w:bookmarkStart w:id="33" w:name="_Toc203986430"/>
      <w:r>
        <w:t>Approvals and Information</w:t>
      </w:r>
      <w:bookmarkEnd w:id="33"/>
    </w:p>
    <w:p w14:paraId="1D21B3E7" w14:textId="77777777" w:rsidR="00AE10CB" w:rsidRPr="000D0F26" w:rsidRDefault="00AE10CB" w:rsidP="00AE10CB">
      <w:pPr>
        <w:spacing w:after="0"/>
        <w:rPr>
          <w:rFonts w:ascii="Arial" w:hAnsi="Arial" w:cs="Arial"/>
          <w:color w:val="808080" w:themeColor="background1" w:themeShade="80"/>
          <w:sz w:val="24"/>
          <w:szCs w:val="24"/>
        </w:rPr>
      </w:pPr>
    </w:p>
    <w:p w14:paraId="7206D1EA" w14:textId="79671255" w:rsidR="000D0F26" w:rsidRDefault="001114CD" w:rsidP="000D0F26">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The Client shall respond promptly to any requests from the Supplier for direction, information, approvals, authorisations, or decisions that are reasonably necessary for the Supplier to perform the Services. In any case, the Client shall provide such responses within </w:t>
      </w:r>
      <w:r w:rsidRPr="001114CD">
        <w:rPr>
          <w:rStyle w:val="Strong"/>
          <w:rFonts w:ascii="Arial" w:hAnsi="Arial" w:cs="Arial"/>
          <w:color w:val="808080" w:themeColor="background1" w:themeShade="80"/>
          <w:sz w:val="18"/>
          <w:szCs w:val="18"/>
        </w:rPr>
        <w:t>five (5)</w:t>
      </w:r>
      <w:r w:rsidRPr="001114CD">
        <w:rPr>
          <w:rFonts w:ascii="Arial" w:hAnsi="Arial" w:cs="Arial"/>
          <w:color w:val="808080" w:themeColor="background1" w:themeShade="80"/>
          <w:sz w:val="18"/>
          <w:szCs w:val="18"/>
        </w:rPr>
        <w:t xml:space="preserve"> working days.</w:t>
      </w:r>
    </w:p>
    <w:p w14:paraId="023750AD" w14:textId="77777777" w:rsidR="000D0F26" w:rsidRPr="000D0F26" w:rsidRDefault="000D0F26" w:rsidP="000D0F26">
      <w:pPr>
        <w:spacing w:after="0"/>
        <w:rPr>
          <w:rFonts w:ascii="Arial" w:hAnsi="Arial" w:cs="Arial"/>
          <w:color w:val="808080" w:themeColor="background1" w:themeShade="80"/>
          <w:sz w:val="24"/>
          <w:szCs w:val="24"/>
        </w:rPr>
      </w:pPr>
    </w:p>
    <w:p w14:paraId="3B4728C2" w14:textId="3646697A" w:rsidR="00C167C9" w:rsidRDefault="00C167C9" w:rsidP="000D0F26">
      <w:pPr>
        <w:pStyle w:val="Heading1"/>
        <w:spacing w:after="0"/>
        <w:ind w:left="567" w:hanging="567"/>
      </w:pPr>
      <w:bookmarkStart w:id="34" w:name="_Toc203986431"/>
      <w:r>
        <w:t>WARRANTIES AMD REMEDIES</w:t>
      </w:r>
      <w:bookmarkEnd w:id="34"/>
    </w:p>
    <w:p w14:paraId="46492BE3" w14:textId="77777777" w:rsidR="007E7997" w:rsidRPr="007E7997" w:rsidRDefault="007E7997" w:rsidP="007E7997"/>
    <w:p w14:paraId="33F3725E" w14:textId="77777777" w:rsidR="00434D17" w:rsidRPr="00434D17" w:rsidRDefault="00434D17" w:rsidP="00AE10CB">
      <w:pPr>
        <w:spacing w:after="0"/>
      </w:pPr>
    </w:p>
    <w:p w14:paraId="5E8556AB" w14:textId="77777777" w:rsidR="001114CD" w:rsidRDefault="00C167C9" w:rsidP="00DA00D3">
      <w:pPr>
        <w:pStyle w:val="Heading2"/>
        <w:numPr>
          <w:ilvl w:val="1"/>
          <w:numId w:val="1"/>
        </w:numPr>
        <w:spacing w:after="0"/>
        <w:ind w:left="567" w:hanging="567"/>
      </w:pPr>
      <w:bookmarkStart w:id="35" w:name="_Toc203986432"/>
      <w:r>
        <w:lastRenderedPageBreak/>
        <w:t>Quality of Service</w:t>
      </w:r>
      <w:bookmarkEnd w:id="35"/>
    </w:p>
    <w:p w14:paraId="009ABB2C" w14:textId="77777777" w:rsidR="001114CD" w:rsidRDefault="001114CD" w:rsidP="001114CD">
      <w:pPr>
        <w:pStyle w:val="Heading2"/>
        <w:numPr>
          <w:ilvl w:val="0"/>
          <w:numId w:val="0"/>
        </w:numPr>
        <w:spacing w:after="0"/>
        <w:rPr>
          <w:rFonts w:eastAsia="Times New Roman" w:cs="Arial"/>
          <w:color w:val="808080" w:themeColor="background1" w:themeShade="80"/>
          <w:sz w:val="18"/>
          <w:szCs w:val="18"/>
          <w:lang w:eastAsia="en-ZA"/>
        </w:rPr>
      </w:pPr>
    </w:p>
    <w:p w14:paraId="08F04A28" w14:textId="3C5AC094" w:rsidR="001114CD" w:rsidRPr="001114CD" w:rsidRDefault="001114CD" w:rsidP="001114CD">
      <w:pPr>
        <w:pStyle w:val="Heading2"/>
        <w:numPr>
          <w:ilvl w:val="0"/>
          <w:numId w:val="0"/>
        </w:numPr>
        <w:spacing w:after="0"/>
      </w:pPr>
      <w:bookmarkStart w:id="36" w:name="_Toc190169118"/>
      <w:bookmarkStart w:id="37" w:name="_Toc190171272"/>
      <w:bookmarkStart w:id="38" w:name="_Toc195179688"/>
      <w:bookmarkStart w:id="39" w:name="_Toc195179802"/>
      <w:bookmarkStart w:id="40" w:name="_Toc195179916"/>
      <w:bookmarkStart w:id="41" w:name="_Toc195708157"/>
      <w:bookmarkStart w:id="42" w:name="_Toc201574278"/>
      <w:bookmarkStart w:id="43" w:name="_Toc202881505"/>
      <w:bookmarkStart w:id="44" w:name="_Toc203986433"/>
      <w:r w:rsidRPr="001114CD">
        <w:rPr>
          <w:rFonts w:eastAsia="Times New Roman" w:cs="Arial"/>
          <w:color w:val="808080" w:themeColor="background1" w:themeShade="80"/>
          <w:sz w:val="18"/>
          <w:szCs w:val="18"/>
          <w:lang w:eastAsia="en-ZA"/>
        </w:rPr>
        <w:t>The Supplier warrants that the Services will be performed in a professional and workmanlike manner, consistent with industry standards reasonably applicable to such services. If the Client believes a breach of this warranty has occurred and notifies the Supplier in writing, detailing the nature of the breach, the Supplier shall promptly correct any affected services to ensure compliance with the warranty.</w:t>
      </w:r>
      <w:bookmarkEnd w:id="36"/>
      <w:bookmarkEnd w:id="37"/>
      <w:bookmarkEnd w:id="38"/>
      <w:bookmarkEnd w:id="39"/>
      <w:bookmarkEnd w:id="40"/>
      <w:bookmarkEnd w:id="41"/>
      <w:bookmarkEnd w:id="42"/>
      <w:bookmarkEnd w:id="43"/>
      <w:bookmarkEnd w:id="44"/>
    </w:p>
    <w:p w14:paraId="5A580FA3" w14:textId="0A5CB653" w:rsidR="00AE10CB" w:rsidRPr="00C0763B" w:rsidRDefault="001114CD" w:rsidP="00C0763B">
      <w:p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Where the breach is capable of remedy, the Supplier shall correct the breach within </w:t>
      </w:r>
      <w:r w:rsidRPr="001114CD">
        <w:rPr>
          <w:rFonts w:ascii="Arial" w:eastAsia="Times New Roman" w:hAnsi="Arial" w:cs="Arial"/>
          <w:b/>
          <w:bCs/>
          <w:color w:val="808080" w:themeColor="background1" w:themeShade="80"/>
          <w:sz w:val="18"/>
          <w:szCs w:val="18"/>
          <w:lang w:eastAsia="en-ZA"/>
        </w:rPr>
        <w:t>7 (seven)</w:t>
      </w:r>
      <w:r w:rsidRPr="001114CD">
        <w:rPr>
          <w:rFonts w:ascii="Arial" w:eastAsia="Times New Roman" w:hAnsi="Arial" w:cs="Arial"/>
          <w:color w:val="808080" w:themeColor="background1" w:themeShade="80"/>
          <w:sz w:val="18"/>
          <w:szCs w:val="18"/>
          <w:lang w:eastAsia="en-ZA"/>
        </w:rPr>
        <w:t xml:space="preserve"> days of receiving the notification.</w:t>
      </w:r>
    </w:p>
    <w:p w14:paraId="1C2CFC3C" w14:textId="77777777" w:rsidR="007C49C7" w:rsidRPr="007C49C7" w:rsidRDefault="00C167C9" w:rsidP="00DA00D3">
      <w:pPr>
        <w:pStyle w:val="Heading2"/>
        <w:numPr>
          <w:ilvl w:val="1"/>
          <w:numId w:val="1"/>
        </w:numPr>
        <w:spacing w:after="0"/>
        <w:ind w:left="567" w:hanging="567"/>
      </w:pPr>
      <w:bookmarkStart w:id="45" w:name="_Toc203986434"/>
      <w:r>
        <w:t>Indemnification</w:t>
      </w:r>
      <w:bookmarkEnd w:id="45"/>
    </w:p>
    <w:p w14:paraId="1FFDA3D1" w14:textId="77777777" w:rsidR="00AE10CB" w:rsidRDefault="00AE10CB" w:rsidP="00AE10CB">
      <w:pPr>
        <w:spacing w:after="0"/>
        <w:rPr>
          <w:rFonts w:ascii="Arial" w:hAnsi="Arial" w:cs="Arial"/>
          <w:color w:val="808080" w:themeColor="background1" w:themeShade="80"/>
          <w:sz w:val="18"/>
          <w:szCs w:val="18"/>
        </w:rPr>
      </w:pPr>
    </w:p>
    <w:p w14:paraId="6DB8C274" w14:textId="3AE4ED0A" w:rsidR="00AE10CB"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In the event that the Client or the Client’s employees suffer injury or property damage as a result of the Supplier’s negligence, the Supplier shall reimburse the Client for that portion of any damages for which the Supplier is found to be liable.</w:t>
      </w:r>
    </w:p>
    <w:p w14:paraId="7B666069" w14:textId="77777777" w:rsidR="001114CD" w:rsidRDefault="001114CD" w:rsidP="00AE10CB">
      <w:pPr>
        <w:spacing w:after="0"/>
        <w:rPr>
          <w:rFonts w:ascii="Arial" w:hAnsi="Arial" w:cs="Arial"/>
          <w:color w:val="808080" w:themeColor="background1" w:themeShade="80"/>
          <w:sz w:val="18"/>
          <w:szCs w:val="18"/>
        </w:rPr>
      </w:pPr>
    </w:p>
    <w:p w14:paraId="3FB6270D" w14:textId="77777777" w:rsidR="007C49C7" w:rsidRPr="007C49C7" w:rsidRDefault="00E134E5" w:rsidP="00DA00D3">
      <w:pPr>
        <w:pStyle w:val="Heading2"/>
        <w:numPr>
          <w:ilvl w:val="1"/>
          <w:numId w:val="1"/>
        </w:numPr>
        <w:spacing w:after="0"/>
        <w:ind w:left="567" w:hanging="567"/>
      </w:pPr>
      <w:bookmarkStart w:id="46" w:name="_Toc203986435"/>
      <w:r>
        <w:t>Third Party C</w:t>
      </w:r>
      <w:r w:rsidR="00C167C9">
        <w:t>laims</w:t>
      </w:r>
      <w:bookmarkEnd w:id="46"/>
    </w:p>
    <w:p w14:paraId="189161C4" w14:textId="77777777" w:rsidR="009C5721" w:rsidRDefault="009C5721" w:rsidP="009C5721">
      <w:pPr>
        <w:spacing w:after="0"/>
        <w:rPr>
          <w:rFonts w:ascii="Arial" w:hAnsi="Arial" w:cs="Arial"/>
          <w:color w:val="808080" w:themeColor="background1" w:themeShade="80"/>
          <w:sz w:val="18"/>
          <w:szCs w:val="18"/>
        </w:rPr>
      </w:pPr>
    </w:p>
    <w:p w14:paraId="7714008C" w14:textId="7D9157D3" w:rsidR="009065D6" w:rsidRPr="001114CD" w:rsidRDefault="001114CD" w:rsidP="009C5721">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The Supplier warrants that any works of authorship created by the Supplier’s personnel will not infringe upon any third-party copyrights, patents, or trade secrets. In the event that a third party brings a claim against the Client for such infringements, the Supplier shall, at its own expense, settle the claim or defend the Client in such proceedings. In such cases, the Supplier will bear all settlement costs, damages, legal fees, and expenses awarded in the final determination of the matter.</w:t>
      </w:r>
    </w:p>
    <w:p w14:paraId="57C1462C" w14:textId="77777777" w:rsidR="009C5721" w:rsidRPr="000D0F26" w:rsidRDefault="009C5721" w:rsidP="009C5721">
      <w:pPr>
        <w:spacing w:after="0"/>
        <w:rPr>
          <w:rFonts w:ascii="Arial" w:hAnsi="Arial" w:cs="Arial"/>
          <w:color w:val="808080" w:themeColor="background1" w:themeShade="80"/>
          <w:sz w:val="24"/>
          <w:szCs w:val="24"/>
        </w:rPr>
      </w:pPr>
    </w:p>
    <w:p w14:paraId="3EC7D8E6" w14:textId="77777777" w:rsidR="007C49C7" w:rsidRPr="007C49C7" w:rsidRDefault="00C167C9" w:rsidP="00DA00D3">
      <w:pPr>
        <w:pStyle w:val="Heading2"/>
        <w:numPr>
          <w:ilvl w:val="1"/>
          <w:numId w:val="1"/>
        </w:numPr>
        <w:spacing w:after="0"/>
        <w:ind w:left="567" w:hanging="567"/>
      </w:pPr>
      <w:bookmarkStart w:id="47" w:name="_Toc203986436"/>
      <w:r>
        <w:t>3</w:t>
      </w:r>
      <w:r w:rsidRPr="00C167C9">
        <w:rPr>
          <w:vertAlign w:val="superscript"/>
        </w:rPr>
        <w:t>rd</w:t>
      </w:r>
      <w:r>
        <w:t xml:space="preserve"> Party Vendor Contracts</w:t>
      </w:r>
      <w:bookmarkEnd w:id="47"/>
    </w:p>
    <w:p w14:paraId="0D0B7D50" w14:textId="77777777" w:rsidR="009C5721" w:rsidRDefault="009C5721" w:rsidP="009C5721">
      <w:pPr>
        <w:spacing w:after="0"/>
        <w:rPr>
          <w:rFonts w:ascii="Arial" w:hAnsi="Arial" w:cs="Arial"/>
          <w:color w:val="808080" w:themeColor="background1" w:themeShade="80"/>
          <w:sz w:val="18"/>
          <w:szCs w:val="18"/>
        </w:rPr>
      </w:pPr>
    </w:p>
    <w:p w14:paraId="13D8D3D0" w14:textId="020175A9" w:rsidR="00C167C9" w:rsidRDefault="00C167C9" w:rsidP="009C5721">
      <w:pPr>
        <w:spacing w:after="0"/>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 xml:space="preserve">Any Contract, </w:t>
      </w:r>
      <w:r w:rsidR="00DF6983">
        <w:rPr>
          <w:rFonts w:ascii="Arial" w:hAnsi="Arial" w:cs="Arial"/>
          <w:color w:val="808080" w:themeColor="background1" w:themeShade="80"/>
          <w:sz w:val="18"/>
          <w:szCs w:val="18"/>
        </w:rPr>
        <w:t>e</w:t>
      </w:r>
      <w:r w:rsidRPr="00C167C9">
        <w:rPr>
          <w:rFonts w:ascii="Arial" w:hAnsi="Arial" w:cs="Arial"/>
          <w:color w:val="808080" w:themeColor="background1" w:themeShade="80"/>
          <w:sz w:val="18"/>
          <w:szCs w:val="18"/>
        </w:rPr>
        <w:t xml:space="preserve">xternal </w:t>
      </w:r>
      <w:r w:rsidR="00DF6983">
        <w:rPr>
          <w:rFonts w:ascii="Arial" w:hAnsi="Arial" w:cs="Arial"/>
          <w:color w:val="808080" w:themeColor="background1" w:themeShade="80"/>
          <w:sz w:val="18"/>
          <w:szCs w:val="18"/>
        </w:rPr>
        <w:t>v</w:t>
      </w:r>
      <w:r w:rsidRPr="00C167C9">
        <w:rPr>
          <w:rFonts w:ascii="Arial" w:hAnsi="Arial" w:cs="Arial"/>
          <w:color w:val="808080" w:themeColor="background1" w:themeShade="80"/>
          <w:sz w:val="18"/>
          <w:szCs w:val="18"/>
        </w:rPr>
        <w:t xml:space="preserve">endors, </w:t>
      </w:r>
      <w:r w:rsidR="0052385B">
        <w:rPr>
          <w:rFonts w:ascii="Arial" w:hAnsi="Arial" w:cs="Arial"/>
          <w:color w:val="808080" w:themeColor="background1" w:themeShade="80"/>
          <w:sz w:val="18"/>
          <w:szCs w:val="18"/>
        </w:rPr>
        <w:t>software</w:t>
      </w:r>
      <w:r w:rsidRPr="00C167C9">
        <w:rPr>
          <w:rFonts w:ascii="Arial" w:hAnsi="Arial" w:cs="Arial"/>
          <w:color w:val="808080" w:themeColor="background1" w:themeShade="80"/>
          <w:sz w:val="18"/>
          <w:szCs w:val="18"/>
        </w:rPr>
        <w:t xml:space="preserve"> or </w:t>
      </w:r>
      <w:r w:rsidR="0052385B">
        <w:rPr>
          <w:rFonts w:ascii="Arial" w:hAnsi="Arial" w:cs="Arial"/>
          <w:color w:val="808080" w:themeColor="background1" w:themeShade="80"/>
          <w:sz w:val="18"/>
          <w:szCs w:val="18"/>
        </w:rPr>
        <w:t>hardware</w:t>
      </w:r>
      <w:r w:rsidRPr="00C167C9">
        <w:rPr>
          <w:rFonts w:ascii="Arial" w:hAnsi="Arial" w:cs="Arial"/>
          <w:color w:val="808080" w:themeColor="background1" w:themeShade="80"/>
          <w:sz w:val="18"/>
          <w:szCs w:val="18"/>
        </w:rPr>
        <w:t xml:space="preserve"> purchased </w:t>
      </w:r>
      <w:r w:rsidR="00DF6983">
        <w:rPr>
          <w:rFonts w:ascii="Arial" w:hAnsi="Arial" w:cs="Arial"/>
          <w:color w:val="808080" w:themeColor="background1" w:themeShade="80"/>
          <w:sz w:val="18"/>
          <w:szCs w:val="18"/>
        </w:rPr>
        <w:t xml:space="preserve">by </w:t>
      </w:r>
      <w:r w:rsidRPr="00C167C9">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C167C9">
        <w:rPr>
          <w:rFonts w:ascii="Arial" w:hAnsi="Arial" w:cs="Arial"/>
          <w:color w:val="808080" w:themeColor="background1" w:themeShade="80"/>
          <w:sz w:val="18"/>
          <w:szCs w:val="18"/>
        </w:rPr>
        <w:t xml:space="preserve"> during the contract duration,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will not be held liable for the support required on the specific product.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will however liaise and cooperate in its respective support capacity with the </w:t>
      </w:r>
      <w:r w:rsidR="00C3178B">
        <w:rPr>
          <w:rFonts w:ascii="Arial" w:hAnsi="Arial" w:cs="Arial"/>
          <w:color w:val="808080" w:themeColor="background1" w:themeShade="80"/>
          <w:sz w:val="18"/>
          <w:szCs w:val="18"/>
        </w:rPr>
        <w:t>Supplier</w:t>
      </w:r>
      <w:r w:rsidRPr="00C167C9">
        <w:rPr>
          <w:rFonts w:ascii="Arial" w:hAnsi="Arial" w:cs="Arial"/>
          <w:color w:val="808080" w:themeColor="background1" w:themeShade="80"/>
          <w:sz w:val="18"/>
          <w:szCs w:val="18"/>
        </w:rPr>
        <w:t xml:space="preserve"> to rectify and resolve the iss</w:t>
      </w:r>
      <w:r>
        <w:rPr>
          <w:rFonts w:ascii="Arial" w:hAnsi="Arial" w:cs="Arial"/>
          <w:color w:val="808080" w:themeColor="background1" w:themeShade="80"/>
          <w:sz w:val="18"/>
          <w:szCs w:val="18"/>
        </w:rPr>
        <w:t>ues within a reasonable time.</w:t>
      </w:r>
    </w:p>
    <w:p w14:paraId="4C8506F6" w14:textId="77777777" w:rsidR="009C5721" w:rsidRPr="000D0F26" w:rsidRDefault="009C5721" w:rsidP="009C5721">
      <w:pPr>
        <w:spacing w:after="0"/>
        <w:rPr>
          <w:rFonts w:ascii="Arial" w:hAnsi="Arial" w:cs="Arial"/>
          <w:color w:val="808080" w:themeColor="background1" w:themeShade="80"/>
          <w:sz w:val="24"/>
          <w:szCs w:val="24"/>
        </w:rPr>
      </w:pPr>
    </w:p>
    <w:p w14:paraId="1350BCFB" w14:textId="7C1A89A1" w:rsidR="007C49C7" w:rsidRDefault="0052385B" w:rsidP="00DA00D3">
      <w:pPr>
        <w:pStyle w:val="Heading2"/>
        <w:numPr>
          <w:ilvl w:val="1"/>
          <w:numId w:val="1"/>
        </w:numPr>
        <w:spacing w:after="0"/>
        <w:ind w:left="567" w:hanging="567"/>
      </w:pPr>
      <w:bookmarkStart w:id="48" w:name="_Toc203986437"/>
      <w:r>
        <w:t>Software</w:t>
      </w:r>
      <w:r w:rsidR="00E134E5">
        <w:t xml:space="preserve"> and Application L</w:t>
      </w:r>
      <w:r w:rsidR="00C167C9">
        <w:t>icensing</w:t>
      </w:r>
      <w:bookmarkEnd w:id="48"/>
    </w:p>
    <w:p w14:paraId="1B6E9EC3" w14:textId="77777777" w:rsidR="007C49C7" w:rsidRPr="007C49C7" w:rsidRDefault="007C49C7" w:rsidP="009C5721">
      <w:pPr>
        <w:spacing w:after="0"/>
      </w:pPr>
    </w:p>
    <w:p w14:paraId="7DCD5BCF" w14:textId="77777777" w:rsidR="007C49C7" w:rsidRPr="00434D17" w:rsidRDefault="007C49C7" w:rsidP="00DA00D3">
      <w:pPr>
        <w:pStyle w:val="Heading3"/>
        <w:numPr>
          <w:ilvl w:val="2"/>
          <w:numId w:val="1"/>
        </w:numPr>
        <w:spacing w:after="0"/>
        <w:ind w:left="709" w:hanging="709"/>
        <w:rPr>
          <w:sz w:val="24"/>
        </w:rPr>
      </w:pPr>
      <w:bookmarkStart w:id="49" w:name="_Toc15906900"/>
      <w:bookmarkStart w:id="50" w:name="_Toc15907424"/>
      <w:bookmarkStart w:id="51" w:name="_Toc15908438"/>
      <w:bookmarkStart w:id="52" w:name="_Toc15923475"/>
      <w:bookmarkStart w:id="53" w:name="_Toc15926932"/>
      <w:bookmarkStart w:id="54" w:name="_Toc15929649"/>
      <w:bookmarkStart w:id="55" w:name="_Toc203986438"/>
      <w:r w:rsidRPr="00C2360E">
        <w:rPr>
          <w:sz w:val="24"/>
          <w:szCs w:val="24"/>
        </w:rPr>
        <w:t>Licensin</w:t>
      </w:r>
      <w:r w:rsidRPr="00434D17">
        <w:rPr>
          <w:sz w:val="24"/>
        </w:rPr>
        <w:t>g</w:t>
      </w:r>
      <w:bookmarkEnd w:id="49"/>
      <w:bookmarkEnd w:id="50"/>
      <w:bookmarkEnd w:id="51"/>
      <w:bookmarkEnd w:id="52"/>
      <w:bookmarkEnd w:id="53"/>
      <w:bookmarkEnd w:id="54"/>
      <w:bookmarkEnd w:id="55"/>
    </w:p>
    <w:p w14:paraId="12C17EC6" w14:textId="77777777" w:rsidR="009C5721" w:rsidRDefault="009C5721" w:rsidP="009C5721">
      <w:pPr>
        <w:spacing w:after="0"/>
        <w:rPr>
          <w:rFonts w:ascii="Arial" w:hAnsi="Arial" w:cs="Arial"/>
          <w:color w:val="808080" w:themeColor="background1" w:themeShade="80"/>
          <w:sz w:val="18"/>
        </w:rPr>
      </w:pPr>
    </w:p>
    <w:p w14:paraId="4D79371D" w14:textId="5731F99E" w:rsidR="009C5721" w:rsidRDefault="007C49C7" w:rsidP="009C5721">
      <w:pPr>
        <w:spacing w:after="0"/>
        <w:rPr>
          <w:rFonts w:ascii="Arial" w:hAnsi="Arial" w:cs="Arial"/>
          <w:color w:val="808080" w:themeColor="background1" w:themeShade="80"/>
          <w:sz w:val="18"/>
        </w:rPr>
      </w:pPr>
      <w:r w:rsidRPr="007C49C7">
        <w:rPr>
          <w:rFonts w:ascii="Arial" w:hAnsi="Arial" w:cs="Arial"/>
          <w:color w:val="808080" w:themeColor="background1" w:themeShade="80"/>
          <w:sz w:val="18"/>
        </w:rPr>
        <w:t xml:space="preserve">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is responsible for ensuring that all </w:t>
      </w:r>
      <w:r w:rsidR="0052385B">
        <w:rPr>
          <w:rFonts w:ascii="Arial" w:hAnsi="Arial" w:cs="Arial"/>
          <w:color w:val="808080" w:themeColor="background1" w:themeShade="80"/>
          <w:sz w:val="18"/>
        </w:rPr>
        <w:t>software</w:t>
      </w:r>
      <w:r w:rsidRPr="007C49C7">
        <w:rPr>
          <w:rFonts w:ascii="Arial" w:hAnsi="Arial" w:cs="Arial"/>
          <w:color w:val="808080" w:themeColor="background1" w:themeShade="80"/>
          <w:sz w:val="18"/>
        </w:rPr>
        <w:t xml:space="preserve"> used by its staff or affiliates and or contractors are fully licensed under its respective </w:t>
      </w:r>
      <w:r w:rsidR="0021028C">
        <w:rPr>
          <w:rFonts w:ascii="Arial" w:hAnsi="Arial" w:cs="Arial"/>
          <w:color w:val="808080" w:themeColor="background1" w:themeShade="80"/>
          <w:sz w:val="18"/>
        </w:rPr>
        <w:t>Agreement</w:t>
      </w:r>
      <w:r w:rsidRPr="007C49C7">
        <w:rPr>
          <w:rFonts w:ascii="Arial" w:hAnsi="Arial" w:cs="Arial"/>
          <w:color w:val="808080" w:themeColor="background1" w:themeShade="80"/>
          <w:sz w:val="18"/>
        </w:rPr>
        <w:t xml:space="preserve">s. The </w:t>
      </w:r>
      <w:r w:rsidR="00C3178B">
        <w:rPr>
          <w:rFonts w:ascii="Arial" w:hAnsi="Arial" w:cs="Arial"/>
          <w:color w:val="808080" w:themeColor="background1" w:themeShade="80"/>
          <w:sz w:val="18"/>
        </w:rPr>
        <w:t>Supplier</w:t>
      </w:r>
      <w:r w:rsidRPr="007C49C7">
        <w:rPr>
          <w:rFonts w:ascii="Arial" w:hAnsi="Arial" w:cs="Arial"/>
          <w:color w:val="808080" w:themeColor="background1" w:themeShade="80"/>
          <w:sz w:val="18"/>
        </w:rPr>
        <w:t xml:space="preserve"> will not take responsibility for unlicensed products and will configure and support the </w:t>
      </w:r>
      <w:r w:rsidR="0052385B">
        <w:rPr>
          <w:rFonts w:ascii="Arial" w:hAnsi="Arial" w:cs="Arial"/>
          <w:color w:val="808080" w:themeColor="background1" w:themeShade="80"/>
          <w:sz w:val="18"/>
        </w:rPr>
        <w:t>software</w:t>
      </w:r>
      <w:r>
        <w:rPr>
          <w:rFonts w:ascii="Arial" w:hAnsi="Arial" w:cs="Arial"/>
          <w:color w:val="808080" w:themeColor="background1" w:themeShade="80"/>
          <w:sz w:val="18"/>
        </w:rPr>
        <w:t xml:space="preserve"> only on behalf of The </w:t>
      </w:r>
      <w:r w:rsidR="00C3178B">
        <w:rPr>
          <w:rFonts w:ascii="Arial" w:hAnsi="Arial" w:cs="Arial"/>
          <w:color w:val="808080" w:themeColor="background1" w:themeShade="80"/>
          <w:sz w:val="18"/>
        </w:rPr>
        <w:t>Client</w:t>
      </w:r>
      <w:r>
        <w:rPr>
          <w:rFonts w:ascii="Arial" w:hAnsi="Arial" w:cs="Arial"/>
          <w:color w:val="808080" w:themeColor="background1" w:themeShade="80"/>
          <w:sz w:val="18"/>
        </w:rPr>
        <w:t xml:space="preserve">. </w:t>
      </w:r>
      <w:r w:rsidRPr="007C49C7">
        <w:rPr>
          <w:rFonts w:ascii="Arial" w:hAnsi="Arial" w:cs="Arial"/>
          <w:color w:val="808080" w:themeColor="background1" w:themeShade="80"/>
          <w:sz w:val="18"/>
        </w:rPr>
        <w:t xml:space="preserve">The </w:t>
      </w:r>
      <w:r w:rsidR="00C3178B">
        <w:rPr>
          <w:rFonts w:ascii="Arial" w:hAnsi="Arial" w:cs="Arial"/>
          <w:color w:val="808080" w:themeColor="background1" w:themeShade="80"/>
          <w:sz w:val="18"/>
        </w:rPr>
        <w:t>Supplier</w:t>
      </w:r>
      <w:r w:rsidRPr="007C49C7">
        <w:rPr>
          <w:rFonts w:ascii="Arial" w:hAnsi="Arial" w:cs="Arial"/>
          <w:color w:val="808080" w:themeColor="background1" w:themeShade="80"/>
          <w:sz w:val="18"/>
        </w:rPr>
        <w:t xml:space="preserve"> will report the discrepancies, surpluses and shortfall of licenses in writing to 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agrees to rectify the licensing as soon as reasonably possible.</w:t>
      </w:r>
    </w:p>
    <w:p w14:paraId="0296AC4B" w14:textId="77777777" w:rsidR="009C5721" w:rsidRDefault="009C5721" w:rsidP="009C5721">
      <w:pPr>
        <w:spacing w:after="0"/>
        <w:rPr>
          <w:rFonts w:ascii="Arial" w:hAnsi="Arial" w:cs="Arial"/>
          <w:color w:val="808080" w:themeColor="background1" w:themeShade="80"/>
          <w:sz w:val="18"/>
        </w:rPr>
      </w:pPr>
    </w:p>
    <w:p w14:paraId="01D51CB6" w14:textId="77777777" w:rsidR="007C49C7" w:rsidRPr="00434D17" w:rsidRDefault="00E134E5" w:rsidP="00DA00D3">
      <w:pPr>
        <w:pStyle w:val="Heading3"/>
        <w:numPr>
          <w:ilvl w:val="2"/>
          <w:numId w:val="1"/>
        </w:numPr>
        <w:spacing w:after="0"/>
        <w:ind w:left="709" w:hanging="709"/>
        <w:rPr>
          <w:sz w:val="24"/>
        </w:rPr>
      </w:pPr>
      <w:bookmarkStart w:id="56" w:name="_Toc15906901"/>
      <w:bookmarkStart w:id="57" w:name="_Toc15907425"/>
      <w:bookmarkStart w:id="58" w:name="_Toc15908439"/>
      <w:bookmarkStart w:id="59" w:name="_Toc15923476"/>
      <w:bookmarkStart w:id="60" w:name="_Toc15926933"/>
      <w:bookmarkStart w:id="61" w:name="_Toc15929650"/>
      <w:bookmarkStart w:id="62" w:name="_Toc203986439"/>
      <w:r>
        <w:rPr>
          <w:sz w:val="24"/>
        </w:rPr>
        <w:t>The Hosting Centre L</w:t>
      </w:r>
      <w:r w:rsidR="007C49C7" w:rsidRPr="00434D17">
        <w:rPr>
          <w:sz w:val="24"/>
        </w:rPr>
        <w:t>icensing</w:t>
      </w:r>
      <w:bookmarkEnd w:id="56"/>
      <w:bookmarkEnd w:id="57"/>
      <w:bookmarkEnd w:id="58"/>
      <w:bookmarkEnd w:id="59"/>
      <w:bookmarkEnd w:id="60"/>
      <w:bookmarkEnd w:id="61"/>
      <w:bookmarkEnd w:id="62"/>
    </w:p>
    <w:p w14:paraId="69CFB6AA" w14:textId="77777777" w:rsidR="009C5721" w:rsidRDefault="009C5721" w:rsidP="009C5721">
      <w:pPr>
        <w:spacing w:after="0"/>
        <w:rPr>
          <w:rFonts w:ascii="Arial" w:hAnsi="Arial" w:cs="Arial"/>
          <w:color w:val="808080"/>
          <w:sz w:val="18"/>
          <w:szCs w:val="18"/>
        </w:rPr>
      </w:pPr>
    </w:p>
    <w:p w14:paraId="78D1CA8B" w14:textId="65E24333" w:rsidR="00BB095B" w:rsidRDefault="00DF6983" w:rsidP="009C5721">
      <w:pPr>
        <w:spacing w:after="0"/>
        <w:rPr>
          <w:rFonts w:ascii="Arial" w:hAnsi="Arial" w:cs="Arial"/>
          <w:color w:val="808080"/>
          <w:sz w:val="18"/>
          <w:szCs w:val="18"/>
        </w:rPr>
      </w:pPr>
      <w:r>
        <w:rPr>
          <w:rFonts w:ascii="Arial" w:hAnsi="Arial" w:cs="Arial"/>
          <w:color w:val="808080"/>
          <w:sz w:val="18"/>
          <w:szCs w:val="18"/>
        </w:rPr>
        <w:t xml:space="preserve">The </w:t>
      </w:r>
      <w:r w:rsidR="00C3178B">
        <w:rPr>
          <w:rFonts w:ascii="Arial" w:hAnsi="Arial" w:cs="Arial"/>
          <w:color w:val="808080"/>
          <w:sz w:val="18"/>
          <w:szCs w:val="18"/>
        </w:rPr>
        <w:t>Supplier</w:t>
      </w:r>
      <w:r>
        <w:rPr>
          <w:rFonts w:ascii="Arial" w:hAnsi="Arial" w:cs="Arial"/>
          <w:color w:val="808080"/>
          <w:sz w:val="18"/>
          <w:szCs w:val="18"/>
        </w:rPr>
        <w:t xml:space="preserve"> warrants that t</w:t>
      </w:r>
      <w:r w:rsidR="007C49C7" w:rsidRPr="00501103">
        <w:rPr>
          <w:rFonts w:ascii="Arial" w:hAnsi="Arial" w:cs="Arial"/>
          <w:color w:val="808080"/>
          <w:sz w:val="18"/>
          <w:szCs w:val="18"/>
        </w:rPr>
        <w:t xml:space="preserve">he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the </w:t>
      </w:r>
      <w:r w:rsidR="00C3178B">
        <w:rPr>
          <w:rFonts w:ascii="Arial" w:hAnsi="Arial" w:cs="Arial"/>
          <w:color w:val="808080"/>
          <w:sz w:val="18"/>
          <w:szCs w:val="18"/>
        </w:rPr>
        <w:t>Supplier</w:t>
      </w:r>
      <w:r w:rsidR="007C49C7" w:rsidRPr="00501103">
        <w:rPr>
          <w:rFonts w:ascii="Arial" w:hAnsi="Arial" w:cs="Arial"/>
          <w:color w:val="808080"/>
          <w:sz w:val="18"/>
          <w:szCs w:val="18"/>
        </w:rPr>
        <w:t xml:space="preserve"> uses in the rendering of the Services or that it makes available to the </w:t>
      </w:r>
      <w:r w:rsidR="00C3178B">
        <w:rPr>
          <w:rFonts w:ascii="Arial" w:hAnsi="Arial" w:cs="Arial"/>
          <w:color w:val="808080"/>
          <w:sz w:val="18"/>
          <w:szCs w:val="18"/>
        </w:rPr>
        <w:t>Client</w:t>
      </w:r>
      <w:r w:rsidR="007C49C7" w:rsidRPr="00501103">
        <w:rPr>
          <w:rFonts w:ascii="Arial" w:hAnsi="Arial" w:cs="Arial"/>
          <w:color w:val="808080"/>
          <w:sz w:val="18"/>
          <w:szCs w:val="18"/>
        </w:rPr>
        <w:t xml:space="preserve"> for use in the rendering of the Services, is duly and properly licensed for the use and the extent of the use thereof, is currently under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maintenance and will be kept under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maintenance for the duration of the use thereof. The </w:t>
      </w:r>
      <w:r w:rsidR="00C3178B">
        <w:rPr>
          <w:rFonts w:ascii="Arial" w:hAnsi="Arial" w:cs="Arial"/>
          <w:color w:val="808080"/>
          <w:sz w:val="18"/>
          <w:szCs w:val="18"/>
        </w:rPr>
        <w:t>Supplier</w:t>
      </w:r>
      <w:r w:rsidR="007C49C7" w:rsidRPr="00501103">
        <w:rPr>
          <w:rFonts w:ascii="Arial" w:hAnsi="Arial" w:cs="Arial"/>
          <w:color w:val="808080"/>
          <w:sz w:val="18"/>
          <w:szCs w:val="18"/>
        </w:rPr>
        <w:t xml:space="preserve"> further warrants that it has obtained the written approval of the relevant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vendor/s:</w:t>
      </w:r>
    </w:p>
    <w:p w14:paraId="3438DCDC" w14:textId="77777777" w:rsidR="009C5721" w:rsidRPr="00501103" w:rsidRDefault="009C5721" w:rsidP="009C5721">
      <w:pPr>
        <w:spacing w:after="0"/>
        <w:rPr>
          <w:rFonts w:ascii="Arial" w:hAnsi="Arial" w:cs="Arial"/>
          <w:color w:val="808080"/>
          <w:sz w:val="18"/>
          <w:szCs w:val="18"/>
        </w:rPr>
      </w:pPr>
    </w:p>
    <w:p w14:paraId="74BA892A" w14:textId="1EB28C13" w:rsidR="007C49C7" w:rsidRPr="00501103" w:rsidRDefault="007C49C7" w:rsidP="00DA00D3">
      <w:pPr>
        <w:numPr>
          <w:ilvl w:val="0"/>
          <w:numId w:val="5"/>
        </w:numPr>
        <w:spacing w:after="0" w:line="240" w:lineRule="auto"/>
        <w:rPr>
          <w:rFonts w:ascii="Arial" w:hAnsi="Arial" w:cs="Arial"/>
          <w:color w:val="808080"/>
          <w:sz w:val="18"/>
          <w:szCs w:val="18"/>
        </w:rPr>
      </w:pPr>
      <w:r w:rsidRPr="00501103">
        <w:rPr>
          <w:rFonts w:ascii="Arial" w:hAnsi="Arial" w:cs="Arial"/>
          <w:color w:val="808080"/>
          <w:sz w:val="18"/>
          <w:szCs w:val="18"/>
        </w:rPr>
        <w:t xml:space="preserve">For the use, management and maintenance of such </w:t>
      </w:r>
      <w:r w:rsidR="0052385B">
        <w:rPr>
          <w:rFonts w:ascii="Arial" w:hAnsi="Arial" w:cs="Arial"/>
          <w:color w:val="808080"/>
          <w:sz w:val="18"/>
          <w:szCs w:val="18"/>
        </w:rPr>
        <w:t>software</w:t>
      </w:r>
      <w:r w:rsidRPr="00501103">
        <w:rPr>
          <w:rFonts w:ascii="Arial" w:hAnsi="Arial" w:cs="Arial"/>
          <w:color w:val="808080"/>
          <w:sz w:val="18"/>
          <w:szCs w:val="18"/>
        </w:rPr>
        <w:t xml:space="preserve"> by itself, on its own equipment and at its own premises or on the equipment of the </w:t>
      </w:r>
      <w:r w:rsidR="00C3178B">
        <w:rPr>
          <w:rFonts w:ascii="Arial" w:hAnsi="Arial" w:cs="Arial"/>
          <w:color w:val="808080"/>
          <w:sz w:val="18"/>
          <w:szCs w:val="18"/>
        </w:rPr>
        <w:t>Client</w:t>
      </w:r>
      <w:r w:rsidRPr="00501103">
        <w:rPr>
          <w:rFonts w:ascii="Arial" w:hAnsi="Arial" w:cs="Arial"/>
          <w:color w:val="808080"/>
          <w:sz w:val="18"/>
          <w:szCs w:val="18"/>
        </w:rPr>
        <w:t xml:space="preserve"> and its premises;</w:t>
      </w:r>
    </w:p>
    <w:p w14:paraId="5FCC93FE" w14:textId="31A2050B" w:rsidR="007C49C7" w:rsidRDefault="007C49C7" w:rsidP="007C49C7">
      <w:pPr>
        <w:numPr>
          <w:ilvl w:val="0"/>
          <w:numId w:val="5"/>
        </w:numPr>
        <w:spacing w:after="0" w:line="240" w:lineRule="auto"/>
      </w:pPr>
      <w:r w:rsidRPr="00501103">
        <w:rPr>
          <w:rFonts w:ascii="Arial" w:hAnsi="Arial" w:cs="Arial"/>
          <w:color w:val="808080"/>
          <w:sz w:val="18"/>
          <w:szCs w:val="18"/>
        </w:rPr>
        <w:t xml:space="preserve">The </w:t>
      </w:r>
      <w:r w:rsidR="00C3178B">
        <w:rPr>
          <w:rFonts w:ascii="Arial" w:hAnsi="Arial" w:cs="Arial"/>
          <w:color w:val="808080"/>
          <w:sz w:val="18"/>
          <w:szCs w:val="18"/>
        </w:rPr>
        <w:t>Supplier</w:t>
      </w:r>
      <w:r w:rsidRPr="00501103">
        <w:rPr>
          <w:rFonts w:ascii="Arial" w:hAnsi="Arial" w:cs="Arial"/>
          <w:color w:val="808080"/>
          <w:sz w:val="18"/>
          <w:szCs w:val="18"/>
        </w:rPr>
        <w:t xml:space="preserve"> shall forthwith and at the request of the </w:t>
      </w:r>
      <w:r w:rsidR="00C3178B">
        <w:rPr>
          <w:rFonts w:ascii="Arial" w:hAnsi="Arial" w:cs="Arial"/>
          <w:color w:val="808080"/>
          <w:sz w:val="18"/>
          <w:szCs w:val="18"/>
        </w:rPr>
        <w:t>Client</w:t>
      </w:r>
      <w:r w:rsidRPr="00501103">
        <w:rPr>
          <w:rFonts w:ascii="Arial" w:hAnsi="Arial" w:cs="Arial"/>
          <w:color w:val="808080"/>
          <w:sz w:val="18"/>
          <w:szCs w:val="18"/>
        </w:rPr>
        <w:t xml:space="preserve">, make such written approval available to the </w:t>
      </w:r>
      <w:r w:rsidR="00C3178B">
        <w:rPr>
          <w:rFonts w:ascii="Arial" w:hAnsi="Arial" w:cs="Arial"/>
          <w:color w:val="808080"/>
          <w:sz w:val="18"/>
          <w:szCs w:val="18"/>
        </w:rPr>
        <w:t>Client</w:t>
      </w:r>
      <w:r w:rsidRPr="00501103">
        <w:rPr>
          <w:rFonts w:ascii="Arial" w:hAnsi="Arial" w:cs="Arial"/>
          <w:color w:val="808080"/>
          <w:sz w:val="18"/>
          <w:szCs w:val="18"/>
        </w:rPr>
        <w:t>.</w:t>
      </w:r>
    </w:p>
    <w:p w14:paraId="2FA84C1E" w14:textId="77777777" w:rsidR="00B63409" w:rsidRPr="00B63409" w:rsidRDefault="00B63409" w:rsidP="00B63409">
      <w:pPr>
        <w:spacing w:after="0" w:line="240" w:lineRule="auto"/>
        <w:ind w:left="360"/>
      </w:pPr>
    </w:p>
    <w:p w14:paraId="485488FB" w14:textId="463C1CD1" w:rsidR="009C5721" w:rsidRDefault="007C49C7" w:rsidP="009C5721">
      <w:pPr>
        <w:spacing w:after="0"/>
        <w:rPr>
          <w:rFonts w:ascii="Arial" w:hAnsi="Arial" w:cs="Arial"/>
          <w:color w:val="808080"/>
          <w:sz w:val="18"/>
          <w:szCs w:val="18"/>
        </w:rPr>
      </w:pPr>
      <w:r>
        <w:rPr>
          <w:rFonts w:ascii="Arial" w:hAnsi="Arial" w:cs="Arial"/>
          <w:color w:val="808080"/>
          <w:sz w:val="18"/>
          <w:szCs w:val="18"/>
        </w:rPr>
        <w:t xml:space="preserve">The </w:t>
      </w:r>
      <w:r w:rsidR="00C3178B">
        <w:rPr>
          <w:rFonts w:ascii="Arial" w:hAnsi="Arial" w:cs="Arial"/>
          <w:color w:val="808080"/>
          <w:sz w:val="18"/>
          <w:szCs w:val="18"/>
        </w:rPr>
        <w:t>Supplier</w:t>
      </w:r>
      <w:r>
        <w:rPr>
          <w:rFonts w:ascii="Arial" w:hAnsi="Arial" w:cs="Arial"/>
          <w:color w:val="808080"/>
          <w:sz w:val="18"/>
          <w:szCs w:val="18"/>
        </w:rPr>
        <w:t xml:space="preserve"> has authorization from Microsoft to act on its behalf as a Microsoft Service Provider in terms of Licensing its hosted application for the purpose of the </w:t>
      </w:r>
      <w:r w:rsidR="00C3178B">
        <w:rPr>
          <w:rFonts w:ascii="Arial" w:hAnsi="Arial" w:cs="Arial"/>
          <w:color w:val="808080"/>
          <w:sz w:val="18"/>
          <w:szCs w:val="18"/>
        </w:rPr>
        <w:t>Supplier</w:t>
      </w:r>
      <w:r>
        <w:rPr>
          <w:rFonts w:ascii="Arial" w:hAnsi="Arial" w:cs="Arial"/>
          <w:color w:val="808080"/>
          <w:sz w:val="18"/>
          <w:szCs w:val="18"/>
        </w:rPr>
        <w:t xml:space="preserve">s’ business and then renting these licenses to his </w:t>
      </w:r>
      <w:r w:rsidR="00C3178B">
        <w:rPr>
          <w:rFonts w:ascii="Arial" w:hAnsi="Arial" w:cs="Arial"/>
          <w:color w:val="808080"/>
          <w:sz w:val="18"/>
          <w:szCs w:val="18"/>
        </w:rPr>
        <w:t>Client</w:t>
      </w:r>
      <w:r>
        <w:rPr>
          <w:rFonts w:ascii="Arial" w:hAnsi="Arial" w:cs="Arial"/>
          <w:color w:val="808080"/>
          <w:sz w:val="18"/>
          <w:szCs w:val="18"/>
        </w:rPr>
        <w:t>s.</w:t>
      </w:r>
    </w:p>
    <w:p w14:paraId="4FCC9032" w14:textId="77777777" w:rsidR="00B94A8F" w:rsidRDefault="00B94A8F" w:rsidP="009C5721">
      <w:pPr>
        <w:spacing w:after="0"/>
        <w:rPr>
          <w:rFonts w:ascii="Arial" w:hAnsi="Arial" w:cs="Arial"/>
          <w:color w:val="808080"/>
          <w:sz w:val="18"/>
          <w:szCs w:val="18"/>
        </w:rPr>
      </w:pPr>
    </w:p>
    <w:p w14:paraId="58912DB4" w14:textId="77777777" w:rsidR="007C49C7" w:rsidRPr="007C49C7" w:rsidRDefault="007C49C7" w:rsidP="00DA00D3">
      <w:pPr>
        <w:pStyle w:val="Heading2"/>
        <w:numPr>
          <w:ilvl w:val="1"/>
          <w:numId w:val="1"/>
        </w:numPr>
        <w:spacing w:after="0"/>
        <w:ind w:left="567" w:hanging="567"/>
      </w:pPr>
      <w:bookmarkStart w:id="63" w:name="_Toc203986440"/>
      <w:r>
        <w:lastRenderedPageBreak/>
        <w:t>Exclusions</w:t>
      </w:r>
      <w:bookmarkEnd w:id="63"/>
    </w:p>
    <w:p w14:paraId="47A15EA9" w14:textId="77777777" w:rsidR="009C5721" w:rsidRDefault="009C5721" w:rsidP="009C5721">
      <w:pPr>
        <w:spacing w:after="0"/>
        <w:rPr>
          <w:rFonts w:ascii="Arial" w:hAnsi="Arial" w:cs="Arial"/>
          <w:color w:val="808080" w:themeColor="background1" w:themeShade="80"/>
          <w:sz w:val="18"/>
          <w:szCs w:val="18"/>
        </w:rPr>
      </w:pPr>
    </w:p>
    <w:p w14:paraId="2D309F41" w14:textId="5F08FA7D" w:rsidR="00B94A8F" w:rsidRPr="00734D7F" w:rsidRDefault="00734D7F" w:rsidP="00B94A8F">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Neither Party shall be held responsible for any infringements of third-party copyrights, patents, or trade secrets where the other Party has made amendments to original documents or similar works prepared without the express approval of the relevant Party, or where the other Party fails to use the most recent versions of such works that have been delivered by the Party.</w:t>
      </w:r>
    </w:p>
    <w:p w14:paraId="03AAF695" w14:textId="77777777" w:rsidR="00B94A8F" w:rsidRDefault="00B94A8F" w:rsidP="00B94A8F">
      <w:pPr>
        <w:spacing w:after="0"/>
        <w:rPr>
          <w:rFonts w:ascii="Arial" w:hAnsi="Arial" w:cs="Arial"/>
          <w:color w:val="808080" w:themeColor="background1" w:themeShade="80"/>
          <w:sz w:val="18"/>
          <w:szCs w:val="18"/>
        </w:rPr>
      </w:pPr>
    </w:p>
    <w:p w14:paraId="00290964" w14:textId="77777777" w:rsidR="007C49C7" w:rsidRDefault="007C49C7" w:rsidP="00DA00D3">
      <w:pPr>
        <w:pStyle w:val="Heading2"/>
        <w:numPr>
          <w:ilvl w:val="1"/>
          <w:numId w:val="1"/>
        </w:numPr>
        <w:spacing w:after="0"/>
        <w:ind w:left="567" w:hanging="567"/>
      </w:pPr>
      <w:bookmarkStart w:id="64" w:name="_Toc203986441"/>
      <w:r>
        <w:t>Defaulting Performances</w:t>
      </w:r>
      <w:bookmarkEnd w:id="64"/>
    </w:p>
    <w:p w14:paraId="22BCC74B" w14:textId="77777777" w:rsidR="00B94A8F" w:rsidRDefault="00B94A8F" w:rsidP="00B94A8F">
      <w:pPr>
        <w:spacing w:after="0"/>
        <w:rPr>
          <w:rFonts w:ascii="Arial" w:hAnsi="Arial" w:cs="Arial"/>
          <w:color w:val="808080" w:themeColor="background1" w:themeShade="80"/>
          <w:sz w:val="18"/>
          <w:szCs w:val="18"/>
        </w:rPr>
      </w:pPr>
    </w:p>
    <w:p w14:paraId="20A52B5D" w14:textId="33A393EB" w:rsidR="002A7027" w:rsidRPr="00734D7F" w:rsidRDefault="00734D7F" w:rsidP="002A7027">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In the event of any defective performance by the Supplier or failure to meet the agreed level of service, the Supplier will make reasonable efforts to restore the service to proper operating condition as a matter of urgency.</w:t>
      </w:r>
    </w:p>
    <w:p w14:paraId="065DCF41" w14:textId="77777777" w:rsidR="002A7027" w:rsidRDefault="002A7027" w:rsidP="002A7027">
      <w:pPr>
        <w:spacing w:after="0"/>
        <w:rPr>
          <w:rFonts w:ascii="Arial" w:hAnsi="Arial" w:cs="Arial"/>
          <w:color w:val="808080" w:themeColor="background1" w:themeShade="80"/>
          <w:sz w:val="18"/>
          <w:szCs w:val="18"/>
        </w:rPr>
      </w:pPr>
    </w:p>
    <w:p w14:paraId="3C5475E2" w14:textId="5F5A2C57" w:rsidR="002A7027" w:rsidRPr="002A7027" w:rsidRDefault="007C49C7" w:rsidP="00DA00D3">
      <w:pPr>
        <w:pStyle w:val="Heading2"/>
        <w:numPr>
          <w:ilvl w:val="1"/>
          <w:numId w:val="1"/>
        </w:numPr>
        <w:spacing w:after="0"/>
        <w:ind w:left="567" w:hanging="567"/>
      </w:pPr>
      <w:bookmarkStart w:id="65" w:name="_Toc203986442"/>
      <w:bookmarkStart w:id="66" w:name="_Hlk129080949"/>
      <w:r>
        <w:t>Force Majeure</w:t>
      </w:r>
      <w:bookmarkEnd w:id="65"/>
    </w:p>
    <w:p w14:paraId="10CA7B37" w14:textId="77777777" w:rsidR="002A7027" w:rsidRDefault="002A7027" w:rsidP="002A7027">
      <w:pPr>
        <w:spacing w:after="0"/>
        <w:rPr>
          <w:rFonts w:ascii="Arial" w:hAnsi="Arial" w:cs="Arial"/>
          <w:color w:val="808080" w:themeColor="background1" w:themeShade="80"/>
          <w:sz w:val="18"/>
          <w:szCs w:val="18"/>
        </w:rPr>
      </w:pPr>
    </w:p>
    <w:p w14:paraId="2A8237F9" w14:textId="2163E810" w:rsidR="007C49C7" w:rsidRPr="007C49C7" w:rsidRDefault="0067763F" w:rsidP="007C49C7">
      <w:pPr>
        <w:rPr>
          <w:rFonts w:ascii="Arial" w:hAnsi="Arial" w:cs="Arial"/>
          <w:color w:val="808080" w:themeColor="background1" w:themeShade="80"/>
          <w:sz w:val="18"/>
          <w:szCs w:val="18"/>
        </w:rPr>
      </w:pPr>
      <w:r>
        <w:rPr>
          <w:rFonts w:ascii="Arial" w:hAnsi="Arial" w:cs="Arial"/>
          <w:color w:val="808080" w:themeColor="background1" w:themeShade="80"/>
          <w:sz w:val="18"/>
          <w:szCs w:val="18"/>
        </w:rPr>
        <w:t>N</w:t>
      </w:r>
      <w:r w:rsidR="007C49C7" w:rsidRPr="007C49C7">
        <w:rPr>
          <w:rFonts w:ascii="Arial" w:hAnsi="Arial" w:cs="Arial"/>
          <w:color w:val="808080" w:themeColor="background1" w:themeShade="80"/>
          <w:sz w:val="18"/>
          <w:szCs w:val="18"/>
        </w:rPr>
        <w:t xml:space="preserve">either Party shall have any claim against the other Party ("the Affected Party") for any delay or failure of the Affected Party to carry out any of its obligations under this </w:t>
      </w:r>
      <w:r w:rsidR="0021028C">
        <w:rPr>
          <w:rFonts w:ascii="Arial" w:hAnsi="Arial" w:cs="Arial"/>
          <w:color w:val="808080" w:themeColor="background1" w:themeShade="80"/>
          <w:sz w:val="18"/>
          <w:szCs w:val="18"/>
        </w:rPr>
        <w:t>Agreement</w:t>
      </w:r>
      <w:r w:rsidR="007C49C7" w:rsidRPr="007C49C7">
        <w:rPr>
          <w:rFonts w:ascii="Arial" w:hAnsi="Arial" w:cs="Arial"/>
          <w:color w:val="808080" w:themeColor="background1" w:themeShade="80"/>
          <w:sz w:val="18"/>
          <w:szCs w:val="18"/>
        </w:rPr>
        <w:t xml:space="preserve"> (except for a payment obligation in respect of Services already delivered but specifically excluding Services to be paid in advance) arising from or attributable to acts of God, war, terrorism, government, labour action or unrest, failure of </w:t>
      </w:r>
      <w:r w:rsidR="00C3178B">
        <w:rPr>
          <w:rFonts w:ascii="Arial" w:hAnsi="Arial" w:cs="Arial"/>
          <w:color w:val="808080" w:themeColor="background1" w:themeShade="80"/>
          <w:sz w:val="18"/>
          <w:szCs w:val="18"/>
        </w:rPr>
        <w:t>Supplier</w:t>
      </w:r>
      <w:r w:rsidR="007C49C7" w:rsidRPr="007C49C7">
        <w:rPr>
          <w:rFonts w:ascii="Arial" w:hAnsi="Arial" w:cs="Arial"/>
          <w:color w:val="808080" w:themeColor="background1" w:themeShade="80"/>
          <w:sz w:val="18"/>
          <w:szCs w:val="18"/>
        </w:rPr>
        <w:t>s or contractors or any other cause whatsoever beyond the control of the Affected Party ("force majeure").</w:t>
      </w:r>
    </w:p>
    <w:p w14:paraId="60AA26DE" w14:textId="09E20A59" w:rsidR="007C49C7" w:rsidRP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performance of the obligations of the Affected Party shall, be suspended for the duration of the force majeure, which shall be deemed to commence only upon the date of written notice by the Affected Party to the other Party. A Party subject to force majeure shall take all steps that may reasonably be required to mitigate the effects thereof or to bring it to an end.  Upon cessation of the force majeure,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 xml:space="preserve"> shall again become fully operative and the Affected Party shall immediately resume its performance.</w:t>
      </w:r>
    </w:p>
    <w:p w14:paraId="0064E9E8" w14:textId="0CC4391F" w:rsidR="002A7027" w:rsidRDefault="007C49C7" w:rsidP="002A7027">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If the suspension of performance continues for more than thirty (30) consecutive calendar days, then either Party may summarily terminate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 xml:space="preserve"> by written notice to the other Party, prior to the cessation of the force majeure.</w:t>
      </w:r>
      <w:bookmarkEnd w:id="66"/>
    </w:p>
    <w:p w14:paraId="60974363" w14:textId="77777777" w:rsidR="002A7027" w:rsidRDefault="002A7027" w:rsidP="002A7027">
      <w:pPr>
        <w:spacing w:after="0"/>
        <w:rPr>
          <w:rFonts w:ascii="Arial" w:hAnsi="Arial" w:cs="Arial"/>
          <w:color w:val="808080" w:themeColor="background1" w:themeShade="80"/>
          <w:sz w:val="18"/>
          <w:szCs w:val="18"/>
        </w:rPr>
      </w:pPr>
    </w:p>
    <w:p w14:paraId="51194148" w14:textId="17772F72" w:rsidR="007C49C7" w:rsidRDefault="007C49C7" w:rsidP="002A7027">
      <w:pPr>
        <w:pStyle w:val="Heading1"/>
        <w:spacing w:after="0"/>
        <w:ind w:left="567" w:hanging="567"/>
      </w:pPr>
      <w:bookmarkStart w:id="67" w:name="_Toc203986443"/>
      <w:r>
        <w:t>SECURITY</w:t>
      </w:r>
      <w:bookmarkEnd w:id="67"/>
    </w:p>
    <w:p w14:paraId="5263F344" w14:textId="77777777" w:rsidR="002A7027" w:rsidRPr="002A7027" w:rsidRDefault="002A7027" w:rsidP="002A7027">
      <w:pPr>
        <w:spacing w:after="0"/>
      </w:pPr>
    </w:p>
    <w:p w14:paraId="50EA3980" w14:textId="77777777" w:rsidR="007C49C7" w:rsidRPr="007C49C7" w:rsidRDefault="007C49C7" w:rsidP="00DA00D3">
      <w:pPr>
        <w:pStyle w:val="Heading2"/>
        <w:numPr>
          <w:ilvl w:val="1"/>
          <w:numId w:val="1"/>
        </w:numPr>
        <w:spacing w:after="0"/>
        <w:ind w:left="567" w:hanging="567"/>
      </w:pPr>
      <w:bookmarkStart w:id="68" w:name="_Toc203986444"/>
      <w:r>
        <w:t>Physical Access</w:t>
      </w:r>
      <w:bookmarkEnd w:id="68"/>
    </w:p>
    <w:p w14:paraId="5E389D74" w14:textId="77777777" w:rsidR="002A7027" w:rsidRDefault="002A7027" w:rsidP="002A7027">
      <w:pPr>
        <w:spacing w:after="0"/>
        <w:rPr>
          <w:rFonts w:ascii="Arial" w:hAnsi="Arial" w:cs="Arial"/>
          <w:color w:val="808080" w:themeColor="background1" w:themeShade="80"/>
          <w:sz w:val="18"/>
          <w:szCs w:val="18"/>
        </w:rPr>
      </w:pPr>
    </w:p>
    <w:p w14:paraId="0F342742" w14:textId="3341FB0A" w:rsidR="00FE0D3B" w:rsidRDefault="007C49C7" w:rsidP="00FE0D3B">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is to ensure that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’s employees and sub-contractors are given reasonable authorised access to premises and equipment in order that the Services may be delivered and maintained in accordance with the terms of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w:t>
      </w:r>
    </w:p>
    <w:p w14:paraId="0D06374C" w14:textId="77777777" w:rsidR="00FE0D3B" w:rsidRPr="000D0F26" w:rsidRDefault="00FE0D3B" w:rsidP="00FE0D3B">
      <w:pPr>
        <w:spacing w:after="0"/>
        <w:rPr>
          <w:rFonts w:ascii="Arial" w:hAnsi="Arial" w:cs="Arial"/>
          <w:color w:val="808080" w:themeColor="background1" w:themeShade="80"/>
          <w:sz w:val="24"/>
          <w:szCs w:val="24"/>
        </w:rPr>
      </w:pPr>
    </w:p>
    <w:p w14:paraId="29E5644E" w14:textId="77777777" w:rsidR="007C49C7" w:rsidRPr="007C49C7" w:rsidRDefault="007C49C7" w:rsidP="00DA00D3">
      <w:pPr>
        <w:pStyle w:val="Heading2"/>
        <w:numPr>
          <w:ilvl w:val="1"/>
          <w:numId w:val="1"/>
        </w:numPr>
        <w:spacing w:after="0"/>
        <w:ind w:left="567" w:hanging="567"/>
      </w:pPr>
      <w:bookmarkStart w:id="69" w:name="_Toc203986445"/>
      <w:r>
        <w:t>Logical Access</w:t>
      </w:r>
      <w:bookmarkEnd w:id="69"/>
    </w:p>
    <w:p w14:paraId="1EA32F73" w14:textId="77777777" w:rsidR="00FE0D3B" w:rsidRDefault="00FE0D3B" w:rsidP="00FE0D3B">
      <w:pPr>
        <w:spacing w:after="0"/>
        <w:rPr>
          <w:rFonts w:ascii="Arial" w:hAnsi="Arial" w:cs="Arial"/>
          <w:color w:val="808080" w:themeColor="background1" w:themeShade="80"/>
          <w:sz w:val="18"/>
          <w:szCs w:val="18"/>
        </w:rPr>
      </w:pPr>
    </w:p>
    <w:p w14:paraId="075F5067" w14:textId="51D339EF" w:rsidR="00FE0D3B" w:rsidRDefault="007C49C7" w:rsidP="00FE0D3B">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is to ensure that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’s employees and sub-contractors are given necessary access to the </w:t>
      </w:r>
      <w:r w:rsidR="0052385B">
        <w:rPr>
          <w:rFonts w:ascii="Arial" w:hAnsi="Arial" w:cs="Arial"/>
          <w:color w:val="808080" w:themeColor="background1" w:themeShade="80"/>
          <w:sz w:val="18"/>
          <w:szCs w:val="18"/>
        </w:rPr>
        <w:t>software</w:t>
      </w:r>
      <w:r w:rsidRPr="007C49C7">
        <w:rPr>
          <w:rFonts w:ascii="Arial" w:hAnsi="Arial" w:cs="Arial"/>
          <w:color w:val="808080" w:themeColor="background1" w:themeShade="80"/>
          <w:sz w:val="18"/>
          <w:szCs w:val="18"/>
        </w:rPr>
        <w:t xml:space="preserve"> and systems in order that the Services may be delivered and maintained in accordance with the terms of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w:t>
      </w:r>
    </w:p>
    <w:p w14:paraId="2D1A813A" w14:textId="77777777" w:rsidR="00FE0D3B" w:rsidRPr="000D0F26" w:rsidRDefault="00FE0D3B" w:rsidP="00FE0D3B">
      <w:pPr>
        <w:spacing w:after="0"/>
        <w:rPr>
          <w:rFonts w:ascii="Arial" w:hAnsi="Arial" w:cs="Arial"/>
          <w:color w:val="808080" w:themeColor="background1" w:themeShade="80"/>
          <w:sz w:val="24"/>
          <w:szCs w:val="24"/>
        </w:rPr>
      </w:pPr>
    </w:p>
    <w:p w14:paraId="4BE281B4" w14:textId="2B75796D" w:rsidR="007C49C7" w:rsidRPr="007C49C7" w:rsidRDefault="007C49C7" w:rsidP="00DA00D3">
      <w:pPr>
        <w:pStyle w:val="Heading2"/>
        <w:numPr>
          <w:ilvl w:val="1"/>
          <w:numId w:val="1"/>
        </w:numPr>
        <w:spacing w:after="0"/>
        <w:ind w:left="567" w:hanging="567"/>
      </w:pPr>
      <w:bookmarkStart w:id="70" w:name="_Toc203986446"/>
      <w:r>
        <w:t xml:space="preserve">Compliance with </w:t>
      </w:r>
      <w:r w:rsidR="00C3178B">
        <w:t>Client</w:t>
      </w:r>
      <w:r>
        <w:t xml:space="preserve"> Security Policies</w:t>
      </w:r>
      <w:bookmarkEnd w:id="70"/>
    </w:p>
    <w:p w14:paraId="01CF72DE" w14:textId="77777777" w:rsidR="00FE0D3B" w:rsidRPr="000D0F26" w:rsidRDefault="00FE0D3B" w:rsidP="00FE0D3B">
      <w:pPr>
        <w:spacing w:after="0"/>
        <w:rPr>
          <w:rFonts w:ascii="Arial" w:hAnsi="Arial" w:cs="Arial"/>
          <w:color w:val="808080" w:themeColor="background1" w:themeShade="80"/>
          <w:sz w:val="24"/>
          <w:szCs w:val="24"/>
        </w:rPr>
      </w:pPr>
    </w:p>
    <w:p w14:paraId="6D94E8E1" w14:textId="502D2DA5" w:rsidR="00434D17" w:rsidRDefault="007C49C7" w:rsidP="002F1C51">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In the event that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operates formal security policies,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will ensure that its employees are made aware of such policies and will also ensure on-going compliance with these policy statements.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 xml:space="preserve"> will provide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with up to date information on its security policies and will keep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informed about any changes to these policies. Where no policies are in place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 shall ensure that its employees and representatives act in accordance with international standards in terms of security and access to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’s premises or systems.</w:t>
      </w:r>
    </w:p>
    <w:p w14:paraId="0D443805" w14:textId="77777777" w:rsidR="002F1C51" w:rsidRPr="000D0F26" w:rsidRDefault="002F1C51" w:rsidP="002F1C51">
      <w:pPr>
        <w:spacing w:after="0"/>
        <w:rPr>
          <w:rFonts w:ascii="Arial" w:hAnsi="Arial" w:cs="Arial"/>
          <w:color w:val="808080" w:themeColor="background1" w:themeShade="80"/>
          <w:sz w:val="24"/>
          <w:szCs w:val="24"/>
        </w:rPr>
      </w:pPr>
    </w:p>
    <w:p w14:paraId="04B7038B" w14:textId="77777777" w:rsidR="00434D17" w:rsidRPr="00434D17" w:rsidRDefault="007C49C7" w:rsidP="00DA00D3">
      <w:pPr>
        <w:pStyle w:val="Heading2"/>
        <w:numPr>
          <w:ilvl w:val="1"/>
          <w:numId w:val="1"/>
        </w:numPr>
        <w:spacing w:after="0"/>
        <w:ind w:left="567" w:hanging="567"/>
      </w:pPr>
      <w:bookmarkStart w:id="71" w:name="_Toc203986447"/>
      <w:r>
        <w:t>Information a</w:t>
      </w:r>
      <w:r w:rsidR="00E134E5">
        <w:t>nd Data Security M</w:t>
      </w:r>
      <w:r>
        <w:t>easures</w:t>
      </w:r>
      <w:bookmarkEnd w:id="71"/>
    </w:p>
    <w:p w14:paraId="3290FC5B" w14:textId="77777777" w:rsidR="002F1C51" w:rsidRPr="000D0F26" w:rsidRDefault="002F1C51" w:rsidP="002F1C51">
      <w:pPr>
        <w:spacing w:after="0"/>
        <w:rPr>
          <w:rFonts w:ascii="Arial" w:hAnsi="Arial" w:cs="Arial"/>
          <w:color w:val="808080" w:themeColor="background1" w:themeShade="80"/>
          <w:sz w:val="24"/>
          <w:szCs w:val="24"/>
        </w:rPr>
      </w:pPr>
      <w:bookmarkStart w:id="72" w:name="_Hlk105053820"/>
    </w:p>
    <w:bookmarkEnd w:id="72"/>
    <w:p w14:paraId="3C31B84D" w14:textId="4566B2EA" w:rsidR="00582631" w:rsidRDefault="00261B6F" w:rsidP="002F1C51">
      <w:pPr>
        <w:spacing w:after="0"/>
        <w:rPr>
          <w:rFonts w:ascii="Arial" w:hAnsi="Arial" w:cs="Arial"/>
          <w:color w:val="808080" w:themeColor="background1" w:themeShade="80"/>
          <w:sz w:val="18"/>
          <w:szCs w:val="18"/>
        </w:rPr>
      </w:pPr>
      <w:r w:rsidRPr="00723D0A">
        <w:rPr>
          <w:rFonts w:ascii="Arial" w:hAnsi="Arial" w:cs="Arial"/>
          <w:color w:val="808080" w:themeColor="background1" w:themeShade="80"/>
          <w:sz w:val="18"/>
          <w:szCs w:val="18"/>
        </w:rPr>
        <w:t xml:space="preserve">The </w:t>
      </w:r>
      <w:r w:rsidR="00B97097">
        <w:rPr>
          <w:rFonts w:ascii="Arial" w:hAnsi="Arial" w:cs="Arial"/>
          <w:color w:val="808080" w:themeColor="background1" w:themeShade="80"/>
          <w:sz w:val="18"/>
          <w:szCs w:val="18"/>
        </w:rPr>
        <w:t>s</w:t>
      </w:r>
      <w:r w:rsidRPr="00723D0A">
        <w:rPr>
          <w:rFonts w:ascii="Arial" w:hAnsi="Arial" w:cs="Arial"/>
          <w:color w:val="808080" w:themeColor="background1" w:themeShade="80"/>
          <w:sz w:val="18"/>
          <w:szCs w:val="18"/>
        </w:rPr>
        <w:t xml:space="preserve">upplier </w:t>
      </w:r>
      <w:r w:rsidRPr="007E7997">
        <w:rPr>
          <w:rFonts w:ascii="Arial" w:hAnsi="Arial" w:cs="Arial"/>
          <w:color w:val="808080" w:themeColor="background1" w:themeShade="80"/>
          <w:sz w:val="18"/>
          <w:szCs w:val="18"/>
        </w:rPr>
        <w:t xml:space="preserve">utilizes </w:t>
      </w:r>
      <w:proofErr w:type="spellStart"/>
      <w:r w:rsidRPr="007E7997">
        <w:rPr>
          <w:rFonts w:ascii="Arial" w:hAnsi="Arial" w:cs="Arial"/>
          <w:color w:val="808080" w:themeColor="background1" w:themeShade="80"/>
          <w:sz w:val="18"/>
          <w:szCs w:val="18"/>
        </w:rPr>
        <w:t>SentinelOne</w:t>
      </w:r>
      <w:proofErr w:type="spellEnd"/>
      <w:r w:rsidRPr="007E7997">
        <w:rPr>
          <w:rFonts w:ascii="Arial" w:hAnsi="Arial" w:cs="Arial"/>
          <w:color w:val="808080" w:themeColor="background1" w:themeShade="80"/>
          <w:sz w:val="18"/>
          <w:szCs w:val="18"/>
        </w:rPr>
        <w:t xml:space="preserve"> for </w:t>
      </w:r>
      <w:r w:rsidRPr="00723D0A">
        <w:rPr>
          <w:rFonts w:ascii="Arial" w:hAnsi="Arial" w:cs="Arial"/>
          <w:color w:val="808080" w:themeColor="background1" w:themeShade="80"/>
          <w:sz w:val="18"/>
          <w:szCs w:val="18"/>
        </w:rPr>
        <w:t>server protection</w:t>
      </w:r>
      <w:r w:rsidR="00582631">
        <w:rPr>
          <w:rFonts w:ascii="Arial" w:hAnsi="Arial" w:cs="Arial"/>
          <w:color w:val="808080" w:themeColor="background1" w:themeShade="80"/>
          <w:sz w:val="18"/>
          <w:szCs w:val="18"/>
        </w:rPr>
        <w:t>.</w:t>
      </w:r>
    </w:p>
    <w:p w14:paraId="3349685E" w14:textId="2235B451" w:rsidR="00566F74" w:rsidRPr="003E36F9" w:rsidRDefault="00566F74" w:rsidP="002F1C51">
      <w:pPr>
        <w:spacing w:after="0"/>
        <w:rPr>
          <w:rFonts w:ascii="Arial" w:hAnsi="Arial" w:cs="Arial"/>
          <w:color w:val="808080" w:themeColor="background1" w:themeShade="80"/>
          <w:sz w:val="24"/>
          <w:szCs w:val="24"/>
        </w:rPr>
      </w:pPr>
    </w:p>
    <w:p w14:paraId="58E3219B" w14:textId="45844230" w:rsidR="00566F74" w:rsidRDefault="00566F74" w:rsidP="003E36F9">
      <w:pPr>
        <w:pStyle w:val="Heading2"/>
        <w:numPr>
          <w:ilvl w:val="0"/>
          <w:numId w:val="0"/>
        </w:numPr>
        <w:spacing w:after="0"/>
      </w:pPr>
      <w:bookmarkStart w:id="73" w:name="_Toc203986448"/>
      <w:r>
        <w:lastRenderedPageBreak/>
        <w:t>10.5 Identity and Access Management</w:t>
      </w:r>
      <w:bookmarkEnd w:id="73"/>
    </w:p>
    <w:p w14:paraId="7DEC002E" w14:textId="77777777" w:rsidR="003E36F9" w:rsidRPr="003E36F9" w:rsidRDefault="003E36F9" w:rsidP="003E36F9">
      <w:pPr>
        <w:rPr>
          <w:sz w:val="8"/>
          <w:szCs w:val="8"/>
        </w:rPr>
      </w:pPr>
    </w:p>
    <w:p w14:paraId="56B26436" w14:textId="77777777" w:rsidR="00566F74" w:rsidRPr="00194C10" w:rsidRDefault="00566F74" w:rsidP="003E36F9">
      <w:p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The following safeguards are required, in line with International Best Practices:</w:t>
      </w:r>
    </w:p>
    <w:p w14:paraId="14BB3DBE" w14:textId="77777777" w:rsidR="00566F74" w:rsidRPr="003E36F9" w:rsidRDefault="00566F74" w:rsidP="00566F74">
      <w:pPr>
        <w:spacing w:after="0"/>
        <w:rPr>
          <w:rFonts w:ascii="Arial" w:hAnsi="Arial" w:cs="Arial"/>
          <w:color w:val="FF0000"/>
          <w:sz w:val="18"/>
          <w:szCs w:val="18"/>
        </w:rPr>
      </w:pPr>
    </w:p>
    <w:p w14:paraId="11B014C6" w14:textId="77777777" w:rsidR="00566F74" w:rsidRPr="00194C10" w:rsidRDefault="00566F74" w:rsidP="00566F74">
      <w:pPr>
        <w:pStyle w:val="ListParagraph"/>
        <w:numPr>
          <w:ilvl w:val="0"/>
          <w:numId w:val="44"/>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User Authentication and Authorisation controls shall be enforced across all critical System Consoles and services used by the Client</w:t>
      </w:r>
    </w:p>
    <w:p w14:paraId="0B5B0546" w14:textId="77777777" w:rsidR="00566F74" w:rsidRPr="00194C10" w:rsidRDefault="00566F74" w:rsidP="00566F74">
      <w:pPr>
        <w:pStyle w:val="ListParagraph"/>
        <w:numPr>
          <w:ilvl w:val="0"/>
          <w:numId w:val="44"/>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Administrative (ADMIN / ROOT) access shall be restricted and monitored</w:t>
      </w:r>
    </w:p>
    <w:p w14:paraId="1AA89F9E" w14:textId="77777777" w:rsidR="00566F74" w:rsidRPr="00194C10" w:rsidRDefault="00566F74" w:rsidP="00566F74">
      <w:pPr>
        <w:pStyle w:val="ListParagraph"/>
        <w:numPr>
          <w:ilvl w:val="0"/>
          <w:numId w:val="44"/>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Generic or Shared User Accounts shall be prohibited, and passwords shall be stored securely (e.g., hashed and not in clear text)</w:t>
      </w:r>
    </w:p>
    <w:p w14:paraId="1A3AE044" w14:textId="077D5101" w:rsidR="00566F74" w:rsidRPr="00194C10" w:rsidRDefault="00566F74" w:rsidP="00566F74">
      <w:pPr>
        <w:pStyle w:val="ListParagraph"/>
        <w:numPr>
          <w:ilvl w:val="0"/>
          <w:numId w:val="44"/>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A Single Point of Failure shall be avoided by ensuring that no single Administrative User has exclusive access to the Client’s server environment</w:t>
      </w:r>
    </w:p>
    <w:p w14:paraId="6D994E54" w14:textId="77777777" w:rsidR="00566F74" w:rsidRPr="00566F74" w:rsidRDefault="00566F74" w:rsidP="00566F74">
      <w:pPr>
        <w:pStyle w:val="ListParagraph"/>
        <w:spacing w:after="0" w:line="240" w:lineRule="auto"/>
        <w:ind w:left="360"/>
        <w:rPr>
          <w:rFonts w:ascii="Arial" w:hAnsi="Arial" w:cs="Arial"/>
          <w:color w:val="808080" w:themeColor="background1" w:themeShade="80"/>
          <w:sz w:val="24"/>
          <w:szCs w:val="24"/>
        </w:rPr>
      </w:pPr>
    </w:p>
    <w:p w14:paraId="13D33C28" w14:textId="02DC5CB3" w:rsidR="003E36F9" w:rsidRDefault="00566F74" w:rsidP="003E36F9">
      <w:pPr>
        <w:pStyle w:val="Heading2"/>
        <w:numPr>
          <w:ilvl w:val="0"/>
          <w:numId w:val="0"/>
        </w:numPr>
        <w:spacing w:after="0"/>
      </w:pPr>
      <w:bookmarkStart w:id="74" w:name="_Toc203986449"/>
      <w:r>
        <w:t>10.6 Identity and Access Management</w:t>
      </w:r>
      <w:bookmarkEnd w:id="74"/>
    </w:p>
    <w:p w14:paraId="5ADCF2E0" w14:textId="77777777" w:rsidR="003E36F9" w:rsidRPr="003E36F9" w:rsidRDefault="003E36F9" w:rsidP="003E36F9">
      <w:pPr>
        <w:rPr>
          <w:sz w:val="8"/>
          <w:szCs w:val="8"/>
        </w:rPr>
      </w:pPr>
    </w:p>
    <w:p w14:paraId="67AC5799" w14:textId="73C8576A" w:rsidR="00566F74" w:rsidRPr="00194C10" w:rsidRDefault="00566F74" w:rsidP="003E36F9">
      <w:p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The following safeguards are required, in line with International Best Practices:</w:t>
      </w:r>
    </w:p>
    <w:p w14:paraId="59A97AD9" w14:textId="77777777" w:rsidR="00566F74" w:rsidRPr="00194C10" w:rsidRDefault="00566F74" w:rsidP="00566F74">
      <w:pPr>
        <w:spacing w:after="0"/>
        <w:rPr>
          <w:rFonts w:ascii="Arial" w:hAnsi="Arial" w:cs="Arial"/>
          <w:color w:val="808080" w:themeColor="background1" w:themeShade="80"/>
          <w:sz w:val="18"/>
          <w:szCs w:val="18"/>
        </w:rPr>
      </w:pPr>
    </w:p>
    <w:p w14:paraId="4E04080C" w14:textId="77777777" w:rsidR="00566F74" w:rsidRPr="00194C10" w:rsidRDefault="00566F74" w:rsidP="00566F74">
      <w:pPr>
        <w:pStyle w:val="ListParagraph"/>
        <w:numPr>
          <w:ilvl w:val="0"/>
          <w:numId w:val="45"/>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Data stored on behalf of the Client shall be encrypted where applicable, including file systems and backup repositories</w:t>
      </w:r>
    </w:p>
    <w:p w14:paraId="3A9CDF75" w14:textId="77777777" w:rsidR="00566F74" w:rsidRPr="00194C10" w:rsidRDefault="00566F74" w:rsidP="00566F74">
      <w:pPr>
        <w:pStyle w:val="ListParagraph"/>
        <w:numPr>
          <w:ilvl w:val="0"/>
          <w:numId w:val="45"/>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Data in transit shall be protected through secure protocols (e.g., VPN, TLS)</w:t>
      </w:r>
    </w:p>
    <w:p w14:paraId="01535CEC" w14:textId="743E68F4" w:rsidR="00566F74" w:rsidRPr="00194C10" w:rsidRDefault="00566F74" w:rsidP="00566F74">
      <w:pPr>
        <w:pStyle w:val="ListParagraph"/>
        <w:numPr>
          <w:ilvl w:val="0"/>
          <w:numId w:val="45"/>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Email systems shall be configured securely and maintained to prevent unauthorised access or data leakage</w:t>
      </w:r>
    </w:p>
    <w:p w14:paraId="194D448A" w14:textId="77777777" w:rsidR="003E36F9" w:rsidRDefault="003E36F9" w:rsidP="003E36F9">
      <w:pPr>
        <w:pStyle w:val="ListParagraph"/>
        <w:spacing w:after="0" w:line="240" w:lineRule="auto"/>
        <w:ind w:left="360"/>
        <w:rPr>
          <w:rFonts w:ascii="Arial" w:hAnsi="Arial" w:cs="Arial"/>
          <w:color w:val="FF0000"/>
          <w:sz w:val="18"/>
          <w:szCs w:val="18"/>
        </w:rPr>
      </w:pPr>
    </w:p>
    <w:p w14:paraId="1B4A874B" w14:textId="630229CE" w:rsidR="003E36F9" w:rsidRDefault="003E36F9" w:rsidP="003E36F9">
      <w:pPr>
        <w:spacing w:after="0" w:line="240" w:lineRule="auto"/>
        <w:rPr>
          <w:rFonts w:ascii="Arial" w:hAnsi="Arial" w:cs="Arial"/>
          <w:color w:val="FF0000"/>
          <w:sz w:val="18"/>
          <w:szCs w:val="18"/>
        </w:rPr>
      </w:pPr>
    </w:p>
    <w:p w14:paraId="66F7599D" w14:textId="23FC6C55" w:rsidR="003E36F9" w:rsidRDefault="003E36F9" w:rsidP="003E36F9">
      <w:pPr>
        <w:pStyle w:val="Heading2"/>
        <w:numPr>
          <w:ilvl w:val="0"/>
          <w:numId w:val="0"/>
        </w:numPr>
        <w:spacing w:after="0"/>
      </w:pPr>
      <w:bookmarkStart w:id="75" w:name="_Toc203986450"/>
      <w:r>
        <w:t>10.7 Right to Audit – The Client’s Servers and Services</w:t>
      </w:r>
      <w:bookmarkEnd w:id="75"/>
    </w:p>
    <w:p w14:paraId="25D4BA12" w14:textId="77777777" w:rsidR="003E36F9" w:rsidRPr="003E36F9" w:rsidRDefault="003E36F9" w:rsidP="003E36F9">
      <w:pPr>
        <w:rPr>
          <w:sz w:val="8"/>
          <w:szCs w:val="8"/>
        </w:rPr>
      </w:pPr>
    </w:p>
    <w:p w14:paraId="10CA21B5" w14:textId="035372F5" w:rsidR="003E36F9" w:rsidRPr="00194C10" w:rsidRDefault="003E36F9" w:rsidP="003E36F9">
      <w:pPr>
        <w:spacing w:after="0" w:line="240" w:lineRule="auto"/>
        <w:rPr>
          <w:rFonts w:ascii="Arial" w:eastAsia="Times New Roman" w:hAnsi="Arial" w:cs="Arial"/>
          <w:color w:val="808080" w:themeColor="background1" w:themeShade="80"/>
          <w:sz w:val="18"/>
          <w:szCs w:val="18"/>
          <w:lang w:eastAsia="en-ZA"/>
        </w:rPr>
      </w:pPr>
      <w:r w:rsidRPr="00194C10">
        <w:rPr>
          <w:rFonts w:ascii="Arial" w:eastAsia="Times New Roman" w:hAnsi="Arial" w:cs="Arial"/>
          <w:color w:val="808080" w:themeColor="background1" w:themeShade="80"/>
          <w:sz w:val="18"/>
          <w:szCs w:val="18"/>
          <w:lang w:eastAsia="en-ZA"/>
        </w:rPr>
        <w:t>The Client shall have the right, upon providing reasonable prior written notice of no less than five (5) business days, to audit, inspect, or otherwise review any aspect of the Supplier’s performance or compliance with this Agreement in relation to the services hosted on or affecting the Client’s servers and systems. Such audits may include, but are not limited to, reviews of system security, access controls, data handling procedures, backup and recovery processes, service availability, and compliance with agreed service standards.</w:t>
      </w:r>
    </w:p>
    <w:p w14:paraId="336DDD2C" w14:textId="77777777" w:rsidR="003E36F9" w:rsidRPr="00194C10" w:rsidRDefault="003E36F9" w:rsidP="003E36F9">
      <w:pPr>
        <w:spacing w:after="0" w:line="240" w:lineRule="auto"/>
        <w:rPr>
          <w:rFonts w:ascii="Arial" w:eastAsia="Times New Roman" w:hAnsi="Arial" w:cs="Arial"/>
          <w:color w:val="808080" w:themeColor="background1" w:themeShade="80"/>
          <w:sz w:val="18"/>
          <w:szCs w:val="18"/>
          <w:lang w:eastAsia="en-ZA"/>
        </w:rPr>
      </w:pPr>
    </w:p>
    <w:p w14:paraId="650AAE15" w14:textId="61CFCF42" w:rsidR="003E36F9" w:rsidRPr="00194C10" w:rsidRDefault="003E36F9" w:rsidP="003E36F9">
      <w:pPr>
        <w:spacing w:after="0" w:line="240" w:lineRule="auto"/>
        <w:rPr>
          <w:rFonts w:ascii="Arial" w:eastAsia="Times New Roman" w:hAnsi="Arial" w:cs="Arial"/>
          <w:color w:val="808080" w:themeColor="background1" w:themeShade="80"/>
          <w:sz w:val="18"/>
          <w:szCs w:val="18"/>
          <w:lang w:eastAsia="en-ZA"/>
        </w:rPr>
      </w:pPr>
      <w:r w:rsidRPr="00194C10">
        <w:rPr>
          <w:rFonts w:ascii="Arial" w:eastAsia="Times New Roman" w:hAnsi="Arial" w:cs="Arial"/>
          <w:color w:val="808080" w:themeColor="background1" w:themeShade="80"/>
          <w:sz w:val="18"/>
          <w:szCs w:val="18"/>
          <w:lang w:eastAsia="en-ZA"/>
        </w:rPr>
        <w:t>Audits shall be conducted during regular business hours and in a manner that does not unreasonably interfere with the Supplier’s normal operations. The Supplier agrees to provide all reasonably required assistance, access, and documentation to facilitate such audits. Where deficiencies or non-compliance are identified, the Supplier shall take prompt corrective actions within mutually agreed timelines to address and resolve the issues to the Client’s satisfaction.</w:t>
      </w:r>
    </w:p>
    <w:p w14:paraId="42483D50" w14:textId="77777777" w:rsidR="00B055F6" w:rsidRPr="00566F74" w:rsidRDefault="00B055F6" w:rsidP="002F1C51">
      <w:pPr>
        <w:spacing w:after="0"/>
        <w:rPr>
          <w:rFonts w:ascii="Arial" w:hAnsi="Arial" w:cs="Arial"/>
          <w:color w:val="808080" w:themeColor="background1" w:themeShade="80"/>
          <w:sz w:val="24"/>
          <w:szCs w:val="24"/>
        </w:rPr>
      </w:pPr>
    </w:p>
    <w:p w14:paraId="44640A35" w14:textId="0FC6C9C3" w:rsidR="007C49C7" w:rsidRDefault="0052385B" w:rsidP="002F1C51">
      <w:pPr>
        <w:pStyle w:val="Heading1"/>
        <w:spacing w:after="0"/>
        <w:ind w:left="567" w:hanging="567"/>
      </w:pPr>
      <w:bookmarkStart w:id="76" w:name="_Toc203986451"/>
      <w:bookmarkStart w:id="77" w:name="_Hlk129081140"/>
      <w:r>
        <w:t>INTELLECTUAL</w:t>
      </w:r>
      <w:r w:rsidR="00EF706F">
        <w:t xml:space="preserve"> </w:t>
      </w:r>
      <w:r>
        <w:t>PROPERTY</w:t>
      </w:r>
      <w:r w:rsidR="00EF706F">
        <w:t xml:space="preserve"> </w:t>
      </w:r>
      <w:r>
        <w:t>RIGHTS</w:t>
      </w:r>
      <w:bookmarkEnd w:id="76"/>
    </w:p>
    <w:p w14:paraId="0A388A06" w14:textId="77777777" w:rsidR="00734D7F" w:rsidRPr="00734D7F" w:rsidRDefault="00734D7F" w:rsidP="002F1C51">
      <w:pPr>
        <w:spacing w:after="0"/>
        <w:rPr>
          <w:rFonts w:ascii="Arial" w:hAnsi="Arial"/>
          <w:color w:val="808080" w:themeColor="background1" w:themeShade="80"/>
          <w:sz w:val="18"/>
          <w:szCs w:val="18"/>
        </w:rPr>
      </w:pPr>
    </w:p>
    <w:bookmarkEnd w:id="77"/>
    <w:p w14:paraId="7893D862" w14:textId="04748603" w:rsid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Both Parties acknowledge the Intellectual Property Rights of the other, whether registered or unregistered.</w:t>
      </w:r>
    </w:p>
    <w:p w14:paraId="0545D11F"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p>
    <w:p w14:paraId="5AE10EB4" w14:textId="6274564B" w:rsid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Subject to the provisions of this clause and unless otherwise agreed, each Party and its respective Suppliers shall retain all existing and future Intellectual Property Rights in their data, information, software, hardware, tools, and other materials, including any future enhancements, improvements, and modifications thereof—whether stored on disk, tape, installed on any system, or otherwise—and whether or not the same is ever placed in the possession or control of the other Party.</w:t>
      </w:r>
    </w:p>
    <w:p w14:paraId="241F78C1"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p>
    <w:p w14:paraId="06FDE6D6" w14:textId="6668411A" w:rsidR="00734D7F" w:rsidRDefault="00734D7F" w:rsidP="00734D7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During the term of this Agreement, the Client shall, to the extent that it is legally entitled, provide the Supplier with a non-exclusive right to use or modify any software, data, information, or other rights necessary for the provision of the Services, subject to the specific terms and conditions related to such usage.</w:t>
      </w:r>
    </w:p>
    <w:p w14:paraId="48967D1A" w14:textId="77777777" w:rsidR="00734D7F" w:rsidRPr="00734D7F" w:rsidRDefault="00734D7F" w:rsidP="00734D7F">
      <w:pPr>
        <w:spacing w:after="0" w:line="240" w:lineRule="auto"/>
        <w:rPr>
          <w:rFonts w:ascii="Arial" w:eastAsia="Times New Roman" w:hAnsi="Arial" w:cs="Arial"/>
          <w:color w:val="808080" w:themeColor="background1" w:themeShade="80"/>
          <w:sz w:val="18"/>
          <w:szCs w:val="18"/>
          <w:lang w:eastAsia="en-ZA"/>
        </w:rPr>
      </w:pPr>
    </w:p>
    <w:p w14:paraId="1367D517" w14:textId="2C21E83A" w:rsidR="002F1C51" w:rsidRPr="00261B6F" w:rsidRDefault="00734D7F" w:rsidP="00261B6F">
      <w:pPr>
        <w:spacing w:after="0" w:line="240" w:lineRule="auto"/>
        <w:rPr>
          <w:rFonts w:ascii="Arial" w:eastAsia="Times New Roman" w:hAnsi="Arial" w:cs="Arial"/>
          <w:color w:val="808080" w:themeColor="background1" w:themeShade="80"/>
          <w:sz w:val="18"/>
          <w:szCs w:val="18"/>
          <w:lang w:eastAsia="en-ZA"/>
        </w:rPr>
      </w:pPr>
      <w:r w:rsidRPr="00734D7F">
        <w:rPr>
          <w:rFonts w:ascii="Arial" w:eastAsia="Times New Roman" w:hAnsi="Arial" w:cs="Arial"/>
          <w:color w:val="808080" w:themeColor="background1" w:themeShade="80"/>
          <w:sz w:val="18"/>
          <w:szCs w:val="18"/>
          <w:lang w:eastAsia="en-ZA"/>
        </w:rPr>
        <w:t>Subject to any applicable licensing agreement, any work created, invention identified, or other Intellectual Property Rights developed at the Client's specific request (in writing) for the provision of the Services by the Supplier or any Sub-Contractor fully funded by the Client shall be the property of, and for the exclusive benefit of, the Client. The Supplier shall deliver, or procure delivery from its representatives, of such work and the necessary assignments of copyright or other Intellectual Property Rights.</w:t>
      </w:r>
    </w:p>
    <w:p w14:paraId="4A26C8C0" w14:textId="77777777" w:rsidR="00B55B97" w:rsidRPr="007C49C7" w:rsidRDefault="00B55B97" w:rsidP="002F1C51">
      <w:pPr>
        <w:spacing w:after="0"/>
      </w:pPr>
    </w:p>
    <w:p w14:paraId="104B6A6D" w14:textId="77777777" w:rsidR="00EF706F" w:rsidRPr="00EF706F" w:rsidRDefault="00B97ADF" w:rsidP="00DA00D3">
      <w:pPr>
        <w:pStyle w:val="Heading2"/>
        <w:numPr>
          <w:ilvl w:val="1"/>
          <w:numId w:val="1"/>
        </w:numPr>
        <w:spacing w:after="0"/>
        <w:ind w:left="567" w:hanging="567"/>
      </w:pPr>
      <w:bookmarkStart w:id="78" w:name="_Toc203986452"/>
      <w:r>
        <w:t>Court O</w:t>
      </w:r>
      <w:r w:rsidR="007C49C7">
        <w:t>rders</w:t>
      </w:r>
      <w:bookmarkEnd w:id="78"/>
    </w:p>
    <w:p w14:paraId="33CE8B4F" w14:textId="77777777" w:rsidR="002F1C51" w:rsidRDefault="002F1C51" w:rsidP="002F1C51">
      <w:pPr>
        <w:spacing w:after="0"/>
        <w:rPr>
          <w:rFonts w:ascii="Arial" w:hAnsi="Arial" w:cs="Arial"/>
          <w:color w:val="808080" w:themeColor="background1" w:themeShade="80"/>
          <w:sz w:val="18"/>
          <w:szCs w:val="18"/>
        </w:rPr>
      </w:pPr>
    </w:p>
    <w:p w14:paraId="2D739652" w14:textId="375F20DD" w:rsidR="003E36F9" w:rsidRPr="007E7997" w:rsidRDefault="00734D7F" w:rsidP="002F1C51">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If the receiving party is compelled by a Court Order to divulge any confidential information belonging to the disclosing party, the receiving party is permitted to release such information in accordance with the Court Order. Unless explicitly stated in the Court Order, the receiving party shall notify the disclosing party of the order to disclose and the specific information that is required to be disclosed.</w:t>
      </w:r>
    </w:p>
    <w:p w14:paraId="546412D0" w14:textId="77777777" w:rsidR="00EF706F" w:rsidRPr="00EF706F" w:rsidRDefault="00E134E5" w:rsidP="00DA00D3">
      <w:pPr>
        <w:pStyle w:val="Heading2"/>
        <w:numPr>
          <w:ilvl w:val="1"/>
          <w:numId w:val="1"/>
        </w:numPr>
        <w:spacing w:after="0"/>
        <w:ind w:left="567" w:hanging="567"/>
      </w:pPr>
      <w:bookmarkStart w:id="79" w:name="_Toc203986453"/>
      <w:r>
        <w:lastRenderedPageBreak/>
        <w:t>Destruction of Data and Records or Return on T</w:t>
      </w:r>
      <w:r w:rsidR="00EF706F">
        <w:t>ermination</w:t>
      </w:r>
      <w:bookmarkEnd w:id="79"/>
    </w:p>
    <w:p w14:paraId="24669F62" w14:textId="77777777" w:rsidR="002F1C51" w:rsidRPr="000D0F26" w:rsidRDefault="002F1C51" w:rsidP="002F1C51">
      <w:pPr>
        <w:spacing w:after="0"/>
        <w:rPr>
          <w:rFonts w:ascii="Arial" w:hAnsi="Arial" w:cs="Arial"/>
          <w:color w:val="808080" w:themeColor="background1" w:themeShade="80"/>
          <w:sz w:val="24"/>
          <w:szCs w:val="24"/>
        </w:rPr>
      </w:pPr>
    </w:p>
    <w:p w14:paraId="19FD9359" w14:textId="41E4C9AA" w:rsidR="002F1C51" w:rsidRPr="00734D7F" w:rsidRDefault="00734D7F" w:rsidP="002F1C51">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Upon termination of this Agreement, the receiving party shall, at the option of the disclosing party, return all confidential information belonging to the disclosing party.</w:t>
      </w:r>
    </w:p>
    <w:p w14:paraId="1EE3A0DA" w14:textId="77777777" w:rsidR="002F1C51" w:rsidRPr="000D0F26" w:rsidRDefault="002F1C51" w:rsidP="002F1C51">
      <w:pPr>
        <w:spacing w:after="0"/>
        <w:rPr>
          <w:rFonts w:ascii="Arial" w:hAnsi="Arial" w:cs="Arial"/>
          <w:color w:val="808080" w:themeColor="background1" w:themeShade="80"/>
          <w:sz w:val="24"/>
          <w:szCs w:val="24"/>
        </w:rPr>
      </w:pPr>
    </w:p>
    <w:p w14:paraId="77CC8F26" w14:textId="77777777" w:rsidR="002603F5" w:rsidRPr="002603F5" w:rsidRDefault="00EF706F" w:rsidP="00DA00D3">
      <w:pPr>
        <w:pStyle w:val="Heading2"/>
        <w:numPr>
          <w:ilvl w:val="1"/>
          <w:numId w:val="1"/>
        </w:numPr>
        <w:spacing w:after="0"/>
        <w:ind w:left="567" w:hanging="567"/>
      </w:pPr>
      <w:bookmarkStart w:id="80" w:name="_Toc203986454"/>
      <w:r>
        <w:t>System Confidentiality – Shared Environment</w:t>
      </w:r>
      <w:bookmarkEnd w:id="80"/>
    </w:p>
    <w:p w14:paraId="3465186C" w14:textId="77777777" w:rsidR="002F1C51" w:rsidRPr="000D0F26" w:rsidRDefault="002F1C51" w:rsidP="002F1C51">
      <w:pPr>
        <w:spacing w:after="0"/>
        <w:rPr>
          <w:rFonts w:ascii="Arial" w:hAnsi="Arial"/>
          <w:color w:val="808080"/>
          <w:sz w:val="24"/>
          <w:szCs w:val="24"/>
        </w:rPr>
      </w:pPr>
    </w:p>
    <w:p w14:paraId="7D9CA920" w14:textId="2352A3DD" w:rsidR="00EF706F" w:rsidRDefault="00EF706F" w:rsidP="002F1C51">
      <w:pPr>
        <w:spacing w:after="0"/>
        <w:rPr>
          <w:rFonts w:ascii="Arial" w:hAnsi="Arial"/>
          <w:color w:val="808080"/>
          <w:sz w:val="18"/>
          <w:szCs w:val="18"/>
        </w:rPr>
      </w:pPr>
      <w:r w:rsidRPr="00630EB3">
        <w:rPr>
          <w:rFonts w:ascii="Arial" w:hAnsi="Arial"/>
          <w:color w:val="808080"/>
          <w:sz w:val="18"/>
          <w:szCs w:val="18"/>
        </w:rPr>
        <w:t xml:space="preserve">The </w:t>
      </w:r>
      <w:r w:rsidR="00C3178B">
        <w:rPr>
          <w:rFonts w:ascii="Arial" w:hAnsi="Arial"/>
          <w:color w:val="808080"/>
          <w:sz w:val="18"/>
          <w:szCs w:val="18"/>
        </w:rPr>
        <w:t>Supplier</w:t>
      </w:r>
      <w:r w:rsidRPr="00630EB3">
        <w:rPr>
          <w:rFonts w:ascii="Arial" w:hAnsi="Arial"/>
          <w:color w:val="808080"/>
          <w:sz w:val="18"/>
          <w:szCs w:val="18"/>
        </w:rPr>
        <w:t xml:space="preserve"> warrants that all </w:t>
      </w:r>
      <w:r w:rsidR="00C3178B">
        <w:rPr>
          <w:rFonts w:ascii="Arial" w:hAnsi="Arial"/>
          <w:color w:val="808080"/>
          <w:sz w:val="18"/>
          <w:szCs w:val="18"/>
        </w:rPr>
        <w:t>Client</w:t>
      </w:r>
      <w:r>
        <w:rPr>
          <w:rFonts w:ascii="Arial" w:hAnsi="Arial"/>
          <w:color w:val="808080"/>
          <w:sz w:val="18"/>
          <w:szCs w:val="18"/>
        </w:rPr>
        <w:t xml:space="preserve"> information</w:t>
      </w:r>
      <w:r w:rsidRPr="00630EB3">
        <w:rPr>
          <w:rFonts w:ascii="Arial" w:hAnsi="Arial"/>
          <w:color w:val="808080"/>
          <w:sz w:val="18"/>
          <w:szCs w:val="18"/>
        </w:rPr>
        <w:t>, hosted on a shared virtualized infrastructure are protected due to the following configurations</w:t>
      </w:r>
      <w:r w:rsidR="00B97ADF">
        <w:rPr>
          <w:rFonts w:ascii="Arial" w:hAnsi="Arial"/>
          <w:color w:val="808080"/>
          <w:sz w:val="18"/>
          <w:szCs w:val="18"/>
        </w:rPr>
        <w:t>.</w:t>
      </w:r>
    </w:p>
    <w:p w14:paraId="7E11286F" w14:textId="77777777" w:rsidR="00EF706F" w:rsidRDefault="00EF706F" w:rsidP="002F1C51">
      <w:pPr>
        <w:spacing w:after="0"/>
        <w:rPr>
          <w:rFonts w:ascii="Arial" w:hAnsi="Arial"/>
          <w:color w:val="808080"/>
          <w:sz w:val="18"/>
          <w:szCs w:val="18"/>
        </w:rPr>
      </w:pPr>
    </w:p>
    <w:p w14:paraId="7349153E"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Authorized Sautech staff have login information</w:t>
      </w:r>
      <w:r w:rsidR="00B97ADF">
        <w:rPr>
          <w:rFonts w:ascii="Arial" w:hAnsi="Arial"/>
          <w:color w:val="808080"/>
          <w:sz w:val="18"/>
          <w:szCs w:val="18"/>
        </w:rPr>
        <w:t>.</w:t>
      </w:r>
    </w:p>
    <w:p w14:paraId="55C0F384"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Microsoft Active Directory configuration with different organizational units</w:t>
      </w:r>
      <w:r w:rsidR="00B97ADF">
        <w:rPr>
          <w:rFonts w:ascii="Arial" w:hAnsi="Arial"/>
          <w:color w:val="808080"/>
          <w:sz w:val="18"/>
          <w:szCs w:val="18"/>
        </w:rPr>
        <w:t>.</w:t>
      </w:r>
    </w:p>
    <w:p w14:paraId="664B02DD" w14:textId="751F22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 xml:space="preserve">Virtual Domains and Virtual Lan of </w:t>
      </w:r>
      <w:r w:rsidR="00B4100A">
        <w:rPr>
          <w:rFonts w:ascii="Arial" w:hAnsi="Arial"/>
          <w:color w:val="808080"/>
          <w:sz w:val="18"/>
          <w:szCs w:val="18"/>
        </w:rPr>
        <w:t>Sub netted</w:t>
      </w:r>
      <w:r>
        <w:rPr>
          <w:rFonts w:ascii="Arial" w:hAnsi="Arial"/>
          <w:color w:val="808080"/>
          <w:sz w:val="18"/>
          <w:szCs w:val="18"/>
        </w:rPr>
        <w:t xml:space="preserve"> Networks</w:t>
      </w:r>
      <w:r w:rsidR="00B97ADF">
        <w:rPr>
          <w:rFonts w:ascii="Arial" w:hAnsi="Arial"/>
          <w:color w:val="808080"/>
          <w:sz w:val="18"/>
          <w:szCs w:val="18"/>
        </w:rPr>
        <w:t>.</w:t>
      </w:r>
    </w:p>
    <w:p w14:paraId="66B9D869"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SQL Server are setup with the core Microsoft technologies and guidelines</w:t>
      </w:r>
      <w:r w:rsidR="00B97ADF">
        <w:rPr>
          <w:rFonts w:ascii="Arial" w:hAnsi="Arial"/>
          <w:color w:val="808080"/>
          <w:sz w:val="18"/>
          <w:szCs w:val="18"/>
        </w:rPr>
        <w:t>.</w:t>
      </w:r>
    </w:p>
    <w:p w14:paraId="02B02537" w14:textId="77777777" w:rsidR="00EF706F" w:rsidRDefault="00EF706F" w:rsidP="00DA00D3">
      <w:pPr>
        <w:numPr>
          <w:ilvl w:val="0"/>
          <w:numId w:val="6"/>
        </w:numPr>
        <w:spacing w:after="0" w:line="240" w:lineRule="auto"/>
        <w:jc w:val="both"/>
        <w:rPr>
          <w:rFonts w:ascii="Arial" w:hAnsi="Arial"/>
          <w:color w:val="808080"/>
          <w:sz w:val="18"/>
          <w:szCs w:val="18"/>
        </w:rPr>
      </w:pPr>
      <w:r>
        <w:rPr>
          <w:rFonts w:ascii="Arial" w:hAnsi="Arial"/>
          <w:color w:val="808080"/>
          <w:sz w:val="18"/>
          <w:szCs w:val="18"/>
        </w:rPr>
        <w:t>All DMZ’s and Network are configured and supported by our 3 Tier Network and Internet Security</w:t>
      </w:r>
      <w:r w:rsidR="00B97ADF">
        <w:rPr>
          <w:rFonts w:ascii="Arial" w:hAnsi="Arial"/>
          <w:color w:val="808080"/>
          <w:sz w:val="18"/>
          <w:szCs w:val="18"/>
        </w:rPr>
        <w:t>.</w:t>
      </w:r>
    </w:p>
    <w:p w14:paraId="7F8CB112" w14:textId="55FD37D8" w:rsidR="002F1C51" w:rsidRDefault="00EF706F" w:rsidP="003F4C29">
      <w:pPr>
        <w:numPr>
          <w:ilvl w:val="0"/>
          <w:numId w:val="6"/>
        </w:numPr>
        <w:spacing w:after="0" w:line="240" w:lineRule="auto"/>
        <w:jc w:val="both"/>
        <w:rPr>
          <w:rFonts w:ascii="Arial" w:hAnsi="Arial"/>
          <w:color w:val="808080"/>
          <w:sz w:val="18"/>
          <w:szCs w:val="18"/>
        </w:rPr>
      </w:pPr>
      <w:r>
        <w:rPr>
          <w:rFonts w:ascii="Arial" w:hAnsi="Arial"/>
          <w:color w:val="808080"/>
          <w:sz w:val="18"/>
          <w:szCs w:val="18"/>
        </w:rPr>
        <w:t>No external access to SQL server, only application layer access</w:t>
      </w:r>
      <w:r w:rsidR="00B97ADF">
        <w:rPr>
          <w:rFonts w:ascii="Arial" w:hAnsi="Arial"/>
          <w:color w:val="808080"/>
          <w:sz w:val="18"/>
          <w:szCs w:val="18"/>
        </w:rPr>
        <w:t>.</w:t>
      </w:r>
    </w:p>
    <w:p w14:paraId="6E54492F" w14:textId="77777777" w:rsidR="000D0F26" w:rsidRPr="000D0F26" w:rsidRDefault="000D0F26" w:rsidP="000D0F26">
      <w:pPr>
        <w:spacing w:after="0" w:line="240" w:lineRule="auto"/>
        <w:ind w:left="360"/>
        <w:jc w:val="both"/>
        <w:rPr>
          <w:rFonts w:ascii="Arial" w:hAnsi="Arial"/>
          <w:color w:val="808080"/>
          <w:sz w:val="24"/>
          <w:szCs w:val="24"/>
        </w:rPr>
      </w:pPr>
    </w:p>
    <w:p w14:paraId="0C2BF8BC" w14:textId="36D216E6" w:rsidR="00EF706F" w:rsidRDefault="00EF706F" w:rsidP="002F1C51">
      <w:pPr>
        <w:pStyle w:val="Heading1"/>
        <w:spacing w:after="0"/>
        <w:ind w:left="567" w:hanging="567"/>
      </w:pPr>
      <w:bookmarkStart w:id="81" w:name="_Toc203986455"/>
      <w:r>
        <w:t>DISPUTE RESOLUTION</w:t>
      </w:r>
      <w:bookmarkEnd w:id="81"/>
    </w:p>
    <w:p w14:paraId="34C54FD8" w14:textId="77777777" w:rsidR="002F1C51" w:rsidRPr="002F1C51" w:rsidRDefault="002F1C51" w:rsidP="002F1C51">
      <w:pPr>
        <w:spacing w:after="0"/>
      </w:pPr>
    </w:p>
    <w:p w14:paraId="0DF203FD" w14:textId="77777777" w:rsidR="00EF706F" w:rsidRPr="00C33961" w:rsidRDefault="00EF706F" w:rsidP="00DA00D3">
      <w:pPr>
        <w:pStyle w:val="Heading2"/>
        <w:numPr>
          <w:ilvl w:val="1"/>
          <w:numId w:val="1"/>
        </w:numPr>
        <w:spacing w:after="0"/>
        <w:ind w:left="567" w:hanging="567"/>
      </w:pPr>
      <w:bookmarkStart w:id="82" w:name="_Toc203986456"/>
      <w:r>
        <w:t>Informal</w:t>
      </w:r>
      <w:bookmarkEnd w:id="82"/>
    </w:p>
    <w:p w14:paraId="006710FD" w14:textId="77777777" w:rsidR="002F1C51" w:rsidRDefault="002F1C51" w:rsidP="002F1C51">
      <w:pPr>
        <w:spacing w:after="0"/>
        <w:rPr>
          <w:rFonts w:ascii="Arial" w:hAnsi="Arial" w:cs="Arial"/>
          <w:color w:val="808080" w:themeColor="background1" w:themeShade="80"/>
          <w:sz w:val="18"/>
          <w:szCs w:val="18"/>
        </w:rPr>
      </w:pPr>
    </w:p>
    <w:p w14:paraId="73A68ADB" w14:textId="797C86DB" w:rsidR="00EA0811" w:rsidRDefault="00EA0811" w:rsidP="00EA0811">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If the Parties are unable to resolve any dispute arising from this Agreement through joint cooperation or discussion between the individuals directly involved in the execution of this Agreement, within </w:t>
      </w:r>
      <w:r w:rsidRPr="00EA0811">
        <w:rPr>
          <w:rFonts w:ascii="Arial" w:eastAsia="Times New Roman" w:hAnsi="Arial" w:cs="Arial"/>
          <w:b/>
          <w:bCs/>
          <w:color w:val="808080" w:themeColor="background1" w:themeShade="80"/>
          <w:sz w:val="18"/>
          <w:szCs w:val="18"/>
          <w:lang w:eastAsia="en-ZA"/>
        </w:rPr>
        <w:t>7 (seven)</w:t>
      </w:r>
      <w:r w:rsidRPr="00EA0811">
        <w:rPr>
          <w:rFonts w:ascii="Arial" w:eastAsia="Times New Roman" w:hAnsi="Arial" w:cs="Arial"/>
          <w:color w:val="808080" w:themeColor="background1" w:themeShade="80"/>
          <w:sz w:val="18"/>
          <w:szCs w:val="18"/>
          <w:lang w:eastAsia="en-ZA"/>
        </w:rPr>
        <w:t xml:space="preserve"> days of the dispute arising, or such extended period as the Parties may agree in writing, the dispute shall be referred to the most senior executives of the Parties, who shall make reasonable efforts to resolve the dispute within </w:t>
      </w:r>
      <w:r w:rsidRPr="00EA0811">
        <w:rPr>
          <w:rFonts w:ascii="Arial" w:eastAsia="Times New Roman" w:hAnsi="Arial" w:cs="Arial"/>
          <w:b/>
          <w:bCs/>
          <w:color w:val="808080" w:themeColor="background1" w:themeShade="80"/>
          <w:sz w:val="18"/>
          <w:szCs w:val="18"/>
          <w:lang w:eastAsia="en-ZA"/>
        </w:rPr>
        <w:t>5 (five)</w:t>
      </w:r>
      <w:r w:rsidRPr="00EA0811">
        <w:rPr>
          <w:rFonts w:ascii="Arial" w:eastAsia="Times New Roman" w:hAnsi="Arial" w:cs="Arial"/>
          <w:color w:val="808080" w:themeColor="background1" w:themeShade="80"/>
          <w:sz w:val="18"/>
          <w:szCs w:val="18"/>
          <w:lang w:eastAsia="en-ZA"/>
        </w:rPr>
        <w:t xml:space="preserve"> days after it has been referred to them in writing.</w:t>
      </w:r>
    </w:p>
    <w:p w14:paraId="394E7A5E" w14:textId="77777777" w:rsidR="00EA0811" w:rsidRPr="00EA0811" w:rsidRDefault="00EA0811" w:rsidP="00EA0811">
      <w:pPr>
        <w:spacing w:after="0" w:line="240" w:lineRule="auto"/>
        <w:rPr>
          <w:rFonts w:ascii="Arial" w:eastAsia="Times New Roman" w:hAnsi="Arial" w:cs="Arial"/>
          <w:color w:val="808080" w:themeColor="background1" w:themeShade="80"/>
          <w:sz w:val="18"/>
          <w:szCs w:val="18"/>
          <w:lang w:eastAsia="en-ZA"/>
        </w:rPr>
      </w:pPr>
    </w:p>
    <w:p w14:paraId="031E3638" w14:textId="56039480" w:rsidR="00562CCD" w:rsidRPr="00B055F6" w:rsidRDefault="00EA0811" w:rsidP="00B055F6">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If the dispute is not resolved through this process, it shall be referred to arbitration in accordance with the provisions set out in </w:t>
      </w:r>
      <w:r w:rsidRPr="00EA0811">
        <w:rPr>
          <w:rFonts w:ascii="Arial" w:eastAsia="Times New Roman" w:hAnsi="Arial" w:cs="Arial"/>
          <w:b/>
          <w:bCs/>
          <w:color w:val="808080" w:themeColor="background1" w:themeShade="80"/>
          <w:sz w:val="18"/>
          <w:szCs w:val="18"/>
          <w:lang w:eastAsia="en-ZA"/>
        </w:rPr>
        <w:t>Clause 12.2</w:t>
      </w:r>
      <w:r w:rsidRPr="00EA0811">
        <w:rPr>
          <w:rFonts w:ascii="Arial" w:eastAsia="Times New Roman" w:hAnsi="Arial" w:cs="Arial"/>
          <w:color w:val="808080" w:themeColor="background1" w:themeShade="80"/>
          <w:sz w:val="18"/>
          <w:szCs w:val="18"/>
          <w:lang w:eastAsia="en-ZA"/>
        </w:rPr>
        <w:t xml:space="preserve"> below.</w:t>
      </w:r>
    </w:p>
    <w:p w14:paraId="1BFA92BD" w14:textId="77777777" w:rsidR="000D0F26" w:rsidRPr="003E36F9" w:rsidRDefault="000D0F26" w:rsidP="002F1C51">
      <w:pPr>
        <w:spacing w:after="0"/>
        <w:rPr>
          <w:rFonts w:ascii="Arial" w:hAnsi="Arial" w:cs="Arial"/>
          <w:color w:val="808080" w:themeColor="background1" w:themeShade="80"/>
          <w:sz w:val="24"/>
          <w:szCs w:val="24"/>
        </w:rPr>
      </w:pPr>
    </w:p>
    <w:p w14:paraId="4004590F" w14:textId="5CDCC2E1" w:rsidR="00EF706F" w:rsidRDefault="00EF706F" w:rsidP="00DA00D3">
      <w:pPr>
        <w:pStyle w:val="Heading2"/>
        <w:numPr>
          <w:ilvl w:val="1"/>
          <w:numId w:val="1"/>
        </w:numPr>
        <w:spacing w:after="0"/>
        <w:ind w:left="567" w:hanging="567"/>
      </w:pPr>
      <w:bookmarkStart w:id="83" w:name="_Toc203986457"/>
      <w:r>
        <w:t>Arbitration</w:t>
      </w:r>
      <w:bookmarkEnd w:id="83"/>
    </w:p>
    <w:p w14:paraId="1C2D0FC4" w14:textId="77777777" w:rsidR="002F1C51" w:rsidRPr="002F1C51" w:rsidRDefault="002F1C51" w:rsidP="002F1C51">
      <w:pPr>
        <w:spacing w:after="0"/>
      </w:pPr>
    </w:p>
    <w:p w14:paraId="06034848" w14:textId="77777777" w:rsidR="00EA0811" w:rsidRPr="00EA0811" w:rsidRDefault="00EA0811" w:rsidP="00EA0811">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If the Parties agree to refer the dispute to arbitration, each Party:</w:t>
      </w:r>
    </w:p>
    <w:p w14:paraId="60A84D94" w14:textId="77777777" w:rsidR="00EA0811" w:rsidRDefault="00EA0811" w:rsidP="00566F74">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Agrees</w:t>
      </w:r>
      <w:r w:rsidRPr="00EA0811">
        <w:rPr>
          <w:rFonts w:ascii="Arial" w:eastAsia="Times New Roman" w:hAnsi="Arial" w:cs="Arial"/>
          <w:color w:val="808080" w:themeColor="background1" w:themeShade="80"/>
          <w:sz w:val="18"/>
          <w:szCs w:val="18"/>
          <w:lang w:eastAsia="en-ZA"/>
        </w:rPr>
        <w:t xml:space="preserve"> that the arbitration will be held at a mutually agreed venue, in accordance with the current rules of AFSA (“the Rules”), by </w:t>
      </w:r>
      <w:r w:rsidRPr="00EA0811">
        <w:rPr>
          <w:rFonts w:ascii="Arial" w:eastAsia="Times New Roman" w:hAnsi="Arial" w:cs="Arial"/>
          <w:b/>
          <w:bCs/>
          <w:color w:val="808080" w:themeColor="background1" w:themeShade="80"/>
          <w:sz w:val="18"/>
          <w:szCs w:val="18"/>
          <w:lang w:eastAsia="en-ZA"/>
        </w:rPr>
        <w:t>1 (one)</w:t>
      </w:r>
      <w:r w:rsidRPr="00EA0811">
        <w:rPr>
          <w:rFonts w:ascii="Arial" w:eastAsia="Times New Roman" w:hAnsi="Arial" w:cs="Arial"/>
          <w:color w:val="808080" w:themeColor="background1" w:themeShade="80"/>
          <w:sz w:val="18"/>
          <w:szCs w:val="18"/>
          <w:lang w:eastAsia="en-ZA"/>
        </w:rPr>
        <w:t xml:space="preserve"> arbitrator appointed by agreement between the Parties. If the Parties cannot agree on the arbitrator within </w:t>
      </w:r>
      <w:r w:rsidRPr="00EA0811">
        <w:rPr>
          <w:rFonts w:ascii="Arial" w:eastAsia="Times New Roman" w:hAnsi="Arial" w:cs="Arial"/>
          <w:b/>
          <w:bCs/>
          <w:color w:val="808080" w:themeColor="background1" w:themeShade="80"/>
          <w:sz w:val="18"/>
          <w:szCs w:val="18"/>
          <w:lang w:eastAsia="en-ZA"/>
        </w:rPr>
        <w:t>10 (ten)</w:t>
      </w:r>
      <w:r w:rsidRPr="00EA0811">
        <w:rPr>
          <w:rFonts w:ascii="Arial" w:eastAsia="Times New Roman" w:hAnsi="Arial" w:cs="Arial"/>
          <w:color w:val="808080" w:themeColor="background1" w:themeShade="80"/>
          <w:sz w:val="18"/>
          <w:szCs w:val="18"/>
          <w:lang w:eastAsia="en-ZA"/>
        </w:rPr>
        <w:t xml:space="preserve"> business days from the date they agree in writing to refer the dispute to arbitration, the arbitrator shall be appointed by the Secretariat of AFSA.</w:t>
      </w:r>
    </w:p>
    <w:p w14:paraId="3AFBA7BD" w14:textId="77777777" w:rsidR="00EA0811" w:rsidRDefault="00EA0811" w:rsidP="00566F74">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Expressly consents</w:t>
      </w:r>
      <w:r w:rsidRPr="00EA0811">
        <w:rPr>
          <w:rFonts w:ascii="Arial" w:eastAsia="Times New Roman" w:hAnsi="Arial" w:cs="Arial"/>
          <w:color w:val="808080" w:themeColor="background1" w:themeShade="80"/>
          <w:sz w:val="18"/>
          <w:szCs w:val="18"/>
          <w:lang w:eastAsia="en-ZA"/>
        </w:rPr>
        <w:t xml:space="preserve"> to any arbitration under this clause being conducted as a matter of urgency and irrevocably authorizes the other Party to apply on behalf of both Parties to the Secretariat of AFSA, in terms of Article 23(1) of the Rules, for the arbitration to be conducted on an urgent basis.</w:t>
      </w:r>
    </w:p>
    <w:p w14:paraId="31A03397" w14:textId="77777777" w:rsidR="00EA0811" w:rsidRDefault="00EA0811" w:rsidP="00566F74">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Final and Binding Decision</w:t>
      </w:r>
      <w:r w:rsidRPr="00EA0811">
        <w:rPr>
          <w:rFonts w:ascii="Arial" w:eastAsia="Times New Roman" w:hAnsi="Arial" w:cs="Arial"/>
          <w:color w:val="808080" w:themeColor="background1" w:themeShade="80"/>
          <w:sz w:val="18"/>
          <w:szCs w:val="18"/>
          <w:lang w:eastAsia="en-ZA"/>
        </w:rPr>
        <w:t>: Subject to the clause below, the decision or award resulting from the arbitration shall be final and binding on the Parties, and may be made an order of court at the instance of either Party. The Parties irrevocably submit to the jurisdiction of the South Gauteng High Court of the Republic of South Africa (Johannesburg) should either Party wish to make the arbitrator’s award an order of court.</w:t>
      </w:r>
    </w:p>
    <w:p w14:paraId="0648F7F4" w14:textId="77777777" w:rsidR="00EA0811" w:rsidRDefault="00EA0811" w:rsidP="00566F74">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Right of Appeal</w:t>
      </w:r>
      <w:r w:rsidRPr="00EA0811">
        <w:rPr>
          <w:rFonts w:ascii="Arial" w:eastAsia="Times New Roman" w:hAnsi="Arial" w:cs="Arial"/>
          <w:color w:val="808080" w:themeColor="background1" w:themeShade="80"/>
          <w:sz w:val="18"/>
          <w:szCs w:val="18"/>
          <w:lang w:eastAsia="en-ZA"/>
        </w:rPr>
        <w:t>: There shall be a right of appeal as provided for in Article 22 of the Rules.</w:t>
      </w:r>
    </w:p>
    <w:p w14:paraId="25723A73" w14:textId="77777777" w:rsidR="00EA0811" w:rsidRDefault="00EA0811" w:rsidP="00566F74">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Confidentiality</w:t>
      </w:r>
      <w:r w:rsidRPr="00EA0811">
        <w:rPr>
          <w:rFonts w:ascii="Arial" w:eastAsia="Times New Roman" w:hAnsi="Arial" w:cs="Arial"/>
          <w:color w:val="808080" w:themeColor="background1" w:themeShade="80"/>
          <w:sz w:val="18"/>
          <w:szCs w:val="18"/>
          <w:lang w:eastAsia="en-ZA"/>
        </w:rPr>
        <w:t>: The arbitration will be held in camera, conducted in English, and will be kept confidential by the Parties.</w:t>
      </w:r>
    </w:p>
    <w:p w14:paraId="304A7BDE" w14:textId="114EBF62" w:rsidR="003D1B6C" w:rsidRPr="00EA0811" w:rsidRDefault="00EA0811" w:rsidP="00566F74">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Interim Relief</w:t>
      </w:r>
      <w:r w:rsidRPr="00EA0811">
        <w:rPr>
          <w:rFonts w:ascii="Arial" w:eastAsia="Times New Roman" w:hAnsi="Arial" w:cs="Arial"/>
          <w:color w:val="808080" w:themeColor="background1" w:themeShade="80"/>
          <w:sz w:val="18"/>
          <w:szCs w:val="18"/>
          <w:lang w:eastAsia="en-ZA"/>
        </w:rPr>
        <w:t>: The provisions of this clause shall not preclude any Party from seeking access to an appropriate court for interim relief in the form of an interdict, mandamus, or order for specific performance pending the outcome of the mediation or arbitration, or in respect of such mediation or arbitration. For this purpose, the Parties irrevocably submit to the jurisdiction of the South Gauteng High Court of the Republic of South Africa (Johannesburg).</w:t>
      </w:r>
    </w:p>
    <w:p w14:paraId="7B6A3140" w14:textId="77777777" w:rsidR="0001162A" w:rsidRPr="00EF706F" w:rsidRDefault="0001162A" w:rsidP="0001162A">
      <w:pPr>
        <w:spacing w:after="0"/>
      </w:pPr>
    </w:p>
    <w:p w14:paraId="1C19A2E7" w14:textId="77777777" w:rsidR="00942948" w:rsidRPr="00942948" w:rsidRDefault="00942948" w:rsidP="0001162A">
      <w:pPr>
        <w:pStyle w:val="Heading1"/>
        <w:spacing w:after="0"/>
        <w:ind w:left="567" w:hanging="567"/>
      </w:pPr>
      <w:bookmarkStart w:id="84" w:name="_Toc203986458"/>
      <w:r>
        <w:t>LIMITATION OF LIABILTY</w:t>
      </w:r>
      <w:bookmarkEnd w:id="84"/>
    </w:p>
    <w:p w14:paraId="3125A48B" w14:textId="77777777" w:rsidR="0001162A" w:rsidRDefault="0001162A" w:rsidP="0001162A">
      <w:pPr>
        <w:spacing w:after="0"/>
        <w:rPr>
          <w:rFonts w:ascii="Arial" w:hAnsi="Arial" w:cs="Arial"/>
          <w:color w:val="808080" w:themeColor="background1" w:themeShade="80"/>
          <w:sz w:val="18"/>
          <w:szCs w:val="18"/>
        </w:rPr>
      </w:pPr>
    </w:p>
    <w:p w14:paraId="53791EA9" w14:textId="77777777" w:rsidR="00EA0811" w:rsidRDefault="00EA0811" w:rsidP="00566F74">
      <w:pPr>
        <w:pStyle w:val="ListParagraph"/>
        <w:numPr>
          <w:ilvl w:val="0"/>
          <w:numId w:val="15"/>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Supplier's Responsibility</w:t>
      </w:r>
      <w:r w:rsidRPr="00EA0811">
        <w:rPr>
          <w:rFonts w:ascii="Arial" w:eastAsia="Times New Roman" w:hAnsi="Arial" w:cs="Arial"/>
          <w:color w:val="808080" w:themeColor="background1" w:themeShade="80"/>
          <w:sz w:val="18"/>
          <w:szCs w:val="18"/>
          <w:lang w:eastAsia="en-ZA"/>
        </w:rPr>
        <w:t>: The Supplier shall not be responsible for any damages arising from the failure of the Client, its Affiliates, or other Suppliers to perform their respective responsibilities.</w:t>
      </w:r>
    </w:p>
    <w:p w14:paraId="395EC301" w14:textId="7E0651B2" w:rsidR="00EA0811" w:rsidRPr="00EA0811" w:rsidRDefault="00EA0811" w:rsidP="00566F74">
      <w:pPr>
        <w:pStyle w:val="ListParagraph"/>
        <w:numPr>
          <w:ilvl w:val="0"/>
          <w:numId w:val="15"/>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Limitation of Liability</w:t>
      </w:r>
      <w:r w:rsidRPr="00EA0811">
        <w:rPr>
          <w:rFonts w:ascii="Arial" w:eastAsia="Times New Roman" w:hAnsi="Arial" w:cs="Arial"/>
          <w:color w:val="808080" w:themeColor="background1" w:themeShade="80"/>
          <w:sz w:val="18"/>
          <w:szCs w:val="18"/>
          <w:lang w:eastAsia="en-ZA"/>
        </w:rPr>
        <w:t>:</w:t>
      </w:r>
    </w:p>
    <w:p w14:paraId="1C01973B" w14:textId="041375F3" w:rsidR="00EA0811" w:rsidRDefault="00EA0811" w:rsidP="00566F74">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lastRenderedPageBreak/>
        <w:t xml:space="preserve">Neither Party shall be liable to the other Party, whether under indemnity or otherwise, for any loss or damage suffered by the other Party to the extent that such loss or damage arises, in whole or in part, from any act or omission of the other Party or its </w:t>
      </w:r>
      <w:proofErr w:type="spellStart"/>
      <w:r w:rsidRPr="00EA0811">
        <w:rPr>
          <w:rFonts w:ascii="Arial" w:eastAsia="Times New Roman" w:hAnsi="Arial" w:cs="Arial"/>
          <w:color w:val="808080" w:themeColor="background1" w:themeShade="80"/>
          <w:sz w:val="18"/>
          <w:szCs w:val="18"/>
          <w:lang w:eastAsia="en-ZA"/>
        </w:rPr>
        <w:t>Affilia</w:t>
      </w:r>
      <w:proofErr w:type="spellEnd"/>
      <w:r>
        <w:rPr>
          <w:rFonts w:ascii="Arial" w:eastAsia="Times New Roman" w:hAnsi="Arial" w:cs="Arial"/>
          <w:color w:val="808080" w:themeColor="background1" w:themeShade="80"/>
          <w:sz w:val="18"/>
          <w:szCs w:val="18"/>
          <w:lang w:eastAsia="en-ZA"/>
        </w:rPr>
        <w:t>.</w:t>
      </w:r>
    </w:p>
    <w:p w14:paraId="58F5710A" w14:textId="25A879F1" w:rsidR="00EA0811" w:rsidRPr="00EA0811" w:rsidRDefault="00EA0811" w:rsidP="00566F74">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Notwithstanding any provision to the contrary in this Agreement, the Supplier’s total liability to the Client, for all claims, actions, and occurrences arising under this Agreement or any Service Schedule forming part thereof, during each contract year, shall be limited to a sum equal to </w:t>
      </w:r>
      <w:r w:rsidRPr="00EA0811">
        <w:rPr>
          <w:rFonts w:ascii="Arial" w:eastAsia="Times New Roman" w:hAnsi="Arial" w:cs="Arial"/>
          <w:b/>
          <w:bCs/>
          <w:color w:val="808080" w:themeColor="background1" w:themeShade="80"/>
          <w:sz w:val="18"/>
          <w:szCs w:val="18"/>
          <w:lang w:eastAsia="en-ZA"/>
        </w:rPr>
        <w:t>12 (twelve) months' Fees</w:t>
      </w:r>
      <w:r w:rsidRPr="00EA0811">
        <w:rPr>
          <w:rFonts w:ascii="Arial" w:eastAsia="Times New Roman" w:hAnsi="Arial" w:cs="Arial"/>
          <w:color w:val="808080" w:themeColor="background1" w:themeShade="80"/>
          <w:sz w:val="18"/>
          <w:szCs w:val="18"/>
          <w:lang w:eastAsia="en-ZA"/>
        </w:rPr>
        <w:t xml:space="preserve"> as set out under this Agreement, except in the case of gross negligence, wilful misconduct, or losses arising therefrom.</w:t>
      </w:r>
    </w:p>
    <w:p w14:paraId="5AFE6C3D" w14:textId="0F14A3CF" w:rsidR="00EA0811" w:rsidRPr="00EA0811" w:rsidRDefault="00EA0811" w:rsidP="00566F74">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Exclusion of Special or Indirect Damages</w:t>
      </w:r>
      <w:r w:rsidRPr="00EA0811">
        <w:rPr>
          <w:rFonts w:ascii="Arial" w:eastAsia="Times New Roman" w:hAnsi="Arial" w:cs="Arial"/>
          <w:color w:val="808080" w:themeColor="background1" w:themeShade="80"/>
          <w:sz w:val="18"/>
          <w:szCs w:val="18"/>
          <w:lang w:eastAsia="en-ZA"/>
        </w:rPr>
        <w:t>: Neither Party shall be liable to the other for:</w:t>
      </w:r>
    </w:p>
    <w:p w14:paraId="6D8B57AB" w14:textId="564229C1" w:rsidR="00EA0811" w:rsidRPr="00EA0811" w:rsidRDefault="00EA0811" w:rsidP="00566F74">
      <w:pPr>
        <w:pStyle w:val="ListParagraph"/>
        <w:numPr>
          <w:ilvl w:val="0"/>
          <w:numId w:val="18"/>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Any special or indirect damages, whether or not within the contemplation of the Parties; and/or</w:t>
      </w:r>
    </w:p>
    <w:p w14:paraId="15AF3076" w14:textId="774E8AFA" w:rsidR="00EA0811" w:rsidRPr="00EA0811" w:rsidRDefault="00EA0811" w:rsidP="00566F74">
      <w:pPr>
        <w:pStyle w:val="ListParagraph"/>
        <w:numPr>
          <w:ilvl w:val="0"/>
          <w:numId w:val="18"/>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Loss of income or profit, howsoever arising, unless such loss or damage is the direct result of a Party’s gross negligence or wilful misconduct.</w:t>
      </w:r>
    </w:p>
    <w:p w14:paraId="59B0124E" w14:textId="1EB46990" w:rsidR="0001162A" w:rsidRPr="000D0F26" w:rsidRDefault="00EA0811" w:rsidP="00566F74">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Indemnification</w:t>
      </w:r>
      <w:r w:rsidRPr="00EA0811">
        <w:rPr>
          <w:rFonts w:ascii="Arial" w:eastAsia="Times New Roman" w:hAnsi="Arial" w:cs="Arial"/>
          <w:color w:val="808080" w:themeColor="background1" w:themeShade="80"/>
          <w:sz w:val="18"/>
          <w:szCs w:val="18"/>
          <w:lang w:eastAsia="en-ZA"/>
        </w:rPr>
        <w:t>: Each Party shall fully indemnify the other Party against any injury or death resulting from the negligent or wilful acts or omissions of such Party, or its employees or agents, acting within the scope of their employment pursuant to this Agreement.</w:t>
      </w:r>
    </w:p>
    <w:p w14:paraId="0A277B86" w14:textId="77777777" w:rsidR="0001162A" w:rsidRPr="000D0F26" w:rsidRDefault="0001162A" w:rsidP="0001162A">
      <w:pPr>
        <w:spacing w:after="0"/>
        <w:rPr>
          <w:rFonts w:ascii="Arial" w:hAnsi="Arial" w:cs="Arial"/>
          <w:color w:val="808080" w:themeColor="background1" w:themeShade="80"/>
          <w:sz w:val="24"/>
          <w:szCs w:val="24"/>
        </w:rPr>
      </w:pPr>
    </w:p>
    <w:p w14:paraId="72CBE2C4" w14:textId="77777777" w:rsidR="00942948" w:rsidRPr="00942948" w:rsidRDefault="00942948" w:rsidP="0001162A">
      <w:pPr>
        <w:pStyle w:val="Heading1"/>
        <w:spacing w:after="0"/>
        <w:ind w:left="567" w:hanging="567"/>
      </w:pPr>
      <w:bookmarkStart w:id="85" w:name="_Toc203986459"/>
      <w:r>
        <w:t>DURATION &amp; TERMINATION</w:t>
      </w:r>
      <w:bookmarkEnd w:id="85"/>
    </w:p>
    <w:p w14:paraId="0F72E277" w14:textId="77777777" w:rsidR="0001162A" w:rsidRDefault="0001162A" w:rsidP="0001162A">
      <w:pPr>
        <w:spacing w:after="0"/>
        <w:rPr>
          <w:rFonts w:ascii="Arial" w:hAnsi="Arial" w:cs="Arial"/>
          <w:color w:val="808080" w:themeColor="background1" w:themeShade="80"/>
          <w:sz w:val="18"/>
          <w:szCs w:val="18"/>
        </w:rPr>
      </w:pPr>
    </w:p>
    <w:p w14:paraId="0AC3C801" w14:textId="74AADD21" w:rsidR="0001162A" w:rsidRPr="00EA0811" w:rsidRDefault="00EA0811" w:rsidP="0001162A">
      <w:pPr>
        <w:spacing w:after="0"/>
        <w:rPr>
          <w:rFonts w:ascii="Arial" w:hAnsi="Arial" w:cs="Arial"/>
          <w:color w:val="808080" w:themeColor="background1" w:themeShade="80"/>
          <w:sz w:val="18"/>
          <w:szCs w:val="18"/>
        </w:rPr>
      </w:pPr>
      <w:r w:rsidRPr="00EA0811">
        <w:rPr>
          <w:rFonts w:ascii="Arial" w:hAnsi="Arial" w:cs="Arial"/>
          <w:color w:val="808080" w:themeColor="background1" w:themeShade="80"/>
          <w:sz w:val="18"/>
          <w:szCs w:val="18"/>
        </w:rPr>
        <w:t>The Hosting Agreement shall be effective on a month-to-month basis, commencing on the Commencement Date and continuing thereafter until terminated by either Party in accordance with the termination provisions of this Agreement.</w:t>
      </w:r>
    </w:p>
    <w:p w14:paraId="18612C9E" w14:textId="77777777" w:rsidR="0001162A" w:rsidRPr="000D0F26" w:rsidRDefault="0001162A" w:rsidP="0001162A">
      <w:pPr>
        <w:spacing w:after="0"/>
        <w:rPr>
          <w:rFonts w:ascii="Arial" w:hAnsi="Arial" w:cs="Arial"/>
          <w:color w:val="808080" w:themeColor="background1" w:themeShade="80"/>
          <w:sz w:val="24"/>
          <w:szCs w:val="24"/>
        </w:rPr>
      </w:pPr>
    </w:p>
    <w:p w14:paraId="54DDEDE3" w14:textId="77777777" w:rsidR="00942948" w:rsidRPr="00942948" w:rsidRDefault="00E134E5" w:rsidP="00DA00D3">
      <w:pPr>
        <w:pStyle w:val="Heading2"/>
        <w:numPr>
          <w:ilvl w:val="1"/>
          <w:numId w:val="1"/>
        </w:numPr>
        <w:spacing w:after="0"/>
        <w:ind w:left="567" w:hanging="567"/>
      </w:pPr>
      <w:bookmarkStart w:id="86" w:name="_Toc203986460"/>
      <w:r>
        <w:t>Payment on T</w:t>
      </w:r>
      <w:r w:rsidR="00942948">
        <w:t>ermination</w:t>
      </w:r>
      <w:bookmarkEnd w:id="86"/>
    </w:p>
    <w:p w14:paraId="55BC9953" w14:textId="77777777" w:rsidR="0001162A" w:rsidRDefault="0001162A" w:rsidP="0001162A">
      <w:pPr>
        <w:spacing w:after="0"/>
        <w:rPr>
          <w:rFonts w:ascii="Arial" w:hAnsi="Arial" w:cs="Arial"/>
          <w:color w:val="808080" w:themeColor="background1" w:themeShade="80"/>
          <w:sz w:val="18"/>
          <w:szCs w:val="18"/>
        </w:rPr>
      </w:pPr>
    </w:p>
    <w:p w14:paraId="22FA8E5C" w14:textId="59F40924" w:rsidR="00392C00" w:rsidRDefault="00EA0811" w:rsidP="0001162A">
      <w:pPr>
        <w:spacing w:after="0"/>
        <w:rPr>
          <w:rFonts w:ascii="Arial" w:hAnsi="Arial" w:cs="Arial"/>
          <w:color w:val="808080" w:themeColor="background1" w:themeShade="80"/>
          <w:sz w:val="18"/>
          <w:szCs w:val="18"/>
        </w:rPr>
      </w:pPr>
      <w:r w:rsidRPr="00EA0811">
        <w:rPr>
          <w:rFonts w:ascii="Arial" w:hAnsi="Arial" w:cs="Arial"/>
          <w:color w:val="808080" w:themeColor="background1" w:themeShade="80"/>
          <w:sz w:val="18"/>
          <w:szCs w:val="18"/>
        </w:rPr>
        <w:t>In the event of termination of this Agreement for any reason, the Supplier shall be entitled to receive payment for all fees and reimbursable expenses due for services rendered up to the effective date of termination. Such payments shall be made in accordance with the terms of this Agreement.</w:t>
      </w:r>
    </w:p>
    <w:p w14:paraId="2671B93A" w14:textId="77777777" w:rsidR="00392C00" w:rsidRPr="000D0F26" w:rsidRDefault="00392C00" w:rsidP="0001162A">
      <w:pPr>
        <w:spacing w:after="0"/>
        <w:rPr>
          <w:rFonts w:ascii="Arial" w:hAnsi="Arial" w:cs="Arial"/>
          <w:color w:val="808080" w:themeColor="background1" w:themeShade="80"/>
          <w:sz w:val="24"/>
          <w:szCs w:val="24"/>
        </w:rPr>
      </w:pPr>
    </w:p>
    <w:p w14:paraId="23E49297" w14:textId="1476DED2" w:rsidR="00942948" w:rsidRPr="00434D17" w:rsidRDefault="00B055F6" w:rsidP="00B055F6">
      <w:pPr>
        <w:pStyle w:val="Heading3"/>
        <w:numPr>
          <w:ilvl w:val="0"/>
          <w:numId w:val="0"/>
        </w:numPr>
        <w:spacing w:after="0"/>
        <w:rPr>
          <w:sz w:val="24"/>
        </w:rPr>
      </w:pPr>
      <w:bookmarkStart w:id="87" w:name="_Toc15906923"/>
      <w:bookmarkStart w:id="88" w:name="_Toc15907447"/>
      <w:bookmarkStart w:id="89" w:name="_Toc15908461"/>
      <w:bookmarkStart w:id="90" w:name="_Toc15923498"/>
      <w:bookmarkStart w:id="91" w:name="_Toc15925200"/>
      <w:bookmarkStart w:id="92" w:name="_Toc15926955"/>
      <w:bookmarkStart w:id="93" w:name="_Toc15929672"/>
      <w:bookmarkStart w:id="94" w:name="_Toc203986461"/>
      <w:r>
        <w:rPr>
          <w:sz w:val="24"/>
        </w:rPr>
        <w:t>14.2</w:t>
      </w:r>
      <w:r>
        <w:rPr>
          <w:sz w:val="24"/>
        </w:rPr>
        <w:tab/>
      </w:r>
      <w:r w:rsidR="00942948" w:rsidRPr="00434D17">
        <w:rPr>
          <w:sz w:val="24"/>
        </w:rPr>
        <w:t>Consequences of Termination</w:t>
      </w:r>
      <w:bookmarkEnd w:id="87"/>
      <w:bookmarkEnd w:id="88"/>
      <w:bookmarkEnd w:id="89"/>
      <w:bookmarkEnd w:id="90"/>
      <w:bookmarkEnd w:id="91"/>
      <w:bookmarkEnd w:id="92"/>
      <w:bookmarkEnd w:id="93"/>
      <w:bookmarkEnd w:id="94"/>
    </w:p>
    <w:p w14:paraId="4C3A4A6B" w14:textId="77777777" w:rsidR="0001162A" w:rsidRDefault="0001162A" w:rsidP="0001162A">
      <w:pPr>
        <w:pStyle w:val="Heading3"/>
        <w:numPr>
          <w:ilvl w:val="0"/>
          <w:numId w:val="0"/>
        </w:numPr>
        <w:spacing w:after="0"/>
        <w:rPr>
          <w:color w:val="808080" w:themeColor="background1" w:themeShade="80"/>
          <w:sz w:val="18"/>
          <w:szCs w:val="18"/>
        </w:rPr>
      </w:pPr>
      <w:bookmarkStart w:id="95" w:name="_Toc15906924"/>
      <w:bookmarkStart w:id="96" w:name="_Toc15907448"/>
      <w:bookmarkStart w:id="97" w:name="_Toc15908462"/>
      <w:bookmarkStart w:id="98" w:name="_Toc15923499"/>
      <w:bookmarkStart w:id="99" w:name="_Toc15925201"/>
      <w:bookmarkStart w:id="100" w:name="_Toc15926956"/>
      <w:bookmarkStart w:id="101" w:name="_Toc15929673"/>
      <w:bookmarkStart w:id="102" w:name="_Toc98854238"/>
      <w:bookmarkStart w:id="103" w:name="_Toc105054161"/>
      <w:bookmarkStart w:id="104" w:name="_Toc105054269"/>
      <w:bookmarkStart w:id="105" w:name="_Toc128561724"/>
    </w:p>
    <w:bookmarkEnd w:id="95"/>
    <w:bookmarkEnd w:id="96"/>
    <w:bookmarkEnd w:id="97"/>
    <w:bookmarkEnd w:id="98"/>
    <w:bookmarkEnd w:id="99"/>
    <w:bookmarkEnd w:id="100"/>
    <w:bookmarkEnd w:id="101"/>
    <w:bookmarkEnd w:id="102"/>
    <w:bookmarkEnd w:id="103"/>
    <w:bookmarkEnd w:id="104"/>
    <w:bookmarkEnd w:id="105"/>
    <w:p w14:paraId="00F6F9AB" w14:textId="307F0689" w:rsidR="00B055F6" w:rsidRPr="00DA00D3" w:rsidRDefault="00EA0811"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Upon termination of this Agreement, the Supplier (including its employees, representatives, subcontractors, and agents) shall continue to provide services up to the effective date of termination. Following the effective date of termination, the Supplier shall cease all further work immediately and shall promptly deliver to the Client, in hard copy or electronic form, all Client data, deliverables, outputs, work in progress, and other products of the Services, whether completed or incomplete. This includes any other documents, information, and working papers related to the Services. The Supplier shall do so to enable the Client to ensure full continuity of the Services or to arrange for a third-party service provider to do so from the date of termination.</w:t>
      </w:r>
    </w:p>
    <w:p w14:paraId="4D1E99F8" w14:textId="77777777" w:rsidR="00B613CE" w:rsidRPr="00B613CE" w:rsidRDefault="00B613CE" w:rsidP="00B613CE">
      <w:pPr>
        <w:spacing w:after="0"/>
      </w:pPr>
    </w:p>
    <w:p w14:paraId="04AA5CBB" w14:textId="7C5245EE" w:rsidR="00B055F6" w:rsidRPr="00B055F6" w:rsidRDefault="00942948" w:rsidP="00B055F6">
      <w:pPr>
        <w:pStyle w:val="Heading1"/>
        <w:spacing w:after="0"/>
        <w:ind w:left="567" w:hanging="567"/>
      </w:pPr>
      <w:bookmarkStart w:id="106" w:name="_Toc203986462"/>
      <w:r>
        <w:t>GENERAL</w:t>
      </w:r>
      <w:bookmarkEnd w:id="106"/>
    </w:p>
    <w:p w14:paraId="6D26B3A2" w14:textId="77777777" w:rsidR="00B613CE" w:rsidRPr="00B613CE" w:rsidRDefault="00B613CE" w:rsidP="00B613CE">
      <w:pPr>
        <w:spacing w:after="0"/>
      </w:pPr>
    </w:p>
    <w:p w14:paraId="13B338CF" w14:textId="77777777" w:rsidR="002603F5" w:rsidRPr="002603F5" w:rsidRDefault="00986E87" w:rsidP="00DA00D3">
      <w:pPr>
        <w:pStyle w:val="Heading2"/>
        <w:numPr>
          <w:ilvl w:val="1"/>
          <w:numId w:val="1"/>
        </w:numPr>
        <w:spacing w:after="0"/>
        <w:ind w:left="567" w:hanging="567"/>
      </w:pPr>
      <w:bookmarkStart w:id="107" w:name="_Toc203986463"/>
      <w:r>
        <w:t>Relationship</w:t>
      </w:r>
      <w:bookmarkEnd w:id="107"/>
    </w:p>
    <w:p w14:paraId="772D823E" w14:textId="77777777" w:rsidR="00B055F6" w:rsidRPr="000D0F26" w:rsidRDefault="00B055F6" w:rsidP="00B613CE">
      <w:pPr>
        <w:spacing w:after="0"/>
        <w:rPr>
          <w:rFonts w:ascii="Arial" w:hAnsi="Arial" w:cs="Arial"/>
          <w:color w:val="808080" w:themeColor="background1" w:themeShade="80"/>
          <w:sz w:val="24"/>
          <w:szCs w:val="24"/>
        </w:rPr>
      </w:pPr>
    </w:p>
    <w:p w14:paraId="5166C17E" w14:textId="7488C350"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For the avoidance of doubt, the Parties acknowledge and agree that, in the performance of this Agreement, the Supplier shall at all times act as an independent contractor.</w:t>
      </w:r>
    </w:p>
    <w:p w14:paraId="49F7E617" w14:textId="7F21A8E2" w:rsidR="006E00A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Nothing in this Agreement shall be construed to create an employer/employee relationship, an agency, or a partnership of any kind between the Parties, nor shall it authorize either Party to incur any liability on behalf of the other, except as expressly provided herein.</w:t>
      </w:r>
    </w:p>
    <w:p w14:paraId="5CABA488" w14:textId="77777777" w:rsidR="00B055F6" w:rsidRPr="000D0F26" w:rsidRDefault="00B055F6" w:rsidP="00B613CE">
      <w:pPr>
        <w:spacing w:after="0"/>
        <w:rPr>
          <w:rFonts w:ascii="Arial" w:hAnsi="Arial" w:cs="Arial"/>
          <w:color w:val="808080" w:themeColor="background1" w:themeShade="80"/>
          <w:sz w:val="24"/>
          <w:szCs w:val="24"/>
        </w:rPr>
      </w:pPr>
    </w:p>
    <w:p w14:paraId="6AC0D0A6" w14:textId="77777777" w:rsidR="002603F5" w:rsidRPr="002603F5" w:rsidRDefault="00B833E6" w:rsidP="00DA00D3">
      <w:pPr>
        <w:pStyle w:val="Heading2"/>
        <w:numPr>
          <w:ilvl w:val="1"/>
          <w:numId w:val="1"/>
        </w:numPr>
        <w:spacing w:after="0"/>
        <w:ind w:left="567" w:hanging="567"/>
      </w:pPr>
      <w:bookmarkStart w:id="108" w:name="_Toc203986464"/>
      <w:r>
        <w:t>Notices</w:t>
      </w:r>
      <w:bookmarkEnd w:id="108"/>
    </w:p>
    <w:p w14:paraId="276D8088" w14:textId="77777777" w:rsidR="00B613CE" w:rsidRPr="000D0F26" w:rsidRDefault="00B613CE" w:rsidP="00B613CE">
      <w:pPr>
        <w:spacing w:after="0"/>
        <w:rPr>
          <w:rFonts w:ascii="Arial" w:hAnsi="Arial" w:cs="Arial"/>
          <w:color w:val="808080" w:themeColor="background1" w:themeShade="80"/>
          <w:sz w:val="24"/>
          <w:szCs w:val="24"/>
        </w:rPr>
      </w:pPr>
    </w:p>
    <w:p w14:paraId="1AEE154B" w14:textId="3C60AB65"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 xml:space="preserve">Notices required under this Agreement shall be sent to the addresses and persons specified in </w:t>
      </w:r>
      <w:r w:rsidRPr="00DA00D3">
        <w:rPr>
          <w:rFonts w:ascii="Arial" w:eastAsia="Times New Roman" w:hAnsi="Arial" w:cs="Arial"/>
          <w:b/>
          <w:bCs/>
          <w:color w:val="808080" w:themeColor="background1" w:themeShade="80"/>
          <w:sz w:val="18"/>
          <w:szCs w:val="18"/>
          <w:lang w:eastAsia="en-ZA"/>
        </w:rPr>
        <w:t xml:space="preserve">Schedule </w:t>
      </w:r>
      <w:r w:rsidR="002E1002">
        <w:rPr>
          <w:rFonts w:ascii="Arial" w:eastAsia="Times New Roman" w:hAnsi="Arial" w:cs="Arial"/>
          <w:b/>
          <w:bCs/>
          <w:color w:val="808080" w:themeColor="background1" w:themeShade="80"/>
          <w:sz w:val="18"/>
          <w:szCs w:val="18"/>
          <w:lang w:eastAsia="en-ZA"/>
        </w:rPr>
        <w:t>J</w:t>
      </w:r>
      <w:r w:rsidRPr="00DA00D3">
        <w:rPr>
          <w:rFonts w:ascii="Arial" w:eastAsia="Times New Roman" w:hAnsi="Arial" w:cs="Arial"/>
          <w:color w:val="808080" w:themeColor="background1" w:themeShade="80"/>
          <w:sz w:val="18"/>
          <w:szCs w:val="18"/>
          <w:lang w:eastAsia="en-ZA"/>
        </w:rPr>
        <w:t xml:space="preserve"> to this Agreement. Notices must be sent in writing via registered post, recorded post, express courier service, or delivered personally.</w:t>
      </w:r>
    </w:p>
    <w:p w14:paraId="35D452DA"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3AB3A37B" w14:textId="2D7B43F2"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Either Party may, from time to time, by written notice to the other Party, change its domicilium address to any other address within the Republic of South Africa, provided such address is not a post office box or poste restante.</w:t>
      </w:r>
    </w:p>
    <w:p w14:paraId="6CEA7114"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1893793B" w14:textId="7901081E"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lastRenderedPageBreak/>
        <w:t>All notices under this Agreement shall be in writing and, when sent to the other Party (the "Addressee"), shall be deemed to have been received by the Addressee as follows:</w:t>
      </w:r>
    </w:p>
    <w:p w14:paraId="37A170D8"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7CA75469" w14:textId="77777777" w:rsidR="00DA00D3" w:rsidRDefault="00DA00D3" w:rsidP="00566F74">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delivered by hand</w:t>
      </w:r>
      <w:r w:rsidRPr="00DA00D3">
        <w:rPr>
          <w:rFonts w:ascii="Arial" w:eastAsia="Times New Roman" w:hAnsi="Arial" w:cs="Arial"/>
          <w:color w:val="808080" w:themeColor="background1" w:themeShade="80"/>
          <w:sz w:val="18"/>
          <w:szCs w:val="18"/>
          <w:lang w:eastAsia="en-ZA"/>
        </w:rPr>
        <w:t xml:space="preserve"> to a responsible person during ordinary business hours at the recipient's chosen physical address, or transmitted by telefacsimile with a successful transmission printout, such notice shall be deemed to have been received on the first business day following delivery or transmission.</w:t>
      </w:r>
    </w:p>
    <w:p w14:paraId="4683E965" w14:textId="77777777" w:rsidR="00DA00D3" w:rsidRDefault="00DA00D3" w:rsidP="00566F74">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posted by pre-paid registered post</w:t>
      </w:r>
      <w:r w:rsidRPr="00DA00D3">
        <w:rPr>
          <w:rFonts w:ascii="Arial" w:eastAsia="Times New Roman" w:hAnsi="Arial" w:cs="Arial"/>
          <w:color w:val="808080" w:themeColor="background1" w:themeShade="80"/>
          <w:sz w:val="18"/>
          <w:szCs w:val="18"/>
          <w:lang w:eastAsia="en-ZA"/>
        </w:rPr>
        <w:t xml:space="preserve"> from an address within the Republic of South Africa to the Addressee at its domicilium address, the notice shall be deemed to have been received on the tenth business day after posting.</w:t>
      </w:r>
    </w:p>
    <w:p w14:paraId="3DB36DDA" w14:textId="5B07D09C" w:rsidR="00B055F6" w:rsidRPr="000D0F26" w:rsidRDefault="00DA00D3" w:rsidP="00566F74">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delivered by email</w:t>
      </w:r>
      <w:r w:rsidRPr="00DA00D3">
        <w:rPr>
          <w:rFonts w:ascii="Arial" w:eastAsia="Times New Roman" w:hAnsi="Arial" w:cs="Arial"/>
          <w:color w:val="808080" w:themeColor="background1" w:themeShade="80"/>
          <w:sz w:val="18"/>
          <w:szCs w:val="18"/>
          <w:lang w:eastAsia="en-ZA"/>
        </w:rPr>
        <w:t>, the notice shall be deemed to have been received only once the email has entered the recipient’s information system, with a delivery receipt obtained.</w:t>
      </w:r>
    </w:p>
    <w:p w14:paraId="0BEFCE3C" w14:textId="77777777" w:rsidR="00C0763B" w:rsidRPr="000D0F26" w:rsidRDefault="00C0763B" w:rsidP="00B613CE">
      <w:pPr>
        <w:spacing w:after="0"/>
        <w:rPr>
          <w:rFonts w:ascii="Arial" w:hAnsi="Arial" w:cs="Arial"/>
          <w:color w:val="808080" w:themeColor="background1" w:themeShade="80"/>
          <w:sz w:val="24"/>
          <w:szCs w:val="24"/>
        </w:rPr>
      </w:pPr>
    </w:p>
    <w:p w14:paraId="67C98F1E" w14:textId="77777777" w:rsidR="002603F5" w:rsidRPr="002603F5" w:rsidRDefault="00E134E5" w:rsidP="00DA00D3">
      <w:pPr>
        <w:pStyle w:val="Heading2"/>
        <w:numPr>
          <w:ilvl w:val="1"/>
          <w:numId w:val="1"/>
        </w:numPr>
        <w:spacing w:after="0"/>
        <w:ind w:left="567" w:hanging="567"/>
      </w:pPr>
      <w:bookmarkStart w:id="109" w:name="_Toc203986465"/>
      <w:bookmarkStart w:id="110" w:name="_Hlk129079259"/>
      <w:r>
        <w:t>Standard of C</w:t>
      </w:r>
      <w:r w:rsidR="00B833E6">
        <w:t>are</w:t>
      </w:r>
      <w:bookmarkEnd w:id="109"/>
    </w:p>
    <w:p w14:paraId="1A743173" w14:textId="77777777" w:rsidR="00B613CE" w:rsidRPr="000D0F26" w:rsidRDefault="00B613CE" w:rsidP="00B613CE">
      <w:pPr>
        <w:spacing w:after="0"/>
        <w:rPr>
          <w:rFonts w:ascii="Arial" w:hAnsi="Arial" w:cs="Arial"/>
          <w:color w:val="808080" w:themeColor="background1" w:themeShade="80"/>
          <w:sz w:val="24"/>
          <w:szCs w:val="24"/>
        </w:rPr>
      </w:pPr>
      <w:bookmarkStart w:id="111" w:name="_Hlk129081403"/>
    </w:p>
    <w:bookmarkEnd w:id="110"/>
    <w:bookmarkEnd w:id="111"/>
    <w:p w14:paraId="06BDD7FA" w14:textId="589DB990"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Each Party shall act in good faith in the performance of its respective duties and responsibilities under this Agreement. Neither Party shall unreasonably delay or withhold consent or approval that is required for the other Party to perform its obligations under this Agreement.</w:t>
      </w:r>
    </w:p>
    <w:p w14:paraId="35E4A7CC"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77CA8B2F" w14:textId="5FF751E4" w:rsidR="00B055F6" w:rsidRPr="000D0F26" w:rsidRDefault="00DA00D3" w:rsidP="000D0F26">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Furthermore, each Party agrees to provide an acceptable standard of care in all dealings with the other Party and its employees, ensuring a cooperative and professional relationship throughout the term of this Agreement.</w:t>
      </w:r>
    </w:p>
    <w:p w14:paraId="4912DDC7" w14:textId="77777777" w:rsidR="00C0763B" w:rsidRPr="000D0F26" w:rsidRDefault="00C0763B" w:rsidP="00B613CE">
      <w:pPr>
        <w:spacing w:after="0"/>
        <w:rPr>
          <w:rFonts w:ascii="Arial" w:hAnsi="Arial" w:cs="Arial"/>
          <w:color w:val="808080" w:themeColor="background1" w:themeShade="80"/>
          <w:sz w:val="24"/>
          <w:szCs w:val="24"/>
        </w:rPr>
      </w:pPr>
    </w:p>
    <w:p w14:paraId="74A70188" w14:textId="77777777" w:rsidR="002603F5" w:rsidRPr="002603F5" w:rsidRDefault="00B833E6" w:rsidP="00DA00D3">
      <w:pPr>
        <w:pStyle w:val="Heading2"/>
        <w:numPr>
          <w:ilvl w:val="1"/>
          <w:numId w:val="1"/>
        </w:numPr>
        <w:spacing w:after="0"/>
        <w:ind w:left="567" w:hanging="567"/>
      </w:pPr>
      <w:bookmarkStart w:id="112" w:name="_Toc203986466"/>
      <w:bookmarkStart w:id="113" w:name="_Hlk129079331"/>
      <w:r>
        <w:t>Assignment</w:t>
      </w:r>
      <w:bookmarkEnd w:id="112"/>
      <w:r>
        <w:t xml:space="preserve"> </w:t>
      </w:r>
    </w:p>
    <w:p w14:paraId="47C2125B" w14:textId="77777777" w:rsidR="00B613CE" w:rsidRPr="000D0F26" w:rsidRDefault="00B613CE" w:rsidP="00B613CE">
      <w:pPr>
        <w:spacing w:after="0"/>
        <w:rPr>
          <w:rFonts w:ascii="Arial" w:hAnsi="Arial" w:cs="Arial"/>
          <w:color w:val="808080" w:themeColor="background1" w:themeShade="80"/>
          <w:sz w:val="24"/>
          <w:szCs w:val="24"/>
        </w:rPr>
      </w:pPr>
      <w:bookmarkStart w:id="114" w:name="_Hlk129081295"/>
    </w:p>
    <w:bookmarkEnd w:id="113"/>
    <w:bookmarkEnd w:id="114"/>
    <w:p w14:paraId="089A967C" w14:textId="1795D70B" w:rsidR="00B055F6" w:rsidRPr="000D0F26"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Neither Party shall assign or otherwise transfer any of its rights or obligations under this Agreement without the prior written consent of the other Party. In the event that such consent is granted, the terms of this Agreement shall remain binding upon the respective successors or assigns of each Party.</w:t>
      </w:r>
    </w:p>
    <w:p w14:paraId="197DB532" w14:textId="77777777" w:rsidR="00C0763B" w:rsidRDefault="00C0763B" w:rsidP="00B613CE">
      <w:pPr>
        <w:spacing w:after="0"/>
      </w:pPr>
    </w:p>
    <w:p w14:paraId="48B3698E" w14:textId="3287E65A" w:rsidR="002603F5" w:rsidRPr="002603F5" w:rsidRDefault="00B833E6" w:rsidP="00DA00D3">
      <w:pPr>
        <w:pStyle w:val="Heading2"/>
        <w:numPr>
          <w:ilvl w:val="1"/>
          <w:numId w:val="1"/>
        </w:numPr>
        <w:spacing w:after="0"/>
        <w:ind w:left="567" w:hanging="567"/>
      </w:pPr>
      <w:bookmarkStart w:id="115" w:name="_Toc203986467"/>
      <w:r>
        <w:t xml:space="preserve">Entire </w:t>
      </w:r>
      <w:r w:rsidR="0021028C">
        <w:t>Agreement</w:t>
      </w:r>
      <w:bookmarkEnd w:id="115"/>
    </w:p>
    <w:p w14:paraId="2D0066A9" w14:textId="77777777" w:rsidR="00B613CE" w:rsidRDefault="00B613CE" w:rsidP="00B613CE">
      <w:pPr>
        <w:spacing w:after="0"/>
        <w:rPr>
          <w:rFonts w:ascii="Arial" w:hAnsi="Arial" w:cs="Arial"/>
          <w:color w:val="808080" w:themeColor="background1" w:themeShade="80"/>
          <w:sz w:val="18"/>
          <w:szCs w:val="18"/>
        </w:rPr>
      </w:pPr>
    </w:p>
    <w:p w14:paraId="251234B0" w14:textId="6A67712C" w:rsidR="00B055F6"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This document constitutes the entire Agreement between the Parties and supersedes all prior agreements, whether written or verbal, between the Parties regarding the provision of the services outlined herein.</w:t>
      </w:r>
    </w:p>
    <w:p w14:paraId="1D6D9D52" w14:textId="77777777" w:rsidR="000D0F26" w:rsidRDefault="000D0F26" w:rsidP="00B613CE">
      <w:pPr>
        <w:spacing w:after="0"/>
        <w:rPr>
          <w:rFonts w:ascii="Arial" w:hAnsi="Arial" w:cs="Arial"/>
          <w:color w:val="808080" w:themeColor="background1" w:themeShade="80"/>
          <w:sz w:val="18"/>
          <w:szCs w:val="18"/>
        </w:rPr>
      </w:pPr>
    </w:p>
    <w:p w14:paraId="67AE911F" w14:textId="77777777" w:rsidR="00261B6F" w:rsidRPr="00DA00D3" w:rsidRDefault="00261B6F" w:rsidP="00B613CE">
      <w:pPr>
        <w:spacing w:after="0"/>
        <w:rPr>
          <w:rFonts w:ascii="Arial" w:hAnsi="Arial" w:cs="Arial"/>
          <w:color w:val="808080" w:themeColor="background1" w:themeShade="80"/>
          <w:sz w:val="18"/>
          <w:szCs w:val="18"/>
        </w:rPr>
      </w:pPr>
    </w:p>
    <w:p w14:paraId="2401ED6C" w14:textId="77777777" w:rsidR="002603F5" w:rsidRPr="002603F5" w:rsidRDefault="008E59E3" w:rsidP="00DA00D3">
      <w:pPr>
        <w:pStyle w:val="Heading2"/>
        <w:numPr>
          <w:ilvl w:val="1"/>
          <w:numId w:val="1"/>
        </w:numPr>
        <w:spacing w:after="0"/>
        <w:ind w:left="567" w:hanging="567"/>
      </w:pPr>
      <w:bookmarkStart w:id="116" w:name="_Toc203986468"/>
      <w:r>
        <w:t>Severability</w:t>
      </w:r>
      <w:bookmarkEnd w:id="116"/>
    </w:p>
    <w:p w14:paraId="5A58D74D" w14:textId="77777777" w:rsidR="00B613CE" w:rsidRPr="000D0F26" w:rsidRDefault="00B613CE" w:rsidP="00B613CE">
      <w:pPr>
        <w:spacing w:after="0"/>
        <w:rPr>
          <w:rFonts w:ascii="Arial" w:hAnsi="Arial" w:cs="Arial"/>
          <w:color w:val="808080" w:themeColor="background1" w:themeShade="80"/>
          <w:sz w:val="24"/>
          <w:szCs w:val="24"/>
        </w:rPr>
      </w:pPr>
    </w:p>
    <w:p w14:paraId="0FE4D21D" w14:textId="21FEDEE2" w:rsidR="00B055F6"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The provisions of this Agreement shall be deemed severable, and the unenforceability of any provision shall not affect the enforceability of the remaining provisions. In the event that a provision is found to be unenforceable, the Parties agree to substitute it with an enforceable provision that reflects the original intent and position of the Parties as closely as possible.</w:t>
      </w:r>
    </w:p>
    <w:p w14:paraId="5CEA7A5C" w14:textId="77777777" w:rsidR="00DA00D3" w:rsidRPr="000D0F26" w:rsidRDefault="00DA00D3" w:rsidP="00B613CE">
      <w:pPr>
        <w:spacing w:after="0"/>
        <w:rPr>
          <w:rFonts w:ascii="Arial" w:hAnsi="Arial" w:cs="Arial"/>
          <w:color w:val="808080" w:themeColor="background1" w:themeShade="80"/>
          <w:sz w:val="24"/>
          <w:szCs w:val="24"/>
        </w:rPr>
      </w:pPr>
    </w:p>
    <w:p w14:paraId="131A0BA7" w14:textId="70922C08" w:rsidR="002603F5" w:rsidRPr="002603F5" w:rsidRDefault="00B833E6" w:rsidP="00DA00D3">
      <w:pPr>
        <w:pStyle w:val="Heading2"/>
        <w:numPr>
          <w:ilvl w:val="1"/>
          <w:numId w:val="1"/>
        </w:numPr>
        <w:spacing w:after="0"/>
        <w:ind w:left="567" w:hanging="567"/>
      </w:pPr>
      <w:bookmarkStart w:id="117" w:name="_Toc203986469"/>
      <w:r>
        <w:t xml:space="preserve">Changes to the </w:t>
      </w:r>
      <w:r w:rsidR="0021028C">
        <w:t>Agreement</w:t>
      </w:r>
      <w:bookmarkEnd w:id="117"/>
    </w:p>
    <w:p w14:paraId="5BE06CB9" w14:textId="77777777" w:rsidR="00B613CE" w:rsidRPr="000D0F26" w:rsidRDefault="00B613CE" w:rsidP="00B613CE">
      <w:pPr>
        <w:spacing w:after="0"/>
        <w:rPr>
          <w:rFonts w:ascii="Arial" w:hAnsi="Arial" w:cs="Arial"/>
          <w:color w:val="808080" w:themeColor="background1" w:themeShade="80"/>
          <w:sz w:val="24"/>
          <w:szCs w:val="24"/>
        </w:rPr>
      </w:pPr>
      <w:bookmarkStart w:id="118" w:name="_Hlk129081462"/>
    </w:p>
    <w:bookmarkEnd w:id="118"/>
    <w:p w14:paraId="01506278" w14:textId="5676F336" w:rsidR="00B833E6" w:rsidRPr="00DA00D3"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Any changes to this Agreement must be approved in writing by authorized officials of both Parties. Additionally, all changes must adhere to the formal change control procedure outlined in Schedule D of this Agreement.</w:t>
      </w:r>
    </w:p>
    <w:p w14:paraId="0B103761" w14:textId="77777777" w:rsidR="00B613CE" w:rsidRPr="000D0F26" w:rsidRDefault="00B613CE" w:rsidP="00B613CE">
      <w:pPr>
        <w:spacing w:after="0"/>
        <w:rPr>
          <w:rFonts w:ascii="Arial" w:hAnsi="Arial" w:cs="Arial"/>
          <w:color w:val="808080" w:themeColor="background1" w:themeShade="80"/>
          <w:sz w:val="24"/>
          <w:szCs w:val="24"/>
        </w:rPr>
      </w:pPr>
    </w:p>
    <w:p w14:paraId="03DE48B3" w14:textId="77777777" w:rsidR="002603F5" w:rsidRPr="002603F5" w:rsidRDefault="00B97ADF" w:rsidP="00DA00D3">
      <w:pPr>
        <w:pStyle w:val="Heading2"/>
        <w:numPr>
          <w:ilvl w:val="1"/>
          <w:numId w:val="1"/>
        </w:numPr>
        <w:spacing w:after="0"/>
        <w:ind w:left="567" w:hanging="567"/>
      </w:pPr>
      <w:bookmarkStart w:id="119" w:name="_Toc203986470"/>
      <w:bookmarkStart w:id="120" w:name="_Hlk129081569"/>
      <w:r>
        <w:t>Non-S</w:t>
      </w:r>
      <w:r w:rsidR="00B833E6">
        <w:t>olicitation</w:t>
      </w:r>
      <w:bookmarkEnd w:id="119"/>
    </w:p>
    <w:p w14:paraId="3EB30259" w14:textId="77777777" w:rsidR="00DB368F" w:rsidRDefault="00DB368F" w:rsidP="00DB368F">
      <w:pPr>
        <w:spacing w:after="0"/>
        <w:rPr>
          <w:rFonts w:ascii="Arial" w:hAnsi="Arial"/>
          <w:color w:val="808080"/>
          <w:sz w:val="18"/>
          <w:szCs w:val="18"/>
        </w:rPr>
      </w:pPr>
      <w:bookmarkStart w:id="121" w:name="_Hlk129081515"/>
    </w:p>
    <w:bookmarkEnd w:id="120"/>
    <w:bookmarkEnd w:id="121"/>
    <w:p w14:paraId="0F68AE71" w14:textId="4536A27C" w:rsidR="006E00A3" w:rsidRDefault="00DA00D3" w:rsidP="00DB368F">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During the term of this Agreement and for two years following its expiration or termination, neither party shall solicit any employee of the other party for the purpose of offering employment.</w:t>
      </w:r>
    </w:p>
    <w:p w14:paraId="4DF18AC2" w14:textId="77777777" w:rsidR="00DB368F" w:rsidRPr="000D0F26" w:rsidRDefault="00DB368F" w:rsidP="00DB368F">
      <w:pPr>
        <w:spacing w:after="0"/>
        <w:rPr>
          <w:rFonts w:ascii="Arial" w:hAnsi="Arial"/>
          <w:color w:val="808080"/>
          <w:sz w:val="24"/>
          <w:szCs w:val="24"/>
        </w:rPr>
      </w:pPr>
    </w:p>
    <w:p w14:paraId="15AC3619" w14:textId="77777777" w:rsidR="002603F5" w:rsidRPr="002603F5" w:rsidRDefault="00B833E6" w:rsidP="00DA00D3">
      <w:pPr>
        <w:pStyle w:val="Heading2"/>
        <w:numPr>
          <w:ilvl w:val="1"/>
          <w:numId w:val="1"/>
        </w:numPr>
        <w:spacing w:after="0"/>
        <w:ind w:left="567" w:hanging="567"/>
      </w:pPr>
      <w:bookmarkStart w:id="122" w:name="_Toc203986471"/>
      <w:r>
        <w:t>Exhibits</w:t>
      </w:r>
      <w:bookmarkEnd w:id="122"/>
    </w:p>
    <w:p w14:paraId="04CA3A16" w14:textId="77777777" w:rsidR="00DB368F" w:rsidRPr="000D0F26" w:rsidRDefault="00DB368F" w:rsidP="00DB368F">
      <w:pPr>
        <w:spacing w:after="0"/>
        <w:rPr>
          <w:rFonts w:ascii="Arial" w:hAnsi="Arial" w:cs="Arial"/>
          <w:color w:val="808080" w:themeColor="background1" w:themeShade="80"/>
          <w:sz w:val="24"/>
          <w:szCs w:val="24"/>
        </w:rPr>
      </w:pPr>
    </w:p>
    <w:p w14:paraId="292C940B" w14:textId="2D05C0DE" w:rsidR="00BB095B" w:rsidRPr="00DA00D3" w:rsidRDefault="00DA00D3" w:rsidP="00DB368F">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The Schedules referred to in, and attached to, this document </w:t>
      </w:r>
      <w:r w:rsidR="000D0F26" w:rsidRPr="00DA00D3">
        <w:rPr>
          <w:rFonts w:ascii="Arial" w:hAnsi="Arial" w:cs="Arial"/>
          <w:color w:val="808080" w:themeColor="background1" w:themeShade="80"/>
          <w:sz w:val="18"/>
          <w:szCs w:val="18"/>
        </w:rPr>
        <w:t>is</w:t>
      </w:r>
      <w:r w:rsidRPr="00DA00D3">
        <w:rPr>
          <w:rFonts w:ascii="Arial" w:hAnsi="Arial" w:cs="Arial"/>
          <w:color w:val="808080" w:themeColor="background1" w:themeShade="80"/>
          <w:sz w:val="18"/>
          <w:szCs w:val="18"/>
        </w:rPr>
        <w:t xml:space="preserve"> to be considered an integral part of this Agreement.</w:t>
      </w:r>
    </w:p>
    <w:p w14:paraId="37A53CD1" w14:textId="0CBFEE0C" w:rsidR="00DB368F" w:rsidRDefault="00DB368F" w:rsidP="00DB368F">
      <w:pPr>
        <w:spacing w:after="0"/>
        <w:rPr>
          <w:rFonts w:ascii="Arial" w:hAnsi="Arial" w:cs="Arial"/>
          <w:color w:val="808080" w:themeColor="background1" w:themeShade="80"/>
          <w:sz w:val="24"/>
          <w:szCs w:val="24"/>
        </w:rPr>
      </w:pPr>
    </w:p>
    <w:p w14:paraId="3A1BE893" w14:textId="77777777" w:rsidR="003E36F9" w:rsidRPr="000D0F26" w:rsidRDefault="003E36F9" w:rsidP="00DB368F">
      <w:pPr>
        <w:spacing w:after="0"/>
        <w:rPr>
          <w:rFonts w:ascii="Arial" w:hAnsi="Arial" w:cs="Arial"/>
          <w:color w:val="808080" w:themeColor="background1" w:themeShade="80"/>
          <w:sz w:val="24"/>
          <w:szCs w:val="24"/>
        </w:rPr>
      </w:pPr>
    </w:p>
    <w:p w14:paraId="7DFD04BE" w14:textId="55F288A6" w:rsidR="002603F5" w:rsidRDefault="00B833E6" w:rsidP="000D0F26">
      <w:pPr>
        <w:pStyle w:val="Heading2"/>
        <w:numPr>
          <w:ilvl w:val="1"/>
          <w:numId w:val="1"/>
        </w:numPr>
        <w:spacing w:after="0"/>
        <w:ind w:left="567" w:hanging="567"/>
      </w:pPr>
      <w:bookmarkStart w:id="123" w:name="_Toc203986472"/>
      <w:r>
        <w:lastRenderedPageBreak/>
        <w:t>Governing Law</w:t>
      </w:r>
      <w:bookmarkEnd w:id="123"/>
    </w:p>
    <w:p w14:paraId="547127FD" w14:textId="77777777" w:rsidR="000D0F26" w:rsidRPr="000D0F26" w:rsidRDefault="000D0F26" w:rsidP="000D0F26">
      <w:pPr>
        <w:spacing w:after="0"/>
      </w:pPr>
    </w:p>
    <w:p w14:paraId="49B57909" w14:textId="28313A45" w:rsidR="00C0763B" w:rsidRDefault="00DA00D3" w:rsidP="000D0F26">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This Agreement shall be governed by the laws of the jurisdiction of South Africa, where the Supplier’s principal office is located.</w:t>
      </w:r>
    </w:p>
    <w:p w14:paraId="7F37B5C0" w14:textId="28186D69" w:rsidR="000D0F26" w:rsidRDefault="000D0F26" w:rsidP="000D0F26">
      <w:pPr>
        <w:spacing w:after="0"/>
        <w:rPr>
          <w:rFonts w:ascii="Arial" w:hAnsi="Arial" w:cs="Arial"/>
          <w:color w:val="808080" w:themeColor="background1" w:themeShade="80"/>
          <w:sz w:val="24"/>
          <w:szCs w:val="24"/>
        </w:rPr>
      </w:pPr>
    </w:p>
    <w:p w14:paraId="4C2A22D8" w14:textId="77777777" w:rsidR="000D0F26" w:rsidRPr="000D0F26" w:rsidRDefault="000D0F26" w:rsidP="000D0F26">
      <w:pPr>
        <w:spacing w:after="0"/>
        <w:rPr>
          <w:rFonts w:ascii="Arial" w:hAnsi="Arial" w:cs="Arial"/>
          <w:color w:val="808080" w:themeColor="background1" w:themeShade="80"/>
          <w:sz w:val="24"/>
          <w:szCs w:val="24"/>
        </w:rPr>
      </w:pPr>
    </w:p>
    <w:p w14:paraId="6F54237B" w14:textId="54395E29" w:rsidR="004969F2" w:rsidRPr="004969F2" w:rsidRDefault="00B833E6" w:rsidP="00DB368F">
      <w:pPr>
        <w:pStyle w:val="Heading1"/>
        <w:spacing w:after="0"/>
        <w:ind w:left="567" w:hanging="567"/>
      </w:pPr>
      <w:bookmarkStart w:id="124" w:name="_Toc203986473"/>
      <w:r>
        <w:t>SIGNATURES</w:t>
      </w:r>
      <w:bookmarkEnd w:id="124"/>
    </w:p>
    <w:p w14:paraId="61116802" w14:textId="77777777" w:rsidR="00DB368F" w:rsidRDefault="00DB368F" w:rsidP="00DB368F">
      <w:pPr>
        <w:spacing w:after="0"/>
        <w:rPr>
          <w:rFonts w:ascii="Arial" w:hAnsi="Arial"/>
          <w:color w:val="808080"/>
          <w:sz w:val="18"/>
          <w:szCs w:val="18"/>
        </w:rPr>
      </w:pPr>
    </w:p>
    <w:p w14:paraId="09E220A5" w14:textId="37DE2A81" w:rsidR="00B833E6" w:rsidRDefault="00B833E6" w:rsidP="00DB368F">
      <w:pPr>
        <w:spacing w:after="0"/>
        <w:rPr>
          <w:rFonts w:ascii="Arial" w:hAnsi="Arial"/>
          <w:color w:val="808080"/>
          <w:sz w:val="18"/>
          <w:szCs w:val="18"/>
        </w:rPr>
      </w:pPr>
      <w:r w:rsidRPr="00E934CE">
        <w:rPr>
          <w:rFonts w:ascii="Arial" w:hAnsi="Arial"/>
          <w:color w:val="808080"/>
          <w:sz w:val="18"/>
          <w:szCs w:val="18"/>
        </w:rPr>
        <w:t xml:space="preserve">The following authorised representatives of each party execute this </w:t>
      </w:r>
      <w:r w:rsidR="0021028C">
        <w:rPr>
          <w:rFonts w:ascii="Arial" w:hAnsi="Arial"/>
          <w:color w:val="808080"/>
          <w:sz w:val="18"/>
          <w:szCs w:val="18"/>
        </w:rPr>
        <w:t>Agreement</w:t>
      </w:r>
      <w:r w:rsidRPr="00E934CE">
        <w:rPr>
          <w:rFonts w:ascii="Arial" w:hAnsi="Arial"/>
          <w:color w:val="808080"/>
          <w:sz w:val="18"/>
          <w:szCs w:val="18"/>
        </w:rPr>
        <w:t xml:space="preserve"> at the Commencement </w:t>
      </w:r>
    </w:p>
    <w:p w14:paraId="430B1044" w14:textId="7D8E17F7" w:rsidR="00B833E6" w:rsidRPr="00723D0A" w:rsidRDefault="00B833E6" w:rsidP="00DB368F">
      <w:pPr>
        <w:spacing w:after="0"/>
        <w:rPr>
          <w:rFonts w:ascii="Arial" w:hAnsi="Arial"/>
          <w:color w:val="808080" w:themeColor="background1" w:themeShade="80"/>
          <w:sz w:val="18"/>
          <w:szCs w:val="18"/>
        </w:rPr>
      </w:pPr>
      <w:r w:rsidRPr="00723D0A">
        <w:rPr>
          <w:rFonts w:ascii="Arial" w:hAnsi="Arial"/>
          <w:color w:val="808080" w:themeColor="background1" w:themeShade="80"/>
          <w:sz w:val="18"/>
          <w:szCs w:val="18"/>
        </w:rPr>
        <w:t>Date:</w:t>
      </w:r>
      <w:r w:rsidR="00884462" w:rsidRPr="00723D0A">
        <w:rPr>
          <w:rFonts w:ascii="Arial" w:hAnsi="Arial"/>
          <w:color w:val="808080" w:themeColor="background1" w:themeShade="80"/>
          <w:sz w:val="18"/>
          <w:szCs w:val="18"/>
        </w:rPr>
        <w:t xml:space="preserve">  </w:t>
      </w:r>
      <w:r w:rsidR="007E7997" w:rsidRPr="007E7997">
        <w:rPr>
          <w:rFonts w:ascii="Arial" w:hAnsi="Arial"/>
          <w:color w:val="808080" w:themeColor="background1" w:themeShade="80"/>
          <w:sz w:val="18"/>
          <w:szCs w:val="18"/>
        </w:rPr>
        <w:t>08</w:t>
      </w:r>
      <w:r w:rsidR="007E7997" w:rsidRPr="007E7997">
        <w:rPr>
          <w:rFonts w:ascii="Arial" w:hAnsi="Arial"/>
          <w:color w:val="808080" w:themeColor="background1" w:themeShade="80"/>
          <w:sz w:val="18"/>
          <w:szCs w:val="18"/>
          <w:vertAlign w:val="superscript"/>
        </w:rPr>
        <w:t>th</w:t>
      </w:r>
      <w:r w:rsidR="007E7997" w:rsidRPr="007E7997">
        <w:rPr>
          <w:rFonts w:ascii="Arial" w:hAnsi="Arial"/>
          <w:color w:val="808080" w:themeColor="background1" w:themeShade="80"/>
          <w:sz w:val="18"/>
          <w:szCs w:val="18"/>
        </w:rPr>
        <w:t xml:space="preserve"> July</w:t>
      </w:r>
      <w:r w:rsidR="00632D2A" w:rsidRPr="007E7997">
        <w:rPr>
          <w:rFonts w:ascii="Arial" w:hAnsi="Arial"/>
          <w:color w:val="808080" w:themeColor="background1" w:themeShade="80"/>
          <w:sz w:val="18"/>
          <w:szCs w:val="18"/>
        </w:rPr>
        <w:t xml:space="preserve"> 2025.</w:t>
      </w:r>
    </w:p>
    <w:p w14:paraId="1A7BCEA2" w14:textId="2C314137" w:rsidR="00B833E6" w:rsidRDefault="00B833E6" w:rsidP="00DB368F">
      <w:pPr>
        <w:spacing w:after="0"/>
        <w:rPr>
          <w:rFonts w:ascii="Arial" w:hAnsi="Arial"/>
          <w:color w:val="808080"/>
          <w:sz w:val="18"/>
          <w:szCs w:val="18"/>
        </w:rPr>
      </w:pPr>
    </w:p>
    <w:p w14:paraId="789F9B0B" w14:textId="77777777" w:rsidR="00DB368F" w:rsidRDefault="00DB368F" w:rsidP="00DB368F">
      <w:pPr>
        <w:spacing w:after="0"/>
        <w:rPr>
          <w:rFonts w:ascii="Arial" w:hAnsi="Arial"/>
          <w:color w:val="808080"/>
          <w:sz w:val="18"/>
          <w:szCs w:val="18"/>
        </w:rPr>
      </w:pPr>
    </w:p>
    <w:p w14:paraId="1AB2CCBC" w14:textId="08138615" w:rsidR="00B833E6" w:rsidRDefault="00B833E6" w:rsidP="00DB368F">
      <w:pPr>
        <w:spacing w:after="0"/>
        <w:ind w:firstLine="720"/>
        <w:rPr>
          <w:rFonts w:ascii="Arial" w:hAnsi="Arial"/>
          <w:b/>
          <w:bCs/>
          <w:color w:val="808080"/>
          <w:sz w:val="20"/>
          <w:szCs w:val="20"/>
        </w:rPr>
      </w:pPr>
      <w:r w:rsidRPr="00E934CE">
        <w:rPr>
          <w:rFonts w:ascii="Arial" w:hAnsi="Arial"/>
          <w:b/>
          <w:bCs/>
          <w:color w:val="808080"/>
          <w:sz w:val="20"/>
          <w:szCs w:val="20"/>
        </w:rPr>
        <w:t xml:space="preserve">For the </w:t>
      </w:r>
      <w:r w:rsidR="00C3178B">
        <w:rPr>
          <w:rFonts w:ascii="Arial" w:hAnsi="Arial"/>
          <w:b/>
          <w:bCs/>
          <w:color w:val="808080"/>
          <w:sz w:val="20"/>
          <w:szCs w:val="20"/>
        </w:rPr>
        <w:t>Supplier</w:t>
      </w:r>
    </w:p>
    <w:p w14:paraId="5864FE65" w14:textId="1E0BDA74" w:rsidR="008400C5" w:rsidRDefault="008400C5" w:rsidP="00DB368F">
      <w:pPr>
        <w:spacing w:after="0"/>
        <w:ind w:firstLine="720"/>
        <w:rPr>
          <w:rFonts w:ascii="Arial" w:hAnsi="Arial"/>
          <w:color w:val="808080"/>
          <w:sz w:val="20"/>
          <w:szCs w:val="20"/>
        </w:rPr>
      </w:pPr>
    </w:p>
    <w:p w14:paraId="47C84585" w14:textId="42FC7DCB" w:rsidR="00DB368F" w:rsidRDefault="00DB368F" w:rsidP="00DB368F">
      <w:pPr>
        <w:spacing w:after="0"/>
        <w:ind w:firstLine="720"/>
        <w:rPr>
          <w:rFonts w:ascii="Arial" w:hAnsi="Arial"/>
          <w:color w:val="808080"/>
          <w:sz w:val="20"/>
          <w:szCs w:val="20"/>
        </w:rPr>
      </w:pPr>
    </w:p>
    <w:p w14:paraId="6B72A105" w14:textId="27983993" w:rsidR="00DB368F" w:rsidRDefault="00DB368F" w:rsidP="00DB368F">
      <w:pPr>
        <w:spacing w:after="0"/>
        <w:ind w:firstLine="720"/>
        <w:rPr>
          <w:rFonts w:ascii="Arial" w:hAnsi="Arial"/>
          <w:color w:val="808080"/>
          <w:sz w:val="20"/>
          <w:szCs w:val="20"/>
        </w:rPr>
      </w:pPr>
    </w:p>
    <w:p w14:paraId="15E58084" w14:textId="77777777" w:rsidR="00DB368F" w:rsidRPr="00E934CE" w:rsidRDefault="00DB368F" w:rsidP="00DB368F">
      <w:pPr>
        <w:spacing w:after="0"/>
        <w:ind w:firstLine="720"/>
        <w:rPr>
          <w:rFonts w:ascii="Arial" w:hAnsi="Arial"/>
          <w:color w:val="808080"/>
          <w:sz w:val="20"/>
          <w:szCs w:val="20"/>
        </w:rPr>
      </w:pPr>
    </w:p>
    <w:p w14:paraId="35804813" w14:textId="4D8E26B9" w:rsidR="0095448F" w:rsidRDefault="00B833E6" w:rsidP="00DB368F">
      <w:pPr>
        <w:spacing w:after="0"/>
        <w:rPr>
          <w:rFonts w:ascii="Arial" w:hAnsi="Arial"/>
          <w:color w:val="808080"/>
          <w:sz w:val="20"/>
          <w:szCs w:val="20"/>
        </w:rPr>
      </w:pPr>
      <w:r w:rsidRPr="00E934CE">
        <w:rPr>
          <w:rFonts w:ascii="Arial" w:hAnsi="Arial"/>
          <w:color w:val="808080"/>
          <w:sz w:val="20"/>
          <w:szCs w:val="20"/>
        </w:rPr>
        <w:t>Signature:</w:t>
      </w:r>
      <w:r w:rsidR="0095448F">
        <w:rPr>
          <w:rFonts w:ascii="Arial" w:hAnsi="Arial"/>
          <w:color w:val="808080"/>
          <w:sz w:val="20"/>
          <w:szCs w:val="20"/>
        </w:rPr>
        <w:t xml:space="preserve"> </w:t>
      </w:r>
      <w:r w:rsidR="00B97ADF">
        <w:rPr>
          <w:rFonts w:ascii="Arial" w:hAnsi="Arial"/>
          <w:color w:val="808080"/>
          <w:sz w:val="20"/>
          <w:szCs w:val="20"/>
        </w:rPr>
        <w:t xml:space="preserve"> ______________________________</w:t>
      </w:r>
    </w:p>
    <w:p w14:paraId="617060BF" w14:textId="77777777" w:rsidR="00DB368F" w:rsidRDefault="00DB368F" w:rsidP="00DB368F">
      <w:pPr>
        <w:spacing w:after="0"/>
        <w:rPr>
          <w:rFonts w:ascii="Arial" w:hAnsi="Arial"/>
          <w:color w:val="808080"/>
          <w:sz w:val="20"/>
          <w:szCs w:val="20"/>
        </w:rPr>
      </w:pPr>
    </w:p>
    <w:p w14:paraId="1559E383" w14:textId="0FA6C09B" w:rsidR="00B833E6" w:rsidRPr="00B61CED" w:rsidRDefault="0067763F" w:rsidP="00DB368F">
      <w:pPr>
        <w:spacing w:after="0"/>
        <w:rPr>
          <w:rFonts w:ascii="Arial" w:hAnsi="Arial"/>
          <w:color w:val="808080" w:themeColor="background1" w:themeShade="80"/>
          <w:sz w:val="20"/>
          <w:szCs w:val="20"/>
        </w:rPr>
      </w:pPr>
      <w:r w:rsidRPr="00B61CED">
        <w:rPr>
          <w:rFonts w:ascii="Arial" w:hAnsi="Arial"/>
          <w:color w:val="808080" w:themeColor="background1" w:themeShade="80"/>
          <w:sz w:val="20"/>
          <w:szCs w:val="20"/>
        </w:rPr>
        <w:t>Name</w:t>
      </w:r>
      <w:r w:rsidR="00B833E6" w:rsidRPr="00B61CED">
        <w:rPr>
          <w:rFonts w:ascii="Arial" w:hAnsi="Arial"/>
          <w:color w:val="808080" w:themeColor="background1" w:themeShade="80"/>
          <w:sz w:val="20"/>
          <w:szCs w:val="20"/>
        </w:rPr>
        <w:t>:</w:t>
      </w:r>
      <w:r w:rsidR="00B97ADF" w:rsidRPr="00B61CED">
        <w:rPr>
          <w:rFonts w:ascii="Arial" w:hAnsi="Arial"/>
          <w:color w:val="808080" w:themeColor="background1" w:themeShade="80"/>
          <w:sz w:val="20"/>
          <w:szCs w:val="20"/>
        </w:rPr>
        <w:t xml:space="preserve"> </w:t>
      </w:r>
    </w:p>
    <w:p w14:paraId="111C0006" w14:textId="77777777" w:rsidR="00DB368F" w:rsidRPr="00B61CED" w:rsidRDefault="00DB368F" w:rsidP="00DB368F">
      <w:pPr>
        <w:spacing w:after="0"/>
        <w:rPr>
          <w:rFonts w:ascii="Arial" w:hAnsi="Arial"/>
          <w:color w:val="808080" w:themeColor="background1" w:themeShade="80"/>
          <w:sz w:val="20"/>
          <w:szCs w:val="20"/>
        </w:rPr>
      </w:pPr>
    </w:p>
    <w:p w14:paraId="3479CD91" w14:textId="695AA01C" w:rsidR="00B833E6" w:rsidRPr="00B61CED" w:rsidRDefault="00B833E6" w:rsidP="00DB368F">
      <w:pPr>
        <w:spacing w:after="0"/>
        <w:rPr>
          <w:rFonts w:ascii="Arial" w:hAnsi="Arial"/>
          <w:color w:val="808080" w:themeColor="background1" w:themeShade="80"/>
          <w:sz w:val="20"/>
          <w:szCs w:val="20"/>
        </w:rPr>
      </w:pPr>
      <w:r w:rsidRPr="00B61CED">
        <w:rPr>
          <w:rFonts w:ascii="Arial" w:hAnsi="Arial"/>
          <w:color w:val="808080" w:themeColor="background1" w:themeShade="80"/>
          <w:sz w:val="20"/>
          <w:szCs w:val="20"/>
        </w:rPr>
        <w:t>Position:</w:t>
      </w:r>
      <w:r w:rsidR="0067763F" w:rsidRPr="00B61CED">
        <w:rPr>
          <w:rFonts w:ascii="Arial" w:hAnsi="Arial"/>
          <w:color w:val="808080" w:themeColor="background1" w:themeShade="80"/>
          <w:sz w:val="20"/>
          <w:szCs w:val="20"/>
        </w:rPr>
        <w:t xml:space="preserve"> </w:t>
      </w:r>
      <w:r w:rsidR="0095448F" w:rsidRPr="00B61CED">
        <w:rPr>
          <w:rFonts w:ascii="Arial" w:hAnsi="Arial"/>
          <w:color w:val="808080" w:themeColor="background1" w:themeShade="80"/>
          <w:sz w:val="20"/>
          <w:szCs w:val="20"/>
        </w:rPr>
        <w:t xml:space="preserve"> </w:t>
      </w:r>
    </w:p>
    <w:p w14:paraId="0D8F41CE" w14:textId="77777777" w:rsidR="00DB368F" w:rsidRPr="00632D2A" w:rsidRDefault="00DB368F" w:rsidP="00DB368F">
      <w:pPr>
        <w:spacing w:after="0"/>
        <w:rPr>
          <w:rFonts w:ascii="Arial" w:hAnsi="Arial"/>
          <w:color w:val="808080" w:themeColor="background1" w:themeShade="80"/>
          <w:sz w:val="20"/>
          <w:szCs w:val="20"/>
        </w:rPr>
      </w:pPr>
    </w:p>
    <w:p w14:paraId="3FCFF743" w14:textId="32FF14CD" w:rsidR="00B833E6" w:rsidRPr="00632D2A" w:rsidRDefault="00B833E6" w:rsidP="00DB368F">
      <w:pPr>
        <w:spacing w:after="0"/>
        <w:rPr>
          <w:rFonts w:ascii="Arial" w:hAnsi="Arial"/>
          <w:color w:val="808080" w:themeColor="background1" w:themeShade="80"/>
          <w:sz w:val="20"/>
          <w:szCs w:val="20"/>
        </w:rPr>
      </w:pPr>
      <w:r w:rsidRPr="00632D2A">
        <w:rPr>
          <w:rFonts w:ascii="Arial" w:hAnsi="Arial"/>
          <w:color w:val="808080" w:themeColor="background1" w:themeShade="80"/>
          <w:sz w:val="20"/>
          <w:szCs w:val="20"/>
        </w:rPr>
        <w:t>Date of Signing</w:t>
      </w:r>
      <w:r w:rsidR="0067763F" w:rsidRPr="00723D0A">
        <w:rPr>
          <w:rFonts w:ascii="Arial" w:hAnsi="Arial"/>
          <w:color w:val="808080" w:themeColor="background1" w:themeShade="80"/>
          <w:sz w:val="20"/>
          <w:szCs w:val="20"/>
        </w:rPr>
        <w:t>:</w:t>
      </w:r>
      <w:r w:rsidR="00DB368F" w:rsidRPr="00723D0A">
        <w:rPr>
          <w:rFonts w:ascii="Arial" w:hAnsi="Arial"/>
          <w:color w:val="808080" w:themeColor="background1" w:themeShade="80"/>
          <w:sz w:val="20"/>
          <w:szCs w:val="20"/>
        </w:rPr>
        <w:t xml:space="preserve">  </w:t>
      </w:r>
      <w:r w:rsidR="008224B2" w:rsidRPr="007E7997">
        <w:rPr>
          <w:rFonts w:ascii="Arial" w:hAnsi="Arial"/>
          <w:color w:val="808080" w:themeColor="background1" w:themeShade="80"/>
          <w:sz w:val="20"/>
          <w:szCs w:val="20"/>
        </w:rPr>
        <w:t>0</w:t>
      </w:r>
      <w:r w:rsidR="007E7997" w:rsidRPr="007E7997">
        <w:rPr>
          <w:rFonts w:ascii="Arial" w:hAnsi="Arial"/>
          <w:color w:val="808080" w:themeColor="background1" w:themeShade="80"/>
          <w:sz w:val="20"/>
          <w:szCs w:val="20"/>
        </w:rPr>
        <w:t>8</w:t>
      </w:r>
      <w:r w:rsidR="007E7997" w:rsidRPr="007E7997">
        <w:rPr>
          <w:rFonts w:ascii="Arial" w:hAnsi="Arial"/>
          <w:color w:val="808080" w:themeColor="background1" w:themeShade="80"/>
          <w:sz w:val="20"/>
          <w:szCs w:val="20"/>
          <w:vertAlign w:val="superscript"/>
        </w:rPr>
        <w:t>th</w:t>
      </w:r>
      <w:r w:rsidR="007E7997" w:rsidRPr="007E7997">
        <w:rPr>
          <w:rFonts w:ascii="Arial" w:hAnsi="Arial"/>
          <w:color w:val="808080" w:themeColor="background1" w:themeShade="80"/>
          <w:sz w:val="20"/>
          <w:szCs w:val="20"/>
        </w:rPr>
        <w:t xml:space="preserve"> July 2025</w:t>
      </w:r>
    </w:p>
    <w:p w14:paraId="575535A6" w14:textId="77777777" w:rsidR="00DB368F" w:rsidRPr="0052385B" w:rsidRDefault="00DB368F" w:rsidP="00DB368F">
      <w:pPr>
        <w:spacing w:after="0"/>
        <w:rPr>
          <w:rFonts w:ascii="Arial" w:hAnsi="Arial"/>
          <w:color w:val="808080" w:themeColor="background1" w:themeShade="80"/>
          <w:sz w:val="20"/>
          <w:szCs w:val="20"/>
        </w:rPr>
      </w:pPr>
    </w:p>
    <w:p w14:paraId="2669E16B" w14:textId="6D8717CF" w:rsidR="00351F0E" w:rsidRPr="0052385B" w:rsidRDefault="00351F0E" w:rsidP="00DB368F">
      <w:pPr>
        <w:spacing w:after="0"/>
        <w:rPr>
          <w:rFonts w:ascii="Arial" w:hAnsi="Arial"/>
          <w:color w:val="808080" w:themeColor="background1" w:themeShade="80"/>
          <w:sz w:val="20"/>
          <w:szCs w:val="20"/>
        </w:rPr>
      </w:pPr>
      <w:r w:rsidRPr="0052385B">
        <w:rPr>
          <w:rFonts w:ascii="Arial" w:hAnsi="Arial"/>
          <w:color w:val="808080" w:themeColor="background1" w:themeShade="80"/>
          <w:sz w:val="20"/>
          <w:szCs w:val="20"/>
        </w:rPr>
        <w:t xml:space="preserve">Place of </w:t>
      </w:r>
      <w:r w:rsidRPr="00392C00">
        <w:rPr>
          <w:rFonts w:ascii="Arial" w:hAnsi="Arial"/>
          <w:color w:val="808080" w:themeColor="background1" w:themeShade="80"/>
          <w:sz w:val="20"/>
          <w:szCs w:val="20"/>
        </w:rPr>
        <w:t>Signature:  Krugersdorp</w:t>
      </w:r>
    </w:p>
    <w:p w14:paraId="284D9909" w14:textId="691FCDB0" w:rsidR="00B833E6" w:rsidRDefault="00B833E6" w:rsidP="00DB368F">
      <w:pPr>
        <w:spacing w:after="0"/>
        <w:rPr>
          <w:rFonts w:ascii="Arial" w:hAnsi="Arial"/>
          <w:color w:val="808080"/>
          <w:sz w:val="20"/>
          <w:szCs w:val="20"/>
        </w:rPr>
      </w:pPr>
    </w:p>
    <w:p w14:paraId="0422D8FE" w14:textId="77777777" w:rsidR="00DB368F" w:rsidRPr="00E934CE" w:rsidRDefault="00DB368F" w:rsidP="00DB368F">
      <w:pPr>
        <w:spacing w:after="0"/>
        <w:rPr>
          <w:rFonts w:ascii="Arial" w:hAnsi="Arial"/>
          <w:color w:val="808080"/>
          <w:sz w:val="20"/>
          <w:szCs w:val="20"/>
        </w:rPr>
      </w:pPr>
    </w:p>
    <w:p w14:paraId="43F4C3FD" w14:textId="72429729" w:rsidR="008400C5" w:rsidRDefault="00B833E6" w:rsidP="00DB368F">
      <w:pPr>
        <w:spacing w:after="0"/>
        <w:ind w:firstLine="720"/>
        <w:rPr>
          <w:rFonts w:ascii="Arial" w:hAnsi="Arial"/>
          <w:color w:val="808080"/>
          <w:sz w:val="20"/>
          <w:szCs w:val="20"/>
        </w:rPr>
      </w:pPr>
      <w:r w:rsidRPr="00E934CE">
        <w:rPr>
          <w:rFonts w:ascii="Arial" w:hAnsi="Arial"/>
          <w:b/>
          <w:bCs/>
          <w:color w:val="808080"/>
          <w:sz w:val="20"/>
          <w:szCs w:val="20"/>
        </w:rPr>
        <w:t xml:space="preserve">For the </w:t>
      </w:r>
      <w:r w:rsidR="00C3178B">
        <w:rPr>
          <w:rFonts w:ascii="Arial" w:hAnsi="Arial"/>
          <w:b/>
          <w:bCs/>
          <w:color w:val="808080"/>
          <w:sz w:val="20"/>
          <w:szCs w:val="20"/>
        </w:rPr>
        <w:t>Client</w:t>
      </w:r>
      <w:r>
        <w:rPr>
          <w:rFonts w:ascii="Arial" w:hAnsi="Arial"/>
          <w:color w:val="808080"/>
          <w:sz w:val="20"/>
          <w:szCs w:val="20"/>
        </w:rPr>
        <w:tab/>
      </w:r>
    </w:p>
    <w:p w14:paraId="28CFCA5C" w14:textId="77777777" w:rsidR="00DB368F" w:rsidRDefault="00DB368F" w:rsidP="00DB368F">
      <w:pPr>
        <w:spacing w:after="0"/>
        <w:ind w:firstLine="720"/>
        <w:rPr>
          <w:rFonts w:ascii="Arial" w:hAnsi="Arial"/>
          <w:color w:val="808080"/>
          <w:sz w:val="20"/>
          <w:szCs w:val="20"/>
        </w:rPr>
      </w:pPr>
    </w:p>
    <w:p w14:paraId="69815542" w14:textId="77777777" w:rsidR="00DB368F" w:rsidRDefault="00DB368F" w:rsidP="00DB368F">
      <w:pPr>
        <w:spacing w:after="0"/>
        <w:ind w:firstLine="720"/>
        <w:rPr>
          <w:rFonts w:ascii="Arial" w:hAnsi="Arial"/>
          <w:color w:val="808080"/>
          <w:sz w:val="20"/>
          <w:szCs w:val="20"/>
        </w:rPr>
      </w:pPr>
    </w:p>
    <w:p w14:paraId="14C2F04F" w14:textId="77777777" w:rsidR="00DB368F" w:rsidRDefault="00DB368F" w:rsidP="00DB368F">
      <w:pPr>
        <w:spacing w:after="0"/>
        <w:ind w:firstLine="720"/>
        <w:rPr>
          <w:rFonts w:ascii="Arial" w:hAnsi="Arial"/>
          <w:color w:val="808080"/>
          <w:sz w:val="20"/>
          <w:szCs w:val="20"/>
        </w:rPr>
      </w:pPr>
    </w:p>
    <w:p w14:paraId="200F92F5" w14:textId="21B0C003" w:rsidR="00B833E6" w:rsidRPr="00E934CE" w:rsidRDefault="00B833E6" w:rsidP="00DB368F">
      <w:pPr>
        <w:spacing w:after="0"/>
        <w:ind w:firstLine="720"/>
        <w:rPr>
          <w:rFonts w:ascii="Arial" w:hAnsi="Arial"/>
          <w:color w:val="808080"/>
          <w:sz w:val="20"/>
          <w:szCs w:val="20"/>
        </w:rPr>
      </w:pPr>
      <w:r>
        <w:rPr>
          <w:rFonts w:ascii="Arial" w:hAnsi="Arial"/>
          <w:color w:val="808080"/>
          <w:sz w:val="20"/>
          <w:szCs w:val="20"/>
        </w:rPr>
        <w:tab/>
      </w:r>
    </w:p>
    <w:p w14:paraId="108596E0" w14:textId="6E9FDE52" w:rsidR="0095448F" w:rsidRDefault="00B833E6" w:rsidP="00DB368F">
      <w:pPr>
        <w:spacing w:after="0"/>
        <w:rPr>
          <w:rFonts w:ascii="Arial" w:hAnsi="Arial"/>
          <w:color w:val="808080"/>
          <w:sz w:val="20"/>
          <w:szCs w:val="20"/>
        </w:rPr>
      </w:pPr>
      <w:r w:rsidRPr="00E934CE">
        <w:rPr>
          <w:rFonts w:ascii="Arial" w:hAnsi="Arial"/>
          <w:color w:val="808080"/>
          <w:sz w:val="20"/>
          <w:szCs w:val="20"/>
        </w:rPr>
        <w:t>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0620E308" w14:textId="77777777" w:rsidR="00DB368F" w:rsidRPr="00E934CE" w:rsidRDefault="00DB368F" w:rsidP="00DB368F">
      <w:pPr>
        <w:spacing w:after="0"/>
        <w:rPr>
          <w:rFonts w:ascii="Arial" w:hAnsi="Arial"/>
          <w:color w:val="808080"/>
          <w:sz w:val="20"/>
          <w:szCs w:val="20"/>
        </w:rPr>
      </w:pPr>
    </w:p>
    <w:p w14:paraId="6FF9C8FE" w14:textId="36B26B78" w:rsidR="00B833E6" w:rsidRDefault="0067763F" w:rsidP="00DB368F">
      <w:pPr>
        <w:spacing w:after="0"/>
        <w:rPr>
          <w:rFonts w:ascii="Arial" w:hAnsi="Arial"/>
          <w:color w:val="808080"/>
          <w:sz w:val="20"/>
          <w:szCs w:val="20"/>
        </w:rPr>
      </w:pPr>
      <w:r>
        <w:rPr>
          <w:rFonts w:ascii="Arial" w:hAnsi="Arial"/>
          <w:color w:val="808080"/>
          <w:sz w:val="20"/>
          <w:szCs w:val="20"/>
        </w:rPr>
        <w:t>Name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75D1B1F5" w14:textId="77777777" w:rsidR="00DB368F" w:rsidRPr="00E934CE" w:rsidRDefault="00DB368F" w:rsidP="00DB368F">
      <w:pPr>
        <w:spacing w:after="0"/>
        <w:rPr>
          <w:rFonts w:ascii="Arial" w:hAnsi="Arial"/>
          <w:color w:val="808080"/>
          <w:sz w:val="20"/>
          <w:szCs w:val="20"/>
        </w:rPr>
      </w:pPr>
    </w:p>
    <w:p w14:paraId="5CA0AC43" w14:textId="08A4FC44" w:rsidR="00B833E6" w:rsidRDefault="00B833E6" w:rsidP="00DB368F">
      <w:pPr>
        <w:spacing w:after="0"/>
        <w:rPr>
          <w:rFonts w:ascii="Arial" w:hAnsi="Arial"/>
          <w:color w:val="808080"/>
          <w:sz w:val="20"/>
          <w:szCs w:val="20"/>
        </w:rPr>
      </w:pPr>
      <w:r w:rsidRPr="00E934CE">
        <w:rPr>
          <w:rFonts w:ascii="Arial" w:hAnsi="Arial"/>
          <w:color w:val="808080"/>
          <w:sz w:val="20"/>
          <w:szCs w:val="20"/>
        </w:rPr>
        <w:t>Position</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3C6E84B6" w14:textId="77777777" w:rsidR="00DB368F" w:rsidRPr="00E934CE" w:rsidRDefault="00DB368F" w:rsidP="00DB368F">
      <w:pPr>
        <w:spacing w:after="0"/>
        <w:rPr>
          <w:rFonts w:ascii="Arial" w:hAnsi="Arial"/>
          <w:color w:val="808080"/>
          <w:sz w:val="20"/>
          <w:szCs w:val="20"/>
        </w:rPr>
      </w:pPr>
    </w:p>
    <w:p w14:paraId="1AFD6713" w14:textId="76E602F2" w:rsidR="00B833E6" w:rsidRDefault="00C3178B" w:rsidP="00DB368F">
      <w:pPr>
        <w:spacing w:after="0"/>
        <w:rPr>
          <w:rFonts w:ascii="Arial" w:hAnsi="Arial"/>
          <w:color w:val="808080"/>
          <w:sz w:val="20"/>
          <w:szCs w:val="20"/>
        </w:rPr>
      </w:pPr>
      <w:r>
        <w:rPr>
          <w:rFonts w:ascii="Arial" w:hAnsi="Arial"/>
          <w:color w:val="808080"/>
          <w:sz w:val="20"/>
          <w:szCs w:val="20"/>
        </w:rPr>
        <w:t>C</w:t>
      </w:r>
      <w:r w:rsidR="009D198C">
        <w:rPr>
          <w:rFonts w:ascii="Arial" w:hAnsi="Arial"/>
          <w:color w:val="808080"/>
          <w:sz w:val="20"/>
          <w:szCs w:val="20"/>
        </w:rPr>
        <w:t>ompany</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710BED08" w14:textId="77777777" w:rsidR="00DB368F" w:rsidRPr="00E934CE" w:rsidRDefault="00DB368F" w:rsidP="00DB368F">
      <w:pPr>
        <w:spacing w:after="0"/>
        <w:rPr>
          <w:rFonts w:ascii="Arial" w:hAnsi="Arial"/>
          <w:color w:val="808080"/>
          <w:sz w:val="20"/>
          <w:szCs w:val="20"/>
        </w:rPr>
      </w:pPr>
    </w:p>
    <w:p w14:paraId="06680A7D" w14:textId="71913421" w:rsidR="00B833E6" w:rsidRDefault="00B833E6" w:rsidP="00DB368F">
      <w:pPr>
        <w:spacing w:after="0"/>
        <w:rPr>
          <w:rFonts w:ascii="Arial" w:hAnsi="Arial"/>
          <w:color w:val="808080"/>
          <w:sz w:val="20"/>
          <w:szCs w:val="20"/>
        </w:rPr>
      </w:pPr>
      <w:r>
        <w:rPr>
          <w:rFonts w:ascii="Arial" w:hAnsi="Arial"/>
          <w:color w:val="808080"/>
          <w:sz w:val="20"/>
          <w:szCs w:val="20"/>
        </w:rPr>
        <w:t>Date of Signing</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6A89C94D" w14:textId="77777777" w:rsidR="00DB368F" w:rsidRPr="00E934CE" w:rsidRDefault="00DB368F" w:rsidP="00DB368F">
      <w:pPr>
        <w:spacing w:after="0"/>
        <w:rPr>
          <w:rFonts w:ascii="Arial" w:hAnsi="Arial"/>
          <w:color w:val="808080"/>
          <w:sz w:val="20"/>
          <w:szCs w:val="20"/>
        </w:rPr>
      </w:pPr>
    </w:p>
    <w:p w14:paraId="09F14072" w14:textId="62056782" w:rsidR="00197496" w:rsidRDefault="00B833E6" w:rsidP="00DB368F">
      <w:pPr>
        <w:spacing w:after="0"/>
        <w:rPr>
          <w:rFonts w:ascii="Arial" w:hAnsi="Arial"/>
          <w:color w:val="808080"/>
          <w:sz w:val="20"/>
          <w:szCs w:val="20"/>
        </w:rPr>
      </w:pPr>
      <w:r w:rsidRPr="00E934CE">
        <w:rPr>
          <w:rFonts w:ascii="Arial" w:hAnsi="Arial"/>
          <w:color w:val="808080"/>
          <w:sz w:val="20"/>
          <w:szCs w:val="20"/>
        </w:rPr>
        <w:t>Place of 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0460BECC" w14:textId="640FF07C" w:rsidR="00DB368F" w:rsidRDefault="00DB368F" w:rsidP="00DB368F">
      <w:pPr>
        <w:spacing w:after="0"/>
        <w:rPr>
          <w:rFonts w:ascii="Arial" w:hAnsi="Arial"/>
          <w:color w:val="808080"/>
          <w:sz w:val="20"/>
          <w:szCs w:val="20"/>
        </w:rPr>
      </w:pPr>
    </w:p>
    <w:p w14:paraId="5289A64E" w14:textId="150BAE8B" w:rsidR="00DB368F" w:rsidRDefault="00DB368F" w:rsidP="00DB368F">
      <w:pPr>
        <w:spacing w:after="0"/>
        <w:rPr>
          <w:rFonts w:ascii="Arial" w:hAnsi="Arial"/>
          <w:color w:val="808080"/>
          <w:sz w:val="20"/>
          <w:szCs w:val="20"/>
        </w:rPr>
      </w:pPr>
    </w:p>
    <w:p w14:paraId="7C33D2CC" w14:textId="04B491E9" w:rsidR="00DB368F" w:rsidRDefault="00DB368F" w:rsidP="00DB368F">
      <w:pPr>
        <w:spacing w:after="0"/>
        <w:rPr>
          <w:rFonts w:ascii="Arial" w:hAnsi="Arial"/>
          <w:color w:val="808080"/>
          <w:sz w:val="20"/>
          <w:szCs w:val="20"/>
        </w:rPr>
      </w:pPr>
    </w:p>
    <w:p w14:paraId="1E4E5670" w14:textId="68F539D2" w:rsidR="00DB368F" w:rsidRDefault="00DB368F" w:rsidP="00DB368F">
      <w:pPr>
        <w:spacing w:after="0"/>
        <w:rPr>
          <w:rFonts w:ascii="Arial" w:hAnsi="Arial"/>
          <w:color w:val="808080"/>
          <w:sz w:val="20"/>
          <w:szCs w:val="20"/>
        </w:rPr>
      </w:pPr>
    </w:p>
    <w:p w14:paraId="19DB8586" w14:textId="09F441BA" w:rsidR="00DB368F" w:rsidRDefault="00DB368F" w:rsidP="00DB368F">
      <w:pPr>
        <w:spacing w:after="0"/>
        <w:rPr>
          <w:rFonts w:ascii="Arial" w:hAnsi="Arial"/>
          <w:color w:val="808080"/>
          <w:sz w:val="20"/>
          <w:szCs w:val="20"/>
        </w:rPr>
      </w:pPr>
    </w:p>
    <w:p w14:paraId="7A8A1FB6" w14:textId="52C38BC1" w:rsidR="006E00A3" w:rsidRDefault="006E00A3" w:rsidP="00DB368F">
      <w:pPr>
        <w:spacing w:after="0"/>
        <w:rPr>
          <w:rFonts w:ascii="Arial" w:hAnsi="Arial"/>
          <w:color w:val="808080"/>
          <w:sz w:val="20"/>
          <w:szCs w:val="20"/>
        </w:rPr>
      </w:pPr>
    </w:p>
    <w:p w14:paraId="32D55B48" w14:textId="0E2790CB" w:rsidR="00C0763B" w:rsidRDefault="00C0763B" w:rsidP="00DB368F">
      <w:pPr>
        <w:spacing w:after="0"/>
        <w:rPr>
          <w:rFonts w:ascii="Arial" w:hAnsi="Arial"/>
          <w:color w:val="808080"/>
          <w:sz w:val="20"/>
          <w:szCs w:val="20"/>
        </w:rPr>
      </w:pPr>
    </w:p>
    <w:p w14:paraId="1EEA79DD" w14:textId="2451DD04" w:rsidR="00C0763B" w:rsidRDefault="00C0763B" w:rsidP="00DB368F">
      <w:pPr>
        <w:spacing w:after="0"/>
        <w:rPr>
          <w:rFonts w:ascii="Arial" w:hAnsi="Arial"/>
          <w:color w:val="808080"/>
          <w:sz w:val="20"/>
          <w:szCs w:val="20"/>
        </w:rPr>
      </w:pPr>
    </w:p>
    <w:p w14:paraId="0B12724E" w14:textId="3066C4E4" w:rsidR="00C0763B" w:rsidRDefault="00C0763B" w:rsidP="00DB368F">
      <w:pPr>
        <w:spacing w:after="0"/>
        <w:rPr>
          <w:rFonts w:ascii="Arial" w:hAnsi="Arial"/>
          <w:color w:val="808080"/>
          <w:sz w:val="20"/>
          <w:szCs w:val="20"/>
        </w:rPr>
      </w:pPr>
    </w:p>
    <w:p w14:paraId="719C342B" w14:textId="77777777" w:rsidR="003E36F9" w:rsidRDefault="003E36F9" w:rsidP="00DB368F">
      <w:pPr>
        <w:spacing w:after="0"/>
        <w:rPr>
          <w:rFonts w:ascii="Arial" w:hAnsi="Arial"/>
          <w:color w:val="808080"/>
          <w:sz w:val="20"/>
          <w:szCs w:val="20"/>
        </w:rPr>
      </w:pPr>
    </w:p>
    <w:p w14:paraId="76ED4A7C" w14:textId="77777777" w:rsidR="00DB368F" w:rsidRPr="00DB368F" w:rsidRDefault="00DB368F" w:rsidP="00DB368F">
      <w:pPr>
        <w:spacing w:after="0"/>
        <w:rPr>
          <w:rFonts w:ascii="Arial" w:hAnsi="Arial"/>
          <w:color w:val="808080"/>
          <w:sz w:val="20"/>
          <w:szCs w:val="20"/>
        </w:rPr>
      </w:pPr>
    </w:p>
    <w:p w14:paraId="699BBF70" w14:textId="3246BD4B" w:rsidR="001D1FE9" w:rsidRPr="0015021A" w:rsidRDefault="002603F5" w:rsidP="001D1FE9">
      <w:pPr>
        <w:pStyle w:val="Heading1"/>
        <w:spacing w:after="0" w:line="240" w:lineRule="auto"/>
        <w:ind w:left="432" w:hanging="432"/>
        <w:rPr>
          <w:szCs w:val="24"/>
        </w:rPr>
      </w:pPr>
      <w:bookmarkStart w:id="125" w:name="_Toc15638126"/>
      <w:bookmarkStart w:id="126" w:name="_Toc203986474"/>
      <w:r w:rsidRPr="002603F5">
        <w:rPr>
          <w:szCs w:val="24"/>
        </w:rPr>
        <w:lastRenderedPageBreak/>
        <w:t>SCHEDULES</w:t>
      </w:r>
      <w:bookmarkEnd w:id="125"/>
      <w:bookmarkEnd w:id="126"/>
    </w:p>
    <w:p w14:paraId="065F6675" w14:textId="77777777" w:rsidR="001D1FE9" w:rsidRPr="001D1FE9" w:rsidRDefault="001D1FE9" w:rsidP="001D1FE9">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6"/>
      </w:tblGrid>
      <w:tr w:rsidR="004B082E" w14:paraId="2092271D" w14:textId="77777777" w:rsidTr="004B082E">
        <w:trPr>
          <w:trHeight w:val="1128"/>
        </w:trPr>
        <w:tc>
          <w:tcPr>
            <w:tcW w:w="9006" w:type="dxa"/>
          </w:tcPr>
          <w:p w14:paraId="07EBB1F1" w14:textId="77777777" w:rsidR="00602F25" w:rsidRDefault="00602F25" w:rsidP="00602F25">
            <w:pPr>
              <w:pStyle w:val="Heading2"/>
              <w:numPr>
                <w:ilvl w:val="0"/>
                <w:numId w:val="0"/>
              </w:numPr>
              <w:spacing w:after="0"/>
              <w:ind w:left="429"/>
            </w:pPr>
            <w:bookmarkStart w:id="127" w:name="ta"/>
            <w:bookmarkStart w:id="128" w:name="_Toc15638127"/>
            <w:bookmarkStart w:id="129" w:name="_Hlk202774543"/>
            <w:bookmarkStart w:id="130" w:name="_Hlk105054693"/>
            <w:bookmarkEnd w:id="127"/>
          </w:p>
          <w:p w14:paraId="1DB0BEBD" w14:textId="22AE4557" w:rsidR="001D1FE9" w:rsidRPr="001D1FE9" w:rsidRDefault="004B082E" w:rsidP="00DA00D3">
            <w:pPr>
              <w:pStyle w:val="Heading2"/>
              <w:numPr>
                <w:ilvl w:val="1"/>
                <w:numId w:val="1"/>
              </w:numPr>
              <w:spacing w:after="0"/>
              <w:ind w:left="429"/>
            </w:pPr>
            <w:bookmarkStart w:id="131" w:name="_Toc203986475"/>
            <w:r w:rsidRPr="00022034">
              <w:t>SCHEDULE A</w:t>
            </w:r>
            <w:r w:rsidR="006C4C45">
              <w:t xml:space="preserve"> - </w:t>
            </w:r>
            <w:r w:rsidR="006C5352">
              <w:t>STANDARD SERVICES</w:t>
            </w:r>
            <w:bookmarkEnd w:id="131"/>
            <w:r w:rsidRPr="00022034">
              <w:t xml:space="preserve"> </w:t>
            </w:r>
            <w:bookmarkEnd w:id="128"/>
          </w:p>
        </w:tc>
      </w:tr>
    </w:tbl>
    <w:p w14:paraId="24D930A1" w14:textId="77777777" w:rsidR="001D1FE9" w:rsidRPr="001D1FE9" w:rsidRDefault="001D1FE9" w:rsidP="001D1FE9">
      <w:pPr>
        <w:spacing w:after="0"/>
        <w:rPr>
          <w:rFonts w:ascii="Arial" w:hAnsi="Arial" w:cs="Arial"/>
        </w:rPr>
      </w:pPr>
      <w:bookmarkStart w:id="132" w:name="_Hlk195094802"/>
      <w:bookmarkEnd w:id="129"/>
    </w:p>
    <w:p w14:paraId="3D560329" w14:textId="79362909" w:rsidR="00356971" w:rsidRPr="006D05CB" w:rsidRDefault="00356971" w:rsidP="006D05CB">
      <w:pPr>
        <w:pStyle w:val="Heading3"/>
        <w:keepNext/>
        <w:keepLines/>
        <w:numPr>
          <w:ilvl w:val="0"/>
          <w:numId w:val="51"/>
        </w:numPr>
        <w:spacing w:before="40" w:after="0"/>
        <w:rPr>
          <w:rFonts w:cs="Arial"/>
          <w:color w:val="808080" w:themeColor="background1" w:themeShade="80"/>
          <w:sz w:val="18"/>
          <w:szCs w:val="18"/>
        </w:rPr>
      </w:pPr>
      <w:bookmarkStart w:id="133" w:name="_Toc203986476"/>
      <w:bookmarkStart w:id="134" w:name="_Hlk202879295"/>
      <w:bookmarkEnd w:id="132"/>
      <w:r>
        <w:rPr>
          <w:rFonts w:cs="Arial"/>
        </w:rPr>
        <w:t>Virtual Windows Servers Standard Licensing (8 Core Max) – 7 Instances</w:t>
      </w:r>
      <w:bookmarkEnd w:id="133"/>
      <w:r w:rsidRPr="00356971">
        <w:rPr>
          <w:rStyle w:val="Heading2Char"/>
          <w:rFonts w:cs="Arial"/>
          <w:color w:val="808080" w:themeColor="background1" w:themeShade="80"/>
          <w:sz w:val="18"/>
          <w:szCs w:val="18"/>
        </w:rPr>
        <w:t xml:space="preserve"> </w:t>
      </w:r>
      <w:bookmarkEnd w:id="134"/>
    </w:p>
    <w:p w14:paraId="007AD87B" w14:textId="3C69AE71" w:rsidR="00356971" w:rsidRPr="006B00ED" w:rsidRDefault="00356971" w:rsidP="00356971">
      <w:pPr>
        <w:pStyle w:val="NormalWeb"/>
        <w:spacing w:before="0" w:beforeAutospacing="0" w:after="0" w:afterAutospacing="0"/>
        <w:rPr>
          <w:rFonts w:ascii="Arial" w:hAnsi="Arial" w:cs="Arial"/>
          <w:color w:val="808080" w:themeColor="background1" w:themeShade="80"/>
          <w:sz w:val="18"/>
          <w:szCs w:val="18"/>
        </w:rPr>
      </w:pPr>
      <w:r w:rsidRPr="006B00ED">
        <w:rPr>
          <w:rFonts w:ascii="Arial" w:hAnsi="Arial" w:cs="Arial"/>
          <w:color w:val="808080" w:themeColor="background1" w:themeShade="80"/>
          <w:sz w:val="18"/>
          <w:szCs w:val="18"/>
        </w:rPr>
        <w:t>Provision of licensed virtual Windows Server environments with a maximum of 8 cores, tailored for various business applications and hosted on enterprise-grade infrastructure. Each license ensures compliance and stability for virtual machines used by the Client.</w:t>
      </w:r>
    </w:p>
    <w:p w14:paraId="6AA143E3" w14:textId="77777777" w:rsidR="001221E4" w:rsidRPr="00F10C43" w:rsidRDefault="001221E4" w:rsidP="001221E4">
      <w:pPr>
        <w:spacing w:after="0" w:line="240" w:lineRule="auto"/>
        <w:rPr>
          <w:rFonts w:ascii="Arial" w:eastAsia="Times New Roman" w:hAnsi="Arial" w:cs="Arial"/>
          <w:sz w:val="18"/>
          <w:szCs w:val="18"/>
          <w:lang w:eastAsia="en-ZA"/>
        </w:rPr>
      </w:pPr>
    </w:p>
    <w:p w14:paraId="47B64ACF" w14:textId="700BCCE0" w:rsidR="001221E4" w:rsidRPr="00791DC0" w:rsidRDefault="00356971" w:rsidP="006D05CB">
      <w:pPr>
        <w:pStyle w:val="Heading3"/>
        <w:numPr>
          <w:ilvl w:val="0"/>
          <w:numId w:val="51"/>
        </w:numPr>
        <w:spacing w:after="0"/>
        <w:rPr>
          <w:rFonts w:cs="Arial"/>
        </w:rPr>
      </w:pPr>
      <w:bookmarkStart w:id="135" w:name="_Toc203986477"/>
      <w:r>
        <w:rPr>
          <w:rFonts w:cs="Arial"/>
        </w:rPr>
        <w:t>Server Management – 7 Virtual Servers</w:t>
      </w:r>
      <w:bookmarkEnd w:id="135"/>
      <w:r>
        <w:rPr>
          <w:rFonts w:cs="Arial"/>
        </w:rPr>
        <w:t xml:space="preserve"> </w:t>
      </w:r>
    </w:p>
    <w:p w14:paraId="2143A67D" w14:textId="77777777" w:rsidR="00356971" w:rsidRPr="00BB24E9" w:rsidRDefault="00356971" w:rsidP="00952A09">
      <w:pPr>
        <w:pStyle w:val="NormalWeb"/>
        <w:spacing w:before="0" w:beforeAutospacing="0" w:after="0" w:afterAutospacing="0"/>
        <w:rPr>
          <w:rFonts w:ascii="Arial" w:hAnsi="Arial" w:cs="Arial"/>
          <w:color w:val="808080" w:themeColor="background1" w:themeShade="80"/>
          <w:sz w:val="18"/>
          <w:szCs w:val="18"/>
        </w:rPr>
      </w:pPr>
      <w:r w:rsidRPr="00BB24E9">
        <w:rPr>
          <w:rFonts w:ascii="Arial" w:hAnsi="Arial" w:cs="Arial"/>
          <w:color w:val="808080" w:themeColor="background1" w:themeShade="80"/>
          <w:sz w:val="18"/>
          <w:szCs w:val="18"/>
        </w:rPr>
        <w:t>Ongoing management, configuration, and administration of the Client’s virtual servers to ensure optimal performance, security, and uptime.</w:t>
      </w:r>
      <w:r w:rsidRPr="00BB24E9">
        <w:rPr>
          <w:rFonts w:ascii="Arial" w:hAnsi="Arial" w:cs="Arial"/>
          <w:color w:val="808080" w:themeColor="background1" w:themeShade="80"/>
          <w:sz w:val="18"/>
          <w:szCs w:val="18"/>
        </w:rPr>
        <w:br/>
        <w:t>Includes:</w:t>
      </w:r>
    </w:p>
    <w:p w14:paraId="3B56C62D" w14:textId="77777777" w:rsidR="00356971" w:rsidRPr="00BB24E9" w:rsidRDefault="00356971" w:rsidP="00952A09">
      <w:pPr>
        <w:pStyle w:val="NormalWeb"/>
        <w:numPr>
          <w:ilvl w:val="0"/>
          <w:numId w:val="52"/>
        </w:numPr>
        <w:spacing w:before="0" w:beforeAutospacing="0" w:after="0" w:afterAutospacing="0"/>
        <w:rPr>
          <w:rFonts w:ascii="Arial" w:hAnsi="Arial" w:cs="Arial"/>
          <w:color w:val="808080" w:themeColor="background1" w:themeShade="80"/>
          <w:sz w:val="18"/>
          <w:szCs w:val="18"/>
        </w:rPr>
      </w:pPr>
      <w:r w:rsidRPr="00BB24E9">
        <w:rPr>
          <w:rFonts w:ascii="Arial" w:hAnsi="Arial" w:cs="Arial"/>
          <w:color w:val="808080" w:themeColor="background1" w:themeShade="80"/>
          <w:sz w:val="18"/>
          <w:szCs w:val="18"/>
        </w:rPr>
        <w:t>Daily Anti-Virus Monitoring with automated alerting</w:t>
      </w:r>
    </w:p>
    <w:p w14:paraId="0AFD921B" w14:textId="77777777" w:rsidR="00356971" w:rsidRPr="00BB24E9" w:rsidRDefault="00356971" w:rsidP="00952A09">
      <w:pPr>
        <w:pStyle w:val="NormalWeb"/>
        <w:numPr>
          <w:ilvl w:val="0"/>
          <w:numId w:val="52"/>
        </w:numPr>
        <w:spacing w:before="0" w:beforeAutospacing="0" w:after="0" w:afterAutospacing="0"/>
        <w:rPr>
          <w:rFonts w:ascii="Arial" w:hAnsi="Arial" w:cs="Arial"/>
          <w:color w:val="808080" w:themeColor="background1" w:themeShade="80"/>
          <w:sz w:val="18"/>
          <w:szCs w:val="18"/>
        </w:rPr>
      </w:pPr>
      <w:r w:rsidRPr="00BB24E9">
        <w:rPr>
          <w:rFonts w:ascii="Arial" w:hAnsi="Arial" w:cs="Arial"/>
          <w:color w:val="808080" w:themeColor="background1" w:themeShade="80"/>
          <w:sz w:val="18"/>
          <w:szCs w:val="18"/>
        </w:rPr>
        <w:t>Policy enforcement and login/user access support</w:t>
      </w:r>
    </w:p>
    <w:p w14:paraId="3CDABC8C" w14:textId="77777777" w:rsidR="00356971" w:rsidRPr="00BB24E9" w:rsidRDefault="00356971" w:rsidP="00356971">
      <w:pPr>
        <w:pStyle w:val="NormalWeb"/>
        <w:numPr>
          <w:ilvl w:val="0"/>
          <w:numId w:val="52"/>
        </w:numPr>
        <w:rPr>
          <w:rFonts w:ascii="Arial" w:hAnsi="Arial" w:cs="Arial"/>
          <w:color w:val="808080" w:themeColor="background1" w:themeShade="80"/>
          <w:sz w:val="18"/>
          <w:szCs w:val="18"/>
        </w:rPr>
      </w:pPr>
      <w:r w:rsidRPr="00BB24E9">
        <w:rPr>
          <w:rFonts w:ascii="Arial" w:hAnsi="Arial" w:cs="Arial"/>
          <w:color w:val="808080" w:themeColor="background1" w:themeShade="80"/>
          <w:sz w:val="18"/>
          <w:szCs w:val="18"/>
        </w:rPr>
        <w:t>Server performance and availability oversight</w:t>
      </w:r>
    </w:p>
    <w:p w14:paraId="2E801D2E" w14:textId="77777777" w:rsidR="00356971" w:rsidRPr="00BB24E9" w:rsidRDefault="00356971" w:rsidP="00952A09">
      <w:pPr>
        <w:pStyle w:val="NormalWeb"/>
        <w:numPr>
          <w:ilvl w:val="0"/>
          <w:numId w:val="52"/>
        </w:numPr>
        <w:spacing w:before="0" w:beforeAutospacing="0" w:after="0" w:afterAutospacing="0"/>
        <w:rPr>
          <w:rFonts w:ascii="Arial" w:hAnsi="Arial" w:cs="Arial"/>
          <w:color w:val="808080" w:themeColor="background1" w:themeShade="80"/>
          <w:sz w:val="18"/>
          <w:szCs w:val="18"/>
        </w:rPr>
      </w:pPr>
      <w:r w:rsidRPr="00BB24E9">
        <w:rPr>
          <w:rFonts w:ascii="Arial" w:hAnsi="Arial" w:cs="Arial"/>
          <w:color w:val="808080" w:themeColor="background1" w:themeShade="80"/>
          <w:sz w:val="18"/>
          <w:szCs w:val="18"/>
        </w:rPr>
        <w:t>Integration with SentinelOne for endpoint protection</w:t>
      </w:r>
    </w:p>
    <w:p w14:paraId="1561B3BD" w14:textId="77777777" w:rsidR="001221E4" w:rsidRPr="00F10C43" w:rsidRDefault="001221E4" w:rsidP="00952A09">
      <w:pPr>
        <w:spacing w:after="0" w:line="240" w:lineRule="auto"/>
        <w:rPr>
          <w:rFonts w:ascii="Arial" w:eastAsia="Times New Roman" w:hAnsi="Arial" w:cs="Arial"/>
          <w:sz w:val="18"/>
          <w:szCs w:val="18"/>
          <w:lang w:eastAsia="en-ZA"/>
        </w:rPr>
      </w:pPr>
    </w:p>
    <w:p w14:paraId="46C5C178" w14:textId="77777777" w:rsidR="006D05CB" w:rsidRDefault="00952A09" w:rsidP="00952A09">
      <w:pPr>
        <w:pStyle w:val="Heading3"/>
        <w:numPr>
          <w:ilvl w:val="0"/>
          <w:numId w:val="51"/>
        </w:numPr>
        <w:spacing w:after="0"/>
        <w:rPr>
          <w:rFonts w:cs="Arial"/>
        </w:rPr>
      </w:pPr>
      <w:bookmarkStart w:id="136" w:name="_Toc203986478"/>
      <w:r>
        <w:rPr>
          <w:rFonts w:cs="Arial"/>
        </w:rPr>
        <w:t>Site 24x7 Monitoring – 8 Endpoints</w:t>
      </w:r>
      <w:bookmarkEnd w:id="136"/>
      <w:r>
        <w:rPr>
          <w:rFonts w:cs="Arial"/>
        </w:rPr>
        <w:t xml:space="preserve"> </w:t>
      </w:r>
    </w:p>
    <w:p w14:paraId="2C0EE6A1" w14:textId="5FE09BCC" w:rsidR="00952A09" w:rsidRPr="006D05CB" w:rsidRDefault="00952A09" w:rsidP="006D05CB">
      <w:pPr>
        <w:pStyle w:val="Heading3"/>
        <w:numPr>
          <w:ilvl w:val="0"/>
          <w:numId w:val="0"/>
        </w:numPr>
        <w:spacing w:after="0"/>
        <w:rPr>
          <w:rFonts w:cs="Arial"/>
        </w:rPr>
      </w:pPr>
      <w:bookmarkStart w:id="137" w:name="_Toc202881551"/>
      <w:bookmarkStart w:id="138" w:name="_Toc203986479"/>
      <w:r w:rsidRPr="006D05CB">
        <w:rPr>
          <w:rFonts w:cs="Arial"/>
          <w:color w:val="808080" w:themeColor="background1" w:themeShade="80"/>
          <w:sz w:val="18"/>
          <w:szCs w:val="18"/>
        </w:rPr>
        <w:t>Continuous 24/7 monitoring of 8 hosted endpoints using Site24x7 monitoring tools. Enables early detection and proactive resolution of system or service degradation to ensure maximum uptime and performance visibility.</w:t>
      </w:r>
      <w:bookmarkEnd w:id="137"/>
      <w:bookmarkEnd w:id="138"/>
    </w:p>
    <w:p w14:paraId="0EDFBA76" w14:textId="77777777" w:rsidR="001221E4" w:rsidRPr="00F10C43" w:rsidRDefault="001221E4" w:rsidP="00952A09">
      <w:pPr>
        <w:spacing w:after="0" w:line="240" w:lineRule="auto"/>
        <w:rPr>
          <w:rFonts w:ascii="Arial" w:eastAsia="Times New Roman" w:hAnsi="Arial" w:cs="Arial"/>
          <w:sz w:val="18"/>
          <w:szCs w:val="18"/>
          <w:lang w:eastAsia="en-ZA"/>
        </w:rPr>
      </w:pPr>
    </w:p>
    <w:p w14:paraId="55B413F2" w14:textId="77777777" w:rsidR="00952A09" w:rsidRDefault="00952A09" w:rsidP="00952A09">
      <w:pPr>
        <w:pStyle w:val="Heading3"/>
        <w:numPr>
          <w:ilvl w:val="0"/>
          <w:numId w:val="51"/>
        </w:numPr>
        <w:spacing w:after="0"/>
        <w:rPr>
          <w:rFonts w:cs="Arial"/>
        </w:rPr>
      </w:pPr>
      <w:bookmarkStart w:id="139" w:name="_Toc203986480"/>
      <w:r>
        <w:rPr>
          <w:rFonts w:cs="Arial"/>
        </w:rPr>
        <w:t>SentinelOne Endpoint Protection – 5 Server Licences</w:t>
      </w:r>
      <w:bookmarkEnd w:id="139"/>
      <w:r>
        <w:rPr>
          <w:rFonts w:cs="Arial"/>
        </w:rPr>
        <w:t xml:space="preserve"> </w:t>
      </w:r>
    </w:p>
    <w:p w14:paraId="5371503F" w14:textId="3A021C9C" w:rsidR="00952A09" w:rsidRDefault="00952A09" w:rsidP="00952A09">
      <w:pPr>
        <w:pStyle w:val="Heading3"/>
        <w:numPr>
          <w:ilvl w:val="0"/>
          <w:numId w:val="0"/>
        </w:numPr>
        <w:spacing w:after="0"/>
        <w:rPr>
          <w:rFonts w:cs="Arial"/>
          <w:color w:val="808080" w:themeColor="background1" w:themeShade="80"/>
          <w:sz w:val="18"/>
          <w:szCs w:val="18"/>
        </w:rPr>
      </w:pPr>
      <w:bookmarkStart w:id="140" w:name="_Toc202881553"/>
      <w:bookmarkStart w:id="141" w:name="_Toc203986481"/>
      <w:r w:rsidRPr="00952A09">
        <w:rPr>
          <w:rFonts w:cs="Arial"/>
          <w:color w:val="808080" w:themeColor="background1" w:themeShade="80"/>
          <w:sz w:val="18"/>
          <w:szCs w:val="18"/>
        </w:rPr>
        <w:t xml:space="preserve">Deployment and ongoing management of SentinelOne protection across 5 virtual servers. Provides real-time monitoring, malware prevention, </w:t>
      </w:r>
      <w:r w:rsidR="006D05CB" w:rsidRPr="00952A09">
        <w:rPr>
          <w:rFonts w:cs="Arial"/>
          <w:color w:val="808080" w:themeColor="background1" w:themeShade="80"/>
          <w:sz w:val="18"/>
          <w:szCs w:val="18"/>
        </w:rPr>
        <w:t>behavioural</w:t>
      </w:r>
      <w:r w:rsidRPr="00952A09">
        <w:rPr>
          <w:rFonts w:cs="Arial"/>
          <w:color w:val="808080" w:themeColor="background1" w:themeShade="80"/>
          <w:sz w:val="18"/>
          <w:szCs w:val="18"/>
        </w:rPr>
        <w:t xml:space="preserve"> analysis, and autonomous response to security threats.</w:t>
      </w:r>
      <w:bookmarkEnd w:id="140"/>
      <w:bookmarkEnd w:id="141"/>
    </w:p>
    <w:p w14:paraId="512306A5" w14:textId="77777777" w:rsidR="00952A09" w:rsidRPr="00952A09" w:rsidRDefault="00952A09" w:rsidP="00952A09">
      <w:pPr>
        <w:spacing w:after="0"/>
      </w:pPr>
    </w:p>
    <w:p w14:paraId="00180444" w14:textId="208ADD39" w:rsidR="00952A09" w:rsidRDefault="00952A09" w:rsidP="00952A09">
      <w:pPr>
        <w:pStyle w:val="Heading3"/>
        <w:numPr>
          <w:ilvl w:val="0"/>
          <w:numId w:val="51"/>
        </w:numPr>
        <w:spacing w:after="0"/>
        <w:rPr>
          <w:rFonts w:cs="Arial"/>
        </w:rPr>
      </w:pPr>
      <w:bookmarkStart w:id="142" w:name="_Toc203986482"/>
      <w:r>
        <w:rPr>
          <w:rFonts w:cs="Arial"/>
        </w:rPr>
        <w:t>Veeam Retention Backup (30 days) 7 Instances</w:t>
      </w:r>
      <w:bookmarkEnd w:id="142"/>
    </w:p>
    <w:p w14:paraId="5AA43299" w14:textId="77777777" w:rsidR="00952A09" w:rsidRPr="00BB24E9" w:rsidRDefault="00952A09" w:rsidP="00952A09">
      <w:pPr>
        <w:pStyle w:val="NormalWeb"/>
        <w:spacing w:before="0" w:beforeAutospacing="0" w:after="0" w:afterAutospacing="0"/>
        <w:rPr>
          <w:rFonts w:ascii="Arial" w:hAnsi="Arial" w:cs="Arial"/>
          <w:color w:val="808080" w:themeColor="background1" w:themeShade="80"/>
          <w:sz w:val="18"/>
          <w:szCs w:val="18"/>
        </w:rPr>
      </w:pPr>
      <w:r w:rsidRPr="00BB24E9">
        <w:rPr>
          <w:rFonts w:ascii="Arial" w:hAnsi="Arial" w:cs="Arial"/>
          <w:color w:val="808080" w:themeColor="background1" w:themeShade="80"/>
          <w:sz w:val="18"/>
          <w:szCs w:val="18"/>
        </w:rPr>
        <w:t>Provision and operation of scheduled Veeam backups across 7 servers. Backup retention policies are configured for 30 days, ensuring restoration of data in the event of data loss, corruption, or user error.</w:t>
      </w:r>
    </w:p>
    <w:p w14:paraId="34DC3CDF" w14:textId="0776F834" w:rsidR="00952A09" w:rsidRDefault="00952A09" w:rsidP="00952A09">
      <w:pPr>
        <w:spacing w:after="0"/>
      </w:pPr>
    </w:p>
    <w:p w14:paraId="355FAA38" w14:textId="66A23803" w:rsidR="00952A09" w:rsidRDefault="00952A09" w:rsidP="00952A09">
      <w:pPr>
        <w:pStyle w:val="Heading3"/>
        <w:numPr>
          <w:ilvl w:val="0"/>
          <w:numId w:val="51"/>
        </w:numPr>
        <w:spacing w:after="0"/>
        <w:rPr>
          <w:rFonts w:cs="Arial"/>
        </w:rPr>
      </w:pPr>
      <w:bookmarkStart w:id="143" w:name="_Toc203986483"/>
      <w:r>
        <w:rPr>
          <w:rFonts w:cs="Arial"/>
        </w:rPr>
        <w:t>Primary Data Replication (24-Hour Cycle) – 7 Instances</w:t>
      </w:r>
      <w:bookmarkEnd w:id="143"/>
      <w:r>
        <w:rPr>
          <w:rFonts w:cs="Arial"/>
        </w:rPr>
        <w:t xml:space="preserve"> </w:t>
      </w:r>
    </w:p>
    <w:p w14:paraId="4CF5D502" w14:textId="77777777" w:rsidR="00952A09" w:rsidRPr="00BB24E9" w:rsidRDefault="00952A09" w:rsidP="00952A09">
      <w:pPr>
        <w:pStyle w:val="NormalWeb"/>
        <w:spacing w:before="0" w:beforeAutospacing="0" w:after="0" w:afterAutospacing="0"/>
        <w:rPr>
          <w:rFonts w:ascii="Arial" w:hAnsi="Arial" w:cs="Arial"/>
          <w:color w:val="808080" w:themeColor="background1" w:themeShade="80"/>
          <w:sz w:val="18"/>
          <w:szCs w:val="18"/>
        </w:rPr>
      </w:pPr>
      <w:r w:rsidRPr="00BB24E9">
        <w:rPr>
          <w:rFonts w:ascii="Arial" w:hAnsi="Arial" w:cs="Arial"/>
          <w:color w:val="808080" w:themeColor="background1" w:themeShade="80"/>
          <w:sz w:val="18"/>
          <w:szCs w:val="18"/>
        </w:rPr>
        <w:t>Implementation of real-time or scheduled local data replication across 7 virtual machines. Ensures operational continuity and fault tolerance in the event of system issues or failure. Includes configuration updates to preserve system consistency.</w:t>
      </w:r>
    </w:p>
    <w:p w14:paraId="1925707C" w14:textId="666BACB6" w:rsidR="00952A09" w:rsidRDefault="00952A09" w:rsidP="00952A09">
      <w:pPr>
        <w:spacing w:after="0"/>
      </w:pPr>
    </w:p>
    <w:p w14:paraId="012DD9A0" w14:textId="7E67B7E1" w:rsidR="00952A09" w:rsidRDefault="006D05CB" w:rsidP="00952A09">
      <w:pPr>
        <w:pStyle w:val="Heading3"/>
        <w:numPr>
          <w:ilvl w:val="0"/>
          <w:numId w:val="51"/>
        </w:numPr>
        <w:spacing w:after="0"/>
        <w:rPr>
          <w:rFonts w:cs="Arial"/>
        </w:rPr>
      </w:pPr>
      <w:bookmarkStart w:id="144" w:name="_Toc203986484"/>
      <w:r>
        <w:rPr>
          <w:rFonts w:cs="Arial"/>
        </w:rPr>
        <w:t>Remote Desktop Access – 21 Users</w:t>
      </w:r>
      <w:bookmarkEnd w:id="144"/>
    </w:p>
    <w:p w14:paraId="45501420" w14:textId="77777777" w:rsidR="006D05CB" w:rsidRPr="00BB24E9" w:rsidRDefault="006D05CB" w:rsidP="006D05CB">
      <w:pPr>
        <w:pStyle w:val="NormalWeb"/>
        <w:spacing w:before="0" w:beforeAutospacing="0" w:after="0" w:afterAutospacing="0"/>
        <w:rPr>
          <w:rFonts w:ascii="Arial" w:hAnsi="Arial" w:cs="Arial"/>
          <w:color w:val="808080" w:themeColor="background1" w:themeShade="80"/>
          <w:sz w:val="18"/>
          <w:szCs w:val="18"/>
        </w:rPr>
      </w:pPr>
      <w:r w:rsidRPr="00BB24E9">
        <w:rPr>
          <w:rFonts w:ascii="Arial" w:hAnsi="Arial" w:cs="Arial"/>
          <w:color w:val="808080" w:themeColor="background1" w:themeShade="80"/>
          <w:sz w:val="18"/>
          <w:szCs w:val="18"/>
        </w:rPr>
        <w:t>Configuration and licensing of RDP (Remote Desktop Protocol) for 21 end users, enabling remote access to hosted desktop environments and server systems with appropriate access policies and monitoring.</w:t>
      </w:r>
    </w:p>
    <w:p w14:paraId="4BCDA732" w14:textId="23D5259B" w:rsidR="00952A09" w:rsidRDefault="00952A09" w:rsidP="00952A09">
      <w:pPr>
        <w:spacing w:after="0"/>
      </w:pPr>
    </w:p>
    <w:p w14:paraId="719AE825" w14:textId="0DE88D7F" w:rsidR="00952A09" w:rsidRDefault="006D05CB" w:rsidP="006D05CB">
      <w:pPr>
        <w:pStyle w:val="Heading3"/>
        <w:numPr>
          <w:ilvl w:val="0"/>
          <w:numId w:val="51"/>
        </w:numPr>
        <w:spacing w:after="0"/>
        <w:rPr>
          <w:rFonts w:cs="Arial"/>
        </w:rPr>
      </w:pPr>
      <w:bookmarkStart w:id="145" w:name="_Toc203986485"/>
      <w:r w:rsidRPr="006D05CB">
        <w:rPr>
          <w:rFonts w:cs="Arial"/>
        </w:rPr>
        <w:t xml:space="preserve">Platinum Server </w:t>
      </w:r>
      <w:r>
        <w:rPr>
          <w:rFonts w:cs="Arial"/>
        </w:rPr>
        <w:t>Hosting – Multiple VM Instances</w:t>
      </w:r>
      <w:bookmarkEnd w:id="145"/>
      <w:r>
        <w:rPr>
          <w:rFonts w:cs="Arial"/>
        </w:rPr>
        <w:t xml:space="preserve"> </w:t>
      </w:r>
    </w:p>
    <w:p w14:paraId="0604C47C" w14:textId="77777777" w:rsidR="006D05CB" w:rsidRPr="00BB24E9" w:rsidRDefault="006D05CB" w:rsidP="006D05CB">
      <w:pPr>
        <w:pStyle w:val="NormalWeb"/>
        <w:spacing w:before="0" w:beforeAutospacing="0" w:after="0" w:afterAutospacing="0"/>
        <w:rPr>
          <w:rFonts w:ascii="Arial" w:hAnsi="Arial" w:cs="Arial"/>
          <w:color w:val="808080" w:themeColor="background1" w:themeShade="80"/>
          <w:sz w:val="18"/>
          <w:szCs w:val="18"/>
        </w:rPr>
      </w:pPr>
      <w:r w:rsidRPr="00BB24E9">
        <w:rPr>
          <w:rFonts w:ascii="Arial" w:hAnsi="Arial" w:cs="Arial"/>
          <w:color w:val="808080" w:themeColor="background1" w:themeShade="80"/>
          <w:sz w:val="18"/>
          <w:szCs w:val="18"/>
        </w:rPr>
        <w:t>Provision of high-performance virtual servers hosted in a secure data centre with enterprise-grade specs.</w:t>
      </w:r>
      <w:r w:rsidRPr="00BB24E9">
        <w:rPr>
          <w:rFonts w:ascii="Arial" w:hAnsi="Arial" w:cs="Arial"/>
          <w:color w:val="808080" w:themeColor="background1" w:themeShade="80"/>
          <w:sz w:val="18"/>
          <w:szCs w:val="18"/>
        </w:rPr>
        <w:br/>
        <w:t>Includes:</w:t>
      </w:r>
    </w:p>
    <w:p w14:paraId="7FF28150" w14:textId="77777777" w:rsidR="006D05CB" w:rsidRPr="00BB24E9" w:rsidRDefault="006D05CB" w:rsidP="006D05CB">
      <w:pPr>
        <w:pStyle w:val="NormalWeb"/>
        <w:numPr>
          <w:ilvl w:val="0"/>
          <w:numId w:val="53"/>
        </w:numPr>
        <w:tabs>
          <w:tab w:val="num" w:pos="720"/>
        </w:tabs>
        <w:spacing w:before="0" w:beforeAutospacing="0" w:after="0" w:afterAutospacing="0"/>
        <w:rPr>
          <w:rFonts w:ascii="Arial" w:hAnsi="Arial" w:cs="Arial"/>
          <w:color w:val="808080" w:themeColor="background1" w:themeShade="80"/>
          <w:sz w:val="18"/>
          <w:szCs w:val="18"/>
        </w:rPr>
      </w:pPr>
      <w:r w:rsidRPr="00BB24E9">
        <w:rPr>
          <w:rFonts w:ascii="Arial" w:hAnsi="Arial" w:cs="Arial"/>
          <w:color w:val="808080" w:themeColor="background1" w:themeShade="80"/>
          <w:sz w:val="18"/>
          <w:szCs w:val="18"/>
        </w:rPr>
        <w:t>VMs configured with 4 vCPU, 16GB RAM, SSD or HDD storage</w:t>
      </w:r>
    </w:p>
    <w:p w14:paraId="1557EA14" w14:textId="77777777" w:rsidR="006D05CB" w:rsidRPr="00BB24E9" w:rsidRDefault="006D05CB" w:rsidP="006D05CB">
      <w:pPr>
        <w:pStyle w:val="NormalWeb"/>
        <w:numPr>
          <w:ilvl w:val="0"/>
          <w:numId w:val="53"/>
        </w:numPr>
        <w:tabs>
          <w:tab w:val="num" w:pos="720"/>
        </w:tabs>
        <w:spacing w:before="0" w:beforeAutospacing="0" w:after="0" w:afterAutospacing="0"/>
        <w:rPr>
          <w:rFonts w:ascii="Arial" w:hAnsi="Arial" w:cs="Arial"/>
          <w:color w:val="808080" w:themeColor="background1" w:themeShade="80"/>
          <w:sz w:val="18"/>
          <w:szCs w:val="18"/>
        </w:rPr>
      </w:pPr>
      <w:r w:rsidRPr="00BB24E9">
        <w:rPr>
          <w:rFonts w:ascii="Arial" w:hAnsi="Arial" w:cs="Arial"/>
          <w:color w:val="808080" w:themeColor="background1" w:themeShade="80"/>
          <w:sz w:val="18"/>
          <w:szCs w:val="18"/>
        </w:rPr>
        <w:t>Remote management capabilities</w:t>
      </w:r>
    </w:p>
    <w:p w14:paraId="68BBB93C" w14:textId="77777777" w:rsidR="006D05CB" w:rsidRPr="00BB24E9" w:rsidRDefault="006D05CB" w:rsidP="006D05CB">
      <w:pPr>
        <w:pStyle w:val="NormalWeb"/>
        <w:numPr>
          <w:ilvl w:val="0"/>
          <w:numId w:val="53"/>
        </w:numPr>
        <w:tabs>
          <w:tab w:val="num" w:pos="720"/>
        </w:tabs>
        <w:spacing w:before="0" w:beforeAutospacing="0" w:after="0" w:afterAutospacing="0"/>
        <w:rPr>
          <w:rFonts w:ascii="Arial" w:hAnsi="Arial" w:cs="Arial"/>
          <w:color w:val="808080" w:themeColor="background1" w:themeShade="80"/>
          <w:sz w:val="18"/>
          <w:szCs w:val="18"/>
        </w:rPr>
      </w:pPr>
      <w:r w:rsidRPr="00BB24E9">
        <w:rPr>
          <w:rFonts w:ascii="Arial" w:hAnsi="Arial" w:cs="Arial"/>
          <w:color w:val="808080" w:themeColor="background1" w:themeShade="80"/>
          <w:sz w:val="18"/>
          <w:szCs w:val="18"/>
        </w:rPr>
        <w:t>Dedicated static IPs</w:t>
      </w:r>
    </w:p>
    <w:p w14:paraId="04BE26F1" w14:textId="77777777" w:rsidR="006D05CB" w:rsidRPr="00BB24E9" w:rsidRDefault="006D05CB" w:rsidP="006D05CB">
      <w:pPr>
        <w:pStyle w:val="NormalWeb"/>
        <w:numPr>
          <w:ilvl w:val="0"/>
          <w:numId w:val="53"/>
        </w:numPr>
        <w:tabs>
          <w:tab w:val="num" w:pos="720"/>
        </w:tabs>
        <w:spacing w:before="0" w:beforeAutospacing="0" w:after="0" w:afterAutospacing="0"/>
        <w:rPr>
          <w:rFonts w:ascii="Arial" w:hAnsi="Arial" w:cs="Arial"/>
          <w:color w:val="808080" w:themeColor="background1" w:themeShade="80"/>
          <w:sz w:val="18"/>
          <w:szCs w:val="18"/>
        </w:rPr>
      </w:pPr>
      <w:r w:rsidRPr="00BB24E9">
        <w:rPr>
          <w:rFonts w:ascii="Arial" w:hAnsi="Arial" w:cs="Arial"/>
          <w:color w:val="808080" w:themeColor="background1" w:themeShade="80"/>
          <w:sz w:val="18"/>
          <w:szCs w:val="18"/>
        </w:rPr>
        <w:t>Hosting for systems including Web3, Web8, Web9, PPC, and Codeplex POC</w:t>
      </w:r>
    </w:p>
    <w:p w14:paraId="431063F4" w14:textId="77777777" w:rsidR="00952A09" w:rsidRDefault="00952A09" w:rsidP="00952A09">
      <w:pPr>
        <w:spacing w:after="0"/>
      </w:pPr>
    </w:p>
    <w:p w14:paraId="55CE9C55" w14:textId="7DA67F72" w:rsidR="00952A09" w:rsidRDefault="006D05CB" w:rsidP="00952A09">
      <w:pPr>
        <w:pStyle w:val="Heading3"/>
        <w:numPr>
          <w:ilvl w:val="0"/>
          <w:numId w:val="51"/>
        </w:numPr>
        <w:spacing w:after="0"/>
        <w:rPr>
          <w:rFonts w:cs="Arial"/>
        </w:rPr>
      </w:pPr>
      <w:bookmarkStart w:id="146" w:name="_Toc203986486"/>
      <w:r>
        <w:rPr>
          <w:rFonts w:cs="Arial"/>
        </w:rPr>
        <w:t>SQL Server Instance Hosting</w:t>
      </w:r>
      <w:bookmarkEnd w:id="146"/>
      <w:r>
        <w:rPr>
          <w:rFonts w:cs="Arial"/>
        </w:rPr>
        <w:t xml:space="preserve"> </w:t>
      </w:r>
    </w:p>
    <w:p w14:paraId="00A2E8C5" w14:textId="2A19B82D" w:rsidR="001221E4" w:rsidRDefault="006D05CB" w:rsidP="006D05CB">
      <w:pPr>
        <w:spacing w:after="0"/>
        <w:rPr>
          <w:rFonts w:ascii="Arial" w:hAnsi="Arial" w:cs="Arial"/>
          <w:color w:val="808080" w:themeColor="background1" w:themeShade="80"/>
          <w:sz w:val="18"/>
          <w:szCs w:val="18"/>
        </w:rPr>
      </w:pPr>
      <w:r w:rsidRPr="00BB24E9">
        <w:rPr>
          <w:rFonts w:ascii="Arial" w:hAnsi="Arial" w:cs="Arial"/>
          <w:color w:val="808080" w:themeColor="background1" w:themeShade="80"/>
          <w:sz w:val="18"/>
          <w:szCs w:val="18"/>
        </w:rPr>
        <w:t>Provision and management of a Microsoft SQL Server instance for hosted applications, including 4 vCPU, 8GB RAM, and 1TB SSD storage. Connected to Web3 and Web4 virtual environments for database-driven systems.</w:t>
      </w:r>
    </w:p>
    <w:p w14:paraId="37BB537D" w14:textId="77777777" w:rsidR="006D05CB" w:rsidRPr="006D05CB" w:rsidRDefault="006D05CB" w:rsidP="006D05CB">
      <w:pPr>
        <w:spacing w:after="0"/>
      </w:pPr>
    </w:p>
    <w:p w14:paraId="473CF6CC" w14:textId="43C07C75" w:rsidR="006D05CB" w:rsidRDefault="006D05CB" w:rsidP="006D05CB">
      <w:pPr>
        <w:pStyle w:val="Heading3"/>
        <w:numPr>
          <w:ilvl w:val="0"/>
          <w:numId w:val="51"/>
        </w:numPr>
        <w:spacing w:after="0"/>
        <w:rPr>
          <w:rFonts w:cs="Arial"/>
        </w:rPr>
      </w:pPr>
      <w:bookmarkStart w:id="147" w:name="_Toc203986487"/>
      <w:r>
        <w:rPr>
          <w:rFonts w:cs="Arial"/>
        </w:rPr>
        <w:t>Veeam Base Licencing – 6 Licenses</w:t>
      </w:r>
      <w:bookmarkEnd w:id="147"/>
    </w:p>
    <w:p w14:paraId="00A5FACF" w14:textId="0072465A" w:rsidR="006D05CB" w:rsidRDefault="006D05CB" w:rsidP="006D05CB">
      <w:pPr>
        <w:spacing w:after="0"/>
        <w:rPr>
          <w:rFonts w:ascii="Arial" w:hAnsi="Arial" w:cs="Arial"/>
          <w:color w:val="808080" w:themeColor="background1" w:themeShade="80"/>
          <w:sz w:val="18"/>
          <w:szCs w:val="18"/>
        </w:rPr>
      </w:pPr>
      <w:r w:rsidRPr="00BB24E9">
        <w:rPr>
          <w:rFonts w:ascii="Arial" w:hAnsi="Arial" w:cs="Arial"/>
          <w:color w:val="808080" w:themeColor="background1" w:themeShade="80"/>
          <w:sz w:val="18"/>
          <w:szCs w:val="18"/>
        </w:rPr>
        <w:t>Additional Veeam cloud license enabling integration with cloud-based backup repositories for off-site disaster recovery and long-term archival purposes.</w:t>
      </w:r>
    </w:p>
    <w:p w14:paraId="3B018B84" w14:textId="77777777" w:rsidR="006D05CB" w:rsidRPr="00952A09" w:rsidRDefault="006D05CB" w:rsidP="006D05CB">
      <w:pPr>
        <w:spacing w:after="0"/>
      </w:pPr>
    </w:p>
    <w:p w14:paraId="3DDBFF8F" w14:textId="21B1D51E" w:rsidR="006D05CB" w:rsidRDefault="006D05CB" w:rsidP="006D05CB">
      <w:pPr>
        <w:pStyle w:val="Heading3"/>
        <w:numPr>
          <w:ilvl w:val="0"/>
          <w:numId w:val="51"/>
        </w:numPr>
        <w:spacing w:after="0"/>
        <w:rPr>
          <w:rFonts w:cs="Arial"/>
        </w:rPr>
      </w:pPr>
      <w:bookmarkStart w:id="148" w:name="_Toc203986488"/>
      <w:r>
        <w:rPr>
          <w:rFonts w:cs="Arial"/>
        </w:rPr>
        <w:lastRenderedPageBreak/>
        <w:t>Veeam Cloud Storage</w:t>
      </w:r>
      <w:bookmarkEnd w:id="148"/>
    </w:p>
    <w:p w14:paraId="6F82B575" w14:textId="1DEEB665" w:rsidR="006D05CB" w:rsidRDefault="006D05CB" w:rsidP="006D05CB">
      <w:pPr>
        <w:spacing w:after="0"/>
        <w:rPr>
          <w:rFonts w:ascii="Arial" w:hAnsi="Arial" w:cs="Arial"/>
          <w:color w:val="808080" w:themeColor="background1" w:themeShade="80"/>
          <w:sz w:val="18"/>
          <w:szCs w:val="18"/>
        </w:rPr>
      </w:pPr>
      <w:r w:rsidRPr="00BB24E9">
        <w:rPr>
          <w:rFonts w:ascii="Arial" w:hAnsi="Arial" w:cs="Arial"/>
          <w:color w:val="808080" w:themeColor="background1" w:themeShade="80"/>
          <w:sz w:val="18"/>
          <w:szCs w:val="18"/>
        </w:rPr>
        <w:t>Monthly allocation of 427 GB secure cloud storage capacity for Veeam backups. Storage supports encrypted transfer, retention policies, and restoration workflows.</w:t>
      </w:r>
    </w:p>
    <w:p w14:paraId="69D80327" w14:textId="77777777" w:rsidR="006D05CB" w:rsidRPr="00952A09" w:rsidRDefault="006D05CB" w:rsidP="006D05CB">
      <w:pPr>
        <w:spacing w:after="0"/>
      </w:pPr>
    </w:p>
    <w:p w14:paraId="3F7B7BCC" w14:textId="4E19C657" w:rsidR="006D05CB" w:rsidRDefault="006D05CB" w:rsidP="006D05CB">
      <w:pPr>
        <w:pStyle w:val="Heading3"/>
        <w:numPr>
          <w:ilvl w:val="0"/>
          <w:numId w:val="51"/>
        </w:numPr>
        <w:spacing w:after="0"/>
        <w:rPr>
          <w:rFonts w:cs="Arial"/>
        </w:rPr>
      </w:pPr>
      <w:bookmarkStart w:id="149" w:name="_Toc203986489"/>
      <w:r>
        <w:rPr>
          <w:rFonts w:cs="Arial"/>
        </w:rPr>
        <w:t>SMTP Relay Services – Codeplex</w:t>
      </w:r>
      <w:bookmarkEnd w:id="149"/>
      <w:r>
        <w:rPr>
          <w:rFonts w:cs="Arial"/>
        </w:rPr>
        <w:t xml:space="preserve"> </w:t>
      </w:r>
    </w:p>
    <w:p w14:paraId="22BF546F" w14:textId="77777777" w:rsidR="006D05CB" w:rsidRPr="00BB24E9" w:rsidRDefault="006D05CB" w:rsidP="006D05CB">
      <w:pPr>
        <w:pStyle w:val="NormalWeb"/>
        <w:spacing w:before="0" w:beforeAutospacing="0" w:after="0" w:afterAutospacing="0"/>
        <w:rPr>
          <w:rFonts w:ascii="Arial" w:hAnsi="Arial" w:cs="Arial"/>
          <w:color w:val="808080" w:themeColor="background1" w:themeShade="80"/>
          <w:sz w:val="18"/>
          <w:szCs w:val="18"/>
        </w:rPr>
      </w:pPr>
      <w:r w:rsidRPr="00BB24E9">
        <w:rPr>
          <w:rFonts w:ascii="Arial" w:hAnsi="Arial" w:cs="Arial"/>
          <w:color w:val="808080" w:themeColor="background1" w:themeShade="80"/>
          <w:sz w:val="18"/>
          <w:szCs w:val="18"/>
        </w:rPr>
        <w:t>Provision of SMTP relay services for the “Codeplex” server environment. Enables secure, reliable outbound email delivery from hosted applications and systems.</w:t>
      </w:r>
    </w:p>
    <w:p w14:paraId="11F341A5" w14:textId="77777777" w:rsidR="006D05CB" w:rsidRPr="00952A09" w:rsidRDefault="006D05CB" w:rsidP="006D05CB">
      <w:pPr>
        <w:spacing w:after="0"/>
      </w:pPr>
    </w:p>
    <w:p w14:paraId="6AAFB53F" w14:textId="0F49FAA8" w:rsidR="006D05CB" w:rsidRDefault="006D05CB" w:rsidP="006D05CB">
      <w:pPr>
        <w:pStyle w:val="Heading3"/>
        <w:numPr>
          <w:ilvl w:val="0"/>
          <w:numId w:val="51"/>
        </w:numPr>
        <w:spacing w:after="0"/>
        <w:rPr>
          <w:rFonts w:cs="Arial"/>
        </w:rPr>
      </w:pPr>
      <w:bookmarkStart w:id="150" w:name="_Toc203986490"/>
      <w:r>
        <w:rPr>
          <w:rFonts w:cs="Arial"/>
        </w:rPr>
        <w:t>Disaster Recovery Data Replication (24-hour Cycle) – 2 Instances</w:t>
      </w:r>
      <w:bookmarkEnd w:id="150"/>
    </w:p>
    <w:p w14:paraId="3AA1E438" w14:textId="2AED2143" w:rsidR="006D05CB" w:rsidRDefault="006D05CB" w:rsidP="006D05CB">
      <w:pPr>
        <w:pStyle w:val="NormalWeb"/>
        <w:spacing w:before="0" w:beforeAutospacing="0" w:after="0" w:afterAutospacing="0"/>
        <w:rPr>
          <w:rFonts w:ascii="Arial" w:hAnsi="Arial" w:cs="Arial"/>
          <w:color w:val="808080" w:themeColor="background1" w:themeShade="80"/>
          <w:sz w:val="18"/>
          <w:szCs w:val="18"/>
        </w:rPr>
      </w:pPr>
      <w:r w:rsidRPr="00BB24E9">
        <w:rPr>
          <w:rFonts w:ascii="Arial" w:hAnsi="Arial" w:cs="Arial"/>
          <w:color w:val="808080" w:themeColor="background1" w:themeShade="80"/>
          <w:sz w:val="18"/>
          <w:szCs w:val="18"/>
        </w:rPr>
        <w:t>Disaster recovery solution including replication of 2 core systems to a remote site every 24 hours. Supports rapid recovery in the event of site failure or data loss. Integrates with Veeam and existing firewall configurations.</w:t>
      </w:r>
    </w:p>
    <w:p w14:paraId="6621D291" w14:textId="3A97EC9A" w:rsidR="006D05CB" w:rsidRDefault="006D05CB" w:rsidP="006D05CB">
      <w:pPr>
        <w:pStyle w:val="NormalWeb"/>
        <w:spacing w:before="0" w:beforeAutospacing="0" w:after="0" w:afterAutospacing="0"/>
        <w:rPr>
          <w:rFonts w:ascii="Arial" w:hAnsi="Arial" w:cs="Arial"/>
          <w:color w:val="808080" w:themeColor="background1" w:themeShade="80"/>
          <w:sz w:val="18"/>
          <w:szCs w:val="18"/>
        </w:rPr>
      </w:pPr>
    </w:p>
    <w:p w14:paraId="1128EF81" w14:textId="497C1BBD" w:rsidR="006D05CB" w:rsidRDefault="006D05CB" w:rsidP="006D05CB">
      <w:pPr>
        <w:pStyle w:val="Heading3"/>
        <w:numPr>
          <w:ilvl w:val="0"/>
          <w:numId w:val="51"/>
        </w:numPr>
        <w:spacing w:after="0"/>
        <w:rPr>
          <w:rFonts w:cs="Arial"/>
        </w:rPr>
      </w:pPr>
      <w:bookmarkStart w:id="151" w:name="_Toc203986491"/>
      <w:r>
        <w:rPr>
          <w:rFonts w:cs="Arial"/>
        </w:rPr>
        <w:t>vRAM Provisioning – 24GB</w:t>
      </w:r>
      <w:bookmarkEnd w:id="151"/>
    </w:p>
    <w:p w14:paraId="6BAC499F" w14:textId="3940EDA3" w:rsidR="006D05CB" w:rsidRDefault="006D05CB" w:rsidP="006D05CB">
      <w:pPr>
        <w:spacing w:after="0"/>
        <w:rPr>
          <w:rFonts w:ascii="Arial" w:hAnsi="Arial" w:cs="Arial"/>
          <w:color w:val="808080" w:themeColor="background1" w:themeShade="80"/>
          <w:sz w:val="18"/>
          <w:szCs w:val="18"/>
        </w:rPr>
      </w:pPr>
      <w:r w:rsidRPr="00BB24E9">
        <w:rPr>
          <w:rFonts w:ascii="Arial" w:hAnsi="Arial" w:cs="Arial"/>
          <w:color w:val="808080" w:themeColor="background1" w:themeShade="80"/>
          <w:sz w:val="18"/>
          <w:szCs w:val="18"/>
        </w:rPr>
        <w:t>Monthly provision of 24GB vRAM across virtual infrastructure. Enables flexible resource allocation to high-performance systems such as Demo Server and Web9.</w:t>
      </w:r>
    </w:p>
    <w:p w14:paraId="0AE9671A" w14:textId="77777777" w:rsidR="006D05CB" w:rsidRPr="00952A09" w:rsidRDefault="006D05CB" w:rsidP="006D05CB">
      <w:pPr>
        <w:spacing w:after="0"/>
      </w:pPr>
    </w:p>
    <w:p w14:paraId="4B915571" w14:textId="1731F53C" w:rsidR="006D05CB" w:rsidRDefault="006D05CB" w:rsidP="006D05CB">
      <w:pPr>
        <w:pStyle w:val="Heading3"/>
        <w:numPr>
          <w:ilvl w:val="0"/>
          <w:numId w:val="51"/>
        </w:numPr>
        <w:spacing w:after="0"/>
        <w:rPr>
          <w:rFonts w:cs="Arial"/>
        </w:rPr>
      </w:pPr>
      <w:bookmarkStart w:id="152" w:name="_Toc203986492"/>
      <w:r>
        <w:rPr>
          <w:rFonts w:cs="Arial"/>
        </w:rPr>
        <w:t>Static IP Address Provisioning – 2 IP’s</w:t>
      </w:r>
      <w:bookmarkEnd w:id="152"/>
    </w:p>
    <w:p w14:paraId="2A1736E5" w14:textId="6AB05A93" w:rsidR="006D05CB" w:rsidRDefault="006D05CB" w:rsidP="006D05CB">
      <w:pPr>
        <w:spacing w:after="0"/>
        <w:rPr>
          <w:rFonts w:ascii="Arial" w:hAnsi="Arial" w:cs="Arial"/>
          <w:color w:val="808080" w:themeColor="background1" w:themeShade="80"/>
          <w:sz w:val="18"/>
          <w:szCs w:val="18"/>
        </w:rPr>
      </w:pPr>
      <w:r w:rsidRPr="00BB24E9">
        <w:rPr>
          <w:rFonts w:ascii="Arial" w:hAnsi="Arial" w:cs="Arial"/>
          <w:color w:val="808080" w:themeColor="background1" w:themeShade="80"/>
          <w:sz w:val="18"/>
          <w:szCs w:val="18"/>
        </w:rPr>
        <w:t>Assignment and configuration of 2 static IP addresses for dedicated hosted services (Web8 and PPC). Ensures consistent routing and external accessibility of hosted systems.</w:t>
      </w:r>
    </w:p>
    <w:p w14:paraId="0A8FAB39" w14:textId="77777777" w:rsidR="006D05CB" w:rsidRPr="00952A09" w:rsidRDefault="006D05CB" w:rsidP="006D05CB">
      <w:pPr>
        <w:spacing w:after="0"/>
      </w:pPr>
    </w:p>
    <w:p w14:paraId="57A1C715" w14:textId="47178BEE" w:rsidR="006D05CB" w:rsidRDefault="006D05CB" w:rsidP="006D05CB">
      <w:pPr>
        <w:pStyle w:val="Heading3"/>
        <w:numPr>
          <w:ilvl w:val="0"/>
          <w:numId w:val="51"/>
        </w:numPr>
        <w:spacing w:after="0"/>
        <w:rPr>
          <w:rFonts w:cs="Arial"/>
        </w:rPr>
      </w:pPr>
      <w:bookmarkStart w:id="153" w:name="_Toc203986493"/>
      <w:r>
        <w:rPr>
          <w:rFonts w:cs="Arial"/>
        </w:rPr>
        <w:t>SSL Certificate Provisioning (1-Year Validity) – 2 Certificates</w:t>
      </w:r>
      <w:bookmarkEnd w:id="153"/>
    </w:p>
    <w:p w14:paraId="715CA74F" w14:textId="0CCE16F6" w:rsidR="006D05CB" w:rsidRPr="00BB24E9" w:rsidRDefault="006D05CB" w:rsidP="006D05CB">
      <w:pPr>
        <w:pStyle w:val="NormalWeb"/>
        <w:spacing w:before="0" w:beforeAutospacing="0" w:after="0" w:afterAutospacing="0"/>
        <w:rPr>
          <w:rFonts w:ascii="Arial" w:hAnsi="Arial" w:cs="Arial"/>
          <w:color w:val="808080" w:themeColor="background1" w:themeShade="80"/>
          <w:sz w:val="18"/>
          <w:szCs w:val="18"/>
        </w:rPr>
      </w:pPr>
      <w:r w:rsidRPr="00BB24E9">
        <w:rPr>
          <w:rFonts w:ascii="Arial" w:hAnsi="Arial" w:cs="Arial"/>
          <w:color w:val="808080" w:themeColor="background1" w:themeShade="80"/>
          <w:sz w:val="18"/>
          <w:szCs w:val="18"/>
        </w:rPr>
        <w:t>Supply and management of 2 SSL certificates for web domains (</w:t>
      </w:r>
      <w:r w:rsidRPr="00BB24E9">
        <w:rPr>
          <w:rStyle w:val="HTMLCode"/>
          <w:rFonts w:ascii="Arial" w:eastAsiaTheme="majorEastAsia" w:hAnsi="Arial" w:cs="Arial"/>
          <w:color w:val="808080" w:themeColor="background1" w:themeShade="80"/>
          <w:sz w:val="18"/>
          <w:szCs w:val="18"/>
        </w:rPr>
        <w:t>web4.searchlightsoftware.co.za</w:t>
      </w:r>
      <w:r w:rsidRPr="00BB24E9">
        <w:rPr>
          <w:rFonts w:ascii="Arial" w:hAnsi="Arial" w:cs="Arial"/>
          <w:color w:val="808080" w:themeColor="background1" w:themeShade="80"/>
          <w:sz w:val="18"/>
          <w:szCs w:val="18"/>
        </w:rPr>
        <w:t xml:space="preserve"> and </w:t>
      </w:r>
      <w:r w:rsidRPr="00BB24E9">
        <w:rPr>
          <w:rStyle w:val="HTMLCode"/>
          <w:rFonts w:ascii="Arial" w:eastAsiaTheme="majorEastAsia" w:hAnsi="Arial" w:cs="Arial"/>
          <w:color w:val="808080" w:themeColor="background1" w:themeShade="80"/>
          <w:sz w:val="18"/>
          <w:szCs w:val="18"/>
        </w:rPr>
        <w:t>hub.searchlightsoftware.co.za</w:t>
      </w:r>
      <w:r w:rsidRPr="00BB24E9">
        <w:rPr>
          <w:rFonts w:ascii="Arial" w:hAnsi="Arial" w:cs="Arial"/>
          <w:color w:val="808080" w:themeColor="background1" w:themeShade="80"/>
          <w:sz w:val="18"/>
          <w:szCs w:val="18"/>
        </w:rPr>
        <w:t>). Ensures encrypted communication, trust, and security for web-based access.</w:t>
      </w:r>
    </w:p>
    <w:p w14:paraId="43B872A6" w14:textId="6A60060E" w:rsidR="00582631" w:rsidRPr="004B082E" w:rsidRDefault="00582631" w:rsidP="004B082E">
      <w:pPr>
        <w:rPr>
          <w:rFonts w:ascii="Arial" w:hAnsi="Arial" w:cs="Arial"/>
          <w:color w:val="40404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142C7657" w14:textId="77777777" w:rsidTr="00CD59EC">
        <w:tc>
          <w:tcPr>
            <w:tcW w:w="8441" w:type="dxa"/>
          </w:tcPr>
          <w:p w14:paraId="7B968824" w14:textId="77777777" w:rsidR="00602F25" w:rsidRDefault="00602F25" w:rsidP="00602F25">
            <w:pPr>
              <w:pStyle w:val="Heading2"/>
              <w:keepNext/>
              <w:numPr>
                <w:ilvl w:val="0"/>
                <w:numId w:val="0"/>
              </w:numPr>
              <w:spacing w:after="0" w:line="240" w:lineRule="auto"/>
              <w:ind w:left="576"/>
            </w:pPr>
            <w:bookmarkStart w:id="154" w:name="_Toc15638129"/>
            <w:bookmarkEnd w:id="130"/>
          </w:p>
          <w:p w14:paraId="4DA548C4" w14:textId="77777777" w:rsidR="002603F5" w:rsidRDefault="00DD59C3" w:rsidP="00DA00D3">
            <w:pPr>
              <w:pStyle w:val="Heading2"/>
              <w:keepNext/>
              <w:numPr>
                <w:ilvl w:val="1"/>
                <w:numId w:val="1"/>
              </w:numPr>
              <w:spacing w:after="0" w:line="240" w:lineRule="auto"/>
              <w:ind w:left="576" w:hanging="576"/>
            </w:pPr>
            <w:bookmarkStart w:id="155" w:name="_Toc203986494"/>
            <w:r>
              <w:t>SCHEDULE B</w:t>
            </w:r>
            <w:r w:rsidR="002603F5" w:rsidRPr="00022034">
              <w:t xml:space="preserve"> – SERVICE AVAILABILITY</w:t>
            </w:r>
            <w:bookmarkEnd w:id="154"/>
            <w:bookmarkEnd w:id="155"/>
          </w:p>
          <w:p w14:paraId="2CFA2A10" w14:textId="58E558E0" w:rsidR="00602F25" w:rsidRPr="00602F25" w:rsidRDefault="00602F25" w:rsidP="00602F25">
            <w:pPr>
              <w:rPr>
                <w:sz w:val="24"/>
                <w:szCs w:val="24"/>
              </w:rPr>
            </w:pPr>
          </w:p>
        </w:tc>
      </w:tr>
    </w:tbl>
    <w:p w14:paraId="0E49F6FD" w14:textId="77777777" w:rsidR="0015021A" w:rsidRPr="0015021A" w:rsidRDefault="0015021A" w:rsidP="0015021A">
      <w:pPr>
        <w:rPr>
          <w:sz w:val="16"/>
          <w:szCs w:val="16"/>
        </w:rPr>
      </w:pPr>
      <w:bookmarkStart w:id="156" w:name="_Toc15906943"/>
      <w:bookmarkStart w:id="157" w:name="_Toc15907467"/>
      <w:bookmarkStart w:id="158" w:name="_Toc15908481"/>
      <w:bookmarkStart w:id="159" w:name="_Toc15923518"/>
      <w:bookmarkStart w:id="160" w:name="_Toc15925220"/>
      <w:bookmarkStart w:id="161" w:name="_Toc15926975"/>
      <w:bookmarkStart w:id="162" w:name="_Toc15929692"/>
    </w:p>
    <w:p w14:paraId="4EF2768D" w14:textId="38A36899" w:rsidR="00602F25" w:rsidRPr="00B055F6" w:rsidRDefault="002603F5" w:rsidP="00602F25">
      <w:pPr>
        <w:pStyle w:val="Heading3"/>
        <w:keepNext/>
        <w:numPr>
          <w:ilvl w:val="2"/>
          <w:numId w:val="1"/>
        </w:numPr>
        <w:tabs>
          <w:tab w:val="left" w:pos="0"/>
        </w:tabs>
        <w:spacing w:after="0" w:line="240" w:lineRule="auto"/>
        <w:ind w:left="720"/>
        <w:rPr>
          <w:sz w:val="24"/>
        </w:rPr>
      </w:pPr>
      <w:bookmarkStart w:id="163" w:name="_Toc203986495"/>
      <w:r w:rsidRPr="00434D17">
        <w:rPr>
          <w:sz w:val="24"/>
        </w:rPr>
        <w:t>Support</w:t>
      </w:r>
      <w:bookmarkEnd w:id="156"/>
      <w:bookmarkEnd w:id="157"/>
      <w:bookmarkEnd w:id="158"/>
      <w:bookmarkEnd w:id="159"/>
      <w:bookmarkEnd w:id="160"/>
      <w:bookmarkEnd w:id="161"/>
      <w:bookmarkEnd w:id="162"/>
      <w:bookmarkEnd w:id="163"/>
    </w:p>
    <w:p w14:paraId="784EA4E0" w14:textId="77777777" w:rsidR="00B055F6" w:rsidRDefault="00B055F6" w:rsidP="00566F74">
      <w:pPr>
        <w:pStyle w:val="ListParagraph"/>
        <w:numPr>
          <w:ilvl w:val="0"/>
          <w:numId w:val="19"/>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Standard Business Hours:</w:t>
      </w:r>
      <w:r w:rsidRPr="00B055F6">
        <w:rPr>
          <w:rFonts w:ascii="Arial" w:eastAsia="Times New Roman" w:hAnsi="Arial" w:cs="Arial"/>
          <w:color w:val="808080" w:themeColor="background1" w:themeShade="80"/>
          <w:sz w:val="18"/>
          <w:szCs w:val="18"/>
          <w:lang w:eastAsia="en-ZA"/>
        </w:rPr>
        <w:br/>
        <w:t>The Supplier’s standard business days and hours are Monday to Friday, 08:00 – 17:00.</w:t>
      </w:r>
    </w:p>
    <w:p w14:paraId="3F239126" w14:textId="77777777" w:rsidR="00B055F6" w:rsidRDefault="00B055F6" w:rsidP="00566F74">
      <w:pPr>
        <w:pStyle w:val="ListParagraph"/>
        <w:numPr>
          <w:ilvl w:val="0"/>
          <w:numId w:val="19"/>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After-Hour Support:</w:t>
      </w:r>
      <w:r w:rsidRPr="00B055F6">
        <w:rPr>
          <w:rFonts w:ascii="Arial" w:eastAsia="Times New Roman" w:hAnsi="Arial" w:cs="Arial"/>
          <w:color w:val="808080" w:themeColor="background1" w:themeShade="80"/>
          <w:sz w:val="18"/>
          <w:szCs w:val="18"/>
          <w:lang w:eastAsia="en-ZA"/>
        </w:rPr>
        <w:br/>
        <w:t>An after-hour helpdesk system is available with a 2-hour response time.</w:t>
      </w:r>
    </w:p>
    <w:p w14:paraId="0A8A6DF2" w14:textId="77777777" w:rsidR="00B055F6" w:rsidRDefault="00B055F6" w:rsidP="00566F74">
      <w:pPr>
        <w:pStyle w:val="ListParagraph"/>
        <w:numPr>
          <w:ilvl w:val="0"/>
          <w:numId w:val="19"/>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Service Requests:</w:t>
      </w:r>
      <w:r w:rsidRPr="00B055F6">
        <w:rPr>
          <w:rFonts w:ascii="Arial" w:eastAsia="Times New Roman" w:hAnsi="Arial" w:cs="Arial"/>
          <w:color w:val="808080" w:themeColor="background1" w:themeShade="80"/>
          <w:sz w:val="18"/>
          <w:szCs w:val="18"/>
          <w:lang w:eastAsia="en-ZA"/>
        </w:rPr>
        <w:br/>
        <w:t>Any service requests, as outlined in Schedule A and B, will be guaranteed under the response timeline provided.</w:t>
      </w:r>
    </w:p>
    <w:p w14:paraId="786D6F26" w14:textId="77777777" w:rsidR="00B055F6" w:rsidRDefault="00B055F6" w:rsidP="00566F74">
      <w:pPr>
        <w:pStyle w:val="ListParagraph"/>
        <w:numPr>
          <w:ilvl w:val="0"/>
          <w:numId w:val="19"/>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Emergency Support (Outside Standard Hours):</w:t>
      </w:r>
      <w:r w:rsidRPr="00B055F6">
        <w:rPr>
          <w:rFonts w:ascii="Arial" w:eastAsia="Times New Roman" w:hAnsi="Arial" w:cs="Arial"/>
          <w:color w:val="808080" w:themeColor="background1" w:themeShade="80"/>
          <w:sz w:val="18"/>
          <w:szCs w:val="18"/>
          <w:lang w:eastAsia="en-ZA"/>
        </w:rPr>
        <w:br/>
        <w:t>If the hosting centre services are unavailable outside of the Supplier’s standard business hours, emergency support will be provided. This support will not incur additional charges, provided the issue affects the entire business, not just a single employee or representative. The Supplier will provide emergency support numbers to the Client.</w:t>
      </w:r>
    </w:p>
    <w:p w14:paraId="48BC2F8D" w14:textId="3168FBE3" w:rsidR="00582631" w:rsidRDefault="00B055F6" w:rsidP="006D05CB">
      <w:pPr>
        <w:pStyle w:val="ListParagraph"/>
        <w:numPr>
          <w:ilvl w:val="0"/>
          <w:numId w:val="19"/>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Hosting Centre Support:</w:t>
      </w:r>
      <w:r w:rsidRPr="00B055F6">
        <w:rPr>
          <w:rFonts w:ascii="Arial" w:eastAsia="Times New Roman" w:hAnsi="Arial" w:cs="Arial"/>
          <w:color w:val="808080" w:themeColor="background1" w:themeShade="80"/>
          <w:sz w:val="18"/>
          <w:szCs w:val="18"/>
          <w:lang w:eastAsia="en-ZA"/>
        </w:rPr>
        <w:br/>
        <w:t>Hosting centre support is available 24/7/365, backed by HETZNER, IS, and Afrihost.</w:t>
      </w:r>
    </w:p>
    <w:p w14:paraId="2393FA80" w14:textId="77777777" w:rsidR="006D05CB" w:rsidRPr="006D05CB" w:rsidRDefault="006D05CB" w:rsidP="006D05CB">
      <w:pPr>
        <w:pStyle w:val="ListParagraph"/>
        <w:spacing w:before="100" w:beforeAutospacing="1" w:after="100" w:afterAutospacing="1" w:line="240" w:lineRule="auto"/>
        <w:ind w:left="360"/>
        <w:rPr>
          <w:rFonts w:ascii="Arial" w:eastAsia="Times New Roman" w:hAnsi="Arial" w:cs="Arial"/>
          <w:color w:val="808080" w:themeColor="background1" w:themeShade="80"/>
          <w:sz w:val="18"/>
          <w:szCs w:val="18"/>
          <w:lang w:eastAsia="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004F761" w14:textId="77777777" w:rsidTr="00CD59EC">
        <w:tc>
          <w:tcPr>
            <w:tcW w:w="8522" w:type="dxa"/>
          </w:tcPr>
          <w:p w14:paraId="0E0063D8" w14:textId="011F759D" w:rsidR="002603F5" w:rsidRPr="00022034" w:rsidRDefault="00DD59C3" w:rsidP="00DA00D3">
            <w:pPr>
              <w:pStyle w:val="Heading2"/>
              <w:keepNext/>
              <w:numPr>
                <w:ilvl w:val="1"/>
                <w:numId w:val="1"/>
              </w:numPr>
              <w:spacing w:before="240" w:after="120" w:line="240" w:lineRule="auto"/>
              <w:ind w:left="576" w:hanging="576"/>
            </w:pPr>
            <w:bookmarkStart w:id="164" w:name="_Toc203986496"/>
            <w:bookmarkStart w:id="165" w:name="_Toc15638130"/>
            <w:r>
              <w:t>SCHEDULE C</w:t>
            </w:r>
            <w:r w:rsidR="002603F5" w:rsidRPr="00022034">
              <w:t xml:space="preserve"> –</w:t>
            </w:r>
            <w:r w:rsidR="006C5352">
              <w:t xml:space="preserve"> PLACE OF DELIVERY</w:t>
            </w:r>
            <w:bookmarkEnd w:id="164"/>
            <w:r w:rsidR="002603F5" w:rsidRPr="00022034">
              <w:t xml:space="preserve"> </w:t>
            </w:r>
            <w:bookmarkEnd w:id="165"/>
          </w:p>
          <w:p w14:paraId="40030C8B" w14:textId="77777777" w:rsidR="002603F5" w:rsidRDefault="002603F5" w:rsidP="00CD59EC">
            <w:pPr>
              <w:rPr>
                <w:rFonts w:ascii="Arial" w:hAnsi="Arial"/>
              </w:rPr>
            </w:pPr>
          </w:p>
        </w:tc>
      </w:tr>
    </w:tbl>
    <w:p w14:paraId="0F533544" w14:textId="77777777" w:rsidR="0015021A" w:rsidRDefault="0015021A" w:rsidP="00602F25">
      <w:pPr>
        <w:spacing w:after="0"/>
        <w:rPr>
          <w:rFonts w:ascii="Arial" w:hAnsi="Arial"/>
        </w:rPr>
      </w:pPr>
    </w:p>
    <w:p w14:paraId="5B729335" w14:textId="2B9BEE2A" w:rsidR="0015021A" w:rsidRDefault="00DD59C3" w:rsidP="00602F25">
      <w:pPr>
        <w:spacing w:after="0"/>
        <w:rPr>
          <w:rFonts w:ascii="Arial" w:hAnsi="Arial"/>
          <w:color w:val="808080"/>
          <w:sz w:val="18"/>
          <w:szCs w:val="18"/>
        </w:rPr>
      </w:pPr>
      <w:r>
        <w:rPr>
          <w:rFonts w:ascii="Arial" w:hAnsi="Arial"/>
          <w:color w:val="808080"/>
          <w:sz w:val="18"/>
          <w:szCs w:val="18"/>
        </w:rPr>
        <w:t>Schedule C</w:t>
      </w:r>
      <w:r w:rsidR="002603F5" w:rsidRPr="00E934CE">
        <w:rPr>
          <w:rFonts w:ascii="Arial" w:hAnsi="Arial"/>
          <w:color w:val="808080"/>
          <w:sz w:val="18"/>
          <w:szCs w:val="18"/>
        </w:rPr>
        <w:t xml:space="preserve"> provides the location or locations where the Standard and Non-standard Services will be delivered to the </w:t>
      </w:r>
      <w:r w:rsidR="00C3178B">
        <w:rPr>
          <w:rFonts w:ascii="Arial" w:hAnsi="Arial"/>
          <w:color w:val="808080"/>
          <w:sz w:val="18"/>
          <w:szCs w:val="18"/>
        </w:rPr>
        <w:t>Client</w:t>
      </w:r>
      <w:r w:rsidR="002603F5" w:rsidRPr="00E934CE">
        <w:rPr>
          <w:rFonts w:ascii="Arial" w:hAnsi="Arial"/>
          <w:color w:val="808080"/>
          <w:sz w:val="18"/>
          <w:szCs w:val="18"/>
        </w:rPr>
        <w:t xml:space="preserve"> und</w:t>
      </w:r>
      <w:r w:rsidR="004B082E">
        <w:rPr>
          <w:rFonts w:ascii="Arial" w:hAnsi="Arial"/>
          <w:color w:val="808080"/>
          <w:sz w:val="18"/>
          <w:szCs w:val="18"/>
        </w:rPr>
        <w:t xml:space="preserve">er the terms of this </w:t>
      </w:r>
      <w:r w:rsidR="0021028C">
        <w:rPr>
          <w:rFonts w:ascii="Arial" w:hAnsi="Arial"/>
          <w:color w:val="808080"/>
          <w:sz w:val="18"/>
          <w:szCs w:val="18"/>
        </w:rPr>
        <w:t>Agreement</w:t>
      </w:r>
      <w:r w:rsidR="004B082E">
        <w:rPr>
          <w:rFonts w:ascii="Arial" w:hAnsi="Arial"/>
          <w:color w:val="808080"/>
          <w:sz w:val="18"/>
          <w:szCs w:val="18"/>
        </w:rPr>
        <w:t>.</w:t>
      </w:r>
    </w:p>
    <w:p w14:paraId="180C855F" w14:textId="33654542" w:rsidR="006D05CB" w:rsidRDefault="006D05CB" w:rsidP="00602F25">
      <w:pPr>
        <w:spacing w:after="0"/>
        <w:rPr>
          <w:rFonts w:ascii="Arial" w:hAnsi="Arial"/>
          <w:color w:val="808080"/>
          <w:sz w:val="18"/>
          <w:szCs w:val="18"/>
        </w:rPr>
      </w:pPr>
    </w:p>
    <w:p w14:paraId="4F1ED436" w14:textId="77777777" w:rsidR="006D05CB" w:rsidRDefault="006D05CB" w:rsidP="00602F25">
      <w:pPr>
        <w:spacing w:after="0"/>
        <w:rPr>
          <w:rFonts w:ascii="Arial" w:hAnsi="Arial"/>
          <w:color w:val="808080"/>
          <w:sz w:val="18"/>
          <w:szCs w:val="18"/>
        </w:rPr>
      </w:pPr>
    </w:p>
    <w:p w14:paraId="713D1DC6" w14:textId="77777777" w:rsidR="00602F25" w:rsidRPr="0015021A" w:rsidRDefault="00602F25" w:rsidP="00602F25">
      <w:pPr>
        <w:spacing w:after="0"/>
        <w:rPr>
          <w:rFonts w:ascii="Arial" w:hAnsi="Arial"/>
          <w:color w:val="808080"/>
          <w:sz w:val="24"/>
          <w:szCs w:val="24"/>
        </w:rPr>
      </w:pPr>
    </w:p>
    <w:p w14:paraId="07BB2BD8" w14:textId="4B7DDAD5" w:rsidR="00602F25" w:rsidRDefault="002603F5" w:rsidP="00602F25">
      <w:pPr>
        <w:pStyle w:val="Heading3"/>
        <w:keepNext/>
        <w:numPr>
          <w:ilvl w:val="2"/>
          <w:numId w:val="1"/>
        </w:numPr>
        <w:tabs>
          <w:tab w:val="left" w:pos="0"/>
        </w:tabs>
        <w:spacing w:after="0" w:line="240" w:lineRule="auto"/>
        <w:ind w:left="720"/>
        <w:rPr>
          <w:sz w:val="24"/>
        </w:rPr>
      </w:pPr>
      <w:bookmarkStart w:id="166" w:name="_Toc15906945"/>
      <w:bookmarkStart w:id="167" w:name="_Toc15907469"/>
      <w:bookmarkStart w:id="168" w:name="_Toc15908483"/>
      <w:bookmarkStart w:id="169" w:name="_Toc15923520"/>
      <w:bookmarkStart w:id="170" w:name="_Toc15925222"/>
      <w:bookmarkStart w:id="171" w:name="_Toc15926977"/>
      <w:bookmarkStart w:id="172" w:name="_Toc15929694"/>
      <w:bookmarkStart w:id="173" w:name="_Toc203986497"/>
      <w:r w:rsidRPr="00434D17">
        <w:rPr>
          <w:sz w:val="24"/>
        </w:rPr>
        <w:lastRenderedPageBreak/>
        <w:t xml:space="preserve">Hosting Centre </w:t>
      </w:r>
      <w:r w:rsidR="00582631">
        <w:rPr>
          <w:sz w:val="24"/>
        </w:rPr>
        <w:t>–</w:t>
      </w:r>
      <w:r w:rsidRPr="00434D17">
        <w:rPr>
          <w:sz w:val="24"/>
        </w:rPr>
        <w:t xml:space="preserve"> Primary</w:t>
      </w:r>
      <w:bookmarkEnd w:id="166"/>
      <w:bookmarkEnd w:id="167"/>
      <w:bookmarkEnd w:id="168"/>
      <w:bookmarkEnd w:id="169"/>
      <w:bookmarkEnd w:id="170"/>
      <w:bookmarkEnd w:id="171"/>
      <w:bookmarkEnd w:id="172"/>
      <w:bookmarkEnd w:id="173"/>
    </w:p>
    <w:p w14:paraId="51B785CC" w14:textId="77777777" w:rsidR="00582631" w:rsidRPr="00582631" w:rsidRDefault="00582631" w:rsidP="00582631">
      <w:pPr>
        <w:rPr>
          <w:sz w:val="8"/>
          <w:szCs w:val="8"/>
        </w:rPr>
      </w:pPr>
    </w:p>
    <w:p w14:paraId="4CB9F895" w14:textId="77777777" w:rsidR="0052385B" w:rsidRPr="006D05CB" w:rsidRDefault="0052385B" w:rsidP="00602F25">
      <w:pPr>
        <w:spacing w:after="0"/>
        <w:rPr>
          <w:rFonts w:ascii="Arial" w:hAnsi="Arial" w:cs="Arial"/>
          <w:b/>
          <w:bCs/>
          <w:color w:val="808080" w:themeColor="background1" w:themeShade="80"/>
          <w:spacing w:val="10"/>
          <w:sz w:val="18"/>
          <w:szCs w:val="18"/>
        </w:rPr>
      </w:pPr>
      <w:r w:rsidRPr="006D05CB">
        <w:rPr>
          <w:rFonts w:ascii="Arial" w:hAnsi="Arial" w:cs="Arial"/>
          <w:b/>
          <w:bCs/>
          <w:color w:val="808080" w:themeColor="background1" w:themeShade="80"/>
          <w:spacing w:val="10"/>
          <w:sz w:val="18"/>
          <w:szCs w:val="18"/>
        </w:rPr>
        <w:t>Xneelo Data Centre</w:t>
      </w:r>
    </w:p>
    <w:p w14:paraId="1582430C" w14:textId="77777777" w:rsidR="0052385B" w:rsidRPr="006D05CB" w:rsidRDefault="0052385B" w:rsidP="00602F25">
      <w:pPr>
        <w:spacing w:after="0"/>
        <w:rPr>
          <w:rFonts w:ascii="Arial" w:hAnsi="Arial" w:cs="Arial"/>
          <w:color w:val="808080" w:themeColor="background1" w:themeShade="80"/>
          <w:spacing w:val="10"/>
          <w:sz w:val="18"/>
          <w:szCs w:val="18"/>
        </w:rPr>
      </w:pPr>
      <w:r w:rsidRPr="006D05CB">
        <w:rPr>
          <w:rFonts w:ascii="Arial" w:hAnsi="Arial" w:cs="Arial"/>
          <w:color w:val="808080" w:themeColor="background1" w:themeShade="80"/>
          <w:spacing w:val="10"/>
          <w:sz w:val="18"/>
          <w:szCs w:val="18"/>
        </w:rPr>
        <w:t>SamRand</w:t>
      </w:r>
    </w:p>
    <w:p w14:paraId="4152F1CF" w14:textId="77777777" w:rsidR="0052385B" w:rsidRPr="006D05CB" w:rsidRDefault="0052385B" w:rsidP="00602F25">
      <w:pPr>
        <w:spacing w:after="0"/>
        <w:rPr>
          <w:rFonts w:ascii="Arial" w:hAnsi="Arial" w:cs="Arial"/>
          <w:color w:val="808080" w:themeColor="background1" w:themeShade="80"/>
          <w:spacing w:val="10"/>
          <w:sz w:val="18"/>
          <w:szCs w:val="18"/>
        </w:rPr>
      </w:pPr>
      <w:r w:rsidRPr="006D05CB">
        <w:rPr>
          <w:rFonts w:ascii="Arial" w:hAnsi="Arial" w:cs="Arial"/>
          <w:color w:val="808080" w:themeColor="background1" w:themeShade="80"/>
          <w:spacing w:val="10"/>
          <w:sz w:val="18"/>
          <w:szCs w:val="18"/>
        </w:rPr>
        <w:t>Johannesburg</w:t>
      </w:r>
    </w:p>
    <w:p w14:paraId="261372DC" w14:textId="77777777" w:rsidR="0052385B" w:rsidRPr="006D05CB" w:rsidRDefault="0052385B" w:rsidP="00602F25">
      <w:pPr>
        <w:spacing w:after="0"/>
        <w:rPr>
          <w:rFonts w:ascii="Arial" w:hAnsi="Arial" w:cs="Arial"/>
          <w:color w:val="808080" w:themeColor="background1" w:themeShade="80"/>
          <w:spacing w:val="10"/>
          <w:sz w:val="18"/>
          <w:szCs w:val="18"/>
        </w:rPr>
      </w:pPr>
      <w:r w:rsidRPr="006D05CB">
        <w:rPr>
          <w:rFonts w:ascii="Arial" w:hAnsi="Arial" w:cs="Arial"/>
          <w:color w:val="808080" w:themeColor="background1" w:themeShade="80"/>
          <w:spacing w:val="10"/>
          <w:sz w:val="18"/>
          <w:szCs w:val="18"/>
        </w:rPr>
        <w:t>South Africa</w:t>
      </w:r>
    </w:p>
    <w:p w14:paraId="3E2C25D4" w14:textId="082D6109" w:rsidR="00602F25" w:rsidRPr="006D05CB" w:rsidRDefault="0052385B" w:rsidP="00602F25">
      <w:pPr>
        <w:spacing w:after="0"/>
        <w:rPr>
          <w:rFonts w:ascii="Arial" w:hAnsi="Arial" w:cs="Arial"/>
          <w:color w:val="808080" w:themeColor="background1" w:themeShade="80"/>
          <w:spacing w:val="10"/>
          <w:sz w:val="18"/>
          <w:szCs w:val="18"/>
        </w:rPr>
      </w:pPr>
      <w:r w:rsidRPr="006D05CB">
        <w:rPr>
          <w:rFonts w:ascii="Arial" w:hAnsi="Arial" w:cs="Arial"/>
          <w:color w:val="808080" w:themeColor="background1" w:themeShade="80"/>
          <w:spacing w:val="10"/>
          <w:sz w:val="18"/>
          <w:szCs w:val="18"/>
        </w:rPr>
        <w:t>Private Bag X163</w:t>
      </w:r>
    </w:p>
    <w:p w14:paraId="19F13757" w14:textId="77777777" w:rsidR="00602F25" w:rsidRPr="0015021A" w:rsidRDefault="00602F25" w:rsidP="00602F25">
      <w:pPr>
        <w:spacing w:after="0"/>
        <w:rPr>
          <w:rFonts w:ascii="Arial" w:hAnsi="Arial" w:cs="Arial"/>
          <w:color w:val="FF0000"/>
          <w:spacing w:val="10"/>
          <w:sz w:val="24"/>
          <w:szCs w:val="24"/>
        </w:rPr>
      </w:pPr>
    </w:p>
    <w:p w14:paraId="214A8EB4" w14:textId="3640EAA2" w:rsidR="00602F25" w:rsidRDefault="002603F5" w:rsidP="00602F25">
      <w:pPr>
        <w:pStyle w:val="Heading3"/>
        <w:keepNext/>
        <w:numPr>
          <w:ilvl w:val="2"/>
          <w:numId w:val="1"/>
        </w:numPr>
        <w:tabs>
          <w:tab w:val="left" w:pos="0"/>
        </w:tabs>
        <w:spacing w:after="0" w:line="240" w:lineRule="auto"/>
        <w:ind w:left="720"/>
        <w:rPr>
          <w:sz w:val="24"/>
        </w:rPr>
      </w:pPr>
      <w:bookmarkStart w:id="174" w:name="_Toc15906946"/>
      <w:bookmarkStart w:id="175" w:name="_Toc15907470"/>
      <w:bookmarkStart w:id="176" w:name="_Toc15908484"/>
      <w:bookmarkStart w:id="177" w:name="_Toc15923521"/>
      <w:bookmarkStart w:id="178" w:name="_Toc15925223"/>
      <w:bookmarkStart w:id="179" w:name="_Toc15926978"/>
      <w:bookmarkStart w:id="180" w:name="_Toc15929695"/>
      <w:bookmarkStart w:id="181" w:name="_Toc203986498"/>
      <w:r w:rsidRPr="00434D17">
        <w:rPr>
          <w:sz w:val="24"/>
        </w:rPr>
        <w:t xml:space="preserve">Hosting Centre </w:t>
      </w:r>
      <w:r w:rsidR="00C960C8">
        <w:rPr>
          <w:sz w:val="24"/>
        </w:rPr>
        <w:t>–</w:t>
      </w:r>
      <w:r w:rsidRPr="00434D17">
        <w:rPr>
          <w:sz w:val="24"/>
        </w:rPr>
        <w:t xml:space="preserve"> Backup</w:t>
      </w:r>
      <w:bookmarkEnd w:id="174"/>
      <w:bookmarkEnd w:id="175"/>
      <w:bookmarkEnd w:id="176"/>
      <w:bookmarkEnd w:id="177"/>
      <w:bookmarkEnd w:id="178"/>
      <w:bookmarkEnd w:id="179"/>
      <w:bookmarkEnd w:id="180"/>
      <w:bookmarkEnd w:id="181"/>
    </w:p>
    <w:p w14:paraId="737606BD" w14:textId="77777777" w:rsidR="00582631" w:rsidRPr="00582631" w:rsidRDefault="00582631" w:rsidP="00582631">
      <w:pPr>
        <w:rPr>
          <w:sz w:val="8"/>
          <w:szCs w:val="8"/>
        </w:rPr>
      </w:pPr>
    </w:p>
    <w:p w14:paraId="27080075" w14:textId="6D5E266A" w:rsidR="00C960C8" w:rsidRPr="006D05CB" w:rsidRDefault="00602F25" w:rsidP="00602F25">
      <w:pPr>
        <w:spacing w:after="0"/>
        <w:rPr>
          <w:rFonts w:ascii="Arial" w:hAnsi="Arial" w:cs="Arial"/>
          <w:b/>
          <w:bCs/>
          <w:color w:val="808080" w:themeColor="background1" w:themeShade="80"/>
          <w:spacing w:val="10"/>
          <w:sz w:val="18"/>
          <w:szCs w:val="18"/>
        </w:rPr>
      </w:pPr>
      <w:bookmarkStart w:id="182" w:name="_Hlk129095378"/>
      <w:r w:rsidRPr="006D05CB">
        <w:rPr>
          <w:rFonts w:ascii="Arial" w:hAnsi="Arial" w:cs="Arial"/>
          <w:b/>
          <w:bCs/>
          <w:color w:val="808080" w:themeColor="background1" w:themeShade="80"/>
          <w:spacing w:val="10"/>
          <w:sz w:val="18"/>
          <w:szCs w:val="18"/>
        </w:rPr>
        <w:t>Gallo Manor</w:t>
      </w:r>
      <w:r w:rsidR="00C960C8" w:rsidRPr="006D05CB">
        <w:rPr>
          <w:rFonts w:ascii="Arial" w:hAnsi="Arial" w:cs="Arial"/>
          <w:b/>
          <w:bCs/>
          <w:color w:val="808080" w:themeColor="background1" w:themeShade="80"/>
          <w:spacing w:val="10"/>
          <w:sz w:val="18"/>
          <w:szCs w:val="18"/>
        </w:rPr>
        <w:t xml:space="preserve"> Data Centre</w:t>
      </w:r>
    </w:p>
    <w:p w14:paraId="7906571A" w14:textId="1A4173F4" w:rsidR="00C960C8" w:rsidRPr="006D05CB" w:rsidRDefault="00602F25" w:rsidP="00602F25">
      <w:pPr>
        <w:spacing w:after="0"/>
        <w:rPr>
          <w:rFonts w:ascii="Arial" w:hAnsi="Arial" w:cs="Arial"/>
          <w:color w:val="808080" w:themeColor="background1" w:themeShade="80"/>
          <w:spacing w:val="10"/>
          <w:sz w:val="18"/>
          <w:szCs w:val="18"/>
        </w:rPr>
      </w:pPr>
      <w:r w:rsidRPr="006D05CB">
        <w:rPr>
          <w:rFonts w:ascii="Arial" w:hAnsi="Arial" w:cs="Arial"/>
          <w:color w:val="808080" w:themeColor="background1" w:themeShade="80"/>
          <w:spacing w:val="10"/>
          <w:sz w:val="18"/>
          <w:szCs w:val="18"/>
        </w:rPr>
        <w:t>Sandton</w:t>
      </w:r>
    </w:p>
    <w:p w14:paraId="03486F0B" w14:textId="77777777" w:rsidR="00C960C8" w:rsidRPr="006D05CB" w:rsidRDefault="00C960C8" w:rsidP="00602F25">
      <w:pPr>
        <w:spacing w:after="0"/>
        <w:rPr>
          <w:rFonts w:ascii="Arial" w:hAnsi="Arial" w:cs="Arial"/>
          <w:color w:val="808080" w:themeColor="background1" w:themeShade="80"/>
          <w:spacing w:val="10"/>
          <w:sz w:val="18"/>
          <w:szCs w:val="18"/>
        </w:rPr>
      </w:pPr>
      <w:r w:rsidRPr="006D05CB">
        <w:rPr>
          <w:rFonts w:ascii="Arial" w:hAnsi="Arial" w:cs="Arial"/>
          <w:color w:val="808080" w:themeColor="background1" w:themeShade="80"/>
          <w:spacing w:val="10"/>
          <w:sz w:val="18"/>
          <w:szCs w:val="18"/>
        </w:rPr>
        <w:t>Johannesburg</w:t>
      </w:r>
    </w:p>
    <w:p w14:paraId="5D40151E" w14:textId="569BD2B4" w:rsidR="002603F5" w:rsidRPr="006D05CB" w:rsidRDefault="00C960C8" w:rsidP="00602F25">
      <w:pPr>
        <w:spacing w:after="0"/>
        <w:rPr>
          <w:rFonts w:ascii="Arial" w:hAnsi="Arial" w:cs="Arial"/>
          <w:color w:val="808080" w:themeColor="background1" w:themeShade="80"/>
          <w:spacing w:val="10"/>
          <w:sz w:val="18"/>
          <w:szCs w:val="18"/>
        </w:rPr>
      </w:pPr>
      <w:r w:rsidRPr="006D05CB">
        <w:rPr>
          <w:rFonts w:ascii="Arial" w:hAnsi="Arial" w:cs="Arial"/>
          <w:color w:val="808080" w:themeColor="background1" w:themeShade="80"/>
          <w:spacing w:val="10"/>
          <w:sz w:val="18"/>
          <w:szCs w:val="18"/>
        </w:rPr>
        <w:t>South Africa</w:t>
      </w:r>
      <w:bookmarkEnd w:id="182"/>
    </w:p>
    <w:p w14:paraId="2F50A0E8" w14:textId="78487574" w:rsidR="00602F25" w:rsidRDefault="002603F5" w:rsidP="00602F25">
      <w:pPr>
        <w:pStyle w:val="Heading3"/>
        <w:keepNext/>
        <w:numPr>
          <w:ilvl w:val="2"/>
          <w:numId w:val="1"/>
        </w:numPr>
        <w:tabs>
          <w:tab w:val="left" w:pos="0"/>
        </w:tabs>
        <w:spacing w:before="360" w:after="0" w:line="240" w:lineRule="auto"/>
        <w:ind w:left="720"/>
        <w:rPr>
          <w:sz w:val="24"/>
        </w:rPr>
      </w:pPr>
      <w:bookmarkStart w:id="183" w:name="_Toc15906947"/>
      <w:bookmarkStart w:id="184" w:name="_Toc15907471"/>
      <w:bookmarkStart w:id="185" w:name="_Toc15908485"/>
      <w:bookmarkStart w:id="186" w:name="_Toc15923522"/>
      <w:bookmarkStart w:id="187" w:name="_Toc15925224"/>
      <w:bookmarkStart w:id="188" w:name="_Toc15926979"/>
      <w:bookmarkStart w:id="189" w:name="_Toc15929696"/>
      <w:bookmarkStart w:id="190" w:name="_Toc203986499"/>
      <w:r w:rsidRPr="00434D17">
        <w:rPr>
          <w:sz w:val="24"/>
        </w:rPr>
        <w:t xml:space="preserve">Physical Address </w:t>
      </w:r>
      <w:r w:rsidR="00582631">
        <w:rPr>
          <w:sz w:val="24"/>
        </w:rPr>
        <w:t>–</w:t>
      </w:r>
      <w:r w:rsidRPr="00434D17">
        <w:rPr>
          <w:sz w:val="24"/>
        </w:rPr>
        <w:t xml:space="preserve"> </w:t>
      </w:r>
      <w:r w:rsidR="00C3178B">
        <w:rPr>
          <w:sz w:val="24"/>
        </w:rPr>
        <w:t>Supplier</w:t>
      </w:r>
      <w:bookmarkEnd w:id="183"/>
      <w:bookmarkEnd w:id="184"/>
      <w:bookmarkEnd w:id="185"/>
      <w:bookmarkEnd w:id="186"/>
      <w:bookmarkEnd w:id="187"/>
      <w:bookmarkEnd w:id="188"/>
      <w:bookmarkEnd w:id="189"/>
      <w:bookmarkEnd w:id="190"/>
    </w:p>
    <w:p w14:paraId="5FA92DB4" w14:textId="77777777" w:rsidR="00582631" w:rsidRPr="00582631" w:rsidRDefault="00582631" w:rsidP="00582631">
      <w:pPr>
        <w:rPr>
          <w:sz w:val="8"/>
          <w:szCs w:val="8"/>
        </w:rPr>
      </w:pPr>
    </w:p>
    <w:p w14:paraId="60AB7246"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34 and 36 Stokroos Avenue</w:t>
      </w:r>
    </w:p>
    <w:p w14:paraId="2C4BBEF3"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Breaunanda</w:t>
      </w:r>
    </w:p>
    <w:p w14:paraId="70E929BF"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Krugersdorp</w:t>
      </w:r>
    </w:p>
    <w:p w14:paraId="044733D1" w14:textId="55863AEF" w:rsidR="002603F5" w:rsidRDefault="002603F5" w:rsidP="00602F25">
      <w:pPr>
        <w:spacing w:after="0"/>
        <w:rPr>
          <w:rFonts w:ascii="Arial" w:hAnsi="Arial" w:cs="Arial"/>
          <w:color w:val="808080"/>
          <w:sz w:val="18"/>
          <w:szCs w:val="18"/>
        </w:rPr>
      </w:pPr>
      <w:r>
        <w:rPr>
          <w:rFonts w:ascii="Arial" w:hAnsi="Arial" w:cs="Arial"/>
          <w:color w:val="808080"/>
          <w:sz w:val="18"/>
          <w:szCs w:val="18"/>
        </w:rPr>
        <w:t>1739</w:t>
      </w:r>
    </w:p>
    <w:p w14:paraId="3A9B8655" w14:textId="77777777" w:rsidR="002603F5" w:rsidRDefault="002603F5" w:rsidP="00602F25">
      <w:pPr>
        <w:spacing w:after="0"/>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11 768 1790</w:t>
      </w:r>
    </w:p>
    <w:p w14:paraId="7B7D4790" w14:textId="77777777" w:rsidR="002603F5" w:rsidRPr="00526941" w:rsidRDefault="002603F5" w:rsidP="00602F25">
      <w:pPr>
        <w:spacing w:after="0"/>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11 768 1035</w:t>
      </w:r>
    </w:p>
    <w:p w14:paraId="102F539B" w14:textId="77777777" w:rsidR="002603F5" w:rsidRPr="00526941" w:rsidRDefault="002603F5" w:rsidP="00602F25">
      <w:pPr>
        <w:spacing w:after="0"/>
        <w:rPr>
          <w:rFonts w:ascii="Arial" w:hAnsi="Arial" w:cs="Arial"/>
          <w:color w:val="808080"/>
          <w:sz w:val="18"/>
          <w:szCs w:val="18"/>
        </w:rPr>
      </w:pPr>
      <w:r>
        <w:rPr>
          <w:rFonts w:ascii="Arial" w:hAnsi="Arial" w:cs="Arial"/>
          <w:color w:val="808080"/>
          <w:sz w:val="18"/>
          <w:szCs w:val="18"/>
        </w:rPr>
        <w:t>Fax.: 086 650 3480</w:t>
      </w:r>
    </w:p>
    <w:p w14:paraId="16F6B197" w14:textId="3AA94026" w:rsidR="00602F25" w:rsidRDefault="002603F5" w:rsidP="00602F25">
      <w:pPr>
        <w:spacing w:after="0"/>
        <w:rPr>
          <w:rStyle w:val="Hyperlink"/>
          <w:rFonts w:ascii="Arial" w:hAnsi="Arial" w:cs="Arial"/>
          <w:sz w:val="18"/>
          <w:szCs w:val="18"/>
        </w:rPr>
      </w:pPr>
      <w:r w:rsidRPr="00526941">
        <w:rPr>
          <w:rFonts w:ascii="Arial" w:hAnsi="Arial" w:cs="Arial"/>
          <w:color w:val="808080"/>
          <w:sz w:val="18"/>
          <w:szCs w:val="18"/>
        </w:rPr>
        <w:t xml:space="preserve">email     </w:t>
      </w:r>
      <w:hyperlink r:id="rId10" w:history="1">
        <w:r w:rsidRPr="005E3535">
          <w:rPr>
            <w:rStyle w:val="Hyperlink"/>
            <w:rFonts w:ascii="Arial" w:hAnsi="Arial" w:cs="Arial"/>
            <w:sz w:val="18"/>
            <w:szCs w:val="18"/>
          </w:rPr>
          <w:t>support@sautech.net</w:t>
        </w:r>
      </w:hyperlink>
    </w:p>
    <w:p w14:paraId="0A0ED5D6" w14:textId="77777777" w:rsidR="00582631" w:rsidRDefault="00582631" w:rsidP="00602F25">
      <w:pPr>
        <w:spacing w:after="0"/>
        <w:rPr>
          <w:rStyle w:val="Hyperlink"/>
          <w:rFonts w:ascii="Arial" w:hAnsi="Arial" w:cs="Arial"/>
          <w:sz w:val="18"/>
          <w:szCs w:val="18"/>
        </w:rPr>
      </w:pPr>
    </w:p>
    <w:p w14:paraId="7C9462F4" w14:textId="77777777" w:rsidR="0015021A" w:rsidRPr="0015021A" w:rsidRDefault="0015021A" w:rsidP="00602F25">
      <w:pPr>
        <w:spacing w:after="0"/>
        <w:rPr>
          <w:rFonts w:ascii="Arial" w:hAnsi="Arial" w:cs="Arial"/>
          <w:color w:val="0563C1" w:themeColor="hyperlink"/>
          <w:sz w:val="24"/>
          <w:szCs w:val="24"/>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03EA5D53" w14:textId="77777777" w:rsidTr="00CD59EC">
        <w:tc>
          <w:tcPr>
            <w:tcW w:w="8522" w:type="dxa"/>
          </w:tcPr>
          <w:p w14:paraId="3C2857A7" w14:textId="77777777" w:rsidR="002603F5" w:rsidRPr="00022034" w:rsidRDefault="00DD59C3" w:rsidP="00DA00D3">
            <w:pPr>
              <w:pStyle w:val="Heading2"/>
              <w:keepNext/>
              <w:numPr>
                <w:ilvl w:val="1"/>
                <w:numId w:val="1"/>
              </w:numPr>
              <w:spacing w:before="240" w:after="120" w:line="240" w:lineRule="auto"/>
              <w:ind w:left="576" w:hanging="576"/>
            </w:pPr>
            <w:bookmarkStart w:id="191" w:name="_Toc15638131"/>
            <w:bookmarkStart w:id="192" w:name="_Toc203986500"/>
            <w:r>
              <w:t>SCHEDULE D</w:t>
            </w:r>
            <w:r w:rsidR="002603F5" w:rsidRPr="00022034">
              <w:t xml:space="preserve"> – CHANGE CONTROL PROCEDURES</w:t>
            </w:r>
            <w:bookmarkEnd w:id="191"/>
            <w:bookmarkEnd w:id="192"/>
          </w:p>
          <w:p w14:paraId="72B77AAE" w14:textId="77777777" w:rsidR="002603F5" w:rsidRDefault="002603F5" w:rsidP="00CD59EC">
            <w:pPr>
              <w:rPr>
                <w:rFonts w:ascii="Arial" w:hAnsi="Arial"/>
              </w:rPr>
            </w:pPr>
          </w:p>
        </w:tc>
      </w:tr>
    </w:tbl>
    <w:p w14:paraId="13CC9361" w14:textId="0DDD6E4E" w:rsidR="00B055F6" w:rsidRPr="0015021A" w:rsidRDefault="00726B24" w:rsidP="0015021A">
      <w:pPr>
        <w:spacing w:after="0"/>
        <w:jc w:val="right"/>
        <w:rPr>
          <w:rFonts w:ascii="Arial" w:hAnsi="Arial"/>
        </w:rPr>
      </w:pPr>
      <w:hyperlink r:id="rId11" w:anchor="Ge" w:history="1">
        <w:r w:rsidR="002603F5">
          <w:rPr>
            <w:rStyle w:val="Hyperlink"/>
            <w:b/>
            <w:bCs/>
            <w:sz w:val="18"/>
          </w:rPr>
          <w:t xml:space="preserve"> </w:t>
        </w:r>
      </w:hyperlink>
    </w:p>
    <w:p w14:paraId="2892B2A0" w14:textId="77777777" w:rsidR="00B055F6" w:rsidRDefault="00B055F6" w:rsidP="00566F74">
      <w:pPr>
        <w:pStyle w:val="ListParagraph"/>
        <w:numPr>
          <w:ilvl w:val="0"/>
          <w:numId w:val="22"/>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Purpose:</w:t>
      </w:r>
      <w:r w:rsidRPr="00B055F6">
        <w:rPr>
          <w:rFonts w:ascii="Arial" w:eastAsia="Times New Roman" w:hAnsi="Arial" w:cs="Arial"/>
          <w:color w:val="808080" w:themeColor="background1" w:themeShade="80"/>
          <w:sz w:val="18"/>
          <w:szCs w:val="18"/>
          <w:lang w:eastAsia="en-ZA"/>
        </w:rPr>
        <w:br/>
        <w:t>The change control process ensures that any changes to the Standard or Non-standard Services are introduced in a controlled and coordinated manner. This reduces the risk of introducing faults or undoing previous changes made by other users.</w:t>
      </w:r>
    </w:p>
    <w:p w14:paraId="6E2F08BC" w14:textId="63B4C266" w:rsidR="00B055F6" w:rsidRPr="00B055F6" w:rsidRDefault="00B055F6" w:rsidP="00566F74">
      <w:pPr>
        <w:pStyle w:val="ListParagraph"/>
        <w:numPr>
          <w:ilvl w:val="0"/>
          <w:numId w:val="22"/>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Goals of the Change Control Procedure:</w:t>
      </w:r>
    </w:p>
    <w:p w14:paraId="00EEE5DF" w14:textId="77777777" w:rsidR="00B055F6" w:rsidRDefault="00B055F6" w:rsidP="00566F74">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Minimal disruption to services.</w:t>
      </w:r>
    </w:p>
    <w:p w14:paraId="66A32F45" w14:textId="77777777" w:rsidR="00B055F6" w:rsidRDefault="00B055F6" w:rsidP="00566F74">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Reduction in black-out activities.</w:t>
      </w:r>
    </w:p>
    <w:p w14:paraId="6237BC5D" w14:textId="77777777" w:rsidR="00B055F6" w:rsidRDefault="00B055F6" w:rsidP="00566F74">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Cost-effective utilization of resources.</w:t>
      </w:r>
    </w:p>
    <w:p w14:paraId="61A70A54" w14:textId="7422482C" w:rsidR="00B055F6" w:rsidRPr="00B055F6" w:rsidRDefault="00B055F6" w:rsidP="00566F74">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Efficient change implementation.</w:t>
      </w:r>
    </w:p>
    <w:p w14:paraId="60443425" w14:textId="6419E0F1" w:rsidR="00B055F6" w:rsidRPr="000845F4" w:rsidRDefault="00B055F6" w:rsidP="00566F74">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Authorization Process:</w:t>
      </w:r>
      <w:r w:rsidRPr="000845F4">
        <w:rPr>
          <w:rFonts w:ascii="Arial" w:eastAsia="Times New Roman" w:hAnsi="Arial" w:cs="Arial"/>
          <w:color w:val="808080" w:themeColor="background1" w:themeShade="80"/>
          <w:sz w:val="18"/>
          <w:szCs w:val="18"/>
          <w:lang w:eastAsia="en-ZA"/>
        </w:rPr>
        <w:t xml:space="preserve"> The Client will provide the Supplier with an Authorization Organogram, which will include:</w:t>
      </w:r>
    </w:p>
    <w:p w14:paraId="33916468" w14:textId="77777777" w:rsidR="00B055F6" w:rsidRPr="000845F4" w:rsidRDefault="00B055F6" w:rsidP="00566F74">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Change Control Officer</w:t>
      </w:r>
    </w:p>
    <w:p w14:paraId="6BC5B203" w14:textId="77777777" w:rsidR="00B055F6" w:rsidRPr="000845F4" w:rsidRDefault="00B055F6" w:rsidP="00566F74">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Procurement Officer</w:t>
      </w:r>
    </w:p>
    <w:p w14:paraId="37F2C6EB" w14:textId="0DE713C8" w:rsidR="00723D0A" w:rsidRPr="00582631" w:rsidRDefault="00B055F6" w:rsidP="00566F74">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Authorized Signatories</w:t>
      </w:r>
    </w:p>
    <w:p w14:paraId="005B5D9F" w14:textId="77777777" w:rsidR="00723D0A" w:rsidRPr="00A305FD" w:rsidRDefault="00723D0A" w:rsidP="0015021A">
      <w:pPr>
        <w:spacing w:after="0" w:line="240" w:lineRule="auto"/>
        <w:jc w:val="both"/>
        <w:rPr>
          <w:rFonts w:ascii="Arial" w:hAnsi="Arial"/>
          <w:color w:val="808080" w:themeColor="background1" w:themeShade="80"/>
        </w:rPr>
      </w:pPr>
    </w:p>
    <w:p w14:paraId="46079ABA" w14:textId="77777777" w:rsidR="004B082E" w:rsidRPr="00434D17" w:rsidRDefault="002603F5" w:rsidP="00DA00D3">
      <w:pPr>
        <w:pStyle w:val="Heading3"/>
        <w:keepNext/>
        <w:numPr>
          <w:ilvl w:val="2"/>
          <w:numId w:val="1"/>
        </w:numPr>
        <w:tabs>
          <w:tab w:val="left" w:pos="0"/>
        </w:tabs>
        <w:spacing w:after="0" w:line="240" w:lineRule="auto"/>
        <w:ind w:left="720"/>
        <w:rPr>
          <w:sz w:val="24"/>
        </w:rPr>
      </w:pPr>
      <w:bookmarkStart w:id="193" w:name="_Toc15906949"/>
      <w:bookmarkStart w:id="194" w:name="_Toc15907473"/>
      <w:bookmarkStart w:id="195" w:name="_Toc15908487"/>
      <w:bookmarkStart w:id="196" w:name="_Toc15923524"/>
      <w:bookmarkStart w:id="197" w:name="_Toc15925226"/>
      <w:bookmarkStart w:id="198" w:name="_Toc15926981"/>
      <w:bookmarkStart w:id="199" w:name="_Toc15929698"/>
      <w:bookmarkStart w:id="200" w:name="_Toc203986501"/>
      <w:r w:rsidRPr="00434D17">
        <w:rPr>
          <w:sz w:val="24"/>
        </w:rPr>
        <w:t>Operational Changes</w:t>
      </w:r>
      <w:bookmarkEnd w:id="193"/>
      <w:bookmarkEnd w:id="194"/>
      <w:bookmarkEnd w:id="195"/>
      <w:bookmarkEnd w:id="196"/>
      <w:bookmarkEnd w:id="197"/>
      <w:bookmarkEnd w:id="198"/>
      <w:bookmarkEnd w:id="199"/>
      <w:bookmarkEnd w:id="200"/>
    </w:p>
    <w:p w14:paraId="4DCA4C39" w14:textId="77777777" w:rsidR="00602F25" w:rsidRDefault="00602F25" w:rsidP="00602F25">
      <w:pPr>
        <w:spacing w:after="0"/>
        <w:rPr>
          <w:rFonts w:ascii="Arial" w:hAnsi="Arial"/>
          <w:color w:val="808080"/>
          <w:sz w:val="18"/>
          <w:szCs w:val="18"/>
        </w:rPr>
      </w:pPr>
    </w:p>
    <w:p w14:paraId="4196C22F" w14:textId="39B9BBD5" w:rsidR="00602F25" w:rsidRPr="000845F4" w:rsidRDefault="000845F4" w:rsidP="00602F25">
      <w:pPr>
        <w:spacing w:after="0"/>
        <w:rPr>
          <w:rFonts w:ascii="Arial" w:hAnsi="Arial" w:cs="Arial"/>
          <w:color w:val="808080" w:themeColor="background1" w:themeShade="80"/>
          <w:sz w:val="18"/>
          <w:szCs w:val="18"/>
        </w:rPr>
      </w:pPr>
      <w:r w:rsidRPr="000845F4">
        <w:rPr>
          <w:rFonts w:ascii="Arial" w:hAnsi="Arial" w:cs="Arial"/>
          <w:color w:val="808080" w:themeColor="background1" w:themeShade="80"/>
          <w:sz w:val="18"/>
          <w:szCs w:val="18"/>
        </w:rPr>
        <w:t>The Client will use the following methods to request changes or system updates from the Supplier. The table below outlines the change control flow:</w:t>
      </w:r>
    </w:p>
    <w:p w14:paraId="2567B186" w14:textId="6D19B979" w:rsidR="000845F4" w:rsidRDefault="000845F4" w:rsidP="00602F25">
      <w:pPr>
        <w:spacing w:after="0"/>
        <w:rPr>
          <w:rFonts w:ascii="Arial" w:hAnsi="Arial"/>
          <w:color w:val="808080"/>
          <w:sz w:val="18"/>
          <w:szCs w:val="18"/>
        </w:rPr>
      </w:pPr>
    </w:p>
    <w:p w14:paraId="0EED3D76" w14:textId="77777777" w:rsidR="00582631" w:rsidRPr="00B342EC" w:rsidRDefault="00582631" w:rsidP="00602F25">
      <w:pPr>
        <w:spacing w:after="0"/>
        <w:rPr>
          <w:rFonts w:ascii="Arial" w:hAnsi="Arial"/>
          <w:color w:val="808080"/>
          <w:sz w:val="18"/>
          <w:szCs w:val="18"/>
        </w:rPr>
      </w:pPr>
    </w:p>
    <w:p w14:paraId="77F2365A" w14:textId="741F5F1C" w:rsidR="00197496" w:rsidRDefault="002603F5" w:rsidP="00602F25">
      <w:pPr>
        <w:spacing w:after="0"/>
        <w:rPr>
          <w:rFonts w:ascii="Arial" w:hAnsi="Arial"/>
        </w:rPr>
      </w:pPr>
      <w:r w:rsidRPr="00607CED">
        <w:rPr>
          <w:noProof/>
          <w:lang w:eastAsia="en-ZA"/>
        </w:rPr>
        <w:drawing>
          <wp:inline distT="0" distB="0" distL="0" distR="0" wp14:anchorId="515C4540" wp14:editId="5BD98F46">
            <wp:extent cx="5943600" cy="619125"/>
            <wp:effectExtent l="0" t="0" r="0" b="0"/>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19125"/>
                    </a:xfrm>
                    <a:prstGeom prst="rect">
                      <a:avLst/>
                    </a:prstGeom>
                    <a:noFill/>
                    <a:ln>
                      <a:noFill/>
                    </a:ln>
                  </pic:spPr>
                </pic:pic>
              </a:graphicData>
            </a:graphic>
          </wp:inline>
        </w:drawing>
      </w:r>
    </w:p>
    <w:p w14:paraId="7A3B318D" w14:textId="3E5B9DED" w:rsidR="00602F25" w:rsidRDefault="00602F25" w:rsidP="00602F25">
      <w:pPr>
        <w:spacing w:after="0"/>
        <w:rPr>
          <w:rFonts w:ascii="Arial" w:hAnsi="Arial"/>
          <w:sz w:val="28"/>
          <w:szCs w:val="28"/>
        </w:rPr>
      </w:pPr>
    </w:p>
    <w:p w14:paraId="5BC66091" w14:textId="77777777" w:rsidR="00582631" w:rsidRPr="00582631" w:rsidRDefault="00582631" w:rsidP="00602F25">
      <w:pPr>
        <w:spacing w:after="0"/>
        <w:rPr>
          <w:rFonts w:ascii="Arial" w:hAnsi="Arial"/>
          <w:sz w:val="8"/>
          <w:szCs w:val="8"/>
        </w:rPr>
      </w:pPr>
    </w:p>
    <w:p w14:paraId="35C2791D" w14:textId="77777777" w:rsidR="004B082E" w:rsidRPr="00434D17" w:rsidRDefault="00B97ADF" w:rsidP="00DA00D3">
      <w:pPr>
        <w:pStyle w:val="Heading3"/>
        <w:keepNext/>
        <w:numPr>
          <w:ilvl w:val="2"/>
          <w:numId w:val="1"/>
        </w:numPr>
        <w:tabs>
          <w:tab w:val="left" w:pos="0"/>
        </w:tabs>
        <w:spacing w:after="0" w:line="240" w:lineRule="auto"/>
        <w:ind w:left="720"/>
        <w:rPr>
          <w:sz w:val="24"/>
        </w:rPr>
      </w:pPr>
      <w:bookmarkStart w:id="201" w:name="_Toc15906950"/>
      <w:bookmarkStart w:id="202" w:name="_Toc15907474"/>
      <w:bookmarkStart w:id="203" w:name="_Toc15908488"/>
      <w:bookmarkStart w:id="204" w:name="_Toc15923525"/>
      <w:bookmarkStart w:id="205" w:name="_Toc15925227"/>
      <w:bookmarkStart w:id="206" w:name="_Toc15926982"/>
      <w:bookmarkStart w:id="207" w:name="_Toc15929699"/>
      <w:bookmarkStart w:id="208" w:name="_Toc203986502"/>
      <w:bookmarkStart w:id="209" w:name="_Hlk195705554"/>
      <w:r>
        <w:rPr>
          <w:sz w:val="24"/>
        </w:rPr>
        <w:t>Emergency System C</w:t>
      </w:r>
      <w:r w:rsidR="002603F5" w:rsidRPr="00434D17">
        <w:rPr>
          <w:sz w:val="24"/>
        </w:rPr>
        <w:t>hanges</w:t>
      </w:r>
      <w:bookmarkEnd w:id="201"/>
      <w:bookmarkEnd w:id="202"/>
      <w:bookmarkEnd w:id="203"/>
      <w:bookmarkEnd w:id="204"/>
      <w:bookmarkEnd w:id="205"/>
      <w:bookmarkEnd w:id="206"/>
      <w:bookmarkEnd w:id="207"/>
      <w:bookmarkEnd w:id="208"/>
    </w:p>
    <w:bookmarkEnd w:id="209"/>
    <w:p w14:paraId="341F9454" w14:textId="77777777" w:rsidR="00602F25" w:rsidRDefault="00602F25" w:rsidP="00602F25">
      <w:pPr>
        <w:spacing w:after="0"/>
        <w:rPr>
          <w:rFonts w:ascii="Arial" w:hAnsi="Arial"/>
          <w:color w:val="808080"/>
          <w:sz w:val="18"/>
          <w:szCs w:val="18"/>
        </w:rPr>
      </w:pPr>
    </w:p>
    <w:p w14:paraId="5D152186" w14:textId="046AD6FC" w:rsidR="000845F4" w:rsidRPr="000845F4" w:rsidRDefault="000845F4" w:rsidP="00566F74">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Emergency System Change Protocol:</w:t>
      </w:r>
    </w:p>
    <w:p w14:paraId="11C63793" w14:textId="77777777" w:rsidR="000845F4" w:rsidRPr="000845F4" w:rsidRDefault="000845F4" w:rsidP="000845F4">
      <w:pPr>
        <w:pStyle w:val="ListParagraph"/>
        <w:spacing w:after="0" w:line="240" w:lineRule="auto"/>
        <w:ind w:left="360"/>
        <w:rPr>
          <w:rFonts w:ascii="Arial" w:eastAsia="Times New Roman" w:hAnsi="Arial" w:cs="Arial"/>
          <w:color w:val="808080" w:themeColor="background1" w:themeShade="80"/>
          <w:sz w:val="18"/>
          <w:szCs w:val="18"/>
          <w:lang w:eastAsia="en-ZA"/>
        </w:rPr>
      </w:pPr>
    </w:p>
    <w:p w14:paraId="0EB3FB55" w14:textId="7C4EB473" w:rsidR="000845F4" w:rsidRDefault="000845F4" w:rsidP="000845F4">
      <w:pPr>
        <w:spacing w:after="0" w:line="240" w:lineRule="auto"/>
        <w:ind w:firstLine="360"/>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 xml:space="preserve">In the event of the following conditions, an </w:t>
      </w:r>
      <w:r w:rsidRPr="000845F4">
        <w:rPr>
          <w:rFonts w:ascii="Arial" w:eastAsia="Times New Roman" w:hAnsi="Arial" w:cs="Arial"/>
          <w:b/>
          <w:bCs/>
          <w:color w:val="808080" w:themeColor="background1" w:themeShade="80"/>
          <w:sz w:val="18"/>
          <w:szCs w:val="18"/>
          <w:lang w:eastAsia="en-ZA"/>
        </w:rPr>
        <w:t>Emergency System Change</w:t>
      </w:r>
      <w:r w:rsidRPr="000845F4">
        <w:rPr>
          <w:rFonts w:ascii="Arial" w:eastAsia="Times New Roman" w:hAnsi="Arial" w:cs="Arial"/>
          <w:color w:val="808080" w:themeColor="background1" w:themeShade="80"/>
          <w:sz w:val="18"/>
          <w:szCs w:val="18"/>
          <w:lang w:eastAsia="en-ZA"/>
        </w:rPr>
        <w:t xml:space="preserve"> will be initiated:</w:t>
      </w:r>
    </w:p>
    <w:p w14:paraId="726DACDD" w14:textId="77777777" w:rsidR="000845F4" w:rsidRPr="000845F4" w:rsidRDefault="000845F4" w:rsidP="000845F4">
      <w:pPr>
        <w:spacing w:after="0" w:line="240" w:lineRule="auto"/>
        <w:ind w:firstLine="360"/>
        <w:rPr>
          <w:rFonts w:ascii="Arial" w:eastAsia="Times New Roman" w:hAnsi="Arial" w:cs="Arial"/>
          <w:color w:val="808080" w:themeColor="background1" w:themeShade="80"/>
          <w:sz w:val="18"/>
          <w:szCs w:val="18"/>
          <w:lang w:eastAsia="en-ZA"/>
        </w:rPr>
      </w:pPr>
    </w:p>
    <w:p w14:paraId="77159F3B" w14:textId="77777777" w:rsidR="000845F4" w:rsidRDefault="000845F4" w:rsidP="00566F74">
      <w:pPr>
        <w:pStyle w:val="ListParagraph"/>
        <w:numPr>
          <w:ilvl w:val="0"/>
          <w:numId w:val="26"/>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Virus outbreak</w:t>
      </w:r>
    </w:p>
    <w:p w14:paraId="45173C23" w14:textId="77777777" w:rsidR="000845F4" w:rsidRDefault="000845F4" w:rsidP="00566F74">
      <w:pPr>
        <w:pStyle w:val="ListParagraph"/>
        <w:numPr>
          <w:ilvl w:val="0"/>
          <w:numId w:val="26"/>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Microsoft security patch deployments</w:t>
      </w:r>
    </w:p>
    <w:p w14:paraId="77A52F0D" w14:textId="77777777" w:rsidR="000845F4" w:rsidRDefault="000845F4" w:rsidP="00566F74">
      <w:pPr>
        <w:pStyle w:val="ListParagraph"/>
        <w:numPr>
          <w:ilvl w:val="0"/>
          <w:numId w:val="26"/>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Hardware failure</w:t>
      </w:r>
    </w:p>
    <w:p w14:paraId="18DCC203" w14:textId="77777777" w:rsidR="000845F4" w:rsidRDefault="000845F4" w:rsidP="00566F74">
      <w:pPr>
        <w:pStyle w:val="ListParagraph"/>
        <w:numPr>
          <w:ilvl w:val="0"/>
          <w:numId w:val="26"/>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Internet failure</w:t>
      </w:r>
    </w:p>
    <w:p w14:paraId="2094B044" w14:textId="676E987C" w:rsidR="000845F4" w:rsidRPr="000845F4" w:rsidRDefault="000845F4" w:rsidP="00566F74">
      <w:pPr>
        <w:pStyle w:val="ListParagraph"/>
        <w:numPr>
          <w:ilvl w:val="0"/>
          <w:numId w:val="26"/>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Any unforeseen circumstances affecting the system</w:t>
      </w:r>
    </w:p>
    <w:p w14:paraId="478CECF2" w14:textId="77777777" w:rsidR="000845F4" w:rsidRPr="000845F4" w:rsidRDefault="000845F4" w:rsidP="000845F4">
      <w:pPr>
        <w:spacing w:after="0" w:line="240" w:lineRule="auto"/>
        <w:ind w:left="720"/>
        <w:rPr>
          <w:rFonts w:ascii="Arial" w:eastAsia="Times New Roman" w:hAnsi="Arial" w:cs="Arial"/>
          <w:color w:val="808080" w:themeColor="background1" w:themeShade="80"/>
          <w:sz w:val="18"/>
          <w:szCs w:val="18"/>
          <w:lang w:eastAsia="en-ZA"/>
        </w:rPr>
      </w:pPr>
    </w:p>
    <w:p w14:paraId="033AE2B8" w14:textId="647381DA" w:rsidR="000845F4" w:rsidRPr="00582631" w:rsidRDefault="000845F4" w:rsidP="00566F74">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Emergency Response:</w:t>
      </w:r>
    </w:p>
    <w:p w14:paraId="3E49669B" w14:textId="77777777" w:rsidR="00582631" w:rsidRPr="000845F4" w:rsidRDefault="00582631" w:rsidP="00582631">
      <w:pPr>
        <w:pStyle w:val="ListParagraph"/>
        <w:spacing w:after="0" w:line="240" w:lineRule="auto"/>
        <w:ind w:left="360"/>
        <w:rPr>
          <w:rFonts w:ascii="Arial" w:eastAsia="Times New Roman" w:hAnsi="Arial" w:cs="Arial"/>
          <w:color w:val="808080" w:themeColor="background1" w:themeShade="80"/>
          <w:sz w:val="18"/>
          <w:szCs w:val="18"/>
          <w:lang w:eastAsia="en-ZA"/>
        </w:rPr>
      </w:pPr>
    </w:p>
    <w:p w14:paraId="78A51912" w14:textId="77777777" w:rsidR="000845F4" w:rsidRDefault="000845F4" w:rsidP="00566F74">
      <w:pPr>
        <w:pStyle w:val="ListParagraph"/>
        <w:numPr>
          <w:ilvl w:val="0"/>
          <w:numId w:val="27"/>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Notification</w:t>
      </w:r>
      <w:r w:rsidRPr="000845F4">
        <w:rPr>
          <w:rFonts w:ascii="Arial" w:eastAsia="Times New Roman" w:hAnsi="Arial" w:cs="Arial"/>
          <w:color w:val="808080" w:themeColor="background1" w:themeShade="80"/>
          <w:sz w:val="18"/>
          <w:szCs w:val="18"/>
          <w:lang w:eastAsia="en-ZA"/>
        </w:rPr>
        <w:t>: The Client will be notified immediately of the emergency by the Supplier.</w:t>
      </w:r>
    </w:p>
    <w:p w14:paraId="03904DAB" w14:textId="77777777" w:rsidR="000845F4" w:rsidRDefault="000845F4" w:rsidP="00566F74">
      <w:pPr>
        <w:pStyle w:val="ListParagraph"/>
        <w:numPr>
          <w:ilvl w:val="0"/>
          <w:numId w:val="27"/>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Immediate Action</w:t>
      </w:r>
      <w:r w:rsidRPr="000845F4">
        <w:rPr>
          <w:rFonts w:ascii="Arial" w:eastAsia="Times New Roman" w:hAnsi="Arial" w:cs="Arial"/>
          <w:color w:val="808080" w:themeColor="background1" w:themeShade="80"/>
          <w:sz w:val="18"/>
          <w:szCs w:val="18"/>
          <w:lang w:eastAsia="en-ZA"/>
        </w:rPr>
        <w:t xml:space="preserve">: The Supplier will begin emergency maintenance within </w:t>
      </w:r>
      <w:r w:rsidRPr="000845F4">
        <w:rPr>
          <w:rFonts w:ascii="Arial" w:eastAsia="Times New Roman" w:hAnsi="Arial" w:cs="Arial"/>
          <w:b/>
          <w:bCs/>
          <w:color w:val="808080" w:themeColor="background1" w:themeShade="80"/>
          <w:sz w:val="18"/>
          <w:szCs w:val="18"/>
          <w:lang w:eastAsia="en-ZA"/>
        </w:rPr>
        <w:t>1 hour</w:t>
      </w:r>
      <w:r w:rsidRPr="000845F4">
        <w:rPr>
          <w:rFonts w:ascii="Arial" w:eastAsia="Times New Roman" w:hAnsi="Arial" w:cs="Arial"/>
          <w:color w:val="808080" w:themeColor="background1" w:themeShade="80"/>
          <w:sz w:val="18"/>
          <w:szCs w:val="18"/>
          <w:lang w:eastAsia="en-ZA"/>
        </w:rPr>
        <w:t xml:space="preserve"> of being notified of the occurrence.</w:t>
      </w:r>
    </w:p>
    <w:p w14:paraId="3BE3DBB4" w14:textId="77777777" w:rsidR="000845F4" w:rsidRDefault="000845F4" w:rsidP="00566F74">
      <w:pPr>
        <w:pStyle w:val="ListParagraph"/>
        <w:numPr>
          <w:ilvl w:val="0"/>
          <w:numId w:val="27"/>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Tracking</w:t>
      </w:r>
      <w:r w:rsidRPr="000845F4">
        <w:rPr>
          <w:rFonts w:ascii="Arial" w:eastAsia="Times New Roman" w:hAnsi="Arial" w:cs="Arial"/>
          <w:color w:val="808080" w:themeColor="background1" w:themeShade="80"/>
          <w:sz w:val="18"/>
          <w:szCs w:val="18"/>
          <w:lang w:eastAsia="en-ZA"/>
        </w:rPr>
        <w:t xml:space="preserve">: The emergency will be logged and tracked via the </w:t>
      </w:r>
      <w:r w:rsidRPr="000845F4">
        <w:rPr>
          <w:rFonts w:ascii="Arial" w:eastAsia="Times New Roman" w:hAnsi="Arial" w:cs="Arial"/>
          <w:b/>
          <w:bCs/>
          <w:color w:val="808080" w:themeColor="background1" w:themeShade="80"/>
          <w:sz w:val="18"/>
          <w:szCs w:val="18"/>
          <w:lang w:eastAsia="en-ZA"/>
        </w:rPr>
        <w:t>Supplier Helpdesk System</w:t>
      </w:r>
      <w:r w:rsidRPr="000845F4">
        <w:rPr>
          <w:rFonts w:ascii="Arial" w:eastAsia="Times New Roman" w:hAnsi="Arial" w:cs="Arial"/>
          <w:color w:val="808080" w:themeColor="background1" w:themeShade="80"/>
          <w:sz w:val="18"/>
          <w:szCs w:val="18"/>
          <w:lang w:eastAsia="en-ZA"/>
        </w:rPr>
        <w:t>.</w:t>
      </w:r>
    </w:p>
    <w:p w14:paraId="620869DD" w14:textId="77777777" w:rsidR="000845F4" w:rsidRDefault="000845F4" w:rsidP="00566F74">
      <w:pPr>
        <w:pStyle w:val="ListParagraph"/>
        <w:numPr>
          <w:ilvl w:val="0"/>
          <w:numId w:val="27"/>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Pre-deployment Testing</w:t>
      </w:r>
      <w:r w:rsidRPr="000845F4">
        <w:rPr>
          <w:rFonts w:ascii="Arial" w:eastAsia="Times New Roman" w:hAnsi="Arial" w:cs="Arial"/>
          <w:color w:val="808080" w:themeColor="background1" w:themeShade="80"/>
          <w:sz w:val="18"/>
          <w:szCs w:val="18"/>
          <w:lang w:eastAsia="en-ZA"/>
        </w:rPr>
        <w:t xml:space="preserve">: Before deploying new hardware or patches, the Supplier will first test them on a </w:t>
      </w:r>
      <w:r w:rsidRPr="000845F4">
        <w:rPr>
          <w:rFonts w:ascii="Arial" w:eastAsia="Times New Roman" w:hAnsi="Arial" w:cs="Arial"/>
          <w:b/>
          <w:bCs/>
          <w:color w:val="808080" w:themeColor="background1" w:themeShade="80"/>
          <w:sz w:val="18"/>
          <w:szCs w:val="18"/>
          <w:lang w:eastAsia="en-ZA"/>
        </w:rPr>
        <w:t>Disaster Recovery (DR) image backup</w:t>
      </w:r>
      <w:r w:rsidRPr="000845F4">
        <w:rPr>
          <w:rFonts w:ascii="Arial" w:eastAsia="Times New Roman" w:hAnsi="Arial" w:cs="Arial"/>
          <w:color w:val="808080" w:themeColor="background1" w:themeShade="80"/>
          <w:sz w:val="18"/>
          <w:szCs w:val="18"/>
          <w:lang w:eastAsia="en-ZA"/>
        </w:rPr>
        <w:t xml:space="preserve"> of the environment.</w:t>
      </w:r>
    </w:p>
    <w:p w14:paraId="476E91ED" w14:textId="77777777" w:rsidR="000845F4" w:rsidRDefault="000845F4" w:rsidP="00566F74">
      <w:pPr>
        <w:pStyle w:val="ListParagraph"/>
        <w:numPr>
          <w:ilvl w:val="0"/>
          <w:numId w:val="27"/>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Scheduled Deployments</w:t>
      </w:r>
      <w:r w:rsidRPr="000845F4">
        <w:rPr>
          <w:rFonts w:ascii="Arial" w:eastAsia="Times New Roman" w:hAnsi="Arial" w:cs="Arial"/>
          <w:color w:val="808080" w:themeColor="background1" w:themeShade="80"/>
          <w:sz w:val="18"/>
          <w:szCs w:val="18"/>
          <w:lang w:eastAsia="en-ZA"/>
        </w:rPr>
        <w:t xml:space="preserve">: All service pack deployments, whether emergency or not, will first be tested in a </w:t>
      </w:r>
      <w:r w:rsidRPr="000845F4">
        <w:rPr>
          <w:rFonts w:ascii="Arial" w:eastAsia="Times New Roman" w:hAnsi="Arial" w:cs="Arial"/>
          <w:b/>
          <w:bCs/>
          <w:color w:val="808080" w:themeColor="background1" w:themeShade="80"/>
          <w:sz w:val="18"/>
          <w:szCs w:val="18"/>
          <w:lang w:eastAsia="en-ZA"/>
        </w:rPr>
        <w:t>DMZ (Demilitarized Zone)</w:t>
      </w:r>
      <w:r w:rsidRPr="000845F4">
        <w:rPr>
          <w:rFonts w:ascii="Arial" w:eastAsia="Times New Roman" w:hAnsi="Arial" w:cs="Arial"/>
          <w:color w:val="808080" w:themeColor="background1" w:themeShade="80"/>
          <w:sz w:val="18"/>
          <w:szCs w:val="18"/>
          <w:lang w:eastAsia="en-ZA"/>
        </w:rPr>
        <w:t xml:space="preserve"> environment before being applied to the live environment on a scheduled basis.</w:t>
      </w:r>
    </w:p>
    <w:p w14:paraId="758D34FA" w14:textId="12DD96DD" w:rsidR="00726EDC" w:rsidRPr="003E36F9" w:rsidRDefault="000845F4" w:rsidP="00726EDC">
      <w:pPr>
        <w:pStyle w:val="ListParagraph"/>
        <w:numPr>
          <w:ilvl w:val="0"/>
          <w:numId w:val="27"/>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Sign-off</w:t>
      </w:r>
      <w:r w:rsidRPr="000845F4">
        <w:rPr>
          <w:rFonts w:ascii="Arial" w:eastAsia="Times New Roman" w:hAnsi="Arial" w:cs="Arial"/>
          <w:color w:val="808080" w:themeColor="background1" w:themeShade="80"/>
          <w:sz w:val="18"/>
          <w:szCs w:val="18"/>
          <w:lang w:eastAsia="en-ZA"/>
        </w:rPr>
        <w:t xml:space="preserve">: Changes that do not affect the environment will be signed off by the nominated </w:t>
      </w:r>
      <w:r w:rsidRPr="000845F4">
        <w:rPr>
          <w:rFonts w:ascii="Arial" w:eastAsia="Times New Roman" w:hAnsi="Arial" w:cs="Arial"/>
          <w:b/>
          <w:bCs/>
          <w:color w:val="808080" w:themeColor="background1" w:themeShade="80"/>
          <w:sz w:val="18"/>
          <w:szCs w:val="18"/>
          <w:lang w:eastAsia="en-ZA"/>
        </w:rPr>
        <w:t>IT Manager</w:t>
      </w:r>
      <w:r w:rsidRPr="000845F4">
        <w:rPr>
          <w:rFonts w:ascii="Arial" w:eastAsia="Times New Roman" w:hAnsi="Arial" w:cs="Arial"/>
          <w:color w:val="808080" w:themeColor="background1" w:themeShade="80"/>
          <w:sz w:val="18"/>
          <w:szCs w:val="18"/>
          <w:lang w:eastAsia="en-ZA"/>
        </w:rPr>
        <w:t xml:space="preserve"> and representatives of both parties before implementation.</w:t>
      </w:r>
    </w:p>
    <w:p w14:paraId="047D2B02" w14:textId="64CD4A25" w:rsidR="00726EDC" w:rsidRDefault="00726EDC" w:rsidP="003350E1">
      <w:pPr>
        <w:spacing w:after="0"/>
        <w:rPr>
          <w:rFonts w:ascii="Arial" w:hAnsi="Arial"/>
          <w:color w:val="808080"/>
          <w:sz w:val="18"/>
          <w:szCs w:val="18"/>
        </w:rPr>
      </w:pPr>
    </w:p>
    <w:p w14:paraId="32A2488F" w14:textId="16C65BA3" w:rsidR="00582631" w:rsidRDefault="00582631" w:rsidP="003350E1">
      <w:pPr>
        <w:spacing w:after="0"/>
        <w:rPr>
          <w:rFonts w:ascii="Arial" w:hAnsi="Arial"/>
          <w:color w:val="808080"/>
          <w:sz w:val="18"/>
          <w:szCs w:val="18"/>
        </w:rPr>
      </w:pPr>
    </w:p>
    <w:p w14:paraId="52B62CD8" w14:textId="77777777" w:rsidR="00582631" w:rsidRPr="00582631" w:rsidRDefault="00582631" w:rsidP="003350E1">
      <w:pPr>
        <w:spacing w:after="0"/>
        <w:rPr>
          <w:rFonts w:ascii="Arial" w:hAnsi="Arial"/>
          <w:color w:val="808080"/>
          <w:sz w:val="8"/>
          <w:szCs w:val="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C60F210" w14:textId="77777777" w:rsidTr="00CD59EC">
        <w:tc>
          <w:tcPr>
            <w:tcW w:w="8522" w:type="dxa"/>
          </w:tcPr>
          <w:p w14:paraId="6C926397" w14:textId="77777777" w:rsidR="002603F5" w:rsidRPr="00022034" w:rsidRDefault="00DD59C3" w:rsidP="00DA00D3">
            <w:pPr>
              <w:pStyle w:val="Heading2"/>
              <w:keepNext/>
              <w:numPr>
                <w:ilvl w:val="1"/>
                <w:numId w:val="1"/>
              </w:numPr>
              <w:spacing w:before="240" w:after="120" w:line="240" w:lineRule="auto"/>
              <w:ind w:left="576" w:hanging="576"/>
            </w:pPr>
            <w:bookmarkStart w:id="210" w:name="_Toc15638132"/>
            <w:bookmarkStart w:id="211" w:name="_Toc203986503"/>
            <w:r>
              <w:t>SCHEDULE E</w:t>
            </w:r>
            <w:r w:rsidR="002603F5" w:rsidRPr="00022034">
              <w:t xml:space="preserve"> – SERVICE MONITORING AND PERFORMANCE MEASUREMENT</w:t>
            </w:r>
            <w:bookmarkEnd w:id="210"/>
            <w:bookmarkEnd w:id="211"/>
          </w:p>
          <w:p w14:paraId="47038061" w14:textId="77777777" w:rsidR="002603F5" w:rsidRDefault="002603F5" w:rsidP="00CD59EC">
            <w:pPr>
              <w:rPr>
                <w:rFonts w:ascii="Arial" w:hAnsi="Arial"/>
              </w:rPr>
            </w:pPr>
          </w:p>
        </w:tc>
      </w:tr>
    </w:tbl>
    <w:p w14:paraId="5E332E12" w14:textId="02DD4FC6" w:rsidR="002603F5" w:rsidRDefault="002603F5" w:rsidP="0015021A">
      <w:pPr>
        <w:spacing w:after="0"/>
        <w:rPr>
          <w:rFonts w:ascii="Arial" w:hAnsi="Arial"/>
        </w:rPr>
      </w:pPr>
    </w:p>
    <w:p w14:paraId="5414C033" w14:textId="5F28987E" w:rsidR="007B413F" w:rsidRDefault="00DD59C3" w:rsidP="007B413F">
      <w:pPr>
        <w:spacing w:after="0"/>
        <w:rPr>
          <w:rFonts w:ascii="Arial" w:hAnsi="Arial"/>
          <w:color w:val="808080"/>
          <w:sz w:val="18"/>
          <w:szCs w:val="18"/>
        </w:rPr>
      </w:pPr>
      <w:r>
        <w:rPr>
          <w:rFonts w:ascii="Arial" w:hAnsi="Arial"/>
          <w:color w:val="808080"/>
          <w:sz w:val="18"/>
          <w:szCs w:val="18"/>
        </w:rPr>
        <w:t>Schedule E</w:t>
      </w:r>
      <w:r w:rsidR="002603F5" w:rsidRPr="00B342EC">
        <w:rPr>
          <w:rFonts w:ascii="Arial" w:hAnsi="Arial"/>
          <w:color w:val="808080"/>
          <w:sz w:val="18"/>
          <w:szCs w:val="18"/>
        </w:rPr>
        <w:t xml:space="preserve"> provides detailed information on the monitoring of Standard and Non-standard Services delivered to the </w:t>
      </w:r>
      <w:r w:rsidR="00C3178B">
        <w:rPr>
          <w:rFonts w:ascii="Arial" w:hAnsi="Arial"/>
          <w:color w:val="808080"/>
          <w:sz w:val="18"/>
          <w:szCs w:val="18"/>
        </w:rPr>
        <w:t>Client</w:t>
      </w:r>
      <w:r w:rsidR="002603F5" w:rsidRPr="00B342EC">
        <w:rPr>
          <w:rFonts w:ascii="Arial" w:hAnsi="Arial"/>
          <w:color w:val="808080"/>
          <w:sz w:val="18"/>
          <w:szCs w:val="18"/>
        </w:rPr>
        <w:t xml:space="preserve"> and the metrics and other means to be applied to each Service component to measure the performance of the Services delivered under the terms of this </w:t>
      </w:r>
      <w:r w:rsidR="0021028C">
        <w:rPr>
          <w:rFonts w:ascii="Arial" w:hAnsi="Arial"/>
          <w:color w:val="808080"/>
          <w:sz w:val="18"/>
          <w:szCs w:val="18"/>
        </w:rPr>
        <w:t>Agreement</w:t>
      </w:r>
      <w:r w:rsidR="002603F5" w:rsidRPr="00B342EC">
        <w:rPr>
          <w:rFonts w:ascii="Arial" w:hAnsi="Arial"/>
          <w:color w:val="808080"/>
          <w:sz w:val="18"/>
          <w:szCs w:val="18"/>
        </w:rPr>
        <w:t>.</w:t>
      </w:r>
    </w:p>
    <w:p w14:paraId="1576095A" w14:textId="77777777" w:rsidR="007B413F" w:rsidRPr="00E149F6" w:rsidRDefault="007B413F" w:rsidP="007B413F">
      <w:pPr>
        <w:spacing w:after="0"/>
        <w:rPr>
          <w:rFonts w:ascii="Arial" w:hAnsi="Arial"/>
          <w:color w:val="808080"/>
          <w:sz w:val="18"/>
          <w:szCs w:val="18"/>
        </w:rPr>
      </w:pPr>
    </w:p>
    <w:p w14:paraId="6D7FD3C1" w14:textId="77777777" w:rsidR="002603F5" w:rsidRPr="00434D17" w:rsidRDefault="00434D17" w:rsidP="00DA00D3">
      <w:pPr>
        <w:pStyle w:val="Heading3"/>
        <w:keepNext/>
        <w:numPr>
          <w:ilvl w:val="2"/>
          <w:numId w:val="1"/>
        </w:numPr>
        <w:tabs>
          <w:tab w:val="left" w:pos="0"/>
        </w:tabs>
        <w:spacing w:after="0" w:line="240" w:lineRule="auto"/>
        <w:ind w:left="720"/>
        <w:rPr>
          <w:sz w:val="24"/>
        </w:rPr>
      </w:pPr>
      <w:bookmarkStart w:id="212" w:name="_Toc15906952"/>
      <w:bookmarkStart w:id="213" w:name="_Toc15907476"/>
      <w:bookmarkStart w:id="214" w:name="_Toc15908490"/>
      <w:bookmarkStart w:id="215" w:name="_Toc15923527"/>
      <w:bookmarkStart w:id="216" w:name="_Toc15925229"/>
      <w:bookmarkStart w:id="217" w:name="_Toc15926984"/>
      <w:bookmarkStart w:id="218" w:name="_Toc15929701"/>
      <w:bookmarkStart w:id="219" w:name="_Toc203986504"/>
      <w:r>
        <w:rPr>
          <w:sz w:val="24"/>
        </w:rPr>
        <w:t>User R</w:t>
      </w:r>
      <w:r w:rsidRPr="00434D17">
        <w:rPr>
          <w:sz w:val="24"/>
        </w:rPr>
        <w:t>equests</w:t>
      </w:r>
      <w:bookmarkEnd w:id="212"/>
      <w:bookmarkEnd w:id="213"/>
      <w:bookmarkEnd w:id="214"/>
      <w:bookmarkEnd w:id="215"/>
      <w:bookmarkEnd w:id="216"/>
      <w:bookmarkEnd w:id="217"/>
      <w:bookmarkEnd w:id="218"/>
      <w:bookmarkEnd w:id="219"/>
    </w:p>
    <w:p w14:paraId="50B82D63" w14:textId="77777777" w:rsidR="007B413F" w:rsidRDefault="007B413F" w:rsidP="007B413F">
      <w:pPr>
        <w:spacing w:after="0"/>
        <w:rPr>
          <w:rFonts w:ascii="Arial" w:hAnsi="Arial"/>
          <w:color w:val="808080"/>
          <w:sz w:val="18"/>
          <w:szCs w:val="18"/>
        </w:rPr>
      </w:pPr>
    </w:p>
    <w:p w14:paraId="695DBD4E" w14:textId="0ABCBBA9" w:rsidR="000845F4" w:rsidRDefault="000845F4" w:rsidP="000845F4">
      <w:p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The Supplier uses the following tools to monitor support and system management:</w:t>
      </w:r>
    </w:p>
    <w:p w14:paraId="0577F666" w14:textId="77777777" w:rsidR="000845F4" w:rsidRPr="000845F4" w:rsidRDefault="000845F4" w:rsidP="000845F4">
      <w:pPr>
        <w:spacing w:after="0" w:line="240" w:lineRule="auto"/>
        <w:rPr>
          <w:rFonts w:ascii="Arial" w:eastAsia="Times New Roman" w:hAnsi="Arial" w:cs="Arial"/>
          <w:color w:val="808080" w:themeColor="background1" w:themeShade="80"/>
          <w:sz w:val="18"/>
          <w:szCs w:val="18"/>
          <w:lang w:eastAsia="en-ZA"/>
        </w:rPr>
      </w:pPr>
    </w:p>
    <w:p w14:paraId="46F56D46" w14:textId="32B0202E" w:rsidR="000845F4" w:rsidRDefault="000845F4" w:rsidP="00566F74">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Adventnet System Centre</w:t>
      </w:r>
      <w:r w:rsidRPr="000845F4">
        <w:rPr>
          <w:rFonts w:ascii="Arial" w:eastAsia="Times New Roman" w:hAnsi="Arial" w:cs="Arial"/>
          <w:color w:val="808080" w:themeColor="background1" w:themeShade="80"/>
          <w:sz w:val="18"/>
          <w:szCs w:val="18"/>
          <w:lang w:eastAsia="en-ZA"/>
        </w:rPr>
        <w:t>: This tool is used by the Supplier to log requests, perform backup checks, and manage scheduled maintenance. It allows the Supplier to track and update requests, ensure compliance with the Service Level Agreement (SLA), generate reports, and update service requests as needed.</w:t>
      </w:r>
    </w:p>
    <w:p w14:paraId="29CF5C87" w14:textId="77777777" w:rsidR="000845F4" w:rsidRDefault="000845F4" w:rsidP="000845F4">
      <w:pPr>
        <w:pStyle w:val="ListParagraph"/>
        <w:spacing w:after="0" w:line="240" w:lineRule="auto"/>
        <w:ind w:left="360"/>
        <w:rPr>
          <w:rFonts w:ascii="Arial" w:eastAsia="Times New Roman" w:hAnsi="Arial" w:cs="Arial"/>
          <w:color w:val="808080" w:themeColor="background1" w:themeShade="80"/>
          <w:sz w:val="18"/>
          <w:szCs w:val="18"/>
          <w:lang w:eastAsia="en-ZA"/>
        </w:rPr>
      </w:pPr>
    </w:p>
    <w:p w14:paraId="5DE198CF" w14:textId="131D7C64" w:rsidR="000845F4" w:rsidRDefault="000845F4" w:rsidP="00566F74">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Client Access</w:t>
      </w:r>
      <w:r w:rsidRPr="000845F4">
        <w:rPr>
          <w:rFonts w:ascii="Arial" w:eastAsia="Times New Roman" w:hAnsi="Arial" w:cs="Arial"/>
          <w:color w:val="808080" w:themeColor="background1" w:themeShade="80"/>
          <w:sz w:val="18"/>
          <w:szCs w:val="18"/>
          <w:lang w:eastAsia="en-ZA"/>
        </w:rPr>
        <w:t>: The Client is also set up on the system, enabling them to access their own reports, track progress, and update requests.</w:t>
      </w:r>
    </w:p>
    <w:p w14:paraId="6D39B788" w14:textId="77777777" w:rsidR="000845F4" w:rsidRPr="000845F4" w:rsidRDefault="000845F4" w:rsidP="000845F4">
      <w:pPr>
        <w:spacing w:after="0" w:line="240" w:lineRule="auto"/>
        <w:rPr>
          <w:rFonts w:ascii="Arial" w:eastAsia="Times New Roman" w:hAnsi="Arial" w:cs="Arial"/>
          <w:color w:val="808080" w:themeColor="background1" w:themeShade="80"/>
          <w:sz w:val="18"/>
          <w:szCs w:val="18"/>
          <w:lang w:eastAsia="en-ZA"/>
        </w:rPr>
      </w:pPr>
    </w:p>
    <w:p w14:paraId="414C2749" w14:textId="761D520C" w:rsidR="000845F4" w:rsidRPr="000845F4" w:rsidRDefault="000845F4" w:rsidP="00566F74">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Supplier Helpdesk System</w:t>
      </w:r>
      <w:r w:rsidRPr="000845F4">
        <w:rPr>
          <w:rFonts w:ascii="Arial" w:eastAsia="Times New Roman" w:hAnsi="Arial" w:cs="Arial"/>
          <w:color w:val="808080" w:themeColor="background1" w:themeShade="80"/>
          <w:sz w:val="18"/>
          <w:szCs w:val="18"/>
          <w:lang w:eastAsia="en-ZA"/>
        </w:rPr>
        <w:t>: Any issues specifically related to the Client's business will be logged in the Supplier's Helpdesk System, ensuring dedicated tracking and resolution.</w:t>
      </w:r>
    </w:p>
    <w:p w14:paraId="18CAEC25" w14:textId="77777777" w:rsidR="000845F4" w:rsidRDefault="000845F4"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CC44A2E" w14:textId="77777777" w:rsidTr="00CD59EC">
        <w:tc>
          <w:tcPr>
            <w:tcW w:w="8522" w:type="dxa"/>
          </w:tcPr>
          <w:p w14:paraId="05E9469A" w14:textId="77777777" w:rsidR="002603F5" w:rsidRPr="00022034" w:rsidRDefault="00DD59C3" w:rsidP="00DA00D3">
            <w:pPr>
              <w:pStyle w:val="Heading2"/>
              <w:keepNext/>
              <w:numPr>
                <w:ilvl w:val="1"/>
                <w:numId w:val="1"/>
              </w:numPr>
              <w:spacing w:before="240" w:after="120" w:line="240" w:lineRule="auto"/>
              <w:ind w:left="576" w:hanging="576"/>
            </w:pPr>
            <w:bookmarkStart w:id="220" w:name="_Toc15638133"/>
            <w:bookmarkStart w:id="221" w:name="_Toc203986505"/>
            <w:r>
              <w:t>SCHEDULE F</w:t>
            </w:r>
            <w:r w:rsidR="002603F5" w:rsidRPr="00022034">
              <w:t xml:space="preserve"> – SERVICE LEVEL REPORTING</w:t>
            </w:r>
            <w:bookmarkEnd w:id="220"/>
            <w:bookmarkEnd w:id="221"/>
          </w:p>
          <w:p w14:paraId="614630A0" w14:textId="77777777" w:rsidR="002603F5" w:rsidRDefault="002603F5" w:rsidP="00CD59EC">
            <w:pPr>
              <w:rPr>
                <w:rFonts w:ascii="Arial" w:hAnsi="Arial"/>
              </w:rPr>
            </w:pPr>
          </w:p>
        </w:tc>
      </w:tr>
    </w:tbl>
    <w:p w14:paraId="715EC1AA" w14:textId="62C6D782" w:rsidR="002603F5" w:rsidRDefault="00726B24" w:rsidP="003E36F9">
      <w:pPr>
        <w:spacing w:after="0"/>
        <w:rPr>
          <w:rFonts w:ascii="Arial" w:hAnsi="Arial"/>
          <w:b/>
          <w:bCs/>
        </w:rPr>
      </w:pPr>
      <w:hyperlink r:id="rId13" w:anchor="Gg" w:history="1">
        <w:r w:rsidR="002603F5">
          <w:rPr>
            <w:rStyle w:val="Hyperlink"/>
            <w:b/>
            <w:bCs/>
            <w:sz w:val="18"/>
          </w:rPr>
          <w:t xml:space="preserve"> </w:t>
        </w:r>
      </w:hyperlink>
    </w:p>
    <w:p w14:paraId="5B3899BB" w14:textId="09AD06AA" w:rsidR="002603F5" w:rsidRDefault="00DD59C3" w:rsidP="007B413F">
      <w:pPr>
        <w:spacing w:after="0"/>
        <w:rPr>
          <w:rFonts w:ascii="Arial" w:hAnsi="Arial"/>
          <w:color w:val="808080"/>
          <w:sz w:val="18"/>
          <w:szCs w:val="18"/>
        </w:rPr>
      </w:pPr>
      <w:r>
        <w:rPr>
          <w:rFonts w:ascii="Arial" w:hAnsi="Arial"/>
          <w:color w:val="808080"/>
          <w:sz w:val="18"/>
          <w:szCs w:val="18"/>
        </w:rPr>
        <w:t>Schedule F</w:t>
      </w:r>
      <w:r w:rsidR="002603F5" w:rsidRPr="00B342EC">
        <w:rPr>
          <w:rFonts w:ascii="Arial" w:hAnsi="Arial"/>
          <w:color w:val="808080"/>
          <w:sz w:val="18"/>
          <w:szCs w:val="18"/>
        </w:rPr>
        <w:t xml:space="preserve"> provides information on the Service level reports required under the terms of this </w:t>
      </w:r>
      <w:r w:rsidR="0021028C">
        <w:rPr>
          <w:rFonts w:ascii="Arial" w:hAnsi="Arial"/>
          <w:color w:val="808080"/>
          <w:sz w:val="18"/>
          <w:szCs w:val="18"/>
        </w:rPr>
        <w:t>Agreement</w:t>
      </w:r>
      <w:r w:rsidR="004B082E">
        <w:rPr>
          <w:rFonts w:ascii="Arial" w:hAnsi="Arial"/>
          <w:color w:val="808080"/>
          <w:sz w:val="18"/>
          <w:szCs w:val="18"/>
        </w:rPr>
        <w:t>.</w:t>
      </w:r>
    </w:p>
    <w:p w14:paraId="4DE56C18" w14:textId="77777777" w:rsidR="007B413F" w:rsidRPr="004B082E" w:rsidRDefault="007B413F" w:rsidP="007B413F">
      <w:pPr>
        <w:spacing w:after="0"/>
        <w:rPr>
          <w:rFonts w:ascii="Arial" w:hAnsi="Arial"/>
          <w:color w:val="808080"/>
          <w:sz w:val="18"/>
          <w:szCs w:val="18"/>
        </w:rPr>
      </w:pPr>
    </w:p>
    <w:p w14:paraId="256E8842" w14:textId="7B4D6B96" w:rsidR="002603F5" w:rsidRPr="00B342EC" w:rsidRDefault="002603F5" w:rsidP="007B413F">
      <w:pPr>
        <w:spacing w:after="0"/>
        <w:rPr>
          <w:rFonts w:ascii="Arial" w:hAnsi="Arial"/>
          <w:color w:val="808080"/>
          <w:sz w:val="18"/>
          <w:szCs w:val="18"/>
        </w:rPr>
      </w:pPr>
      <w:r w:rsidRPr="00B342EC">
        <w:rPr>
          <w:rFonts w:ascii="Arial" w:hAnsi="Arial"/>
          <w:color w:val="808080"/>
          <w:sz w:val="18"/>
          <w:szCs w:val="18"/>
        </w:rPr>
        <w:t xml:space="preserve">The Service Level Reporting will be downloaded and monitored through the </w:t>
      </w:r>
      <w:r w:rsidR="00C3178B">
        <w:rPr>
          <w:rFonts w:ascii="Arial" w:hAnsi="Arial"/>
          <w:color w:val="808080"/>
          <w:sz w:val="18"/>
          <w:szCs w:val="18"/>
        </w:rPr>
        <w:t>Supplier</w:t>
      </w:r>
      <w:r w:rsidRPr="00B342EC">
        <w:rPr>
          <w:rFonts w:ascii="Arial" w:hAnsi="Arial"/>
          <w:color w:val="808080"/>
          <w:sz w:val="18"/>
          <w:szCs w:val="18"/>
        </w:rPr>
        <w:t xml:space="preserve"> Service Centre System.</w:t>
      </w:r>
    </w:p>
    <w:p w14:paraId="1C6DFFFB" w14:textId="7570ACDE" w:rsidR="002603F5" w:rsidRDefault="002603F5" w:rsidP="007B413F">
      <w:pPr>
        <w:spacing w:after="0"/>
        <w:rPr>
          <w:rStyle w:val="Hyperlink"/>
          <w:rFonts w:ascii="Arial" w:hAnsi="Arial"/>
          <w:sz w:val="18"/>
          <w:szCs w:val="18"/>
        </w:rPr>
      </w:pPr>
      <w:r w:rsidRPr="00B342EC">
        <w:rPr>
          <w:rFonts w:ascii="Arial" w:hAnsi="Arial"/>
          <w:color w:val="808080"/>
          <w:sz w:val="18"/>
          <w:szCs w:val="18"/>
        </w:rPr>
        <w:t xml:space="preserve">The location for the Service Level Reporting tool is:  </w:t>
      </w:r>
      <w:hyperlink r:id="rId14" w:history="1">
        <w:r w:rsidRPr="005E3535">
          <w:rPr>
            <w:rStyle w:val="Hyperlink"/>
            <w:rFonts w:ascii="Arial" w:hAnsi="Arial"/>
            <w:sz w:val="18"/>
            <w:szCs w:val="18"/>
          </w:rPr>
          <w:t>http://helpdesk.sautech.co.za</w:t>
        </w:r>
      </w:hyperlink>
    </w:p>
    <w:p w14:paraId="7EA4C891" w14:textId="77777777" w:rsidR="007B413F" w:rsidRPr="00B342EC" w:rsidRDefault="007B413F" w:rsidP="007B413F">
      <w:pPr>
        <w:spacing w:after="0"/>
        <w:rPr>
          <w:rFonts w:ascii="Arial" w:hAnsi="Arial"/>
          <w:color w:val="808080"/>
          <w:sz w:val="18"/>
          <w:szCs w:val="18"/>
        </w:rPr>
      </w:pPr>
    </w:p>
    <w:p w14:paraId="4301F5E8" w14:textId="77777777" w:rsidR="002603F5" w:rsidRPr="00B342EC" w:rsidRDefault="002603F5" w:rsidP="007B413F">
      <w:pPr>
        <w:spacing w:after="0"/>
        <w:rPr>
          <w:rFonts w:ascii="Arial" w:hAnsi="Arial"/>
          <w:color w:val="808080"/>
          <w:sz w:val="18"/>
          <w:szCs w:val="18"/>
        </w:rPr>
      </w:pPr>
      <w:r w:rsidRPr="00B342EC">
        <w:rPr>
          <w:rFonts w:ascii="Arial" w:hAnsi="Arial"/>
          <w:color w:val="808080"/>
          <w:sz w:val="18"/>
          <w:szCs w:val="18"/>
        </w:rPr>
        <w:t>From the system, a full report can be viewed detailing the following;</w:t>
      </w:r>
    </w:p>
    <w:p w14:paraId="3D43A830" w14:textId="77777777" w:rsidR="002603F5" w:rsidRPr="00B342EC" w:rsidRDefault="002603F5" w:rsidP="007B413F">
      <w:pPr>
        <w:spacing w:after="0"/>
        <w:rPr>
          <w:rFonts w:ascii="Arial" w:hAnsi="Arial"/>
          <w:color w:val="808080"/>
          <w:sz w:val="18"/>
          <w:szCs w:val="18"/>
        </w:rPr>
      </w:pPr>
    </w:p>
    <w:p w14:paraId="67980A48" w14:textId="77777777" w:rsidR="002603F5" w:rsidRPr="00B342EC" w:rsidRDefault="002603F5" w:rsidP="00566F74">
      <w:pPr>
        <w:numPr>
          <w:ilvl w:val="0"/>
          <w:numId w:val="8"/>
        </w:numPr>
        <w:spacing w:after="0" w:line="240" w:lineRule="auto"/>
        <w:rPr>
          <w:rFonts w:ascii="Arial" w:hAnsi="Arial"/>
          <w:color w:val="808080"/>
          <w:sz w:val="18"/>
          <w:szCs w:val="18"/>
        </w:rPr>
      </w:pPr>
      <w:r w:rsidRPr="00B342EC">
        <w:rPr>
          <w:rFonts w:ascii="Arial" w:hAnsi="Arial"/>
          <w:color w:val="808080"/>
          <w:sz w:val="18"/>
          <w:szCs w:val="18"/>
        </w:rPr>
        <w:t>Requests or services outside of SLA hours</w:t>
      </w:r>
      <w:r w:rsidR="00BD7360">
        <w:rPr>
          <w:rFonts w:ascii="Arial" w:hAnsi="Arial"/>
          <w:color w:val="808080"/>
          <w:sz w:val="18"/>
          <w:szCs w:val="18"/>
        </w:rPr>
        <w:t>.</w:t>
      </w:r>
    </w:p>
    <w:p w14:paraId="4ECF6BFC" w14:textId="77777777" w:rsidR="002603F5" w:rsidRPr="00B342EC" w:rsidRDefault="002603F5" w:rsidP="00566F74">
      <w:pPr>
        <w:numPr>
          <w:ilvl w:val="0"/>
          <w:numId w:val="8"/>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not meet the SLA terms</w:t>
      </w:r>
      <w:r w:rsidR="00BD7360">
        <w:rPr>
          <w:rFonts w:ascii="Arial" w:hAnsi="Arial"/>
          <w:color w:val="808080"/>
          <w:sz w:val="18"/>
          <w:szCs w:val="18"/>
        </w:rPr>
        <w:t>.</w:t>
      </w:r>
    </w:p>
    <w:p w14:paraId="066E77BF" w14:textId="77777777" w:rsidR="002603F5" w:rsidRPr="00B342EC" w:rsidRDefault="002603F5" w:rsidP="00566F74">
      <w:pPr>
        <w:numPr>
          <w:ilvl w:val="0"/>
          <w:numId w:val="8"/>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meet the SLA terms</w:t>
      </w:r>
      <w:r w:rsidR="00BD7360">
        <w:rPr>
          <w:rFonts w:ascii="Arial" w:hAnsi="Arial"/>
          <w:color w:val="808080"/>
          <w:sz w:val="18"/>
          <w:szCs w:val="18"/>
        </w:rPr>
        <w:t>.</w:t>
      </w:r>
    </w:p>
    <w:p w14:paraId="56F47BA7" w14:textId="77777777" w:rsidR="002603F5" w:rsidRPr="00B342EC" w:rsidRDefault="002603F5" w:rsidP="00566F74">
      <w:pPr>
        <w:numPr>
          <w:ilvl w:val="0"/>
          <w:numId w:val="8"/>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w:t>
      </w:r>
      <w:r w:rsidR="00BD7360">
        <w:rPr>
          <w:rFonts w:ascii="Arial" w:hAnsi="Arial"/>
          <w:color w:val="808080"/>
          <w:sz w:val="18"/>
          <w:szCs w:val="18"/>
        </w:rPr>
        <w:t>.</w:t>
      </w:r>
    </w:p>
    <w:p w14:paraId="7C38A861" w14:textId="77777777" w:rsidR="002603F5" w:rsidRPr="004B082E" w:rsidRDefault="002603F5" w:rsidP="00566F74">
      <w:pPr>
        <w:numPr>
          <w:ilvl w:val="0"/>
          <w:numId w:val="8"/>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 and the resolution to the request</w:t>
      </w:r>
      <w:r w:rsidR="00BD7360">
        <w:rPr>
          <w:rFonts w:ascii="Arial" w:hAnsi="Arial"/>
          <w:color w:val="808080"/>
          <w:sz w:val="18"/>
          <w:szCs w:val="18"/>
        </w:rPr>
        <w:t>.</w:t>
      </w:r>
    </w:p>
    <w:p w14:paraId="24A094F7" w14:textId="77777777" w:rsidR="002603F5" w:rsidRDefault="002603F5" w:rsidP="007B413F">
      <w:pPr>
        <w:spacing w:after="0"/>
        <w:rPr>
          <w:rFonts w:ascii="Arial" w:hAnsi="Arial"/>
          <w:color w:val="808080"/>
          <w:sz w:val="18"/>
          <w:szCs w:val="18"/>
        </w:rPr>
      </w:pPr>
    </w:p>
    <w:p w14:paraId="43CDFBE4" w14:textId="12AF4FB3" w:rsidR="00197496" w:rsidRDefault="002603F5" w:rsidP="007B413F">
      <w:pPr>
        <w:spacing w:after="0"/>
        <w:rPr>
          <w:rFonts w:ascii="Arial" w:hAnsi="Arial"/>
          <w:i/>
          <w:color w:val="808080"/>
          <w:sz w:val="18"/>
          <w:szCs w:val="18"/>
        </w:rPr>
      </w:pPr>
      <w:r>
        <w:rPr>
          <w:rFonts w:ascii="Arial" w:hAnsi="Arial"/>
          <w:i/>
          <w:color w:val="808080"/>
          <w:sz w:val="18"/>
          <w:szCs w:val="18"/>
        </w:rPr>
        <w:t>Note: ERT shall mean (Estimated Repair Time)</w:t>
      </w:r>
    </w:p>
    <w:p w14:paraId="6A914497" w14:textId="62014865" w:rsidR="007B413F" w:rsidRDefault="007B413F" w:rsidP="007B413F">
      <w:pPr>
        <w:spacing w:after="0"/>
        <w:rPr>
          <w:rFonts w:ascii="Arial" w:hAnsi="Arial"/>
          <w:i/>
          <w:color w:val="808080"/>
          <w:sz w:val="18"/>
          <w:szCs w:val="18"/>
        </w:rPr>
      </w:pPr>
    </w:p>
    <w:p w14:paraId="664327FA" w14:textId="77777777" w:rsidR="007B413F" w:rsidRPr="0052385B" w:rsidRDefault="007B413F" w:rsidP="007B413F">
      <w:pPr>
        <w:spacing w:after="0"/>
        <w:rPr>
          <w:rFonts w:ascii="Arial" w:hAnsi="Arial"/>
          <w:i/>
          <w:color w:val="808080"/>
          <w:sz w:val="18"/>
          <w:szCs w:val="18"/>
        </w:rPr>
      </w:pPr>
    </w:p>
    <w:tbl>
      <w:tblPr>
        <w:tblW w:w="6536" w:type="dxa"/>
        <w:tblInd w:w="1239" w:type="dxa"/>
        <w:tblLook w:val="04A0" w:firstRow="1" w:lastRow="0" w:firstColumn="1" w:lastColumn="0" w:noHBand="0" w:noVBand="1"/>
      </w:tblPr>
      <w:tblGrid>
        <w:gridCol w:w="1097"/>
        <w:gridCol w:w="1017"/>
        <w:gridCol w:w="1047"/>
        <w:gridCol w:w="1027"/>
        <w:gridCol w:w="1197"/>
        <w:gridCol w:w="1151"/>
      </w:tblGrid>
      <w:tr w:rsidR="002603F5" w:rsidRPr="00570134" w14:paraId="2A92A6BD" w14:textId="77777777" w:rsidTr="00EC4FB1">
        <w:trPr>
          <w:trHeight w:val="915"/>
        </w:trPr>
        <w:tc>
          <w:tcPr>
            <w:tcW w:w="1097"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22A2E81F"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Problem Priority</w:t>
            </w:r>
          </w:p>
        </w:tc>
        <w:tc>
          <w:tcPr>
            <w:tcW w:w="1017" w:type="dxa"/>
            <w:tcBorders>
              <w:top w:val="single" w:sz="8" w:space="0" w:color="auto"/>
              <w:left w:val="nil"/>
              <w:bottom w:val="single" w:sz="8" w:space="0" w:color="auto"/>
              <w:right w:val="single" w:sz="8" w:space="0" w:color="auto"/>
            </w:tcBorders>
            <w:shd w:val="clear" w:color="000000" w:fill="1F497D"/>
            <w:vAlign w:val="center"/>
            <w:hideMark/>
          </w:tcPr>
          <w:p w14:paraId="5EAFADB3"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Status</w:t>
            </w:r>
          </w:p>
        </w:tc>
        <w:tc>
          <w:tcPr>
            <w:tcW w:w="1047" w:type="dxa"/>
            <w:tcBorders>
              <w:top w:val="single" w:sz="8" w:space="0" w:color="auto"/>
              <w:left w:val="nil"/>
              <w:bottom w:val="single" w:sz="8" w:space="0" w:color="auto"/>
              <w:right w:val="single" w:sz="8" w:space="0" w:color="auto"/>
            </w:tcBorders>
            <w:shd w:val="clear" w:color="000000" w:fill="1F497D"/>
            <w:vAlign w:val="center"/>
            <w:hideMark/>
          </w:tcPr>
          <w:p w14:paraId="14A78DF6"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Impact</w:t>
            </w:r>
          </w:p>
        </w:tc>
        <w:tc>
          <w:tcPr>
            <w:tcW w:w="1027" w:type="dxa"/>
            <w:tcBorders>
              <w:top w:val="single" w:sz="8" w:space="0" w:color="auto"/>
              <w:left w:val="nil"/>
              <w:bottom w:val="single" w:sz="8" w:space="0" w:color="auto"/>
              <w:right w:val="single" w:sz="8" w:space="0" w:color="auto"/>
            </w:tcBorders>
            <w:shd w:val="clear" w:color="000000" w:fill="1F497D"/>
            <w:vAlign w:val="center"/>
            <w:hideMark/>
          </w:tcPr>
          <w:p w14:paraId="7AFDD95A"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Time</w:t>
            </w:r>
          </w:p>
        </w:tc>
        <w:tc>
          <w:tcPr>
            <w:tcW w:w="1197" w:type="dxa"/>
            <w:tcBorders>
              <w:top w:val="single" w:sz="8" w:space="0" w:color="auto"/>
              <w:left w:val="nil"/>
              <w:bottom w:val="single" w:sz="8" w:space="0" w:color="auto"/>
              <w:right w:val="single" w:sz="8" w:space="0" w:color="auto"/>
            </w:tcBorders>
            <w:shd w:val="clear" w:color="000000" w:fill="1F497D"/>
            <w:vAlign w:val="center"/>
            <w:hideMark/>
          </w:tcPr>
          <w:p w14:paraId="77883A5E"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Type</w:t>
            </w:r>
          </w:p>
        </w:tc>
        <w:tc>
          <w:tcPr>
            <w:tcW w:w="1151" w:type="dxa"/>
            <w:tcBorders>
              <w:top w:val="single" w:sz="8" w:space="0" w:color="auto"/>
              <w:left w:val="nil"/>
              <w:bottom w:val="single" w:sz="8" w:space="0" w:color="auto"/>
              <w:right w:val="single" w:sz="8" w:space="0" w:color="auto"/>
            </w:tcBorders>
            <w:shd w:val="clear" w:color="000000" w:fill="1F497D"/>
            <w:vAlign w:val="center"/>
            <w:hideMark/>
          </w:tcPr>
          <w:p w14:paraId="40341EE9"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E</w:t>
            </w:r>
            <w:r>
              <w:rPr>
                <w:rFonts w:ascii="Arial" w:hAnsi="Arial" w:cs="Arial"/>
                <w:b/>
                <w:bCs/>
                <w:color w:val="FFFFFF"/>
                <w:lang w:eastAsia="en-ZA"/>
              </w:rPr>
              <w:t>RT</w:t>
            </w:r>
          </w:p>
        </w:tc>
      </w:tr>
      <w:tr w:rsidR="002603F5" w:rsidRPr="00570134" w14:paraId="79CB114F"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57136F2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1</w:t>
            </w:r>
          </w:p>
        </w:tc>
        <w:tc>
          <w:tcPr>
            <w:tcW w:w="1017" w:type="dxa"/>
            <w:tcBorders>
              <w:top w:val="nil"/>
              <w:left w:val="nil"/>
              <w:bottom w:val="single" w:sz="8" w:space="0" w:color="auto"/>
              <w:right w:val="single" w:sz="8" w:space="0" w:color="auto"/>
            </w:tcBorders>
            <w:shd w:val="clear" w:color="auto" w:fill="auto"/>
            <w:vAlign w:val="center"/>
            <w:hideMark/>
          </w:tcPr>
          <w:p w14:paraId="1F9D45B4"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Mission critical</w:t>
            </w:r>
          </w:p>
        </w:tc>
        <w:tc>
          <w:tcPr>
            <w:tcW w:w="1047" w:type="dxa"/>
            <w:tcBorders>
              <w:top w:val="nil"/>
              <w:left w:val="nil"/>
              <w:bottom w:val="single" w:sz="8" w:space="0" w:color="auto"/>
              <w:right w:val="single" w:sz="8" w:space="0" w:color="auto"/>
            </w:tcBorders>
            <w:shd w:val="clear" w:color="auto" w:fill="auto"/>
            <w:vAlign w:val="center"/>
            <w:hideMark/>
          </w:tcPr>
          <w:p w14:paraId="6F87C5E2"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Serious financial impact</w:t>
            </w:r>
          </w:p>
        </w:tc>
        <w:tc>
          <w:tcPr>
            <w:tcW w:w="1027" w:type="dxa"/>
            <w:tcBorders>
              <w:top w:val="nil"/>
              <w:left w:val="nil"/>
              <w:bottom w:val="single" w:sz="8" w:space="0" w:color="auto"/>
              <w:right w:val="single" w:sz="8" w:space="0" w:color="auto"/>
            </w:tcBorders>
            <w:shd w:val="clear" w:color="auto" w:fill="auto"/>
            <w:vAlign w:val="center"/>
            <w:hideMark/>
          </w:tcPr>
          <w:p w14:paraId="46BF517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Hour Response</w:t>
            </w:r>
          </w:p>
        </w:tc>
        <w:tc>
          <w:tcPr>
            <w:tcW w:w="1197" w:type="dxa"/>
            <w:tcBorders>
              <w:top w:val="nil"/>
              <w:left w:val="nil"/>
              <w:bottom w:val="single" w:sz="8" w:space="0" w:color="auto"/>
              <w:right w:val="nil"/>
            </w:tcBorders>
            <w:shd w:val="clear" w:color="auto" w:fill="auto"/>
            <w:vAlign w:val="center"/>
            <w:hideMark/>
          </w:tcPr>
          <w:p w14:paraId="34A5C88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more than 1 user</w:t>
            </w:r>
            <w:r w:rsidRPr="00570134">
              <w:rPr>
                <w:rFonts w:ascii="Arial" w:hAnsi="Arial" w:cs="Arial"/>
                <w:color w:val="000000"/>
                <w:sz w:val="16"/>
                <w:szCs w:val="16"/>
                <w:lang w:eastAsia="en-ZA"/>
              </w:rPr>
              <w:t> </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570BC6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Hours</w:t>
            </w:r>
          </w:p>
        </w:tc>
      </w:tr>
      <w:tr w:rsidR="002603F5" w:rsidRPr="00570134" w14:paraId="3993C50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E640A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2</w:t>
            </w:r>
          </w:p>
        </w:tc>
        <w:tc>
          <w:tcPr>
            <w:tcW w:w="1017" w:type="dxa"/>
            <w:tcBorders>
              <w:top w:val="nil"/>
              <w:left w:val="nil"/>
              <w:bottom w:val="single" w:sz="8" w:space="0" w:color="auto"/>
              <w:right w:val="single" w:sz="8" w:space="0" w:color="auto"/>
            </w:tcBorders>
            <w:shd w:val="clear" w:color="auto" w:fill="auto"/>
            <w:vAlign w:val="center"/>
            <w:hideMark/>
          </w:tcPr>
          <w:p w14:paraId="5EFC1AF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Extremely urgent</w:t>
            </w:r>
          </w:p>
        </w:tc>
        <w:tc>
          <w:tcPr>
            <w:tcW w:w="1047" w:type="dxa"/>
            <w:tcBorders>
              <w:top w:val="nil"/>
              <w:left w:val="nil"/>
              <w:bottom w:val="single" w:sz="8" w:space="0" w:color="auto"/>
              <w:right w:val="single" w:sz="8" w:space="0" w:color="auto"/>
            </w:tcBorders>
            <w:shd w:val="clear" w:color="auto" w:fill="auto"/>
            <w:vAlign w:val="center"/>
            <w:hideMark/>
          </w:tcPr>
          <w:p w14:paraId="08A38C1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Significant financial impact</w:t>
            </w:r>
          </w:p>
        </w:tc>
        <w:tc>
          <w:tcPr>
            <w:tcW w:w="1027" w:type="dxa"/>
            <w:tcBorders>
              <w:top w:val="nil"/>
              <w:left w:val="nil"/>
              <w:bottom w:val="single" w:sz="8" w:space="0" w:color="auto"/>
              <w:right w:val="single" w:sz="8" w:space="0" w:color="auto"/>
            </w:tcBorders>
            <w:shd w:val="clear" w:color="auto" w:fill="auto"/>
            <w:vAlign w:val="center"/>
            <w:hideMark/>
          </w:tcPr>
          <w:p w14:paraId="0542FD3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3 Hour Response</w:t>
            </w:r>
          </w:p>
        </w:tc>
        <w:tc>
          <w:tcPr>
            <w:tcW w:w="1197" w:type="dxa"/>
            <w:tcBorders>
              <w:top w:val="nil"/>
              <w:left w:val="nil"/>
              <w:bottom w:val="single" w:sz="8" w:space="0" w:color="auto"/>
              <w:right w:val="nil"/>
            </w:tcBorders>
            <w:shd w:val="clear" w:color="auto" w:fill="auto"/>
            <w:vAlign w:val="center"/>
            <w:hideMark/>
          </w:tcPr>
          <w:p w14:paraId="75F9082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1 User</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DBAFD4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 Hours</w:t>
            </w:r>
          </w:p>
        </w:tc>
      </w:tr>
      <w:tr w:rsidR="002603F5" w:rsidRPr="00570134" w14:paraId="28BDF47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4FB03A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3</w:t>
            </w:r>
          </w:p>
        </w:tc>
        <w:tc>
          <w:tcPr>
            <w:tcW w:w="1017" w:type="dxa"/>
            <w:tcBorders>
              <w:top w:val="nil"/>
              <w:left w:val="nil"/>
              <w:bottom w:val="single" w:sz="8" w:space="0" w:color="auto"/>
              <w:right w:val="single" w:sz="8" w:space="0" w:color="auto"/>
            </w:tcBorders>
            <w:shd w:val="clear" w:color="auto" w:fill="auto"/>
            <w:vAlign w:val="center"/>
            <w:hideMark/>
          </w:tcPr>
          <w:p w14:paraId="5CC7CA2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Urgent</w:t>
            </w:r>
          </w:p>
        </w:tc>
        <w:tc>
          <w:tcPr>
            <w:tcW w:w="1047" w:type="dxa"/>
            <w:tcBorders>
              <w:top w:val="nil"/>
              <w:left w:val="nil"/>
              <w:bottom w:val="single" w:sz="8" w:space="0" w:color="auto"/>
              <w:right w:val="single" w:sz="8" w:space="0" w:color="auto"/>
            </w:tcBorders>
            <w:shd w:val="clear" w:color="auto" w:fill="auto"/>
            <w:vAlign w:val="center"/>
            <w:hideMark/>
          </w:tcPr>
          <w:p w14:paraId="77A3F64A"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financial impact</w:t>
            </w:r>
          </w:p>
        </w:tc>
        <w:tc>
          <w:tcPr>
            <w:tcW w:w="1027" w:type="dxa"/>
            <w:tcBorders>
              <w:top w:val="nil"/>
              <w:left w:val="nil"/>
              <w:bottom w:val="single" w:sz="8" w:space="0" w:color="auto"/>
              <w:right w:val="single" w:sz="8" w:space="0" w:color="auto"/>
            </w:tcBorders>
            <w:shd w:val="clear" w:color="auto" w:fill="auto"/>
            <w:vAlign w:val="center"/>
            <w:hideMark/>
          </w:tcPr>
          <w:p w14:paraId="682C5BD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5 Hour Response</w:t>
            </w:r>
          </w:p>
        </w:tc>
        <w:tc>
          <w:tcPr>
            <w:tcW w:w="1197" w:type="dxa"/>
            <w:tcBorders>
              <w:top w:val="nil"/>
              <w:left w:val="nil"/>
              <w:bottom w:val="single" w:sz="8" w:space="0" w:color="auto"/>
              <w:right w:val="nil"/>
            </w:tcBorders>
            <w:shd w:val="clear" w:color="auto" w:fill="auto"/>
            <w:vAlign w:val="center"/>
            <w:hideMark/>
          </w:tcPr>
          <w:p w14:paraId="08CBEA6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User Removal or Creation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11EC13B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8 Hours</w:t>
            </w:r>
          </w:p>
        </w:tc>
      </w:tr>
      <w:tr w:rsidR="002603F5" w:rsidRPr="00570134" w14:paraId="3632A0BE" w14:textId="77777777" w:rsidTr="00EC4FB1">
        <w:trPr>
          <w:trHeight w:val="73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1A58DC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4</w:t>
            </w:r>
          </w:p>
        </w:tc>
        <w:tc>
          <w:tcPr>
            <w:tcW w:w="1017" w:type="dxa"/>
            <w:tcBorders>
              <w:top w:val="nil"/>
              <w:left w:val="nil"/>
              <w:bottom w:val="single" w:sz="8" w:space="0" w:color="auto"/>
              <w:right w:val="single" w:sz="8" w:space="0" w:color="auto"/>
            </w:tcBorders>
            <w:shd w:val="clear" w:color="auto" w:fill="auto"/>
            <w:vAlign w:val="center"/>
            <w:hideMark/>
          </w:tcPr>
          <w:p w14:paraId="5E181DA3"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priority</w:t>
            </w:r>
          </w:p>
        </w:tc>
        <w:tc>
          <w:tcPr>
            <w:tcW w:w="1047" w:type="dxa"/>
            <w:tcBorders>
              <w:top w:val="nil"/>
              <w:left w:val="nil"/>
              <w:bottom w:val="single" w:sz="8" w:space="0" w:color="auto"/>
              <w:right w:val="single" w:sz="8" w:space="0" w:color="auto"/>
            </w:tcBorders>
            <w:shd w:val="clear" w:color="auto" w:fill="auto"/>
            <w:vAlign w:val="center"/>
            <w:hideMark/>
          </w:tcPr>
          <w:p w14:paraId="5E35E92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Minimal financial impact</w:t>
            </w:r>
          </w:p>
        </w:tc>
        <w:tc>
          <w:tcPr>
            <w:tcW w:w="1027" w:type="dxa"/>
            <w:tcBorders>
              <w:top w:val="nil"/>
              <w:left w:val="nil"/>
              <w:bottom w:val="single" w:sz="8" w:space="0" w:color="auto"/>
              <w:right w:val="single" w:sz="8" w:space="0" w:color="auto"/>
            </w:tcBorders>
            <w:shd w:val="clear" w:color="auto" w:fill="auto"/>
            <w:vAlign w:val="center"/>
            <w:hideMark/>
          </w:tcPr>
          <w:p w14:paraId="553E6F6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Business Day</w:t>
            </w:r>
          </w:p>
        </w:tc>
        <w:tc>
          <w:tcPr>
            <w:tcW w:w="1197" w:type="dxa"/>
            <w:tcBorders>
              <w:top w:val="nil"/>
              <w:left w:val="nil"/>
              <w:bottom w:val="single" w:sz="8" w:space="0" w:color="auto"/>
              <w:right w:val="nil"/>
            </w:tcBorders>
            <w:shd w:val="clear" w:color="auto" w:fill="auto"/>
            <w:vAlign w:val="center"/>
            <w:hideMark/>
          </w:tcPr>
          <w:p w14:paraId="5745CF3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Quotation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2C2C2FC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24 Hours</w:t>
            </w:r>
          </w:p>
        </w:tc>
      </w:tr>
      <w:tr w:rsidR="002603F5" w:rsidRPr="00570134" w14:paraId="02621889"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4F4D679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5</w:t>
            </w:r>
          </w:p>
        </w:tc>
        <w:tc>
          <w:tcPr>
            <w:tcW w:w="1017" w:type="dxa"/>
            <w:tcBorders>
              <w:top w:val="nil"/>
              <w:left w:val="nil"/>
              <w:bottom w:val="single" w:sz="8" w:space="0" w:color="auto"/>
              <w:right w:val="single" w:sz="8" w:space="0" w:color="auto"/>
            </w:tcBorders>
            <w:shd w:val="clear" w:color="auto" w:fill="auto"/>
            <w:vAlign w:val="center"/>
            <w:hideMark/>
          </w:tcPr>
          <w:p w14:paraId="678D2D5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Low Priority</w:t>
            </w:r>
          </w:p>
        </w:tc>
        <w:tc>
          <w:tcPr>
            <w:tcW w:w="1047" w:type="dxa"/>
            <w:tcBorders>
              <w:top w:val="nil"/>
              <w:left w:val="nil"/>
              <w:bottom w:val="single" w:sz="8" w:space="0" w:color="auto"/>
              <w:right w:val="single" w:sz="8" w:space="0" w:color="auto"/>
            </w:tcBorders>
            <w:shd w:val="clear" w:color="auto" w:fill="auto"/>
            <w:vAlign w:val="center"/>
            <w:hideMark/>
          </w:tcPr>
          <w:p w14:paraId="2E11D9CC"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financial impact</w:t>
            </w:r>
          </w:p>
        </w:tc>
        <w:tc>
          <w:tcPr>
            <w:tcW w:w="1027" w:type="dxa"/>
            <w:tcBorders>
              <w:top w:val="nil"/>
              <w:left w:val="nil"/>
              <w:bottom w:val="single" w:sz="8" w:space="0" w:color="auto"/>
              <w:right w:val="single" w:sz="8" w:space="0" w:color="auto"/>
            </w:tcBorders>
            <w:shd w:val="clear" w:color="auto" w:fill="auto"/>
            <w:vAlign w:val="center"/>
            <w:hideMark/>
          </w:tcPr>
          <w:p w14:paraId="7DDD23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Business Days</w:t>
            </w:r>
          </w:p>
        </w:tc>
        <w:tc>
          <w:tcPr>
            <w:tcW w:w="1197" w:type="dxa"/>
            <w:tcBorders>
              <w:top w:val="nil"/>
              <w:left w:val="nil"/>
              <w:bottom w:val="single" w:sz="8" w:space="0" w:color="auto"/>
              <w:right w:val="nil"/>
            </w:tcBorders>
            <w:shd w:val="clear" w:color="auto" w:fill="auto"/>
            <w:vAlign w:val="center"/>
            <w:hideMark/>
          </w:tcPr>
          <w:p w14:paraId="27A7CEC7" w14:textId="3C4DC9B7" w:rsidR="002603F5" w:rsidRPr="00570134" w:rsidRDefault="0052385B" w:rsidP="00CD59EC">
            <w:pPr>
              <w:rPr>
                <w:rFonts w:ascii="Arial" w:hAnsi="Arial" w:cs="Arial"/>
                <w:color w:val="808080"/>
                <w:sz w:val="18"/>
                <w:szCs w:val="18"/>
                <w:lang w:eastAsia="en-ZA"/>
              </w:rPr>
            </w:pPr>
            <w:r>
              <w:rPr>
                <w:rFonts w:ascii="Arial" w:hAnsi="Arial" w:cs="Arial"/>
                <w:color w:val="808080"/>
                <w:sz w:val="18"/>
                <w:szCs w:val="18"/>
                <w:lang w:eastAsia="en-ZA"/>
              </w:rPr>
              <w:t>Hardware</w:t>
            </w:r>
            <w:r w:rsidR="002603F5" w:rsidRPr="00570134">
              <w:rPr>
                <w:rFonts w:ascii="Arial" w:hAnsi="Arial" w:cs="Arial"/>
                <w:color w:val="808080"/>
                <w:sz w:val="18"/>
                <w:szCs w:val="18"/>
                <w:lang w:eastAsia="en-ZA"/>
              </w:rPr>
              <w:t xml:space="preserve"> / </w:t>
            </w:r>
            <w:r>
              <w:rPr>
                <w:rFonts w:ascii="Arial" w:hAnsi="Arial" w:cs="Arial"/>
                <w:color w:val="808080"/>
                <w:sz w:val="18"/>
                <w:szCs w:val="18"/>
                <w:lang w:eastAsia="en-ZA"/>
              </w:rPr>
              <w:t>Software</w:t>
            </w:r>
            <w:r w:rsidR="002603F5" w:rsidRPr="00570134">
              <w:rPr>
                <w:rFonts w:ascii="Arial" w:hAnsi="Arial" w:cs="Arial"/>
                <w:color w:val="808080"/>
                <w:sz w:val="18"/>
                <w:szCs w:val="18"/>
                <w:lang w:eastAsia="en-ZA"/>
              </w:rPr>
              <w:t xml:space="preserve"> Delivery, General Queries</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BB463B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48 Hours</w:t>
            </w:r>
          </w:p>
        </w:tc>
      </w:tr>
    </w:tbl>
    <w:p w14:paraId="457D7E0E" w14:textId="77777777" w:rsidR="0015021A" w:rsidRDefault="0015021A"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353FF37" w14:textId="77777777" w:rsidTr="00CD59EC">
        <w:tc>
          <w:tcPr>
            <w:tcW w:w="8522" w:type="dxa"/>
          </w:tcPr>
          <w:p w14:paraId="0B992A0A" w14:textId="77777777" w:rsidR="002603F5" w:rsidRPr="00022034" w:rsidRDefault="00DD59C3" w:rsidP="00DA00D3">
            <w:pPr>
              <w:pStyle w:val="Heading2"/>
              <w:keepNext/>
              <w:numPr>
                <w:ilvl w:val="1"/>
                <w:numId w:val="1"/>
              </w:numPr>
              <w:spacing w:before="240" w:after="120" w:line="240" w:lineRule="auto"/>
              <w:ind w:left="576" w:hanging="576"/>
            </w:pPr>
            <w:bookmarkStart w:id="222" w:name="_Toc15638134"/>
            <w:bookmarkStart w:id="223" w:name="_Toc203986506"/>
            <w:r>
              <w:t>SCHEDULE G</w:t>
            </w:r>
            <w:r w:rsidR="002603F5" w:rsidRPr="00022034">
              <w:t xml:space="preserve"> – SUPPORT &amp; SERVICE DESK SERVICES</w:t>
            </w:r>
            <w:bookmarkEnd w:id="222"/>
            <w:bookmarkEnd w:id="223"/>
          </w:p>
          <w:p w14:paraId="0DEE8AEB" w14:textId="77777777" w:rsidR="002603F5" w:rsidRDefault="002603F5" w:rsidP="00CD59EC">
            <w:pPr>
              <w:rPr>
                <w:rFonts w:ascii="Arial" w:hAnsi="Arial"/>
              </w:rPr>
            </w:pPr>
          </w:p>
        </w:tc>
      </w:tr>
    </w:tbl>
    <w:p w14:paraId="0012C3BA" w14:textId="77777777" w:rsidR="007B413F" w:rsidRPr="00D27359" w:rsidRDefault="007B413F" w:rsidP="00D27359">
      <w:pPr>
        <w:spacing w:after="0"/>
        <w:rPr>
          <w:rFonts w:ascii="Arial" w:hAnsi="Arial" w:cs="Arial"/>
          <w:color w:val="808080" w:themeColor="background1" w:themeShade="80"/>
          <w:sz w:val="24"/>
          <w:szCs w:val="24"/>
        </w:rPr>
      </w:pPr>
    </w:p>
    <w:p w14:paraId="642647A5" w14:textId="524CA23E" w:rsidR="007B413F" w:rsidRPr="00A467E2" w:rsidRDefault="00A467E2" w:rsidP="007B413F">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S</w:t>
      </w:r>
      <w:r w:rsidRPr="00A467E2">
        <w:rPr>
          <w:rFonts w:ascii="Arial" w:hAnsi="Arial" w:cs="Arial"/>
          <w:color w:val="808080" w:themeColor="background1" w:themeShade="80"/>
          <w:sz w:val="18"/>
          <w:szCs w:val="18"/>
        </w:rPr>
        <w:t>chedule G outlines the details of the Service Desk services, as well as the On-site and Off-site Support services available to the Client under the terms of this Agreement.</w:t>
      </w:r>
    </w:p>
    <w:p w14:paraId="508032B9" w14:textId="77777777" w:rsidR="007B413F" w:rsidRPr="007B413F" w:rsidRDefault="007B413F" w:rsidP="007B413F">
      <w:pPr>
        <w:spacing w:after="0"/>
        <w:rPr>
          <w:rFonts w:ascii="Arial" w:hAnsi="Arial"/>
          <w:color w:val="808080"/>
          <w:sz w:val="18"/>
          <w:szCs w:val="18"/>
        </w:rPr>
      </w:pPr>
    </w:p>
    <w:p w14:paraId="66472966" w14:textId="76490FA1" w:rsidR="007B413F" w:rsidRPr="00D27359" w:rsidRDefault="002603F5" w:rsidP="007B413F">
      <w:pPr>
        <w:pStyle w:val="Heading3"/>
        <w:keepNext/>
        <w:numPr>
          <w:ilvl w:val="2"/>
          <w:numId w:val="1"/>
        </w:numPr>
        <w:tabs>
          <w:tab w:val="left" w:pos="0"/>
        </w:tabs>
        <w:spacing w:after="0" w:line="240" w:lineRule="auto"/>
        <w:ind w:left="720"/>
        <w:rPr>
          <w:sz w:val="24"/>
        </w:rPr>
      </w:pPr>
      <w:bookmarkStart w:id="224" w:name="_Toc15906955"/>
      <w:bookmarkStart w:id="225" w:name="_Toc15907479"/>
      <w:bookmarkStart w:id="226" w:name="_Toc15908493"/>
      <w:bookmarkStart w:id="227" w:name="_Toc15923530"/>
      <w:bookmarkStart w:id="228" w:name="_Toc15925232"/>
      <w:bookmarkStart w:id="229" w:name="_Toc15926987"/>
      <w:bookmarkStart w:id="230" w:name="_Toc15929704"/>
      <w:bookmarkStart w:id="231" w:name="_Toc203986507"/>
      <w:r w:rsidRPr="00434D17">
        <w:rPr>
          <w:sz w:val="24"/>
        </w:rPr>
        <w:t>Problem Definition</w:t>
      </w:r>
      <w:bookmarkEnd w:id="224"/>
      <w:bookmarkEnd w:id="225"/>
      <w:bookmarkEnd w:id="226"/>
      <w:bookmarkEnd w:id="227"/>
      <w:bookmarkEnd w:id="228"/>
      <w:bookmarkEnd w:id="229"/>
      <w:bookmarkEnd w:id="230"/>
      <w:bookmarkEnd w:id="231"/>
    </w:p>
    <w:p w14:paraId="12BC89A8" w14:textId="77777777" w:rsidR="007B413F" w:rsidRDefault="007B413F" w:rsidP="007B413F">
      <w:pPr>
        <w:spacing w:after="0"/>
        <w:rPr>
          <w:rFonts w:ascii="Arial" w:hAnsi="Arial"/>
          <w:color w:val="808080"/>
          <w:sz w:val="18"/>
          <w:szCs w:val="18"/>
        </w:rPr>
      </w:pPr>
    </w:p>
    <w:p w14:paraId="4E01D11B" w14:textId="6CBFF049" w:rsidR="002603F5" w:rsidRDefault="002603F5" w:rsidP="007B413F">
      <w:pPr>
        <w:spacing w:after="0"/>
        <w:rPr>
          <w:rFonts w:ascii="Arial" w:hAnsi="Arial"/>
        </w:rPr>
      </w:pPr>
      <w:r w:rsidRPr="00E934CE">
        <w:rPr>
          <w:rFonts w:ascii="Arial" w:hAnsi="Arial"/>
          <w:color w:val="808080"/>
          <w:sz w:val="18"/>
          <w:szCs w:val="18"/>
        </w:rPr>
        <w:t xml:space="preserve">The following standard problem definitions will apply to the services provided under the terms of this </w:t>
      </w:r>
      <w:r w:rsidR="0021028C">
        <w:rPr>
          <w:rFonts w:ascii="Arial" w:hAnsi="Arial"/>
          <w:color w:val="808080"/>
          <w:sz w:val="18"/>
          <w:szCs w:val="18"/>
        </w:rPr>
        <w:t>Agreement</w:t>
      </w:r>
      <w:r>
        <w:rPr>
          <w:rFonts w:ascii="Arial" w:hAnsi="Arial"/>
        </w:rPr>
        <w:t>.</w:t>
      </w:r>
    </w:p>
    <w:p w14:paraId="1A72041A" w14:textId="23141C5C" w:rsidR="006D05CB" w:rsidRDefault="006D05CB" w:rsidP="007B413F">
      <w:pPr>
        <w:spacing w:after="0"/>
        <w:rPr>
          <w:rFonts w:ascii="Arial" w:hAnsi="Arial"/>
        </w:rPr>
      </w:pPr>
    </w:p>
    <w:p w14:paraId="5590B0C4" w14:textId="2ADA23A6" w:rsidR="006D05CB" w:rsidRDefault="006D05CB" w:rsidP="007B413F">
      <w:pPr>
        <w:spacing w:after="0"/>
        <w:rPr>
          <w:rFonts w:ascii="Arial" w:hAnsi="Arial"/>
        </w:rPr>
      </w:pPr>
    </w:p>
    <w:p w14:paraId="0D9665FC" w14:textId="77777777" w:rsidR="006D05CB" w:rsidRDefault="006D05CB" w:rsidP="007B413F">
      <w:pPr>
        <w:spacing w:after="0"/>
        <w:rPr>
          <w:rFonts w:ascii="Arial" w:hAnsi="Arial"/>
        </w:rPr>
      </w:pPr>
    </w:p>
    <w:p w14:paraId="34CB03D9" w14:textId="77777777" w:rsidR="007B413F" w:rsidRDefault="007B413F" w:rsidP="007B413F">
      <w:pPr>
        <w:spacing w:after="0"/>
        <w:rPr>
          <w:rFonts w:ascii="Arial" w:hAnsi="Arial"/>
        </w:rPr>
      </w:pPr>
    </w:p>
    <w:tbl>
      <w:tblPr>
        <w:tblW w:w="7740" w:type="dxa"/>
        <w:tblInd w:w="93" w:type="dxa"/>
        <w:tblLook w:val="04A0" w:firstRow="1" w:lastRow="0" w:firstColumn="1" w:lastColumn="0" w:noHBand="0" w:noVBand="1"/>
      </w:tblPr>
      <w:tblGrid>
        <w:gridCol w:w="1940"/>
        <w:gridCol w:w="2700"/>
        <w:gridCol w:w="3100"/>
      </w:tblGrid>
      <w:tr w:rsidR="002603F5" w:rsidRPr="00C651C1" w14:paraId="69CEC42E" w14:textId="77777777" w:rsidTr="00CD59EC">
        <w:trPr>
          <w:trHeight w:val="690"/>
        </w:trPr>
        <w:tc>
          <w:tcPr>
            <w:tcW w:w="1940"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36BFE29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lastRenderedPageBreak/>
              <w:t>Problem Priority</w:t>
            </w:r>
          </w:p>
        </w:tc>
        <w:tc>
          <w:tcPr>
            <w:tcW w:w="2700" w:type="dxa"/>
            <w:tcBorders>
              <w:top w:val="single" w:sz="8" w:space="0" w:color="auto"/>
              <w:left w:val="nil"/>
              <w:bottom w:val="single" w:sz="8" w:space="0" w:color="auto"/>
              <w:right w:val="single" w:sz="8" w:space="0" w:color="auto"/>
            </w:tcBorders>
            <w:shd w:val="clear" w:color="000000" w:fill="1F497D"/>
            <w:vAlign w:val="center"/>
            <w:hideMark/>
          </w:tcPr>
          <w:p w14:paraId="7A65406D"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Status</w:t>
            </w:r>
          </w:p>
        </w:tc>
        <w:tc>
          <w:tcPr>
            <w:tcW w:w="3100" w:type="dxa"/>
            <w:tcBorders>
              <w:top w:val="single" w:sz="8" w:space="0" w:color="auto"/>
              <w:left w:val="nil"/>
              <w:bottom w:val="single" w:sz="8" w:space="0" w:color="auto"/>
              <w:right w:val="single" w:sz="8" w:space="0" w:color="auto"/>
            </w:tcBorders>
            <w:shd w:val="clear" w:color="000000" w:fill="1F497D"/>
            <w:vAlign w:val="center"/>
            <w:hideMark/>
          </w:tcPr>
          <w:p w14:paraId="196599E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Impact</w:t>
            </w:r>
          </w:p>
        </w:tc>
      </w:tr>
      <w:tr w:rsidR="002603F5" w:rsidRPr="00C651C1" w14:paraId="73FA3E61"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3C49038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1</w:t>
            </w:r>
          </w:p>
        </w:tc>
        <w:tc>
          <w:tcPr>
            <w:tcW w:w="2700" w:type="dxa"/>
            <w:tcBorders>
              <w:top w:val="nil"/>
              <w:left w:val="nil"/>
              <w:bottom w:val="single" w:sz="8" w:space="0" w:color="auto"/>
              <w:right w:val="single" w:sz="8" w:space="0" w:color="auto"/>
            </w:tcBorders>
            <w:shd w:val="clear" w:color="auto" w:fill="auto"/>
            <w:vAlign w:val="center"/>
            <w:hideMark/>
          </w:tcPr>
          <w:p w14:paraId="581A5F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Mission critical</w:t>
            </w:r>
          </w:p>
        </w:tc>
        <w:tc>
          <w:tcPr>
            <w:tcW w:w="3100" w:type="dxa"/>
            <w:tcBorders>
              <w:top w:val="nil"/>
              <w:left w:val="nil"/>
              <w:bottom w:val="single" w:sz="8" w:space="0" w:color="auto"/>
              <w:right w:val="single" w:sz="8" w:space="0" w:color="auto"/>
            </w:tcBorders>
            <w:shd w:val="clear" w:color="auto" w:fill="auto"/>
            <w:vAlign w:val="center"/>
            <w:hideMark/>
          </w:tcPr>
          <w:p w14:paraId="06CFFBC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Serious financial impact</w:t>
            </w:r>
          </w:p>
        </w:tc>
      </w:tr>
      <w:tr w:rsidR="002603F5" w:rsidRPr="00C651C1" w14:paraId="15B8BF4D" w14:textId="77777777" w:rsidTr="00CD59EC">
        <w:trPr>
          <w:trHeight w:val="1155"/>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2380792"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2</w:t>
            </w:r>
          </w:p>
        </w:tc>
        <w:tc>
          <w:tcPr>
            <w:tcW w:w="2700" w:type="dxa"/>
            <w:tcBorders>
              <w:top w:val="nil"/>
              <w:left w:val="nil"/>
              <w:bottom w:val="single" w:sz="8" w:space="0" w:color="auto"/>
              <w:right w:val="single" w:sz="8" w:space="0" w:color="auto"/>
            </w:tcBorders>
            <w:shd w:val="clear" w:color="auto" w:fill="auto"/>
            <w:vAlign w:val="center"/>
            <w:hideMark/>
          </w:tcPr>
          <w:p w14:paraId="1A87617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Extremely urgent</w:t>
            </w:r>
          </w:p>
        </w:tc>
        <w:tc>
          <w:tcPr>
            <w:tcW w:w="3100" w:type="dxa"/>
            <w:tcBorders>
              <w:top w:val="nil"/>
              <w:left w:val="nil"/>
              <w:bottom w:val="single" w:sz="8" w:space="0" w:color="auto"/>
              <w:right w:val="single" w:sz="8" w:space="0" w:color="auto"/>
            </w:tcBorders>
            <w:shd w:val="clear" w:color="auto" w:fill="auto"/>
            <w:vAlign w:val="center"/>
            <w:hideMark/>
          </w:tcPr>
          <w:p w14:paraId="56B26AD1"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Significant financial impact</w:t>
            </w:r>
          </w:p>
        </w:tc>
      </w:tr>
      <w:tr w:rsidR="002603F5" w:rsidRPr="00C651C1" w14:paraId="338BC3EF"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B8FAB9C"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3</w:t>
            </w:r>
          </w:p>
        </w:tc>
        <w:tc>
          <w:tcPr>
            <w:tcW w:w="2700" w:type="dxa"/>
            <w:tcBorders>
              <w:top w:val="nil"/>
              <w:left w:val="nil"/>
              <w:bottom w:val="single" w:sz="8" w:space="0" w:color="auto"/>
              <w:right w:val="single" w:sz="8" w:space="0" w:color="auto"/>
            </w:tcBorders>
            <w:shd w:val="clear" w:color="auto" w:fill="auto"/>
            <w:vAlign w:val="center"/>
            <w:hideMark/>
          </w:tcPr>
          <w:p w14:paraId="01B77A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Urgent</w:t>
            </w:r>
          </w:p>
        </w:tc>
        <w:tc>
          <w:tcPr>
            <w:tcW w:w="3100" w:type="dxa"/>
            <w:tcBorders>
              <w:top w:val="nil"/>
              <w:left w:val="nil"/>
              <w:bottom w:val="single" w:sz="8" w:space="0" w:color="auto"/>
              <w:right w:val="single" w:sz="8" w:space="0" w:color="auto"/>
            </w:tcBorders>
            <w:shd w:val="clear" w:color="auto" w:fill="auto"/>
            <w:vAlign w:val="center"/>
            <w:hideMark/>
          </w:tcPr>
          <w:p w14:paraId="76D70FF3"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financial impact</w:t>
            </w:r>
          </w:p>
        </w:tc>
      </w:tr>
      <w:tr w:rsidR="002603F5" w:rsidRPr="00C651C1" w14:paraId="14123ABE"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13E86C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4</w:t>
            </w:r>
          </w:p>
        </w:tc>
        <w:tc>
          <w:tcPr>
            <w:tcW w:w="2700" w:type="dxa"/>
            <w:tcBorders>
              <w:top w:val="nil"/>
              <w:left w:val="nil"/>
              <w:bottom w:val="single" w:sz="8" w:space="0" w:color="auto"/>
              <w:right w:val="single" w:sz="8" w:space="0" w:color="auto"/>
            </w:tcBorders>
            <w:shd w:val="clear" w:color="auto" w:fill="auto"/>
            <w:vAlign w:val="center"/>
            <w:hideMark/>
          </w:tcPr>
          <w:p w14:paraId="56988CE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priority</w:t>
            </w:r>
          </w:p>
        </w:tc>
        <w:tc>
          <w:tcPr>
            <w:tcW w:w="3100" w:type="dxa"/>
            <w:tcBorders>
              <w:top w:val="nil"/>
              <w:left w:val="nil"/>
              <w:bottom w:val="single" w:sz="8" w:space="0" w:color="auto"/>
              <w:right w:val="single" w:sz="8" w:space="0" w:color="auto"/>
            </w:tcBorders>
            <w:shd w:val="clear" w:color="auto" w:fill="auto"/>
            <w:vAlign w:val="center"/>
            <w:hideMark/>
          </w:tcPr>
          <w:p w14:paraId="356238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Minimal financial impact</w:t>
            </w:r>
          </w:p>
        </w:tc>
      </w:tr>
      <w:tr w:rsidR="002603F5" w:rsidRPr="00C651C1" w14:paraId="1BC1CA0A" w14:textId="77777777" w:rsidTr="003E36F9">
        <w:trPr>
          <w:trHeight w:val="870"/>
        </w:trPr>
        <w:tc>
          <w:tcPr>
            <w:tcW w:w="1940" w:type="dxa"/>
            <w:tcBorders>
              <w:top w:val="nil"/>
              <w:left w:val="single" w:sz="8" w:space="0" w:color="auto"/>
              <w:bottom w:val="single" w:sz="4" w:space="0" w:color="auto"/>
              <w:right w:val="single" w:sz="8" w:space="0" w:color="auto"/>
            </w:tcBorders>
            <w:shd w:val="clear" w:color="auto" w:fill="auto"/>
            <w:vAlign w:val="center"/>
            <w:hideMark/>
          </w:tcPr>
          <w:p w14:paraId="1A64526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5</w:t>
            </w:r>
          </w:p>
        </w:tc>
        <w:tc>
          <w:tcPr>
            <w:tcW w:w="2700" w:type="dxa"/>
            <w:tcBorders>
              <w:top w:val="nil"/>
              <w:left w:val="nil"/>
              <w:bottom w:val="single" w:sz="4" w:space="0" w:color="auto"/>
              <w:right w:val="single" w:sz="8" w:space="0" w:color="auto"/>
            </w:tcBorders>
            <w:shd w:val="clear" w:color="auto" w:fill="auto"/>
            <w:vAlign w:val="center"/>
            <w:hideMark/>
          </w:tcPr>
          <w:p w14:paraId="15BB23C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Low Priority</w:t>
            </w:r>
          </w:p>
        </w:tc>
        <w:tc>
          <w:tcPr>
            <w:tcW w:w="3100" w:type="dxa"/>
            <w:tcBorders>
              <w:top w:val="nil"/>
              <w:left w:val="nil"/>
              <w:bottom w:val="single" w:sz="4" w:space="0" w:color="auto"/>
              <w:right w:val="single" w:sz="8" w:space="0" w:color="auto"/>
            </w:tcBorders>
            <w:shd w:val="clear" w:color="auto" w:fill="auto"/>
            <w:vAlign w:val="center"/>
            <w:hideMark/>
          </w:tcPr>
          <w:p w14:paraId="4758264A"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No financial impact</w:t>
            </w:r>
          </w:p>
        </w:tc>
      </w:tr>
    </w:tbl>
    <w:p w14:paraId="5421268D" w14:textId="77777777" w:rsidR="00D27359" w:rsidRPr="00D27359" w:rsidRDefault="00D27359" w:rsidP="00D27359">
      <w:bookmarkStart w:id="232" w:name="t4_3"/>
      <w:bookmarkStart w:id="233" w:name="_Toc15906956"/>
      <w:bookmarkStart w:id="234" w:name="_Toc15907480"/>
      <w:bookmarkStart w:id="235" w:name="_Toc15908494"/>
      <w:bookmarkStart w:id="236" w:name="_Toc15923531"/>
      <w:bookmarkStart w:id="237" w:name="_Toc15925233"/>
      <w:bookmarkStart w:id="238" w:name="_Toc15926988"/>
      <w:bookmarkStart w:id="239" w:name="_Toc15929705"/>
      <w:bookmarkEnd w:id="232"/>
    </w:p>
    <w:p w14:paraId="72BDBA7D" w14:textId="00D176BA" w:rsidR="00496E17" w:rsidRPr="00496E17" w:rsidRDefault="002603F5" w:rsidP="00DA00D3">
      <w:pPr>
        <w:pStyle w:val="Heading3"/>
        <w:keepNext/>
        <w:numPr>
          <w:ilvl w:val="2"/>
          <w:numId w:val="1"/>
        </w:numPr>
        <w:tabs>
          <w:tab w:val="left" w:pos="0"/>
        </w:tabs>
        <w:spacing w:after="0" w:line="240" w:lineRule="auto"/>
        <w:ind w:left="720"/>
        <w:rPr>
          <w:sz w:val="24"/>
        </w:rPr>
      </w:pPr>
      <w:bookmarkStart w:id="240" w:name="_Toc203986508"/>
      <w:r w:rsidRPr="00434D17">
        <w:rPr>
          <w:sz w:val="24"/>
        </w:rPr>
        <w:t>Problem Escalation</w:t>
      </w:r>
      <w:bookmarkEnd w:id="233"/>
      <w:bookmarkEnd w:id="234"/>
      <w:bookmarkEnd w:id="235"/>
      <w:bookmarkEnd w:id="236"/>
      <w:bookmarkEnd w:id="237"/>
      <w:bookmarkEnd w:id="238"/>
      <w:bookmarkEnd w:id="239"/>
      <w:bookmarkEnd w:id="240"/>
    </w:p>
    <w:p w14:paraId="3F5BD578" w14:textId="77777777" w:rsidR="007B413F" w:rsidRDefault="007B413F" w:rsidP="007B413F">
      <w:pPr>
        <w:pStyle w:val="BodyText"/>
        <w:spacing w:after="0"/>
        <w:rPr>
          <w:color w:val="808080"/>
          <w:sz w:val="18"/>
          <w:szCs w:val="18"/>
        </w:rPr>
      </w:pPr>
    </w:p>
    <w:p w14:paraId="0B6146E0" w14:textId="0EBE883D" w:rsidR="00D27359" w:rsidRDefault="00A467E2" w:rsidP="00D27359">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To ensure that the Client receives senior management attention for unresolved issues, the Supplier has implemented a problem escalation procedure. This procedure ensures that any unresolved problems are promptly brought to the attention of the Supplier's operational and management personnel, with priority determined by the severity of the issue. There are five levels of problem priorities and three levels of escalation. The detailed escalation process is outlined in Schedule I of this Agreement.</w:t>
      </w:r>
    </w:p>
    <w:p w14:paraId="3E7D4DB9" w14:textId="77777777" w:rsidR="00D27359" w:rsidRPr="00D27359" w:rsidRDefault="00D27359" w:rsidP="00D27359">
      <w:pPr>
        <w:spacing w:after="0"/>
        <w:rPr>
          <w:rFonts w:ascii="Arial" w:hAnsi="Arial" w:cs="Arial"/>
          <w:color w:val="808080" w:themeColor="background1" w:themeShade="8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10D25DE" w14:textId="77777777" w:rsidTr="00CD59EC">
        <w:tc>
          <w:tcPr>
            <w:tcW w:w="8522" w:type="dxa"/>
          </w:tcPr>
          <w:p w14:paraId="594EE8CB" w14:textId="052C5139" w:rsidR="002603F5" w:rsidRPr="00022034" w:rsidRDefault="00DD59C3" w:rsidP="00DA00D3">
            <w:pPr>
              <w:pStyle w:val="Heading2"/>
              <w:keepNext/>
              <w:numPr>
                <w:ilvl w:val="1"/>
                <w:numId w:val="1"/>
              </w:numPr>
              <w:spacing w:before="240" w:after="120" w:line="240" w:lineRule="auto"/>
              <w:ind w:left="576" w:hanging="576"/>
            </w:pPr>
            <w:bookmarkStart w:id="241" w:name="_Toc203986509"/>
            <w:bookmarkStart w:id="242" w:name="_Toc15638135"/>
            <w:r>
              <w:t>SCHEDULE H</w:t>
            </w:r>
            <w:r w:rsidR="002603F5" w:rsidRPr="00022034">
              <w:t xml:space="preserve"> –</w:t>
            </w:r>
            <w:r w:rsidR="006C5352">
              <w:t xml:space="preserve"> FEES AND EXPENSES</w:t>
            </w:r>
            <w:bookmarkEnd w:id="241"/>
            <w:r w:rsidR="002603F5" w:rsidRPr="00022034">
              <w:t xml:space="preserve"> </w:t>
            </w:r>
            <w:bookmarkEnd w:id="242"/>
          </w:p>
          <w:p w14:paraId="43459FB8" w14:textId="77777777" w:rsidR="002603F5" w:rsidRDefault="002603F5" w:rsidP="00CD59EC">
            <w:pPr>
              <w:rPr>
                <w:rFonts w:ascii="Arial" w:hAnsi="Arial"/>
              </w:rPr>
            </w:pPr>
          </w:p>
        </w:tc>
      </w:tr>
    </w:tbl>
    <w:p w14:paraId="6F664524" w14:textId="77777777" w:rsidR="00496E17" w:rsidRDefault="00496E17" w:rsidP="00496E17">
      <w:pPr>
        <w:spacing w:after="0"/>
        <w:ind w:left="720"/>
        <w:rPr>
          <w:rFonts w:ascii="Arial" w:hAnsi="Arial"/>
        </w:rPr>
      </w:pPr>
    </w:p>
    <w:p w14:paraId="73657A24" w14:textId="6A820271" w:rsidR="00496E17" w:rsidRDefault="00A467E2" w:rsidP="00A56168">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 xml:space="preserve">Schedule H </w:t>
      </w:r>
      <w:r w:rsidRPr="00723D0A">
        <w:rPr>
          <w:rFonts w:ascii="Arial" w:hAnsi="Arial" w:cs="Arial"/>
          <w:color w:val="808080" w:themeColor="background1" w:themeShade="80"/>
          <w:sz w:val="18"/>
          <w:szCs w:val="18"/>
        </w:rPr>
        <w:t xml:space="preserve">outlines the fee structure and reimbursable </w:t>
      </w:r>
      <w:r w:rsidRPr="00A467E2">
        <w:rPr>
          <w:rFonts w:ascii="Arial" w:hAnsi="Arial" w:cs="Arial"/>
          <w:color w:val="808080" w:themeColor="background1" w:themeShade="80"/>
          <w:sz w:val="18"/>
          <w:szCs w:val="18"/>
        </w:rPr>
        <w:t>expenses that the Supplier will charge for the delivery of Standard and Non-standard Services under the terms of this Agreement.</w:t>
      </w:r>
    </w:p>
    <w:p w14:paraId="18A49852" w14:textId="77777777" w:rsidR="00A56168" w:rsidRPr="00A56168" w:rsidRDefault="00A56168" w:rsidP="00A56168">
      <w:pPr>
        <w:spacing w:after="0"/>
        <w:rPr>
          <w:rFonts w:ascii="Arial" w:hAnsi="Arial" w:cs="Arial"/>
          <w:color w:val="808080" w:themeColor="background1" w:themeShade="80"/>
          <w:sz w:val="18"/>
          <w:szCs w:val="18"/>
        </w:rPr>
      </w:pPr>
    </w:p>
    <w:p w14:paraId="2A5C964E" w14:textId="77777777" w:rsidR="008224B2" w:rsidRDefault="00A56168" w:rsidP="002603F5">
      <w:pPr>
        <w:rPr>
          <w:rFonts w:ascii="Arial" w:hAnsi="Arial" w:cs="Arial"/>
          <w:b/>
          <w:color w:val="808080" w:themeColor="background1" w:themeShade="80"/>
          <w:sz w:val="18"/>
          <w:szCs w:val="18"/>
        </w:rPr>
      </w:pPr>
      <w:r w:rsidRPr="00723D0A">
        <w:rPr>
          <w:rFonts w:ascii="Arial" w:hAnsi="Arial" w:cs="Arial"/>
          <w:color w:val="808080" w:themeColor="background1" w:themeShade="80"/>
          <w:sz w:val="18"/>
          <w:szCs w:val="18"/>
        </w:rPr>
        <w:t xml:space="preserve">Given that fees are subject to change, </w:t>
      </w:r>
      <w:r w:rsidRPr="000F2250">
        <w:rPr>
          <w:rFonts w:ascii="Arial" w:hAnsi="Arial" w:cs="Arial"/>
          <w:b/>
          <w:color w:val="808080" w:themeColor="background1" w:themeShade="80"/>
          <w:sz w:val="18"/>
          <w:szCs w:val="18"/>
        </w:rPr>
        <w:t xml:space="preserve">the Client shall refer to its monthly invoice for the most accurate rates applicable at the time of billing. </w:t>
      </w:r>
      <w:r w:rsidR="00582631" w:rsidRPr="000F2250">
        <w:rPr>
          <w:rFonts w:ascii="Arial" w:hAnsi="Arial" w:cs="Arial"/>
          <w:b/>
          <w:color w:val="808080" w:themeColor="background1" w:themeShade="80"/>
          <w:sz w:val="18"/>
          <w:szCs w:val="18"/>
        </w:rPr>
        <w:t xml:space="preserve">We will attach this hereto. </w:t>
      </w:r>
    </w:p>
    <w:p w14:paraId="1CA1F246" w14:textId="77777777" w:rsidR="008224B2" w:rsidRDefault="008224B2" w:rsidP="002603F5">
      <w:pPr>
        <w:rPr>
          <w:rFonts w:ascii="Arial" w:hAnsi="Arial" w:cs="Arial"/>
          <w:b/>
          <w:color w:val="808080" w:themeColor="background1" w:themeShade="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8224B2" w14:paraId="03AFD7A4" w14:textId="77777777" w:rsidTr="006D05CB">
        <w:trPr>
          <w:trHeight w:val="1128"/>
        </w:trPr>
        <w:tc>
          <w:tcPr>
            <w:tcW w:w="8500" w:type="dxa"/>
          </w:tcPr>
          <w:p w14:paraId="5218CF57" w14:textId="77777777" w:rsidR="008224B2" w:rsidRDefault="008224B2" w:rsidP="007E7997">
            <w:pPr>
              <w:pStyle w:val="Heading2"/>
              <w:numPr>
                <w:ilvl w:val="0"/>
                <w:numId w:val="0"/>
              </w:numPr>
              <w:spacing w:after="0"/>
              <w:ind w:left="429"/>
            </w:pPr>
          </w:p>
          <w:p w14:paraId="1CD71E3D" w14:textId="6F0C221C" w:rsidR="008224B2" w:rsidRPr="001D1FE9" w:rsidRDefault="008224B2" w:rsidP="007E7997">
            <w:pPr>
              <w:pStyle w:val="Heading2"/>
              <w:numPr>
                <w:ilvl w:val="1"/>
                <w:numId w:val="1"/>
              </w:numPr>
              <w:spacing w:after="0"/>
              <w:ind w:left="429"/>
            </w:pPr>
            <w:bookmarkStart w:id="243" w:name="_Toc203986510"/>
            <w:r w:rsidRPr="00022034">
              <w:t xml:space="preserve">SCHEDULE </w:t>
            </w:r>
            <w:r>
              <w:t>I – PENALTIES AND REFUNDS</w:t>
            </w:r>
            <w:bookmarkEnd w:id="243"/>
            <w:r w:rsidRPr="00022034">
              <w:t xml:space="preserve"> </w:t>
            </w:r>
          </w:p>
        </w:tc>
      </w:tr>
    </w:tbl>
    <w:p w14:paraId="64769C0E" w14:textId="539D04AD" w:rsidR="008224B2" w:rsidRPr="00904FDD" w:rsidRDefault="00A56168" w:rsidP="008224B2">
      <w:pPr>
        <w:pStyle w:val="BodyText"/>
        <w:rPr>
          <w:color w:val="808080"/>
          <w:sz w:val="18"/>
          <w:szCs w:val="18"/>
        </w:rPr>
      </w:pPr>
      <w:r w:rsidRPr="000F2250">
        <w:rPr>
          <w:rFonts w:cs="Arial"/>
          <w:b/>
          <w:color w:val="808080" w:themeColor="background1" w:themeShade="80"/>
          <w:sz w:val="18"/>
          <w:szCs w:val="18"/>
        </w:rPr>
        <w:br/>
      </w:r>
      <w:r w:rsidR="008224B2" w:rsidRPr="00904FDD">
        <w:rPr>
          <w:color w:val="808080"/>
          <w:sz w:val="18"/>
          <w:szCs w:val="18"/>
        </w:rPr>
        <w:t xml:space="preserve">Schedule I provides information on any </w:t>
      </w:r>
      <w:r w:rsidR="008224B2">
        <w:rPr>
          <w:color w:val="808080"/>
          <w:sz w:val="18"/>
          <w:szCs w:val="18"/>
        </w:rPr>
        <w:t>p</w:t>
      </w:r>
      <w:r w:rsidR="008224B2" w:rsidRPr="00904FDD">
        <w:rPr>
          <w:color w:val="808080"/>
          <w:sz w:val="18"/>
          <w:szCs w:val="18"/>
        </w:rPr>
        <w:t xml:space="preserve">enalties and </w:t>
      </w:r>
      <w:r w:rsidR="008224B2">
        <w:rPr>
          <w:color w:val="808080"/>
          <w:sz w:val="18"/>
          <w:szCs w:val="18"/>
        </w:rPr>
        <w:t>r</w:t>
      </w:r>
      <w:r w:rsidR="008224B2" w:rsidRPr="00904FDD">
        <w:rPr>
          <w:color w:val="808080"/>
          <w:sz w:val="18"/>
          <w:szCs w:val="18"/>
        </w:rPr>
        <w:t>efunds payable in respect of defective service levels on Standard and Non-standard Services deliverable under the terms of this Agreement.</w:t>
      </w:r>
    </w:p>
    <w:p w14:paraId="354DA3F2" w14:textId="3530BF59" w:rsidR="008224B2" w:rsidRPr="00904FDD" w:rsidRDefault="008224B2" w:rsidP="008224B2">
      <w:pPr>
        <w:pStyle w:val="BodyText"/>
        <w:rPr>
          <w:color w:val="808080"/>
          <w:sz w:val="18"/>
          <w:szCs w:val="18"/>
        </w:rPr>
      </w:pPr>
      <w:r w:rsidRPr="00904FDD">
        <w:rPr>
          <w:color w:val="808080"/>
          <w:sz w:val="18"/>
          <w:szCs w:val="18"/>
        </w:rPr>
        <w:t xml:space="preserve">Under this SLA, should the following conditions in the below table be affected, the table will illustrate the penalties by </w:t>
      </w:r>
      <w:r>
        <w:rPr>
          <w:color w:val="808080"/>
          <w:sz w:val="18"/>
          <w:szCs w:val="18"/>
        </w:rPr>
        <w:t>t</w:t>
      </w:r>
      <w:r w:rsidRPr="00904FDD">
        <w:rPr>
          <w:color w:val="808080"/>
          <w:sz w:val="18"/>
          <w:szCs w:val="18"/>
        </w:rPr>
        <w:t xml:space="preserve">he </w:t>
      </w:r>
      <w:r>
        <w:rPr>
          <w:color w:val="808080"/>
          <w:sz w:val="18"/>
          <w:szCs w:val="18"/>
        </w:rPr>
        <w:t>s</w:t>
      </w:r>
      <w:r w:rsidRPr="00904FDD">
        <w:rPr>
          <w:color w:val="808080"/>
          <w:sz w:val="18"/>
          <w:szCs w:val="18"/>
        </w:rPr>
        <w:t>upplier</w:t>
      </w:r>
      <w:r>
        <w:rPr>
          <w:color w:val="808080"/>
          <w:sz w:val="18"/>
          <w:szCs w:val="18"/>
        </w:rPr>
        <w:t>.</w:t>
      </w:r>
    </w:p>
    <w:p w14:paraId="7E97531A" w14:textId="2810C549" w:rsidR="008224B2" w:rsidRDefault="008224B2" w:rsidP="008224B2">
      <w:pPr>
        <w:pStyle w:val="BodyText"/>
        <w:rPr>
          <w:color w:val="808080"/>
          <w:sz w:val="18"/>
          <w:szCs w:val="18"/>
        </w:rPr>
      </w:pPr>
      <w:r w:rsidRPr="00904FDD">
        <w:rPr>
          <w:color w:val="808080"/>
          <w:sz w:val="18"/>
          <w:szCs w:val="18"/>
        </w:rPr>
        <w:t xml:space="preserve">This SLA is based on Sautech services and not services supplied by </w:t>
      </w:r>
      <w:r w:rsidR="006D05CB">
        <w:rPr>
          <w:color w:val="808080"/>
          <w:sz w:val="18"/>
          <w:szCs w:val="18"/>
        </w:rPr>
        <w:t xml:space="preserve">Xneelo. </w:t>
      </w:r>
      <w:r>
        <w:rPr>
          <w:color w:val="808080"/>
          <w:sz w:val="18"/>
          <w:szCs w:val="18"/>
        </w:rPr>
        <w:t>.</w:t>
      </w:r>
    </w:p>
    <w:p w14:paraId="0E5C04A2" w14:textId="77777777" w:rsidR="008224B2" w:rsidRDefault="008224B2" w:rsidP="008224B2">
      <w:pPr>
        <w:pStyle w:val="BodyText"/>
        <w:rPr>
          <w:color w:val="808080"/>
          <w:sz w:val="18"/>
          <w:szCs w:val="18"/>
        </w:rPr>
      </w:pPr>
    </w:p>
    <w:tbl>
      <w:tblPr>
        <w:tblW w:w="8402" w:type="dxa"/>
        <w:tblInd w:w="93" w:type="dxa"/>
        <w:tblLook w:val="04A0" w:firstRow="1" w:lastRow="0" w:firstColumn="1" w:lastColumn="0" w:noHBand="0" w:noVBand="1"/>
      </w:tblPr>
      <w:tblGrid>
        <w:gridCol w:w="3158"/>
        <w:gridCol w:w="2858"/>
        <w:gridCol w:w="2386"/>
      </w:tblGrid>
      <w:tr w:rsidR="008224B2" w:rsidRPr="00FC2923" w14:paraId="151D277C" w14:textId="77777777" w:rsidTr="006D05CB">
        <w:trPr>
          <w:trHeight w:val="615"/>
        </w:trPr>
        <w:tc>
          <w:tcPr>
            <w:tcW w:w="3158"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7B2A7BD0" w14:textId="77777777" w:rsidR="008224B2" w:rsidRPr="00FC2923" w:rsidRDefault="008224B2" w:rsidP="007E7997">
            <w:pPr>
              <w:jc w:val="center"/>
              <w:rPr>
                <w:rFonts w:ascii="Arial" w:hAnsi="Arial" w:cs="Arial"/>
                <w:b/>
                <w:bCs/>
                <w:color w:val="FFFFFF"/>
                <w:lang w:eastAsia="en-ZA"/>
              </w:rPr>
            </w:pPr>
            <w:r w:rsidRPr="00FC2923">
              <w:rPr>
                <w:rFonts w:ascii="Arial" w:hAnsi="Arial" w:cs="Arial"/>
                <w:b/>
                <w:bCs/>
                <w:color w:val="FFFFFF"/>
                <w:lang w:eastAsia="en-ZA"/>
              </w:rPr>
              <w:lastRenderedPageBreak/>
              <w:t>Problem</w:t>
            </w:r>
          </w:p>
        </w:tc>
        <w:tc>
          <w:tcPr>
            <w:tcW w:w="2858" w:type="dxa"/>
            <w:tcBorders>
              <w:top w:val="single" w:sz="8" w:space="0" w:color="auto"/>
              <w:left w:val="nil"/>
              <w:bottom w:val="single" w:sz="8" w:space="0" w:color="auto"/>
              <w:right w:val="single" w:sz="8" w:space="0" w:color="auto"/>
            </w:tcBorders>
            <w:shd w:val="clear" w:color="000000" w:fill="1F497D"/>
            <w:vAlign w:val="center"/>
            <w:hideMark/>
          </w:tcPr>
          <w:p w14:paraId="27DCC6E9" w14:textId="77777777" w:rsidR="008224B2" w:rsidRPr="00FC2923" w:rsidRDefault="008224B2" w:rsidP="007E7997">
            <w:pPr>
              <w:jc w:val="center"/>
              <w:rPr>
                <w:rFonts w:ascii="Arial" w:hAnsi="Arial" w:cs="Arial"/>
                <w:b/>
                <w:bCs/>
                <w:color w:val="FFFFFF"/>
                <w:lang w:eastAsia="en-ZA"/>
              </w:rPr>
            </w:pPr>
            <w:r w:rsidRPr="00FC2923">
              <w:rPr>
                <w:rFonts w:ascii="Arial" w:hAnsi="Arial" w:cs="Arial"/>
                <w:b/>
                <w:bCs/>
                <w:color w:val="FFFFFF"/>
                <w:lang w:eastAsia="en-ZA"/>
              </w:rPr>
              <w:t>Duration</w:t>
            </w:r>
          </w:p>
        </w:tc>
        <w:tc>
          <w:tcPr>
            <w:tcW w:w="2386" w:type="dxa"/>
            <w:tcBorders>
              <w:top w:val="single" w:sz="8" w:space="0" w:color="auto"/>
              <w:left w:val="nil"/>
              <w:bottom w:val="single" w:sz="8" w:space="0" w:color="auto"/>
              <w:right w:val="single" w:sz="8" w:space="0" w:color="auto"/>
            </w:tcBorders>
            <w:shd w:val="clear" w:color="000000" w:fill="1F497D"/>
            <w:vAlign w:val="center"/>
            <w:hideMark/>
          </w:tcPr>
          <w:p w14:paraId="5BC7A54B" w14:textId="77777777" w:rsidR="008224B2" w:rsidRPr="00FC2923" w:rsidRDefault="008224B2" w:rsidP="007E7997">
            <w:pPr>
              <w:jc w:val="center"/>
              <w:rPr>
                <w:rFonts w:ascii="Arial" w:hAnsi="Arial" w:cs="Arial"/>
                <w:b/>
                <w:bCs/>
                <w:color w:val="FFFFFF"/>
                <w:lang w:eastAsia="en-ZA"/>
              </w:rPr>
            </w:pPr>
            <w:r w:rsidRPr="00FC2923">
              <w:rPr>
                <w:rFonts w:ascii="Arial" w:hAnsi="Arial" w:cs="Arial"/>
                <w:b/>
                <w:bCs/>
                <w:color w:val="FFFFFF"/>
                <w:lang w:eastAsia="en-ZA"/>
              </w:rPr>
              <w:t>Penalty</w:t>
            </w:r>
          </w:p>
        </w:tc>
      </w:tr>
      <w:tr w:rsidR="008224B2" w:rsidRPr="00FC2923" w14:paraId="02494246" w14:textId="77777777" w:rsidTr="006D05CB">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1A806F7B" w14:textId="77777777" w:rsidR="008224B2" w:rsidRPr="00FC2923" w:rsidRDefault="008224B2" w:rsidP="007E7997">
            <w:pPr>
              <w:rPr>
                <w:rFonts w:ascii="Arial" w:hAnsi="Arial" w:cs="Arial"/>
                <w:color w:val="808080"/>
                <w:sz w:val="18"/>
                <w:szCs w:val="18"/>
                <w:lang w:eastAsia="en-ZA"/>
              </w:rPr>
            </w:pPr>
            <w:r w:rsidRPr="00FC2923">
              <w:rPr>
                <w:rFonts w:ascii="Arial" w:hAnsi="Arial" w:cs="Arial"/>
                <w:color w:val="808080"/>
                <w:sz w:val="18"/>
                <w:szCs w:val="18"/>
                <w:lang w:eastAsia="en-ZA"/>
              </w:rPr>
              <w:t>Server uptime not adhered to</w:t>
            </w:r>
          </w:p>
        </w:tc>
        <w:tc>
          <w:tcPr>
            <w:tcW w:w="2858" w:type="dxa"/>
            <w:tcBorders>
              <w:top w:val="nil"/>
              <w:left w:val="nil"/>
              <w:bottom w:val="single" w:sz="8" w:space="0" w:color="auto"/>
              <w:right w:val="single" w:sz="8" w:space="0" w:color="auto"/>
            </w:tcBorders>
            <w:shd w:val="clear" w:color="auto" w:fill="auto"/>
            <w:vAlign w:val="center"/>
            <w:hideMark/>
          </w:tcPr>
          <w:p w14:paraId="4C417456" w14:textId="77777777" w:rsidR="008224B2" w:rsidRPr="00FC2923" w:rsidRDefault="008224B2" w:rsidP="007E7997">
            <w:pPr>
              <w:rPr>
                <w:rFonts w:ascii="Arial" w:hAnsi="Arial" w:cs="Arial"/>
                <w:color w:val="808080"/>
                <w:sz w:val="18"/>
                <w:szCs w:val="18"/>
                <w:lang w:eastAsia="en-ZA"/>
              </w:rPr>
            </w:pPr>
            <w:r>
              <w:rPr>
                <w:rFonts w:ascii="Arial" w:hAnsi="Arial" w:cs="Arial"/>
                <w:color w:val="808080"/>
                <w:sz w:val="18"/>
                <w:szCs w:val="18"/>
                <w:lang w:eastAsia="en-ZA"/>
              </w:rPr>
              <w:t>Less than 97</w:t>
            </w:r>
            <w:r w:rsidRPr="00FC2923">
              <w:rPr>
                <w:rFonts w:ascii="Arial" w:hAnsi="Arial" w:cs="Arial"/>
                <w:color w:val="808080"/>
                <w:sz w:val="18"/>
                <w:szCs w:val="18"/>
                <w:lang w:eastAsia="en-ZA"/>
              </w:rPr>
              <w:t>% uptime</w:t>
            </w:r>
          </w:p>
        </w:tc>
        <w:tc>
          <w:tcPr>
            <w:tcW w:w="2386" w:type="dxa"/>
            <w:tcBorders>
              <w:top w:val="nil"/>
              <w:left w:val="nil"/>
              <w:bottom w:val="single" w:sz="8" w:space="0" w:color="auto"/>
              <w:right w:val="single" w:sz="8" w:space="0" w:color="auto"/>
            </w:tcBorders>
            <w:shd w:val="clear" w:color="auto" w:fill="auto"/>
            <w:vAlign w:val="center"/>
            <w:hideMark/>
          </w:tcPr>
          <w:p w14:paraId="0618D8FE" w14:textId="77777777" w:rsidR="008224B2" w:rsidRPr="00FC2923" w:rsidRDefault="008224B2" w:rsidP="007E7997">
            <w:pPr>
              <w:rPr>
                <w:rFonts w:ascii="Arial" w:hAnsi="Arial" w:cs="Arial"/>
                <w:color w:val="808080"/>
                <w:sz w:val="18"/>
                <w:szCs w:val="18"/>
                <w:lang w:eastAsia="en-ZA"/>
              </w:rPr>
            </w:pPr>
            <w:r w:rsidRPr="00FC2923">
              <w:rPr>
                <w:rFonts w:ascii="Arial" w:hAnsi="Arial" w:cs="Arial"/>
                <w:color w:val="808080"/>
                <w:sz w:val="18"/>
                <w:szCs w:val="18"/>
                <w:lang w:eastAsia="en-ZA"/>
              </w:rPr>
              <w:t>1 Month Credit</w:t>
            </w:r>
          </w:p>
        </w:tc>
      </w:tr>
      <w:tr w:rsidR="008224B2" w:rsidRPr="00FC2923" w14:paraId="1143FFDA" w14:textId="77777777" w:rsidTr="006D05CB">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4F801B2B" w14:textId="77777777" w:rsidR="008224B2" w:rsidRPr="00FC2923" w:rsidRDefault="008224B2" w:rsidP="007E7997">
            <w:pPr>
              <w:rPr>
                <w:rFonts w:ascii="Arial" w:hAnsi="Arial" w:cs="Arial"/>
                <w:color w:val="808080"/>
                <w:sz w:val="18"/>
                <w:szCs w:val="18"/>
                <w:lang w:eastAsia="en-ZA"/>
              </w:rPr>
            </w:pPr>
            <w:r w:rsidRPr="00FC2923">
              <w:rPr>
                <w:rFonts w:ascii="Arial" w:hAnsi="Arial" w:cs="Arial"/>
                <w:color w:val="808080"/>
                <w:sz w:val="18"/>
                <w:szCs w:val="18"/>
                <w:lang w:eastAsia="en-ZA"/>
              </w:rPr>
              <w:t>Server uptime not adhered to</w:t>
            </w:r>
          </w:p>
        </w:tc>
        <w:tc>
          <w:tcPr>
            <w:tcW w:w="2858" w:type="dxa"/>
            <w:tcBorders>
              <w:top w:val="nil"/>
              <w:left w:val="nil"/>
              <w:bottom w:val="single" w:sz="8" w:space="0" w:color="auto"/>
              <w:right w:val="single" w:sz="8" w:space="0" w:color="auto"/>
            </w:tcBorders>
            <w:shd w:val="clear" w:color="auto" w:fill="auto"/>
            <w:vAlign w:val="center"/>
            <w:hideMark/>
          </w:tcPr>
          <w:p w14:paraId="009F331E" w14:textId="77777777" w:rsidR="008224B2" w:rsidRPr="00FC2923" w:rsidRDefault="008224B2" w:rsidP="007E7997">
            <w:pPr>
              <w:rPr>
                <w:rFonts w:ascii="Arial" w:hAnsi="Arial" w:cs="Arial"/>
                <w:color w:val="808080"/>
                <w:sz w:val="18"/>
                <w:szCs w:val="18"/>
                <w:lang w:eastAsia="en-ZA"/>
              </w:rPr>
            </w:pPr>
            <w:r>
              <w:rPr>
                <w:rFonts w:ascii="Arial" w:hAnsi="Arial" w:cs="Arial"/>
                <w:color w:val="808080"/>
                <w:sz w:val="18"/>
                <w:szCs w:val="18"/>
                <w:lang w:eastAsia="en-ZA"/>
              </w:rPr>
              <w:t>Less than 95</w:t>
            </w:r>
            <w:r w:rsidRPr="00FC2923">
              <w:rPr>
                <w:rFonts w:ascii="Arial" w:hAnsi="Arial" w:cs="Arial"/>
                <w:color w:val="808080"/>
                <w:sz w:val="18"/>
                <w:szCs w:val="18"/>
                <w:lang w:eastAsia="en-ZA"/>
              </w:rPr>
              <w:t>% uptime</w:t>
            </w:r>
          </w:p>
        </w:tc>
        <w:tc>
          <w:tcPr>
            <w:tcW w:w="2386" w:type="dxa"/>
            <w:tcBorders>
              <w:top w:val="nil"/>
              <w:left w:val="nil"/>
              <w:bottom w:val="single" w:sz="8" w:space="0" w:color="auto"/>
              <w:right w:val="single" w:sz="8" w:space="0" w:color="auto"/>
            </w:tcBorders>
            <w:shd w:val="clear" w:color="auto" w:fill="auto"/>
            <w:vAlign w:val="center"/>
            <w:hideMark/>
          </w:tcPr>
          <w:p w14:paraId="7678BEFE" w14:textId="77777777" w:rsidR="008224B2" w:rsidRPr="00FC2923" w:rsidRDefault="008224B2" w:rsidP="007E7997">
            <w:pPr>
              <w:rPr>
                <w:rFonts w:ascii="Arial" w:hAnsi="Arial" w:cs="Arial"/>
                <w:color w:val="808080"/>
                <w:sz w:val="18"/>
                <w:szCs w:val="18"/>
                <w:lang w:eastAsia="en-ZA"/>
              </w:rPr>
            </w:pPr>
            <w:r w:rsidRPr="00FC2923">
              <w:rPr>
                <w:rFonts w:ascii="Arial" w:hAnsi="Arial" w:cs="Arial"/>
                <w:color w:val="808080"/>
                <w:sz w:val="18"/>
                <w:szCs w:val="18"/>
                <w:lang w:eastAsia="en-ZA"/>
              </w:rPr>
              <w:t>2 Month Credit</w:t>
            </w:r>
          </w:p>
        </w:tc>
      </w:tr>
      <w:tr w:rsidR="008224B2" w:rsidRPr="00FC2923" w14:paraId="47B1FC08" w14:textId="77777777" w:rsidTr="006D05CB">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78BB0AA9" w14:textId="77777777" w:rsidR="008224B2" w:rsidRPr="00FC2923" w:rsidRDefault="008224B2" w:rsidP="007E7997">
            <w:pPr>
              <w:rPr>
                <w:rFonts w:ascii="Arial" w:hAnsi="Arial" w:cs="Arial"/>
                <w:color w:val="808080"/>
                <w:sz w:val="18"/>
                <w:szCs w:val="18"/>
                <w:lang w:eastAsia="en-ZA"/>
              </w:rPr>
            </w:pPr>
            <w:r w:rsidRPr="00FC2923">
              <w:rPr>
                <w:rFonts w:ascii="Arial" w:hAnsi="Arial" w:cs="Arial"/>
                <w:color w:val="808080"/>
                <w:sz w:val="18"/>
                <w:szCs w:val="18"/>
                <w:lang w:eastAsia="en-ZA"/>
              </w:rPr>
              <w:t>SLA Escalation not adhered to</w:t>
            </w:r>
          </w:p>
        </w:tc>
        <w:tc>
          <w:tcPr>
            <w:tcW w:w="2858" w:type="dxa"/>
            <w:tcBorders>
              <w:top w:val="nil"/>
              <w:left w:val="nil"/>
              <w:bottom w:val="single" w:sz="8" w:space="0" w:color="auto"/>
              <w:right w:val="single" w:sz="8" w:space="0" w:color="auto"/>
            </w:tcBorders>
            <w:shd w:val="clear" w:color="auto" w:fill="auto"/>
            <w:vAlign w:val="center"/>
            <w:hideMark/>
          </w:tcPr>
          <w:p w14:paraId="3A94E5A3" w14:textId="77777777" w:rsidR="008224B2" w:rsidRPr="00FC2923" w:rsidRDefault="008224B2" w:rsidP="007E7997">
            <w:pPr>
              <w:rPr>
                <w:rFonts w:ascii="Arial" w:hAnsi="Arial" w:cs="Arial"/>
                <w:color w:val="808080"/>
                <w:sz w:val="18"/>
                <w:szCs w:val="18"/>
                <w:lang w:eastAsia="en-ZA"/>
              </w:rPr>
            </w:pPr>
            <w:r w:rsidRPr="00FC2923">
              <w:rPr>
                <w:rFonts w:ascii="Arial" w:hAnsi="Arial" w:cs="Arial"/>
                <w:color w:val="808080"/>
                <w:sz w:val="18"/>
                <w:szCs w:val="18"/>
                <w:lang w:eastAsia="en-ZA"/>
              </w:rPr>
              <w:t xml:space="preserve">More than </w:t>
            </w:r>
            <w:r>
              <w:rPr>
                <w:rFonts w:ascii="Arial" w:hAnsi="Arial" w:cs="Arial"/>
                <w:color w:val="808080"/>
                <w:sz w:val="18"/>
                <w:szCs w:val="18"/>
                <w:lang w:eastAsia="en-ZA"/>
              </w:rPr>
              <w:t>3</w:t>
            </w:r>
            <w:r w:rsidRPr="00FC2923">
              <w:rPr>
                <w:rFonts w:ascii="Arial" w:hAnsi="Arial" w:cs="Arial"/>
                <w:color w:val="808080"/>
                <w:sz w:val="18"/>
                <w:szCs w:val="18"/>
                <w:lang w:eastAsia="en-ZA"/>
              </w:rPr>
              <w:t xml:space="preserve"> times</w:t>
            </w:r>
          </w:p>
        </w:tc>
        <w:tc>
          <w:tcPr>
            <w:tcW w:w="2386" w:type="dxa"/>
            <w:tcBorders>
              <w:top w:val="nil"/>
              <w:left w:val="nil"/>
              <w:bottom w:val="single" w:sz="8" w:space="0" w:color="auto"/>
              <w:right w:val="single" w:sz="8" w:space="0" w:color="auto"/>
            </w:tcBorders>
            <w:shd w:val="clear" w:color="auto" w:fill="auto"/>
            <w:vAlign w:val="center"/>
            <w:hideMark/>
          </w:tcPr>
          <w:p w14:paraId="7D3A7BF2" w14:textId="77777777" w:rsidR="008224B2" w:rsidRPr="00FC2923" w:rsidRDefault="008224B2" w:rsidP="007E7997">
            <w:pPr>
              <w:rPr>
                <w:rFonts w:ascii="Arial" w:hAnsi="Arial" w:cs="Arial"/>
                <w:color w:val="808080"/>
                <w:sz w:val="18"/>
                <w:szCs w:val="18"/>
                <w:lang w:eastAsia="en-ZA"/>
              </w:rPr>
            </w:pPr>
            <w:r w:rsidRPr="00FC2923">
              <w:rPr>
                <w:rFonts w:ascii="Arial" w:hAnsi="Arial" w:cs="Arial"/>
                <w:color w:val="808080"/>
                <w:sz w:val="18"/>
                <w:szCs w:val="18"/>
                <w:lang w:eastAsia="en-ZA"/>
              </w:rPr>
              <w:t>1 Month Credit</w:t>
            </w:r>
          </w:p>
        </w:tc>
      </w:tr>
      <w:tr w:rsidR="008224B2" w:rsidRPr="00FC2923" w14:paraId="1F899982" w14:textId="77777777" w:rsidTr="006D05CB">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121EA855" w14:textId="77777777" w:rsidR="008224B2" w:rsidRPr="00FC2923" w:rsidRDefault="008224B2" w:rsidP="007E7997">
            <w:pPr>
              <w:rPr>
                <w:rFonts w:ascii="Arial" w:hAnsi="Arial" w:cs="Arial"/>
                <w:color w:val="808080"/>
                <w:sz w:val="18"/>
                <w:szCs w:val="18"/>
                <w:lang w:eastAsia="en-ZA"/>
              </w:rPr>
            </w:pPr>
            <w:r w:rsidRPr="00FC2923">
              <w:rPr>
                <w:rFonts w:ascii="Arial" w:hAnsi="Arial" w:cs="Arial"/>
                <w:color w:val="808080"/>
                <w:sz w:val="18"/>
                <w:szCs w:val="18"/>
                <w:lang w:eastAsia="en-ZA"/>
              </w:rPr>
              <w:t>SLA Escalation not adhered to</w:t>
            </w:r>
          </w:p>
        </w:tc>
        <w:tc>
          <w:tcPr>
            <w:tcW w:w="2858" w:type="dxa"/>
            <w:tcBorders>
              <w:top w:val="nil"/>
              <w:left w:val="nil"/>
              <w:bottom w:val="single" w:sz="8" w:space="0" w:color="auto"/>
              <w:right w:val="single" w:sz="8" w:space="0" w:color="auto"/>
            </w:tcBorders>
            <w:shd w:val="clear" w:color="auto" w:fill="auto"/>
            <w:vAlign w:val="center"/>
            <w:hideMark/>
          </w:tcPr>
          <w:p w14:paraId="3D2C8E29" w14:textId="77777777" w:rsidR="008224B2" w:rsidRPr="00FC2923" w:rsidRDefault="008224B2" w:rsidP="007E7997">
            <w:pPr>
              <w:rPr>
                <w:rFonts w:ascii="Arial" w:hAnsi="Arial" w:cs="Arial"/>
                <w:color w:val="808080"/>
                <w:sz w:val="18"/>
                <w:szCs w:val="18"/>
                <w:lang w:eastAsia="en-ZA"/>
              </w:rPr>
            </w:pPr>
            <w:r w:rsidRPr="00FC2923">
              <w:rPr>
                <w:rFonts w:ascii="Arial" w:hAnsi="Arial" w:cs="Arial"/>
                <w:color w:val="808080"/>
                <w:sz w:val="18"/>
                <w:szCs w:val="18"/>
                <w:lang w:eastAsia="en-ZA"/>
              </w:rPr>
              <w:t>More th</w:t>
            </w:r>
            <w:r>
              <w:rPr>
                <w:rFonts w:ascii="Arial" w:hAnsi="Arial" w:cs="Arial"/>
                <w:color w:val="808080"/>
                <w:sz w:val="18"/>
                <w:szCs w:val="18"/>
                <w:lang w:eastAsia="en-ZA"/>
              </w:rPr>
              <w:t>an 5</w:t>
            </w:r>
            <w:r w:rsidRPr="00FC2923">
              <w:rPr>
                <w:rFonts w:ascii="Arial" w:hAnsi="Arial" w:cs="Arial"/>
                <w:color w:val="808080"/>
                <w:sz w:val="18"/>
                <w:szCs w:val="18"/>
                <w:lang w:eastAsia="en-ZA"/>
              </w:rPr>
              <w:t xml:space="preserve"> Times</w:t>
            </w:r>
          </w:p>
        </w:tc>
        <w:tc>
          <w:tcPr>
            <w:tcW w:w="2386" w:type="dxa"/>
            <w:tcBorders>
              <w:top w:val="nil"/>
              <w:left w:val="nil"/>
              <w:bottom w:val="single" w:sz="8" w:space="0" w:color="auto"/>
              <w:right w:val="single" w:sz="8" w:space="0" w:color="auto"/>
            </w:tcBorders>
            <w:shd w:val="clear" w:color="auto" w:fill="auto"/>
            <w:vAlign w:val="center"/>
            <w:hideMark/>
          </w:tcPr>
          <w:p w14:paraId="71568718" w14:textId="77777777" w:rsidR="008224B2" w:rsidRPr="00FC2923" w:rsidRDefault="008224B2" w:rsidP="007E7997">
            <w:pPr>
              <w:rPr>
                <w:rFonts w:ascii="Arial" w:hAnsi="Arial" w:cs="Arial"/>
                <w:color w:val="808080"/>
                <w:sz w:val="18"/>
                <w:szCs w:val="18"/>
                <w:lang w:eastAsia="en-ZA"/>
              </w:rPr>
            </w:pPr>
            <w:r w:rsidRPr="00FC2923">
              <w:rPr>
                <w:rFonts w:ascii="Arial" w:hAnsi="Arial" w:cs="Arial"/>
                <w:color w:val="808080"/>
                <w:sz w:val="18"/>
                <w:szCs w:val="18"/>
                <w:lang w:eastAsia="en-ZA"/>
              </w:rPr>
              <w:t>2 Month Credit</w:t>
            </w:r>
          </w:p>
        </w:tc>
      </w:tr>
      <w:tr w:rsidR="008224B2" w:rsidRPr="00FC2923" w14:paraId="3AD7E5D2" w14:textId="77777777" w:rsidTr="006D05CB">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7CD2D861" w14:textId="77777777" w:rsidR="008224B2" w:rsidRPr="00FC2923" w:rsidRDefault="008224B2" w:rsidP="007E7997">
            <w:pPr>
              <w:rPr>
                <w:rFonts w:ascii="Arial" w:hAnsi="Arial" w:cs="Arial"/>
                <w:color w:val="808080"/>
                <w:sz w:val="18"/>
                <w:szCs w:val="18"/>
                <w:lang w:eastAsia="en-ZA"/>
              </w:rPr>
            </w:pPr>
            <w:r w:rsidRPr="00FC2923">
              <w:rPr>
                <w:rFonts w:ascii="Arial" w:hAnsi="Arial" w:cs="Arial"/>
                <w:color w:val="808080"/>
                <w:sz w:val="18"/>
                <w:szCs w:val="18"/>
                <w:lang w:eastAsia="en-ZA"/>
              </w:rPr>
              <w:t>SLA Escalation not adhered to</w:t>
            </w:r>
          </w:p>
        </w:tc>
        <w:tc>
          <w:tcPr>
            <w:tcW w:w="2858" w:type="dxa"/>
            <w:tcBorders>
              <w:top w:val="nil"/>
              <w:left w:val="nil"/>
              <w:bottom w:val="single" w:sz="8" w:space="0" w:color="auto"/>
              <w:right w:val="single" w:sz="8" w:space="0" w:color="auto"/>
            </w:tcBorders>
            <w:shd w:val="clear" w:color="auto" w:fill="auto"/>
            <w:vAlign w:val="center"/>
            <w:hideMark/>
          </w:tcPr>
          <w:p w14:paraId="3FC3FE5E" w14:textId="77777777" w:rsidR="008224B2" w:rsidRPr="00FC2923" w:rsidRDefault="008224B2" w:rsidP="007E7997">
            <w:pPr>
              <w:rPr>
                <w:rFonts w:ascii="Arial" w:hAnsi="Arial" w:cs="Arial"/>
                <w:color w:val="808080"/>
                <w:sz w:val="18"/>
                <w:szCs w:val="18"/>
                <w:lang w:eastAsia="en-ZA"/>
              </w:rPr>
            </w:pPr>
            <w:r>
              <w:rPr>
                <w:rFonts w:ascii="Arial" w:hAnsi="Arial" w:cs="Arial"/>
                <w:color w:val="808080"/>
                <w:sz w:val="18"/>
                <w:szCs w:val="18"/>
                <w:lang w:eastAsia="en-ZA"/>
              </w:rPr>
              <w:t>More than 8</w:t>
            </w:r>
            <w:r w:rsidRPr="00FC2923">
              <w:rPr>
                <w:rFonts w:ascii="Arial" w:hAnsi="Arial" w:cs="Arial"/>
                <w:color w:val="808080"/>
                <w:sz w:val="18"/>
                <w:szCs w:val="18"/>
                <w:lang w:eastAsia="en-ZA"/>
              </w:rPr>
              <w:t xml:space="preserve"> Times</w:t>
            </w:r>
          </w:p>
        </w:tc>
        <w:tc>
          <w:tcPr>
            <w:tcW w:w="2386" w:type="dxa"/>
            <w:tcBorders>
              <w:top w:val="nil"/>
              <w:left w:val="nil"/>
              <w:bottom w:val="single" w:sz="8" w:space="0" w:color="auto"/>
              <w:right w:val="single" w:sz="8" w:space="0" w:color="auto"/>
            </w:tcBorders>
            <w:shd w:val="clear" w:color="auto" w:fill="auto"/>
            <w:vAlign w:val="center"/>
            <w:hideMark/>
          </w:tcPr>
          <w:p w14:paraId="5D02432C" w14:textId="77777777" w:rsidR="008224B2" w:rsidRPr="00FC2923" w:rsidRDefault="008224B2" w:rsidP="007E7997">
            <w:pPr>
              <w:rPr>
                <w:rFonts w:ascii="Arial" w:hAnsi="Arial" w:cs="Arial"/>
                <w:color w:val="808080"/>
                <w:sz w:val="18"/>
                <w:szCs w:val="18"/>
                <w:lang w:eastAsia="en-ZA"/>
              </w:rPr>
            </w:pPr>
            <w:r w:rsidRPr="00FC2923">
              <w:rPr>
                <w:rFonts w:ascii="Arial" w:hAnsi="Arial" w:cs="Arial"/>
                <w:color w:val="808080"/>
                <w:sz w:val="18"/>
                <w:szCs w:val="18"/>
                <w:lang w:eastAsia="en-ZA"/>
              </w:rPr>
              <w:t>Agreement Termination</w:t>
            </w:r>
          </w:p>
        </w:tc>
      </w:tr>
    </w:tbl>
    <w:p w14:paraId="66F8CACE" w14:textId="4FC25E8C" w:rsidR="00582631" w:rsidRDefault="00582631" w:rsidP="002603F5">
      <w:pPr>
        <w:rPr>
          <w:rFonts w:ascii="Arial" w:hAnsi="Arial" w:cs="Arial"/>
          <w:b/>
          <w:color w:val="808080" w:themeColor="background1" w:themeShade="80"/>
          <w:sz w:val="18"/>
          <w:szCs w:val="18"/>
        </w:rPr>
      </w:pPr>
    </w:p>
    <w:p w14:paraId="6EB20A0E" w14:textId="77777777" w:rsidR="008224B2" w:rsidRPr="008224B2" w:rsidRDefault="008224B2" w:rsidP="002603F5">
      <w:pPr>
        <w:rPr>
          <w:rFonts w:ascii="Arial" w:hAnsi="Arial" w:cs="Arial"/>
          <w:b/>
          <w:color w:val="808080" w:themeColor="background1" w:themeShade="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2603F5" w14:paraId="63D54EF8" w14:textId="77777777" w:rsidTr="006D05CB">
        <w:tc>
          <w:tcPr>
            <w:tcW w:w="8500" w:type="dxa"/>
          </w:tcPr>
          <w:p w14:paraId="07AAAA4D" w14:textId="00C8F7AA" w:rsidR="002603F5" w:rsidRPr="00022034" w:rsidRDefault="00671F46" w:rsidP="00DA00D3">
            <w:pPr>
              <w:pStyle w:val="Heading2"/>
              <w:keepNext/>
              <w:numPr>
                <w:ilvl w:val="1"/>
                <w:numId w:val="1"/>
              </w:numPr>
              <w:spacing w:before="240" w:after="120" w:line="240" w:lineRule="auto"/>
              <w:ind w:left="576" w:hanging="576"/>
            </w:pPr>
            <w:bookmarkStart w:id="244" w:name="_Toc15638136"/>
            <w:bookmarkStart w:id="245" w:name="_Toc203986511"/>
            <w:r>
              <w:t xml:space="preserve">SCHEDULE </w:t>
            </w:r>
            <w:r w:rsidR="008224B2">
              <w:t>J</w:t>
            </w:r>
            <w:r w:rsidR="002603F5" w:rsidRPr="00022034">
              <w:t xml:space="preserve"> – NOTICES</w:t>
            </w:r>
            <w:bookmarkEnd w:id="244"/>
            <w:bookmarkEnd w:id="245"/>
          </w:p>
          <w:p w14:paraId="3953EDC4" w14:textId="77777777" w:rsidR="002603F5" w:rsidRDefault="002603F5" w:rsidP="00CD59EC">
            <w:pPr>
              <w:rPr>
                <w:rFonts w:ascii="Arial" w:hAnsi="Arial"/>
              </w:rPr>
            </w:pPr>
          </w:p>
        </w:tc>
      </w:tr>
    </w:tbl>
    <w:p w14:paraId="23BB4E5B" w14:textId="54C739B0" w:rsidR="00496E17" w:rsidRDefault="00496E17" w:rsidP="00496E17">
      <w:pPr>
        <w:spacing w:after="0"/>
        <w:rPr>
          <w:rFonts w:ascii="Arial" w:hAnsi="Arial"/>
        </w:rPr>
      </w:pPr>
    </w:p>
    <w:p w14:paraId="7AE90ACD" w14:textId="3A181B95" w:rsidR="00A467E2" w:rsidRDefault="00A467E2" w:rsidP="00496E17">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Schedule I provides the address information and contact details for the serving of formal notices in writing to either the Supplier or the Client in accordance with the terms of this Agreement</w:t>
      </w:r>
      <w:r>
        <w:rPr>
          <w:rFonts w:ascii="Arial" w:hAnsi="Arial" w:cs="Arial"/>
          <w:color w:val="808080" w:themeColor="background1" w:themeShade="80"/>
          <w:sz w:val="18"/>
          <w:szCs w:val="18"/>
        </w:rPr>
        <w:t>.</w:t>
      </w:r>
    </w:p>
    <w:p w14:paraId="7C9EFA8D" w14:textId="77777777" w:rsidR="00A467E2" w:rsidRPr="00A467E2" w:rsidRDefault="00A467E2" w:rsidP="00496E17">
      <w:pPr>
        <w:spacing w:after="0"/>
        <w:rPr>
          <w:rFonts w:ascii="Arial" w:hAnsi="Arial" w:cs="Arial"/>
          <w:color w:val="808080" w:themeColor="background1" w:themeShade="80"/>
          <w:sz w:val="18"/>
          <w:szCs w:val="18"/>
        </w:rPr>
      </w:pPr>
    </w:p>
    <w:p w14:paraId="178C3F77" w14:textId="0B80D6E7" w:rsidR="00496E17" w:rsidRDefault="002603F5" w:rsidP="00496E17">
      <w:pPr>
        <w:spacing w:after="0"/>
        <w:rPr>
          <w:rFonts w:ascii="Arial" w:hAnsi="Arial" w:cs="Arial"/>
          <w:color w:val="808080"/>
          <w:sz w:val="18"/>
          <w:szCs w:val="18"/>
        </w:rPr>
      </w:pPr>
      <w:r w:rsidRPr="00FC2923">
        <w:rPr>
          <w:rFonts w:ascii="Arial" w:hAnsi="Arial" w:cs="Arial"/>
          <w:color w:val="808080"/>
          <w:sz w:val="18"/>
          <w:szCs w:val="18"/>
        </w:rPr>
        <w:t xml:space="preserve">The </w:t>
      </w:r>
      <w:r w:rsidR="00C3178B">
        <w:rPr>
          <w:rFonts w:ascii="Arial" w:hAnsi="Arial" w:cs="Arial"/>
          <w:color w:val="808080"/>
          <w:sz w:val="18"/>
          <w:szCs w:val="18"/>
        </w:rPr>
        <w:t>Client</w:t>
      </w:r>
    </w:p>
    <w:p w14:paraId="68C10919" w14:textId="77777777" w:rsidR="00D27359" w:rsidRDefault="00D27359" w:rsidP="00496E17">
      <w:pPr>
        <w:spacing w:after="0"/>
        <w:rPr>
          <w:rFonts w:ascii="Arial" w:hAnsi="Arial" w:cs="Arial"/>
          <w:color w:val="808080"/>
          <w:sz w:val="18"/>
          <w:szCs w:val="18"/>
        </w:rPr>
      </w:pPr>
    </w:p>
    <w:p w14:paraId="5BD98C22" w14:textId="4CA3D039" w:rsidR="00D27359" w:rsidRPr="00D27359" w:rsidRDefault="002603F5" w:rsidP="00D27359">
      <w:pPr>
        <w:pStyle w:val="Heading2"/>
        <w:numPr>
          <w:ilvl w:val="0"/>
          <w:numId w:val="0"/>
        </w:numPr>
        <w:spacing w:after="0"/>
        <w:ind w:firstLine="720"/>
      </w:pPr>
      <w:bookmarkStart w:id="246" w:name="_Toc15638137"/>
      <w:bookmarkStart w:id="247" w:name="_Toc203986512"/>
      <w:r>
        <w:t>Physical Address</w:t>
      </w:r>
      <w:bookmarkEnd w:id="246"/>
      <w:bookmarkEnd w:id="247"/>
    </w:p>
    <w:p w14:paraId="6D3241EA" w14:textId="77777777" w:rsidR="00D27359" w:rsidRDefault="00D27359" w:rsidP="00496E17">
      <w:pPr>
        <w:spacing w:after="0"/>
        <w:rPr>
          <w:rFonts w:ascii="Arial" w:hAnsi="Arial" w:cs="Arial"/>
          <w:color w:val="808080" w:themeColor="background1" w:themeShade="80"/>
          <w:sz w:val="18"/>
          <w:szCs w:val="18"/>
        </w:rPr>
      </w:pPr>
      <w:bookmarkStart w:id="248" w:name="_Hlk105058923"/>
    </w:p>
    <w:p w14:paraId="2EFFAF00" w14:textId="03E6144E" w:rsidR="002603F5" w:rsidRPr="006D05CB" w:rsidRDefault="006D05CB" w:rsidP="00496E17">
      <w:pPr>
        <w:spacing w:after="0"/>
        <w:rPr>
          <w:rFonts w:ascii="Arial" w:hAnsi="Arial" w:cs="Arial"/>
          <w:color w:val="808080" w:themeColor="background1" w:themeShade="80"/>
          <w:sz w:val="18"/>
          <w:szCs w:val="18"/>
        </w:rPr>
      </w:pPr>
      <w:r w:rsidRPr="006D05CB">
        <w:rPr>
          <w:rFonts w:ascii="Arial" w:hAnsi="Arial" w:cs="Arial"/>
          <w:color w:val="808080" w:themeColor="background1" w:themeShade="80"/>
          <w:sz w:val="18"/>
          <w:szCs w:val="18"/>
        </w:rPr>
        <w:t>Marshan Technologies (Pty) Ltd</w:t>
      </w:r>
    </w:p>
    <w:p w14:paraId="10D72466" w14:textId="2B0B91B7" w:rsidR="00496E17" w:rsidRPr="006D05CB" w:rsidRDefault="006D05CB" w:rsidP="00496E17">
      <w:pPr>
        <w:spacing w:after="0"/>
        <w:rPr>
          <w:rFonts w:ascii="Arial" w:hAnsi="Arial" w:cs="Arial"/>
          <w:color w:val="808080" w:themeColor="background1" w:themeShade="80"/>
          <w:sz w:val="18"/>
          <w:szCs w:val="18"/>
        </w:rPr>
      </w:pPr>
      <w:r w:rsidRPr="006D05CB">
        <w:rPr>
          <w:rFonts w:ascii="Arial" w:hAnsi="Arial" w:cs="Arial"/>
          <w:color w:val="808080" w:themeColor="background1" w:themeShade="80"/>
          <w:sz w:val="18"/>
          <w:szCs w:val="18"/>
        </w:rPr>
        <w:t xml:space="preserve">3 Gibraltar Street </w:t>
      </w:r>
    </w:p>
    <w:p w14:paraId="1B2AB93D" w14:textId="68E35617" w:rsidR="00582631" w:rsidRPr="006D05CB" w:rsidRDefault="006D05CB" w:rsidP="00496E17">
      <w:pPr>
        <w:spacing w:after="0"/>
        <w:rPr>
          <w:rFonts w:ascii="Arial" w:hAnsi="Arial" w:cs="Arial"/>
          <w:color w:val="808080" w:themeColor="background1" w:themeShade="80"/>
          <w:sz w:val="18"/>
          <w:szCs w:val="18"/>
        </w:rPr>
      </w:pPr>
      <w:r w:rsidRPr="006D05CB">
        <w:rPr>
          <w:rFonts w:ascii="Arial" w:hAnsi="Arial" w:cs="Arial"/>
          <w:color w:val="808080" w:themeColor="background1" w:themeShade="80"/>
          <w:sz w:val="18"/>
          <w:szCs w:val="18"/>
        </w:rPr>
        <w:t xml:space="preserve">Hout Bay </w:t>
      </w:r>
    </w:p>
    <w:p w14:paraId="7A7D5EC9" w14:textId="54EAE884" w:rsidR="00582631" w:rsidRPr="006D05CB" w:rsidRDefault="006D05CB" w:rsidP="00496E17">
      <w:pPr>
        <w:spacing w:after="0"/>
        <w:rPr>
          <w:rFonts w:ascii="Arial" w:hAnsi="Arial" w:cs="Arial"/>
          <w:color w:val="808080" w:themeColor="background1" w:themeShade="80"/>
          <w:sz w:val="18"/>
          <w:szCs w:val="18"/>
        </w:rPr>
      </w:pPr>
      <w:r w:rsidRPr="006D05CB">
        <w:rPr>
          <w:rFonts w:ascii="Arial" w:hAnsi="Arial" w:cs="Arial"/>
          <w:color w:val="808080" w:themeColor="background1" w:themeShade="80"/>
          <w:sz w:val="18"/>
          <w:szCs w:val="18"/>
        </w:rPr>
        <w:t>Cape Town</w:t>
      </w:r>
    </w:p>
    <w:p w14:paraId="01EF3766" w14:textId="77DF4C5F" w:rsidR="00582631" w:rsidRPr="006D05CB" w:rsidRDefault="006D05CB" w:rsidP="00496E17">
      <w:pPr>
        <w:spacing w:after="0"/>
        <w:rPr>
          <w:rFonts w:ascii="Arial" w:hAnsi="Arial" w:cs="Arial"/>
          <w:color w:val="808080" w:themeColor="background1" w:themeShade="80"/>
          <w:sz w:val="18"/>
          <w:szCs w:val="18"/>
        </w:rPr>
      </w:pPr>
      <w:r w:rsidRPr="006D05CB">
        <w:rPr>
          <w:rFonts w:ascii="Arial" w:hAnsi="Arial" w:cs="Arial"/>
          <w:color w:val="808080" w:themeColor="background1" w:themeShade="80"/>
          <w:sz w:val="18"/>
          <w:szCs w:val="18"/>
        </w:rPr>
        <w:t>7806</w:t>
      </w:r>
    </w:p>
    <w:bookmarkEnd w:id="248"/>
    <w:p w14:paraId="19684AE6" w14:textId="0A4512BD" w:rsidR="00DD59C3" w:rsidRPr="006D05CB" w:rsidRDefault="00496E17" w:rsidP="00496E17">
      <w:pPr>
        <w:spacing w:after="0"/>
        <w:rPr>
          <w:rFonts w:ascii="Arial" w:hAnsi="Arial" w:cs="Arial"/>
          <w:color w:val="808080" w:themeColor="background1" w:themeShade="80"/>
          <w:sz w:val="18"/>
          <w:szCs w:val="18"/>
        </w:rPr>
      </w:pPr>
      <w:r w:rsidRPr="006D05CB">
        <w:rPr>
          <w:rFonts w:ascii="Arial" w:hAnsi="Arial" w:cs="Arial"/>
          <w:color w:val="808080" w:themeColor="background1" w:themeShade="80"/>
          <w:sz w:val="18"/>
          <w:szCs w:val="18"/>
        </w:rPr>
        <w:t xml:space="preserve">Tel.: </w:t>
      </w:r>
      <w:r w:rsidR="006D05CB" w:rsidRPr="006D05CB">
        <w:rPr>
          <w:rFonts w:ascii="Arial" w:hAnsi="Arial" w:cs="Arial"/>
          <w:color w:val="808080" w:themeColor="background1" w:themeShade="80"/>
          <w:sz w:val="18"/>
          <w:szCs w:val="18"/>
        </w:rPr>
        <w:t>021 791 0993</w:t>
      </w:r>
    </w:p>
    <w:p w14:paraId="79FF7FDD" w14:textId="77777777" w:rsidR="00582631" w:rsidRDefault="00582631" w:rsidP="00496E17">
      <w:pPr>
        <w:spacing w:after="0"/>
        <w:rPr>
          <w:rFonts w:ascii="Arial" w:hAnsi="Arial" w:cs="Arial"/>
          <w:color w:val="808080"/>
          <w:sz w:val="18"/>
          <w:szCs w:val="18"/>
        </w:rPr>
      </w:pPr>
    </w:p>
    <w:p w14:paraId="3FF93A28" w14:textId="451F890F" w:rsidR="00496E17" w:rsidRDefault="002603F5" w:rsidP="00496E17">
      <w:pPr>
        <w:spacing w:after="0"/>
        <w:rPr>
          <w:rFonts w:ascii="Arial" w:hAnsi="Arial" w:cs="Arial"/>
          <w:color w:val="808080"/>
          <w:sz w:val="18"/>
          <w:szCs w:val="18"/>
        </w:rPr>
      </w:pPr>
      <w:r w:rsidRPr="00FC2923">
        <w:rPr>
          <w:rFonts w:ascii="Arial" w:hAnsi="Arial" w:cs="Arial"/>
          <w:color w:val="808080"/>
          <w:sz w:val="18"/>
          <w:szCs w:val="18"/>
        </w:rPr>
        <w:t xml:space="preserve">The </w:t>
      </w:r>
      <w:r w:rsidR="00C3178B">
        <w:rPr>
          <w:rFonts w:ascii="Arial" w:hAnsi="Arial" w:cs="Arial"/>
          <w:color w:val="808080"/>
          <w:sz w:val="18"/>
          <w:szCs w:val="18"/>
        </w:rPr>
        <w:t>Supplier</w:t>
      </w:r>
    </w:p>
    <w:p w14:paraId="6407755B" w14:textId="77777777" w:rsidR="00D27359" w:rsidRPr="00D27359" w:rsidRDefault="00D27359" w:rsidP="00496E17">
      <w:pPr>
        <w:spacing w:after="0"/>
        <w:rPr>
          <w:rFonts w:ascii="Arial" w:hAnsi="Arial" w:cs="Arial"/>
          <w:color w:val="808080"/>
          <w:sz w:val="18"/>
          <w:szCs w:val="18"/>
        </w:rPr>
      </w:pPr>
    </w:p>
    <w:p w14:paraId="4B1723CC" w14:textId="3C17A871" w:rsidR="00D27359" w:rsidRPr="00D27359" w:rsidRDefault="002603F5" w:rsidP="00D27359">
      <w:pPr>
        <w:pStyle w:val="Heading2"/>
        <w:numPr>
          <w:ilvl w:val="0"/>
          <w:numId w:val="0"/>
        </w:numPr>
        <w:spacing w:after="0"/>
        <w:ind w:firstLine="720"/>
      </w:pPr>
      <w:bookmarkStart w:id="249" w:name="_Toc15638138"/>
      <w:bookmarkStart w:id="250" w:name="_Toc203986513"/>
      <w:r>
        <w:t>Physical Address</w:t>
      </w:r>
      <w:bookmarkEnd w:id="249"/>
      <w:bookmarkEnd w:id="250"/>
    </w:p>
    <w:p w14:paraId="5D2C196E" w14:textId="77777777" w:rsidR="00D27359" w:rsidRDefault="00D27359" w:rsidP="00496E17">
      <w:pPr>
        <w:spacing w:after="0"/>
        <w:rPr>
          <w:rFonts w:ascii="Arial" w:hAnsi="Arial" w:cs="Arial"/>
          <w:color w:val="808080"/>
          <w:sz w:val="18"/>
          <w:szCs w:val="18"/>
        </w:rPr>
      </w:pPr>
    </w:p>
    <w:p w14:paraId="6A200A90" w14:textId="72A5C965" w:rsidR="009847E8" w:rsidRDefault="009847E8" w:rsidP="00496E17">
      <w:pPr>
        <w:spacing w:after="0"/>
        <w:rPr>
          <w:rFonts w:ascii="Arial" w:hAnsi="Arial" w:cs="Arial"/>
          <w:color w:val="808080"/>
          <w:sz w:val="18"/>
          <w:szCs w:val="18"/>
        </w:rPr>
      </w:pPr>
      <w:r>
        <w:rPr>
          <w:rFonts w:ascii="Arial" w:hAnsi="Arial" w:cs="Arial"/>
          <w:color w:val="808080"/>
          <w:sz w:val="18"/>
          <w:szCs w:val="18"/>
        </w:rPr>
        <w:t xml:space="preserve">Sautech </w:t>
      </w:r>
      <w:r w:rsidR="00496E17">
        <w:rPr>
          <w:rFonts w:ascii="Arial" w:hAnsi="Arial" w:cs="Arial"/>
          <w:color w:val="808080"/>
          <w:sz w:val="18"/>
          <w:szCs w:val="18"/>
        </w:rPr>
        <w:t>(Pty)</w:t>
      </w:r>
      <w:r>
        <w:rPr>
          <w:rFonts w:ascii="Arial" w:hAnsi="Arial" w:cs="Arial"/>
          <w:color w:val="808080"/>
          <w:sz w:val="18"/>
          <w:szCs w:val="18"/>
        </w:rPr>
        <w:t xml:space="preserve"> Ltd</w:t>
      </w:r>
    </w:p>
    <w:p w14:paraId="6A42164B" w14:textId="77777777" w:rsidR="002603F5" w:rsidRDefault="002603F5" w:rsidP="00496E17">
      <w:pPr>
        <w:spacing w:after="0"/>
        <w:rPr>
          <w:rFonts w:ascii="Arial" w:hAnsi="Arial" w:cs="Arial"/>
          <w:color w:val="808080"/>
          <w:sz w:val="18"/>
          <w:szCs w:val="18"/>
        </w:rPr>
      </w:pPr>
      <w:r>
        <w:rPr>
          <w:rFonts w:ascii="Arial" w:hAnsi="Arial" w:cs="Arial"/>
          <w:color w:val="808080"/>
          <w:sz w:val="18"/>
          <w:szCs w:val="18"/>
        </w:rPr>
        <w:t>34 and 36 Stokroos Avenue</w:t>
      </w:r>
    </w:p>
    <w:p w14:paraId="045E2F3D" w14:textId="77777777" w:rsidR="002603F5" w:rsidRDefault="002603F5" w:rsidP="00496E17">
      <w:pPr>
        <w:spacing w:after="0"/>
        <w:rPr>
          <w:rFonts w:ascii="Arial" w:hAnsi="Arial" w:cs="Arial"/>
          <w:color w:val="808080"/>
          <w:sz w:val="18"/>
          <w:szCs w:val="18"/>
        </w:rPr>
      </w:pPr>
      <w:r>
        <w:rPr>
          <w:rFonts w:ascii="Arial" w:hAnsi="Arial" w:cs="Arial"/>
          <w:color w:val="808080"/>
          <w:sz w:val="18"/>
          <w:szCs w:val="18"/>
        </w:rPr>
        <w:t>Breaunanda</w:t>
      </w:r>
    </w:p>
    <w:p w14:paraId="2C46F188" w14:textId="77777777" w:rsidR="002603F5" w:rsidRPr="00FC2923" w:rsidRDefault="002603F5" w:rsidP="00496E17">
      <w:pPr>
        <w:spacing w:after="0"/>
        <w:rPr>
          <w:rFonts w:ascii="Arial" w:hAnsi="Arial" w:cs="Arial"/>
          <w:i/>
          <w:color w:val="808080"/>
          <w:sz w:val="18"/>
          <w:szCs w:val="18"/>
        </w:rPr>
      </w:pPr>
      <w:r>
        <w:rPr>
          <w:rFonts w:ascii="Arial" w:hAnsi="Arial" w:cs="Arial"/>
          <w:color w:val="808080"/>
          <w:sz w:val="18"/>
          <w:szCs w:val="18"/>
        </w:rPr>
        <w:t>Krugersdorp</w:t>
      </w:r>
    </w:p>
    <w:p w14:paraId="38ACB4FD" w14:textId="77777777" w:rsidR="002603F5" w:rsidRPr="002C5300" w:rsidRDefault="002603F5" w:rsidP="00496E17">
      <w:pPr>
        <w:spacing w:after="0"/>
        <w:rPr>
          <w:rFonts w:ascii="Arial" w:hAnsi="Arial" w:cs="Arial"/>
          <w:color w:val="808080"/>
          <w:sz w:val="18"/>
          <w:szCs w:val="18"/>
        </w:rPr>
      </w:pPr>
      <w:r w:rsidRPr="002C5300">
        <w:rPr>
          <w:rFonts w:ascii="Arial" w:hAnsi="Arial" w:cs="Arial"/>
          <w:color w:val="808080"/>
          <w:sz w:val="18"/>
          <w:szCs w:val="18"/>
        </w:rPr>
        <w:t>1739</w:t>
      </w:r>
    </w:p>
    <w:p w14:paraId="54A82BCB" w14:textId="77777777" w:rsidR="002603F5" w:rsidRPr="002C5300" w:rsidRDefault="002603F5" w:rsidP="00496E17">
      <w:pPr>
        <w:spacing w:after="0"/>
        <w:rPr>
          <w:rFonts w:ascii="Arial" w:hAnsi="Arial" w:cs="Arial"/>
          <w:color w:val="808080"/>
          <w:sz w:val="18"/>
          <w:szCs w:val="18"/>
        </w:rPr>
      </w:pPr>
    </w:p>
    <w:p w14:paraId="2FF66124" w14:textId="77777777" w:rsidR="00582631" w:rsidRDefault="002603F5" w:rsidP="00496E17">
      <w:pPr>
        <w:spacing w:after="0"/>
        <w:rPr>
          <w:rFonts w:ascii="Arial" w:hAnsi="Arial" w:cs="Arial"/>
          <w:color w:val="808080"/>
          <w:sz w:val="18"/>
          <w:szCs w:val="18"/>
        </w:rPr>
      </w:pPr>
      <w:r w:rsidRPr="002C5300">
        <w:rPr>
          <w:rFonts w:ascii="Arial" w:hAnsi="Arial" w:cs="Arial"/>
          <w:color w:val="808080"/>
          <w:sz w:val="18"/>
          <w:szCs w:val="18"/>
        </w:rPr>
        <w:t>Tel</w:t>
      </w:r>
      <w:r w:rsidR="00582631">
        <w:rPr>
          <w:rFonts w:ascii="Arial" w:hAnsi="Arial" w:cs="Arial"/>
          <w:color w:val="808080"/>
          <w:sz w:val="18"/>
          <w:szCs w:val="18"/>
        </w:rPr>
        <w:t>: 0</w:t>
      </w:r>
      <w:r w:rsidRPr="002C5300">
        <w:rPr>
          <w:rFonts w:ascii="Arial" w:hAnsi="Arial" w:cs="Arial"/>
          <w:color w:val="808080"/>
          <w:sz w:val="18"/>
          <w:szCs w:val="18"/>
        </w:rPr>
        <w:t>11 768 1790</w:t>
      </w:r>
    </w:p>
    <w:p w14:paraId="0F39C468" w14:textId="5DD31D62" w:rsidR="00582631" w:rsidRDefault="00582631" w:rsidP="00496E17">
      <w:pPr>
        <w:spacing w:after="0"/>
        <w:rPr>
          <w:rFonts w:ascii="Arial" w:hAnsi="Arial" w:cs="Arial"/>
          <w:color w:val="808080"/>
          <w:sz w:val="18"/>
          <w:szCs w:val="18"/>
        </w:rPr>
      </w:pPr>
    </w:p>
    <w:p w14:paraId="071B1238" w14:textId="3496AB1D" w:rsidR="006D05CB" w:rsidRDefault="006D05CB" w:rsidP="00496E17">
      <w:pPr>
        <w:spacing w:after="0"/>
        <w:rPr>
          <w:rFonts w:ascii="Arial" w:hAnsi="Arial" w:cs="Arial"/>
          <w:color w:val="808080"/>
          <w:sz w:val="18"/>
          <w:szCs w:val="18"/>
        </w:rPr>
      </w:pPr>
    </w:p>
    <w:p w14:paraId="132F36ED" w14:textId="77777777" w:rsidR="006D05CB" w:rsidRDefault="006D05CB" w:rsidP="00496E17">
      <w:pPr>
        <w:spacing w:after="0"/>
        <w:rPr>
          <w:rFonts w:ascii="Arial" w:hAnsi="Arial" w:cs="Arial"/>
          <w:color w:val="808080"/>
          <w:sz w:val="18"/>
          <w:szCs w:val="18"/>
        </w:rPr>
      </w:pPr>
    </w:p>
    <w:p w14:paraId="52A4FB70" w14:textId="266D4392" w:rsidR="002603F5" w:rsidRDefault="002603F5" w:rsidP="00496E17">
      <w:pPr>
        <w:spacing w:after="0"/>
        <w:rPr>
          <w:rFonts w:ascii="Arial" w:hAnsi="Arial" w:cs="Arial"/>
          <w:color w:val="808080"/>
          <w:sz w:val="18"/>
          <w:szCs w:val="18"/>
        </w:rPr>
      </w:pPr>
      <w:r>
        <w:rPr>
          <w:rFonts w:ascii="Arial" w:hAnsi="Arial" w:cs="Arial"/>
          <w:color w:val="808080"/>
          <w:sz w:val="18"/>
          <w:szCs w:val="18"/>
        </w:rPr>
        <w:tab/>
      </w:r>
    </w:p>
    <w:p w14:paraId="48C60328" w14:textId="6F73DFD2" w:rsidR="006D05CB" w:rsidRDefault="006D05CB" w:rsidP="00496E17">
      <w:pPr>
        <w:spacing w:after="0"/>
        <w:rPr>
          <w:rFonts w:ascii="Arial" w:hAnsi="Arial" w:cs="Arial"/>
          <w:color w:val="808080"/>
          <w:sz w:val="18"/>
          <w:szCs w:val="18"/>
        </w:rPr>
      </w:pPr>
    </w:p>
    <w:p w14:paraId="4B5E6BFB" w14:textId="77777777" w:rsidR="006D05CB" w:rsidRPr="002C5300" w:rsidRDefault="006D05CB" w:rsidP="00496E17">
      <w:pPr>
        <w:spacing w:after="0"/>
        <w:rPr>
          <w:rFonts w:ascii="Arial" w:hAnsi="Arial" w:cs="Arial"/>
          <w:color w:val="808080"/>
          <w:sz w:val="18"/>
          <w:szCs w:val="18"/>
        </w:rPr>
      </w:pPr>
    </w:p>
    <w:p w14:paraId="57453234" w14:textId="76CFBF0B" w:rsidR="00496E17" w:rsidRDefault="002603F5" w:rsidP="00582631">
      <w:pPr>
        <w:spacing w:after="0"/>
        <w:rPr>
          <w:rFonts w:ascii="Arial" w:hAnsi="Arial" w:cs="Arial"/>
          <w:color w:val="808080"/>
          <w:sz w:val="18"/>
          <w:szCs w:val="18"/>
        </w:rPr>
      </w:pPr>
      <w:r>
        <w:rPr>
          <w:rFonts w:ascii="Arial" w:hAnsi="Arial" w:cs="Arial"/>
          <w:color w:val="808080"/>
          <w:sz w:val="18"/>
          <w:szCs w:val="18"/>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A482F66" w14:textId="77777777" w:rsidTr="00CD59EC">
        <w:tc>
          <w:tcPr>
            <w:tcW w:w="8522" w:type="dxa"/>
          </w:tcPr>
          <w:p w14:paraId="6E7C793B" w14:textId="672EBE52" w:rsidR="002603F5" w:rsidRPr="00022034" w:rsidRDefault="00671F46" w:rsidP="00DA00D3">
            <w:pPr>
              <w:pStyle w:val="Heading2"/>
              <w:keepNext/>
              <w:numPr>
                <w:ilvl w:val="1"/>
                <w:numId w:val="1"/>
              </w:numPr>
              <w:spacing w:before="240" w:after="120" w:line="240" w:lineRule="auto"/>
              <w:ind w:left="576" w:hanging="576"/>
            </w:pPr>
            <w:bookmarkStart w:id="251" w:name="_Toc15638139"/>
            <w:bookmarkStart w:id="252" w:name="_Toc15926993"/>
            <w:bookmarkStart w:id="253" w:name="_Toc203986514"/>
            <w:r>
              <w:lastRenderedPageBreak/>
              <w:t xml:space="preserve">SCHEDULE </w:t>
            </w:r>
            <w:r w:rsidR="008224B2">
              <w:t>K</w:t>
            </w:r>
            <w:r w:rsidR="002603F5" w:rsidRPr="00022034">
              <w:t xml:space="preserve"> – CHANGES TO </w:t>
            </w:r>
            <w:r w:rsidR="0021028C">
              <w:t>AGREEMENT</w:t>
            </w:r>
            <w:bookmarkEnd w:id="251"/>
            <w:bookmarkEnd w:id="252"/>
            <w:bookmarkEnd w:id="253"/>
          </w:p>
          <w:p w14:paraId="3843C0CC" w14:textId="77777777" w:rsidR="002603F5" w:rsidRDefault="002603F5" w:rsidP="00CD59EC">
            <w:pPr>
              <w:rPr>
                <w:rFonts w:ascii="Arial" w:hAnsi="Arial"/>
              </w:rPr>
            </w:pPr>
          </w:p>
        </w:tc>
      </w:tr>
    </w:tbl>
    <w:p w14:paraId="2AE0E9BE" w14:textId="77777777" w:rsidR="00496E17" w:rsidRDefault="00496E17" w:rsidP="00496E17">
      <w:pPr>
        <w:spacing w:after="0"/>
        <w:rPr>
          <w:rFonts w:ascii="Arial" w:hAnsi="Arial"/>
        </w:rPr>
      </w:pPr>
    </w:p>
    <w:p w14:paraId="1AE57CA4" w14:textId="56C97551" w:rsidR="002603F5" w:rsidRDefault="004979EE" w:rsidP="00496E17">
      <w:pPr>
        <w:spacing w:after="0"/>
        <w:rPr>
          <w:rFonts w:ascii="Arial" w:hAnsi="Arial"/>
          <w:color w:val="808080"/>
          <w:sz w:val="18"/>
        </w:rPr>
      </w:pPr>
      <w:r>
        <w:rPr>
          <w:rFonts w:ascii="Arial" w:hAnsi="Arial"/>
          <w:color w:val="808080"/>
          <w:sz w:val="18"/>
        </w:rPr>
        <w:t>Schedule J</w:t>
      </w:r>
      <w:r w:rsidR="002603F5" w:rsidRPr="00B342EC">
        <w:rPr>
          <w:rFonts w:ascii="Arial" w:hAnsi="Arial"/>
          <w:color w:val="808080"/>
          <w:sz w:val="18"/>
        </w:rPr>
        <w:t xml:space="preserve"> provides information on the change control procedures to be followed for when it is necessary to consider changes this </w:t>
      </w:r>
      <w:r w:rsidR="0021028C">
        <w:rPr>
          <w:rFonts w:ascii="Arial" w:hAnsi="Arial"/>
          <w:color w:val="808080"/>
          <w:sz w:val="18"/>
        </w:rPr>
        <w:t>Agreement</w:t>
      </w:r>
      <w:r w:rsidR="002603F5" w:rsidRPr="00B342EC">
        <w:rPr>
          <w:rFonts w:ascii="Arial" w:hAnsi="Arial"/>
          <w:color w:val="808080"/>
          <w:sz w:val="18"/>
        </w:rPr>
        <w:t>.</w:t>
      </w:r>
    </w:p>
    <w:p w14:paraId="70EB58AC" w14:textId="3433CF37" w:rsidR="0090339F" w:rsidRDefault="0090339F" w:rsidP="00496E17">
      <w:pPr>
        <w:spacing w:after="0"/>
        <w:rPr>
          <w:rFonts w:ascii="Arial" w:hAnsi="Arial"/>
          <w:color w:val="808080"/>
          <w:sz w:val="18"/>
        </w:rPr>
      </w:pPr>
    </w:p>
    <w:p w14:paraId="42A13C82" w14:textId="77777777" w:rsidR="00496E17" w:rsidRDefault="00496E17" w:rsidP="00496E17">
      <w:pPr>
        <w:spacing w:after="0"/>
        <w:rPr>
          <w:rFonts w:ascii="Arial" w:hAnsi="Arial"/>
          <w:color w:val="808080"/>
          <w:sz w:val="18"/>
        </w:rPr>
      </w:pPr>
    </w:p>
    <w:p w14:paraId="0FB5A810" w14:textId="54214E9D" w:rsidR="002603F5" w:rsidRDefault="00B97ADF" w:rsidP="00DA00D3">
      <w:pPr>
        <w:pStyle w:val="Heading3"/>
        <w:keepNext/>
        <w:numPr>
          <w:ilvl w:val="2"/>
          <w:numId w:val="1"/>
        </w:numPr>
        <w:tabs>
          <w:tab w:val="left" w:pos="0"/>
        </w:tabs>
        <w:spacing w:after="0" w:line="240" w:lineRule="auto"/>
        <w:ind w:left="720"/>
        <w:rPr>
          <w:sz w:val="28"/>
        </w:rPr>
      </w:pPr>
      <w:bookmarkStart w:id="254" w:name="_Toc15906962"/>
      <w:bookmarkStart w:id="255" w:name="_Toc15907486"/>
      <w:bookmarkStart w:id="256" w:name="_Toc15908500"/>
      <w:bookmarkStart w:id="257" w:name="_Toc15923537"/>
      <w:bookmarkStart w:id="258" w:name="_Toc15925239"/>
      <w:bookmarkStart w:id="259" w:name="_Toc15926994"/>
      <w:bookmarkStart w:id="260" w:name="_Toc15929711"/>
      <w:bookmarkStart w:id="261" w:name="_Toc203986515"/>
      <w:r>
        <w:rPr>
          <w:sz w:val="28"/>
        </w:rPr>
        <w:t>Contract Change Management P</w:t>
      </w:r>
      <w:r w:rsidR="00434D17" w:rsidRPr="00434D17">
        <w:rPr>
          <w:sz w:val="28"/>
        </w:rPr>
        <w:t>rocedure</w:t>
      </w:r>
      <w:bookmarkEnd w:id="254"/>
      <w:bookmarkEnd w:id="255"/>
      <w:bookmarkEnd w:id="256"/>
      <w:bookmarkEnd w:id="257"/>
      <w:bookmarkEnd w:id="258"/>
      <w:bookmarkEnd w:id="259"/>
      <w:bookmarkEnd w:id="260"/>
      <w:bookmarkEnd w:id="261"/>
    </w:p>
    <w:p w14:paraId="1CD1C02B" w14:textId="77777777" w:rsidR="00496E17" w:rsidRPr="00496E17" w:rsidRDefault="00496E17" w:rsidP="00496E17">
      <w:pPr>
        <w:spacing w:after="0"/>
      </w:pPr>
    </w:p>
    <w:p w14:paraId="46FD1EBE" w14:textId="0730B682" w:rsidR="002603F5" w:rsidRDefault="002603F5" w:rsidP="00496E17">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Scope</w:t>
      </w:r>
    </w:p>
    <w:p w14:paraId="72D6459F" w14:textId="77777777" w:rsidR="00496E17" w:rsidRPr="00496E17" w:rsidRDefault="00496E17" w:rsidP="00496E17">
      <w:pPr>
        <w:spacing w:after="0"/>
      </w:pPr>
    </w:p>
    <w:p w14:paraId="779129F3" w14:textId="5F790EA0" w:rsidR="004B082E" w:rsidRDefault="002603F5" w:rsidP="00A467E2">
      <w:pPr>
        <w:keepNext/>
        <w:widowControl w:val="0"/>
        <w:tabs>
          <w:tab w:val="num" w:pos="284"/>
        </w:tabs>
        <w:spacing w:after="0" w:line="360" w:lineRule="auto"/>
        <w:rPr>
          <w:rFonts w:ascii="Arial" w:hAnsi="Arial" w:cs="Arial"/>
          <w:color w:val="808080"/>
          <w:sz w:val="18"/>
          <w:szCs w:val="18"/>
        </w:rPr>
      </w:pPr>
      <w:r w:rsidRPr="00481FA7">
        <w:rPr>
          <w:rFonts w:ascii="Arial" w:hAnsi="Arial" w:cs="Arial"/>
          <w:color w:val="808080"/>
          <w:sz w:val="18"/>
          <w:szCs w:val="18"/>
        </w:rPr>
        <w:t xml:space="preserve">Changes will be made by written </w:t>
      </w:r>
      <w:r w:rsidR="0021028C">
        <w:rPr>
          <w:rFonts w:ascii="Arial" w:hAnsi="Arial" w:cs="Arial"/>
          <w:color w:val="808080"/>
          <w:sz w:val="18"/>
          <w:szCs w:val="18"/>
        </w:rPr>
        <w:t>Agreement</w:t>
      </w:r>
      <w:r w:rsidRPr="00481FA7">
        <w:rPr>
          <w:rFonts w:ascii="Arial" w:hAnsi="Arial" w:cs="Arial"/>
          <w:color w:val="808080"/>
          <w:sz w:val="18"/>
          <w:szCs w:val="18"/>
        </w:rPr>
        <w:t xml:space="preserve"> between the </w:t>
      </w:r>
      <w:r w:rsidR="00C3178B">
        <w:rPr>
          <w:rFonts w:ascii="Arial" w:hAnsi="Arial" w:cs="Arial"/>
          <w:color w:val="808080"/>
          <w:sz w:val="18"/>
          <w:szCs w:val="18"/>
        </w:rPr>
        <w:t>Client</w:t>
      </w:r>
      <w:r w:rsidRPr="00481FA7">
        <w:rPr>
          <w:rFonts w:ascii="Arial" w:hAnsi="Arial" w:cs="Arial"/>
          <w:color w:val="808080"/>
          <w:sz w:val="18"/>
          <w:szCs w:val="18"/>
        </w:rPr>
        <w:t xml:space="preserve"> and the </w:t>
      </w:r>
      <w:r w:rsidR="00C3178B">
        <w:rPr>
          <w:rFonts w:ascii="Arial" w:hAnsi="Arial" w:cs="Arial"/>
          <w:color w:val="808080"/>
          <w:sz w:val="18"/>
          <w:szCs w:val="18"/>
        </w:rPr>
        <w:t>Supplier</w:t>
      </w:r>
      <w:r w:rsidRPr="00481FA7">
        <w:rPr>
          <w:rFonts w:ascii="Arial" w:hAnsi="Arial" w:cs="Arial"/>
          <w:color w:val="808080"/>
          <w:sz w:val="18"/>
          <w:szCs w:val="18"/>
        </w:rPr>
        <w:t xml:space="preserve"> in accordance with the terms of this Schedule.</w:t>
      </w:r>
    </w:p>
    <w:p w14:paraId="4F3C54D3" w14:textId="77777777" w:rsidR="00582631" w:rsidRDefault="00582631" w:rsidP="00582631">
      <w:pPr>
        <w:pStyle w:val="Heading5"/>
        <w:keepNext w:val="0"/>
        <w:keepLines w:val="0"/>
        <w:numPr>
          <w:ilvl w:val="4"/>
          <w:numId w:val="0"/>
        </w:numPr>
        <w:tabs>
          <w:tab w:val="left" w:pos="1440"/>
        </w:tabs>
        <w:spacing w:before="0" w:line="240" w:lineRule="auto"/>
        <w:jc w:val="both"/>
        <w:rPr>
          <w:rFonts w:ascii="Arial" w:hAnsi="Arial" w:cs="Arial"/>
          <w:b/>
          <w:i/>
          <w:color w:val="2F5496"/>
          <w:sz w:val="24"/>
          <w:szCs w:val="24"/>
        </w:rPr>
      </w:pPr>
    </w:p>
    <w:p w14:paraId="4B78214F" w14:textId="363076E4" w:rsidR="00582631" w:rsidRDefault="002603F5" w:rsidP="00582631">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Procedure</w:t>
      </w:r>
      <w:bookmarkStart w:id="262" w:name="_Hlk129083379"/>
    </w:p>
    <w:p w14:paraId="7C4DC9A3" w14:textId="77777777" w:rsidR="00582631" w:rsidRPr="00582631" w:rsidRDefault="00582631" w:rsidP="00582631">
      <w:pPr>
        <w:rPr>
          <w:sz w:val="8"/>
          <w:szCs w:val="8"/>
        </w:rPr>
      </w:pPr>
    </w:p>
    <w:p w14:paraId="5522686D" w14:textId="29BB1690" w:rsidR="00582631" w:rsidRPr="00582631" w:rsidRDefault="002603F5" w:rsidP="00582631">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sidRPr="00481FA7">
        <w:rPr>
          <w:rFonts w:ascii="Arial" w:hAnsi="Arial" w:cs="Arial"/>
          <w:color w:val="808080"/>
          <w:sz w:val="18"/>
          <w:szCs w:val="18"/>
        </w:rPr>
        <w:t>To initiate a Contract Change, the following procedure shall be adopted:</w:t>
      </w:r>
    </w:p>
    <w:bookmarkEnd w:id="262"/>
    <w:p w14:paraId="4F00A127" w14:textId="6EC563BF"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requestor will prepare a request in collaboration with the other party, ensuring that all necessary information is included for the recipient to consider and reach an informed conclusion. At a minimum, the request should contain:</w:t>
      </w:r>
    </w:p>
    <w:p w14:paraId="25909877"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62A41FA4" w14:textId="77777777" w:rsid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A description of the requested Contract Change;</w:t>
      </w:r>
    </w:p>
    <w:p w14:paraId="6D7C081B" w14:textId="77777777" w:rsid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reason for the Contract Change;</w:t>
      </w:r>
    </w:p>
    <w:p w14:paraId="7353C33B" w14:textId="77777777" w:rsid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Suggested new or amended wording to the Agreement or Service Orders;</w:t>
      </w:r>
    </w:p>
    <w:p w14:paraId="35D9BF25" w14:textId="77777777" w:rsid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A suggested plan for implementing the Contract Change, if applicable;</w:t>
      </w:r>
    </w:p>
    <w:p w14:paraId="187524C1" w14:textId="32D1F91E" w:rsid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Roles and responsibilities for implementation</w:t>
      </w:r>
      <w:r>
        <w:rPr>
          <w:rFonts w:ascii="Arial" w:eastAsia="Times New Roman" w:hAnsi="Arial" w:cs="Arial"/>
          <w:color w:val="808080" w:themeColor="background1" w:themeShade="80"/>
          <w:sz w:val="18"/>
          <w:szCs w:val="18"/>
          <w:lang w:eastAsia="en-ZA"/>
        </w:rPr>
        <w:t>;</w:t>
      </w:r>
    </w:p>
    <w:p w14:paraId="01C30CE2" w14:textId="77777777" w:rsid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Cost implications;</w:t>
      </w:r>
    </w:p>
    <w:p w14:paraId="14E484DA" w14:textId="504F0015" w:rsidR="00A467E2" w:rsidRPr="00A467E2" w:rsidRDefault="00A467E2" w:rsidP="00566F74">
      <w:pPr>
        <w:pStyle w:val="ListParagraph"/>
        <w:numPr>
          <w:ilvl w:val="0"/>
          <w:numId w:val="28"/>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Impact analysis.</w:t>
      </w:r>
    </w:p>
    <w:p w14:paraId="26119BB3" w14:textId="77777777" w:rsidR="00A467E2" w:rsidRPr="00A467E2" w:rsidRDefault="00A467E2" w:rsidP="00A467E2">
      <w:pPr>
        <w:spacing w:after="0" w:line="240" w:lineRule="auto"/>
        <w:ind w:left="720"/>
        <w:rPr>
          <w:rFonts w:ascii="Arial" w:eastAsia="Times New Roman" w:hAnsi="Arial" w:cs="Arial"/>
          <w:color w:val="808080" w:themeColor="background1" w:themeShade="80"/>
          <w:sz w:val="18"/>
          <w:szCs w:val="18"/>
          <w:lang w:eastAsia="en-ZA"/>
        </w:rPr>
      </w:pPr>
    </w:p>
    <w:p w14:paraId="1DC94AE2" w14:textId="0C8EF99F"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requestor will submit the request to the authorized person at the other party, as determined from time to time. The recipient shall review the request within a reasonable timeframe. If necessary, the request will be discussed and/or negotiated in a meeting scheduled between the Parties.</w:t>
      </w:r>
    </w:p>
    <w:p w14:paraId="640B0933"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4E4A6F9B" w14:textId="166CCB76"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If the Contract Change is not accepted, it will be confirmed in writing. If the initial persons from each Party cannot agree on the proposed change, the matter may be escalated to the respective executives of the Parties.</w:t>
      </w:r>
    </w:p>
    <w:p w14:paraId="66C630DA"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18A86D4B" w14:textId="5C4D03DE"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If the Contract Change is rejected, the receiving Party shall provide written reasons within 5 (five) Business Days. The requesting Party may then submit a revised Contract Change request that considers the reasons for rejection.</w:t>
      </w:r>
    </w:p>
    <w:p w14:paraId="119A5257"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1075A3E0" w14:textId="0FC58D1C"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No changes to this Agreement will be honoured unless reduced to writing and signed by all Parties involved.</w:t>
      </w:r>
    </w:p>
    <w:p w14:paraId="2DF9F714" w14:textId="007F0BB2" w:rsidR="00735386" w:rsidRPr="00A467E2" w:rsidRDefault="00735386" w:rsidP="00A467E2">
      <w:pPr>
        <w:pStyle w:val="ListParagraph"/>
        <w:spacing w:after="0" w:line="240" w:lineRule="auto"/>
        <w:ind w:left="360"/>
        <w:jc w:val="both"/>
        <w:rPr>
          <w:rFonts w:ascii="Arial" w:hAnsi="Arial" w:cs="Arial"/>
          <w:color w:val="808080" w:themeColor="background1" w:themeShade="80"/>
          <w:sz w:val="18"/>
          <w:szCs w:val="18"/>
        </w:rPr>
      </w:pPr>
    </w:p>
    <w:sectPr w:rsidR="00735386" w:rsidRPr="00A467E2">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CEC101" w14:textId="77777777" w:rsidR="002E1002" w:rsidRDefault="002E1002" w:rsidP="00D1006E">
      <w:pPr>
        <w:spacing w:after="0" w:line="240" w:lineRule="auto"/>
      </w:pPr>
      <w:r>
        <w:separator/>
      </w:r>
    </w:p>
  </w:endnote>
  <w:endnote w:type="continuationSeparator" w:id="0">
    <w:p w14:paraId="0B533719" w14:textId="77777777" w:rsidR="002E1002" w:rsidRDefault="002E1002" w:rsidP="00D1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7931695"/>
      <w:docPartObj>
        <w:docPartGallery w:val="Page Numbers (Bottom of Page)"/>
        <w:docPartUnique/>
      </w:docPartObj>
    </w:sdtPr>
    <w:sdtEndPr/>
    <w:sdtContent>
      <w:sdt>
        <w:sdtPr>
          <w:id w:val="-1769616900"/>
          <w:docPartObj>
            <w:docPartGallery w:val="Page Numbers (Top of Page)"/>
            <w:docPartUnique/>
          </w:docPartObj>
        </w:sdtPr>
        <w:sdtEndPr/>
        <w:sdtContent>
          <w:p w14:paraId="1C19F33F" w14:textId="1564C721" w:rsidR="002E1002" w:rsidRDefault="002E1002" w:rsidP="00D1006E">
            <w:pPr>
              <w:pStyle w:val="Footer"/>
            </w:pPr>
            <w:r>
              <w:rPr>
                <w:noProof/>
              </w:rPr>
              <w:drawing>
                <wp:anchor distT="0" distB="0" distL="114300" distR="114300" simplePos="0" relativeHeight="251659264" behindDoc="0" locked="0" layoutInCell="1" allowOverlap="1" wp14:anchorId="44BD6781" wp14:editId="5A69D8D5">
                  <wp:simplePos x="0" y="0"/>
                  <wp:positionH relativeFrom="column">
                    <wp:posOffset>-388620</wp:posOffset>
                  </wp:positionH>
                  <wp:positionV relativeFrom="page">
                    <wp:posOffset>9787255</wp:posOffset>
                  </wp:positionV>
                  <wp:extent cx="411480" cy="411480"/>
                  <wp:effectExtent l="0" t="0" r="7620" b="762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1480" cy="411480"/>
                          </a:xfrm>
                          <a:prstGeom prst="rect">
                            <a:avLst/>
                          </a:prstGeom>
                          <a:noFill/>
                          <a:ln>
                            <a:noFill/>
                          </a:ln>
                        </pic:spPr>
                      </pic:pic>
                    </a:graphicData>
                  </a:graphic>
                </wp:anchor>
              </w:drawing>
            </w:r>
            <w:r>
              <w:rPr>
                <w:rFonts w:ascii="Arial" w:hAnsi="Arial" w:cs="Arial"/>
                <w:color w:val="595959"/>
                <w:sz w:val="18"/>
                <w:szCs w:val="18"/>
              </w:rPr>
              <w:t>Sautech Master Services Agreement</w:t>
            </w:r>
            <w:r>
              <w:t xml:space="preserve"> </w:t>
            </w:r>
            <w:r>
              <w:tab/>
            </w:r>
            <w:r>
              <w:tab/>
            </w:r>
            <w:r w:rsidRPr="002603F5">
              <w:rPr>
                <w:color w:val="808080" w:themeColor="background1" w:themeShade="80"/>
                <w:sz w:val="20"/>
                <w:szCs w:val="20"/>
              </w:rPr>
              <w:t xml:space="preserve">Page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PAGE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r w:rsidRPr="002603F5">
              <w:rPr>
                <w:color w:val="808080" w:themeColor="background1" w:themeShade="80"/>
                <w:sz w:val="20"/>
                <w:szCs w:val="20"/>
              </w:rPr>
              <w:t xml:space="preserve"> of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NUMPAGES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p>
        </w:sdtContent>
      </w:sdt>
    </w:sdtContent>
  </w:sdt>
  <w:p w14:paraId="2A956EBC" w14:textId="77777777" w:rsidR="002E1002" w:rsidRDefault="002E1002" w:rsidP="00D1006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3225A5" w14:textId="77777777" w:rsidR="002E1002" w:rsidRDefault="002E1002" w:rsidP="00D1006E">
      <w:pPr>
        <w:spacing w:after="0" w:line="240" w:lineRule="auto"/>
      </w:pPr>
      <w:r>
        <w:separator/>
      </w:r>
    </w:p>
  </w:footnote>
  <w:footnote w:type="continuationSeparator" w:id="0">
    <w:p w14:paraId="6BD7215B" w14:textId="77777777" w:rsidR="002E1002" w:rsidRDefault="002E1002" w:rsidP="00D100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4pt;height:29.25pt" o:bullet="t">
        <v:imagedata r:id="rId1" o:title="docbulletpoint Sautech"/>
      </v:shape>
    </w:pict>
  </w:numPicBullet>
  <w:numPicBullet w:numPicBulletId="1">
    <w:pict>
      <v:shape id="_x0000_i1027" type="#_x0000_t75" style="width:64.5pt;height:90pt" o:bullet="t">
        <v:imagedata r:id="rId2" o:title="ST"/>
      </v:shape>
    </w:pict>
  </w:numPicBullet>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364242"/>
    <w:multiLevelType w:val="multilevel"/>
    <w:tmpl w:val="279AAB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1D16F3E"/>
    <w:multiLevelType w:val="hybridMultilevel"/>
    <w:tmpl w:val="F662ACD2"/>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0A4E065C"/>
    <w:multiLevelType w:val="hybridMultilevel"/>
    <w:tmpl w:val="34FE3AC6"/>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37B0C9E"/>
    <w:multiLevelType w:val="hybridMultilevel"/>
    <w:tmpl w:val="EF4CCF00"/>
    <w:lvl w:ilvl="0" w:tplc="B73E7E80">
      <w:start w:val="1"/>
      <w:numFmt w:val="bullet"/>
      <w:lvlText w:val=""/>
      <w:lvlPicBulletId w:val="1"/>
      <w:lvlJc w:val="left"/>
      <w:pPr>
        <w:ind w:left="360" w:hanging="360"/>
      </w:pPr>
      <w:rPr>
        <w:rFonts w:ascii="Symbol" w:hAnsi="Symbol" w:hint="default"/>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14CA352C"/>
    <w:multiLevelType w:val="multilevel"/>
    <w:tmpl w:val="2098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E653B"/>
    <w:multiLevelType w:val="hybridMultilevel"/>
    <w:tmpl w:val="AF6AE88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19AC0F11"/>
    <w:multiLevelType w:val="hybridMultilevel"/>
    <w:tmpl w:val="723ABF3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1C482DD1"/>
    <w:multiLevelType w:val="hybridMultilevel"/>
    <w:tmpl w:val="8BF230B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15:restartNumberingAfterBreak="0">
    <w:nsid w:val="20674100"/>
    <w:multiLevelType w:val="hybridMultilevel"/>
    <w:tmpl w:val="CF94DDC0"/>
    <w:lvl w:ilvl="0" w:tplc="50D0D66A">
      <w:start w:val="1"/>
      <w:numFmt w:val="bullet"/>
      <w:lvlText w:val=""/>
      <w:lvlPicBulletId w:val="0"/>
      <w:lvlJc w:val="left"/>
      <w:pPr>
        <w:ind w:left="720" w:hanging="360"/>
      </w:pPr>
      <w:rPr>
        <w:rFonts w:ascii="Symbol" w:hAnsi="Symbol" w:hint="default"/>
        <w:b/>
        <w:i w:val="0"/>
        <w:color w:val="auto"/>
        <w:sz w:val="22"/>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210D1D13"/>
    <w:multiLevelType w:val="hybridMultilevel"/>
    <w:tmpl w:val="94449F58"/>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24FC11F5"/>
    <w:multiLevelType w:val="hybridMultilevel"/>
    <w:tmpl w:val="3342F78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2B964E52"/>
    <w:multiLevelType w:val="hybridMultilevel"/>
    <w:tmpl w:val="67B630CE"/>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2C6B4DD6"/>
    <w:multiLevelType w:val="hybridMultilevel"/>
    <w:tmpl w:val="A22C203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5" w15:restartNumberingAfterBreak="0">
    <w:nsid w:val="2F8F4DA1"/>
    <w:multiLevelType w:val="hybridMultilevel"/>
    <w:tmpl w:val="9CFA8CB0"/>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6" w15:restartNumberingAfterBreak="0">
    <w:nsid w:val="367F654A"/>
    <w:multiLevelType w:val="hybridMultilevel"/>
    <w:tmpl w:val="424E1B9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374F02E4"/>
    <w:multiLevelType w:val="hybridMultilevel"/>
    <w:tmpl w:val="175A4888"/>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380D7DA6"/>
    <w:multiLevelType w:val="hybridMultilevel"/>
    <w:tmpl w:val="41CCC39C"/>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 w15:restartNumberingAfterBreak="0">
    <w:nsid w:val="3D2A34DA"/>
    <w:multiLevelType w:val="hybridMultilevel"/>
    <w:tmpl w:val="9A5891A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3D3A21FD"/>
    <w:multiLevelType w:val="hybridMultilevel"/>
    <w:tmpl w:val="9F6EB7E0"/>
    <w:lvl w:ilvl="0" w:tplc="C52818F6">
      <w:start w:val="1"/>
      <w:numFmt w:val="decimal"/>
      <w:pStyle w:val="Heading3"/>
      <w:lvlText w:val="1.1.%1"/>
      <w:lvlJc w:val="left"/>
      <w:pPr>
        <w:ind w:left="1734"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C090019" w:tentative="1">
      <w:start w:val="1"/>
      <w:numFmt w:val="lowerLetter"/>
      <w:lvlText w:val="%2."/>
      <w:lvlJc w:val="left"/>
      <w:pPr>
        <w:ind w:left="2454" w:hanging="360"/>
      </w:pPr>
    </w:lvl>
    <w:lvl w:ilvl="2" w:tplc="1C09001B">
      <w:start w:val="1"/>
      <w:numFmt w:val="lowerRoman"/>
      <w:lvlText w:val="%3."/>
      <w:lvlJc w:val="right"/>
      <w:pPr>
        <w:ind w:left="3174" w:hanging="180"/>
      </w:pPr>
    </w:lvl>
    <w:lvl w:ilvl="3" w:tplc="1C09000F" w:tentative="1">
      <w:start w:val="1"/>
      <w:numFmt w:val="decimal"/>
      <w:lvlText w:val="%4."/>
      <w:lvlJc w:val="left"/>
      <w:pPr>
        <w:ind w:left="3894" w:hanging="360"/>
      </w:pPr>
    </w:lvl>
    <w:lvl w:ilvl="4" w:tplc="1C090019" w:tentative="1">
      <w:start w:val="1"/>
      <w:numFmt w:val="lowerLetter"/>
      <w:lvlText w:val="%5."/>
      <w:lvlJc w:val="left"/>
      <w:pPr>
        <w:ind w:left="4614" w:hanging="360"/>
      </w:pPr>
    </w:lvl>
    <w:lvl w:ilvl="5" w:tplc="1C09001B" w:tentative="1">
      <w:start w:val="1"/>
      <w:numFmt w:val="lowerRoman"/>
      <w:lvlText w:val="%6."/>
      <w:lvlJc w:val="right"/>
      <w:pPr>
        <w:ind w:left="5334" w:hanging="180"/>
      </w:pPr>
    </w:lvl>
    <w:lvl w:ilvl="6" w:tplc="1C09000F" w:tentative="1">
      <w:start w:val="1"/>
      <w:numFmt w:val="decimal"/>
      <w:lvlText w:val="%7."/>
      <w:lvlJc w:val="left"/>
      <w:pPr>
        <w:ind w:left="6054" w:hanging="360"/>
      </w:pPr>
    </w:lvl>
    <w:lvl w:ilvl="7" w:tplc="1C090019" w:tentative="1">
      <w:start w:val="1"/>
      <w:numFmt w:val="lowerLetter"/>
      <w:lvlText w:val="%8."/>
      <w:lvlJc w:val="left"/>
      <w:pPr>
        <w:ind w:left="6774" w:hanging="360"/>
      </w:pPr>
    </w:lvl>
    <w:lvl w:ilvl="8" w:tplc="1C09001B" w:tentative="1">
      <w:start w:val="1"/>
      <w:numFmt w:val="lowerRoman"/>
      <w:lvlText w:val="%9."/>
      <w:lvlJc w:val="right"/>
      <w:pPr>
        <w:ind w:left="7494" w:hanging="180"/>
      </w:pPr>
    </w:lvl>
  </w:abstractNum>
  <w:abstractNum w:abstractNumId="21" w15:restartNumberingAfterBreak="0">
    <w:nsid w:val="3FDB0165"/>
    <w:multiLevelType w:val="hybridMultilevel"/>
    <w:tmpl w:val="6494DDB0"/>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45121018"/>
    <w:multiLevelType w:val="hybridMultilevel"/>
    <w:tmpl w:val="3B4EA4CE"/>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3" w15:restartNumberingAfterBreak="0">
    <w:nsid w:val="45550B48"/>
    <w:multiLevelType w:val="hybridMultilevel"/>
    <w:tmpl w:val="FC422FB0"/>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4" w15:restartNumberingAfterBreak="0">
    <w:nsid w:val="4564519F"/>
    <w:multiLevelType w:val="hybridMultilevel"/>
    <w:tmpl w:val="F1BC756C"/>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458008B3"/>
    <w:multiLevelType w:val="hybridMultilevel"/>
    <w:tmpl w:val="B73E6B3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6" w15:restartNumberingAfterBreak="0">
    <w:nsid w:val="46FC7EEB"/>
    <w:multiLevelType w:val="hybridMultilevel"/>
    <w:tmpl w:val="B284E092"/>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7" w15:restartNumberingAfterBreak="0">
    <w:nsid w:val="4CC01A38"/>
    <w:multiLevelType w:val="hybridMultilevel"/>
    <w:tmpl w:val="8DA6AC78"/>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8" w15:restartNumberingAfterBreak="0">
    <w:nsid w:val="4DB73CA0"/>
    <w:multiLevelType w:val="hybridMultilevel"/>
    <w:tmpl w:val="1BF29686"/>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9" w15:restartNumberingAfterBreak="0">
    <w:nsid w:val="4DF85D7E"/>
    <w:multiLevelType w:val="hybridMultilevel"/>
    <w:tmpl w:val="FD3EEBA8"/>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55020763"/>
    <w:multiLevelType w:val="multilevel"/>
    <w:tmpl w:val="18F4C1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A512874"/>
    <w:multiLevelType w:val="hybridMultilevel"/>
    <w:tmpl w:val="30C09AC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2" w15:restartNumberingAfterBreak="0">
    <w:nsid w:val="5AEC55A3"/>
    <w:multiLevelType w:val="hybridMultilevel"/>
    <w:tmpl w:val="3EDABE2C"/>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15:restartNumberingAfterBreak="0">
    <w:nsid w:val="5D3456E9"/>
    <w:multiLevelType w:val="hybridMultilevel"/>
    <w:tmpl w:val="F9F4A742"/>
    <w:lvl w:ilvl="0" w:tplc="1C090005">
      <w:start w:val="1"/>
      <w:numFmt w:val="bullet"/>
      <w:lvlText w:val=""/>
      <w:lvlJc w:val="left"/>
      <w:pPr>
        <w:ind w:left="768" w:hanging="360"/>
      </w:pPr>
      <w:rPr>
        <w:rFonts w:ascii="Wingdings" w:hAnsi="Wingdings" w:hint="default"/>
      </w:rPr>
    </w:lvl>
    <w:lvl w:ilvl="1" w:tplc="1C090003" w:tentative="1">
      <w:start w:val="1"/>
      <w:numFmt w:val="bullet"/>
      <w:lvlText w:val="o"/>
      <w:lvlJc w:val="left"/>
      <w:pPr>
        <w:ind w:left="1488" w:hanging="360"/>
      </w:pPr>
      <w:rPr>
        <w:rFonts w:ascii="Courier New" w:hAnsi="Courier New" w:cs="Courier New" w:hint="default"/>
      </w:rPr>
    </w:lvl>
    <w:lvl w:ilvl="2" w:tplc="1C090005" w:tentative="1">
      <w:start w:val="1"/>
      <w:numFmt w:val="bullet"/>
      <w:lvlText w:val=""/>
      <w:lvlJc w:val="left"/>
      <w:pPr>
        <w:ind w:left="2208" w:hanging="360"/>
      </w:pPr>
      <w:rPr>
        <w:rFonts w:ascii="Wingdings" w:hAnsi="Wingdings" w:hint="default"/>
      </w:rPr>
    </w:lvl>
    <w:lvl w:ilvl="3" w:tplc="1C090001" w:tentative="1">
      <w:start w:val="1"/>
      <w:numFmt w:val="bullet"/>
      <w:lvlText w:val=""/>
      <w:lvlJc w:val="left"/>
      <w:pPr>
        <w:ind w:left="2928" w:hanging="360"/>
      </w:pPr>
      <w:rPr>
        <w:rFonts w:ascii="Symbol" w:hAnsi="Symbol" w:hint="default"/>
      </w:rPr>
    </w:lvl>
    <w:lvl w:ilvl="4" w:tplc="1C090003" w:tentative="1">
      <w:start w:val="1"/>
      <w:numFmt w:val="bullet"/>
      <w:lvlText w:val="o"/>
      <w:lvlJc w:val="left"/>
      <w:pPr>
        <w:ind w:left="3648" w:hanging="360"/>
      </w:pPr>
      <w:rPr>
        <w:rFonts w:ascii="Courier New" w:hAnsi="Courier New" w:cs="Courier New" w:hint="default"/>
      </w:rPr>
    </w:lvl>
    <w:lvl w:ilvl="5" w:tplc="1C090005" w:tentative="1">
      <w:start w:val="1"/>
      <w:numFmt w:val="bullet"/>
      <w:lvlText w:val=""/>
      <w:lvlJc w:val="left"/>
      <w:pPr>
        <w:ind w:left="4368" w:hanging="360"/>
      </w:pPr>
      <w:rPr>
        <w:rFonts w:ascii="Wingdings" w:hAnsi="Wingdings" w:hint="default"/>
      </w:rPr>
    </w:lvl>
    <w:lvl w:ilvl="6" w:tplc="1C090001" w:tentative="1">
      <w:start w:val="1"/>
      <w:numFmt w:val="bullet"/>
      <w:lvlText w:val=""/>
      <w:lvlJc w:val="left"/>
      <w:pPr>
        <w:ind w:left="5088" w:hanging="360"/>
      </w:pPr>
      <w:rPr>
        <w:rFonts w:ascii="Symbol" w:hAnsi="Symbol" w:hint="default"/>
      </w:rPr>
    </w:lvl>
    <w:lvl w:ilvl="7" w:tplc="1C090003" w:tentative="1">
      <w:start w:val="1"/>
      <w:numFmt w:val="bullet"/>
      <w:lvlText w:val="o"/>
      <w:lvlJc w:val="left"/>
      <w:pPr>
        <w:ind w:left="5808" w:hanging="360"/>
      </w:pPr>
      <w:rPr>
        <w:rFonts w:ascii="Courier New" w:hAnsi="Courier New" w:cs="Courier New" w:hint="default"/>
      </w:rPr>
    </w:lvl>
    <w:lvl w:ilvl="8" w:tplc="1C090005" w:tentative="1">
      <w:start w:val="1"/>
      <w:numFmt w:val="bullet"/>
      <w:lvlText w:val=""/>
      <w:lvlJc w:val="left"/>
      <w:pPr>
        <w:ind w:left="6528" w:hanging="360"/>
      </w:pPr>
      <w:rPr>
        <w:rFonts w:ascii="Wingdings" w:hAnsi="Wingdings" w:hint="default"/>
      </w:rPr>
    </w:lvl>
  </w:abstractNum>
  <w:abstractNum w:abstractNumId="34" w15:restartNumberingAfterBreak="0">
    <w:nsid w:val="5DF97472"/>
    <w:multiLevelType w:val="hybridMultilevel"/>
    <w:tmpl w:val="A268E5C6"/>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5EAA6632"/>
    <w:multiLevelType w:val="hybridMultilevel"/>
    <w:tmpl w:val="BA4EE854"/>
    <w:lvl w:ilvl="0" w:tplc="240EAECC">
      <w:start w:val="1"/>
      <w:numFmt w:val="bullet"/>
      <w:lvlText w:val=""/>
      <w:lvlPicBulletId w:val="1"/>
      <w:lvlJc w:val="left"/>
      <w:pPr>
        <w:ind w:left="360" w:hanging="360"/>
      </w:pPr>
      <w:rPr>
        <w:rFonts w:ascii="Symbol" w:hAnsi="Symbol" w:hint="default"/>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6" w15:restartNumberingAfterBreak="0">
    <w:nsid w:val="5FE4734D"/>
    <w:multiLevelType w:val="hybridMultilevel"/>
    <w:tmpl w:val="E910B76E"/>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7" w15:restartNumberingAfterBreak="0">
    <w:nsid w:val="61C21E36"/>
    <w:multiLevelType w:val="hybridMultilevel"/>
    <w:tmpl w:val="915E317E"/>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8" w15:restartNumberingAfterBreak="0">
    <w:nsid w:val="62761BA8"/>
    <w:multiLevelType w:val="hybridMultilevel"/>
    <w:tmpl w:val="1B329B4C"/>
    <w:lvl w:ilvl="0" w:tplc="4DA64D34">
      <w:start w:val="1"/>
      <w:numFmt w:val="bullet"/>
      <w:lvlText w:val=""/>
      <w:lvlPicBulletId w:val="1"/>
      <w:lvlJc w:val="left"/>
      <w:pPr>
        <w:ind w:left="360" w:hanging="360"/>
      </w:pPr>
      <w:rPr>
        <w:rFonts w:ascii="Symbol" w:hAnsi="Symbol" w:hint="default"/>
        <w:color w:val="auto"/>
        <w:sz w:val="22"/>
        <w:szCs w:val="18"/>
      </w:rPr>
    </w:lvl>
    <w:lvl w:ilvl="1" w:tplc="1C090003" w:tentative="1">
      <w:start w:val="1"/>
      <w:numFmt w:val="bullet"/>
      <w:lvlText w:val="o"/>
      <w:lvlJc w:val="left"/>
      <w:pPr>
        <w:ind w:left="1156" w:hanging="360"/>
      </w:pPr>
      <w:rPr>
        <w:rFonts w:ascii="Courier New" w:hAnsi="Courier New" w:cs="Courier New" w:hint="default"/>
      </w:rPr>
    </w:lvl>
    <w:lvl w:ilvl="2" w:tplc="1C090005" w:tentative="1">
      <w:start w:val="1"/>
      <w:numFmt w:val="bullet"/>
      <w:lvlText w:val=""/>
      <w:lvlJc w:val="left"/>
      <w:pPr>
        <w:ind w:left="1876" w:hanging="360"/>
      </w:pPr>
      <w:rPr>
        <w:rFonts w:ascii="Wingdings" w:hAnsi="Wingdings" w:hint="default"/>
      </w:rPr>
    </w:lvl>
    <w:lvl w:ilvl="3" w:tplc="1C090001" w:tentative="1">
      <w:start w:val="1"/>
      <w:numFmt w:val="bullet"/>
      <w:lvlText w:val=""/>
      <w:lvlJc w:val="left"/>
      <w:pPr>
        <w:ind w:left="2596" w:hanging="360"/>
      </w:pPr>
      <w:rPr>
        <w:rFonts w:ascii="Symbol" w:hAnsi="Symbol" w:hint="default"/>
      </w:rPr>
    </w:lvl>
    <w:lvl w:ilvl="4" w:tplc="1C090003" w:tentative="1">
      <w:start w:val="1"/>
      <w:numFmt w:val="bullet"/>
      <w:lvlText w:val="o"/>
      <w:lvlJc w:val="left"/>
      <w:pPr>
        <w:ind w:left="3316" w:hanging="360"/>
      </w:pPr>
      <w:rPr>
        <w:rFonts w:ascii="Courier New" w:hAnsi="Courier New" w:cs="Courier New" w:hint="default"/>
      </w:rPr>
    </w:lvl>
    <w:lvl w:ilvl="5" w:tplc="1C090005" w:tentative="1">
      <w:start w:val="1"/>
      <w:numFmt w:val="bullet"/>
      <w:lvlText w:val=""/>
      <w:lvlJc w:val="left"/>
      <w:pPr>
        <w:ind w:left="4036" w:hanging="360"/>
      </w:pPr>
      <w:rPr>
        <w:rFonts w:ascii="Wingdings" w:hAnsi="Wingdings" w:hint="default"/>
      </w:rPr>
    </w:lvl>
    <w:lvl w:ilvl="6" w:tplc="1C090001" w:tentative="1">
      <w:start w:val="1"/>
      <w:numFmt w:val="bullet"/>
      <w:lvlText w:val=""/>
      <w:lvlJc w:val="left"/>
      <w:pPr>
        <w:ind w:left="4756" w:hanging="360"/>
      </w:pPr>
      <w:rPr>
        <w:rFonts w:ascii="Symbol" w:hAnsi="Symbol" w:hint="default"/>
      </w:rPr>
    </w:lvl>
    <w:lvl w:ilvl="7" w:tplc="1C090003" w:tentative="1">
      <w:start w:val="1"/>
      <w:numFmt w:val="bullet"/>
      <w:lvlText w:val="o"/>
      <w:lvlJc w:val="left"/>
      <w:pPr>
        <w:ind w:left="5476" w:hanging="360"/>
      </w:pPr>
      <w:rPr>
        <w:rFonts w:ascii="Courier New" w:hAnsi="Courier New" w:cs="Courier New" w:hint="default"/>
      </w:rPr>
    </w:lvl>
    <w:lvl w:ilvl="8" w:tplc="1C090005" w:tentative="1">
      <w:start w:val="1"/>
      <w:numFmt w:val="bullet"/>
      <w:lvlText w:val=""/>
      <w:lvlJc w:val="left"/>
      <w:pPr>
        <w:ind w:left="6196" w:hanging="360"/>
      </w:pPr>
      <w:rPr>
        <w:rFonts w:ascii="Wingdings" w:hAnsi="Wingdings" w:hint="default"/>
      </w:rPr>
    </w:lvl>
  </w:abstractNum>
  <w:abstractNum w:abstractNumId="39" w15:restartNumberingAfterBreak="0">
    <w:nsid w:val="63101AEB"/>
    <w:multiLevelType w:val="hybridMultilevel"/>
    <w:tmpl w:val="D5D26978"/>
    <w:lvl w:ilvl="0" w:tplc="AF2E1CA4">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0" w15:restartNumberingAfterBreak="0">
    <w:nsid w:val="66E11399"/>
    <w:multiLevelType w:val="hybridMultilevel"/>
    <w:tmpl w:val="C240C4A4"/>
    <w:lvl w:ilvl="0" w:tplc="50D0D66A">
      <w:start w:val="1"/>
      <w:numFmt w:val="bullet"/>
      <w:lvlText w:val=""/>
      <w:lvlPicBulletId w:val="0"/>
      <w:lvlJc w:val="left"/>
      <w:pPr>
        <w:ind w:left="416" w:hanging="360"/>
      </w:pPr>
      <w:rPr>
        <w:rFonts w:ascii="Symbol" w:hAnsi="Symbol" w:hint="default"/>
        <w:b/>
        <w:i w:val="0"/>
        <w:color w:val="auto"/>
        <w:sz w:val="22"/>
      </w:rPr>
    </w:lvl>
    <w:lvl w:ilvl="1" w:tplc="AF2E1CA4">
      <w:start w:val="1"/>
      <w:numFmt w:val="bullet"/>
      <w:lvlText w:val=""/>
      <w:lvlPicBulletId w:val="0"/>
      <w:lvlJc w:val="left"/>
      <w:pPr>
        <w:ind w:left="1212" w:hanging="360"/>
      </w:pPr>
      <w:rPr>
        <w:rFonts w:ascii="Symbol" w:hAnsi="Symbol" w:hint="default"/>
        <w:b/>
        <w:i w:val="0"/>
        <w:color w:val="auto"/>
        <w:sz w:val="22"/>
      </w:rPr>
    </w:lvl>
    <w:lvl w:ilvl="2" w:tplc="1C090005">
      <w:start w:val="1"/>
      <w:numFmt w:val="bullet"/>
      <w:lvlText w:val=""/>
      <w:lvlJc w:val="left"/>
      <w:pPr>
        <w:ind w:left="1932" w:hanging="360"/>
      </w:pPr>
      <w:rPr>
        <w:rFonts w:ascii="Wingdings" w:hAnsi="Wingdings" w:hint="default"/>
      </w:rPr>
    </w:lvl>
    <w:lvl w:ilvl="3" w:tplc="1C090001" w:tentative="1">
      <w:start w:val="1"/>
      <w:numFmt w:val="bullet"/>
      <w:lvlText w:val=""/>
      <w:lvlJc w:val="left"/>
      <w:pPr>
        <w:ind w:left="2652" w:hanging="360"/>
      </w:pPr>
      <w:rPr>
        <w:rFonts w:ascii="Symbol" w:hAnsi="Symbol" w:hint="default"/>
      </w:rPr>
    </w:lvl>
    <w:lvl w:ilvl="4" w:tplc="1C090003" w:tentative="1">
      <w:start w:val="1"/>
      <w:numFmt w:val="bullet"/>
      <w:lvlText w:val="o"/>
      <w:lvlJc w:val="left"/>
      <w:pPr>
        <w:ind w:left="3372" w:hanging="360"/>
      </w:pPr>
      <w:rPr>
        <w:rFonts w:ascii="Courier New" w:hAnsi="Courier New" w:cs="Courier New" w:hint="default"/>
      </w:rPr>
    </w:lvl>
    <w:lvl w:ilvl="5" w:tplc="1C090005" w:tentative="1">
      <w:start w:val="1"/>
      <w:numFmt w:val="bullet"/>
      <w:lvlText w:val=""/>
      <w:lvlJc w:val="left"/>
      <w:pPr>
        <w:ind w:left="4092" w:hanging="360"/>
      </w:pPr>
      <w:rPr>
        <w:rFonts w:ascii="Wingdings" w:hAnsi="Wingdings" w:hint="default"/>
      </w:rPr>
    </w:lvl>
    <w:lvl w:ilvl="6" w:tplc="1C090001" w:tentative="1">
      <w:start w:val="1"/>
      <w:numFmt w:val="bullet"/>
      <w:lvlText w:val=""/>
      <w:lvlJc w:val="left"/>
      <w:pPr>
        <w:ind w:left="4812" w:hanging="360"/>
      </w:pPr>
      <w:rPr>
        <w:rFonts w:ascii="Symbol" w:hAnsi="Symbol" w:hint="default"/>
      </w:rPr>
    </w:lvl>
    <w:lvl w:ilvl="7" w:tplc="1C090003" w:tentative="1">
      <w:start w:val="1"/>
      <w:numFmt w:val="bullet"/>
      <w:lvlText w:val="o"/>
      <w:lvlJc w:val="left"/>
      <w:pPr>
        <w:ind w:left="5532" w:hanging="360"/>
      </w:pPr>
      <w:rPr>
        <w:rFonts w:ascii="Courier New" w:hAnsi="Courier New" w:cs="Courier New" w:hint="default"/>
      </w:rPr>
    </w:lvl>
    <w:lvl w:ilvl="8" w:tplc="1C090005" w:tentative="1">
      <w:start w:val="1"/>
      <w:numFmt w:val="bullet"/>
      <w:lvlText w:val=""/>
      <w:lvlJc w:val="left"/>
      <w:pPr>
        <w:ind w:left="6252" w:hanging="360"/>
      </w:pPr>
      <w:rPr>
        <w:rFonts w:ascii="Wingdings" w:hAnsi="Wingdings" w:hint="default"/>
      </w:rPr>
    </w:lvl>
  </w:abstractNum>
  <w:abstractNum w:abstractNumId="41" w15:restartNumberingAfterBreak="0">
    <w:nsid w:val="679457CD"/>
    <w:multiLevelType w:val="hybridMultilevel"/>
    <w:tmpl w:val="32ECFC22"/>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6C635B1D"/>
    <w:multiLevelType w:val="hybridMultilevel"/>
    <w:tmpl w:val="5D8E8C0C"/>
    <w:lvl w:ilvl="0" w:tplc="BBD46526">
      <w:start w:val="1"/>
      <w:numFmt w:val="decimal"/>
      <w:pStyle w:val="Heading2"/>
      <w:lvlText w:val="1.%1"/>
      <w:lvlJc w:val="left"/>
      <w:pPr>
        <w:ind w:left="1374" w:hanging="360"/>
      </w:pPr>
      <w:rPr>
        <w:rFonts w:hint="default"/>
        <w:sz w:val="22"/>
        <w:szCs w:val="22"/>
      </w:rPr>
    </w:lvl>
    <w:lvl w:ilvl="1" w:tplc="1C090019">
      <w:start w:val="1"/>
      <w:numFmt w:val="lowerLetter"/>
      <w:lvlText w:val="%2."/>
      <w:lvlJc w:val="left"/>
      <w:pPr>
        <w:ind w:left="2094" w:hanging="360"/>
      </w:pPr>
    </w:lvl>
    <w:lvl w:ilvl="2" w:tplc="1C09001B">
      <w:start w:val="1"/>
      <w:numFmt w:val="lowerRoman"/>
      <w:lvlText w:val="%3."/>
      <w:lvlJc w:val="right"/>
      <w:pPr>
        <w:ind w:left="2814" w:hanging="180"/>
      </w:pPr>
    </w:lvl>
    <w:lvl w:ilvl="3" w:tplc="1C09000F">
      <w:start w:val="1"/>
      <w:numFmt w:val="decimal"/>
      <w:lvlText w:val="%4."/>
      <w:lvlJc w:val="left"/>
      <w:pPr>
        <w:ind w:left="3534" w:hanging="360"/>
      </w:pPr>
    </w:lvl>
    <w:lvl w:ilvl="4" w:tplc="1C090019" w:tentative="1">
      <w:start w:val="1"/>
      <w:numFmt w:val="lowerLetter"/>
      <w:lvlText w:val="%5."/>
      <w:lvlJc w:val="left"/>
      <w:pPr>
        <w:ind w:left="4254" w:hanging="360"/>
      </w:pPr>
    </w:lvl>
    <w:lvl w:ilvl="5" w:tplc="1C09001B" w:tentative="1">
      <w:start w:val="1"/>
      <w:numFmt w:val="lowerRoman"/>
      <w:lvlText w:val="%6."/>
      <w:lvlJc w:val="right"/>
      <w:pPr>
        <w:ind w:left="4974" w:hanging="180"/>
      </w:pPr>
    </w:lvl>
    <w:lvl w:ilvl="6" w:tplc="1C09000F" w:tentative="1">
      <w:start w:val="1"/>
      <w:numFmt w:val="decimal"/>
      <w:lvlText w:val="%7."/>
      <w:lvlJc w:val="left"/>
      <w:pPr>
        <w:ind w:left="5694" w:hanging="360"/>
      </w:pPr>
    </w:lvl>
    <w:lvl w:ilvl="7" w:tplc="1C090019" w:tentative="1">
      <w:start w:val="1"/>
      <w:numFmt w:val="lowerLetter"/>
      <w:lvlText w:val="%8."/>
      <w:lvlJc w:val="left"/>
      <w:pPr>
        <w:ind w:left="6414" w:hanging="360"/>
      </w:pPr>
    </w:lvl>
    <w:lvl w:ilvl="8" w:tplc="1C09001B" w:tentative="1">
      <w:start w:val="1"/>
      <w:numFmt w:val="lowerRoman"/>
      <w:lvlText w:val="%9."/>
      <w:lvlJc w:val="right"/>
      <w:pPr>
        <w:ind w:left="7134" w:hanging="180"/>
      </w:pPr>
    </w:lvl>
  </w:abstractNum>
  <w:abstractNum w:abstractNumId="43" w15:restartNumberingAfterBreak="0">
    <w:nsid w:val="70314D41"/>
    <w:multiLevelType w:val="hybridMultilevel"/>
    <w:tmpl w:val="FFAE5DFC"/>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15:restartNumberingAfterBreak="0">
    <w:nsid w:val="7391601F"/>
    <w:multiLevelType w:val="hybridMultilevel"/>
    <w:tmpl w:val="A608F8FA"/>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 w15:restartNumberingAfterBreak="0">
    <w:nsid w:val="74744E35"/>
    <w:multiLevelType w:val="hybridMultilevel"/>
    <w:tmpl w:val="32DA3C3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6" w15:restartNumberingAfterBreak="0">
    <w:nsid w:val="758B2364"/>
    <w:multiLevelType w:val="hybridMultilevel"/>
    <w:tmpl w:val="C10CA512"/>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7" w15:restartNumberingAfterBreak="0">
    <w:nsid w:val="761E37A6"/>
    <w:multiLevelType w:val="multilevel"/>
    <w:tmpl w:val="34C4B9BC"/>
    <w:lvl w:ilvl="0">
      <w:start w:val="1"/>
      <w:numFmt w:val="decimal"/>
      <w:pStyle w:val="Heading1"/>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8" w15:restartNumberingAfterBreak="0">
    <w:nsid w:val="79AF1277"/>
    <w:multiLevelType w:val="hybridMultilevel"/>
    <w:tmpl w:val="191EFC54"/>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9" w15:restartNumberingAfterBreak="0">
    <w:nsid w:val="7C5F225D"/>
    <w:multiLevelType w:val="multilevel"/>
    <w:tmpl w:val="EE8E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6D68E2"/>
    <w:multiLevelType w:val="hybridMultilevel"/>
    <w:tmpl w:val="0B7C17B2"/>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1" w15:restartNumberingAfterBreak="0">
    <w:nsid w:val="7FD03099"/>
    <w:multiLevelType w:val="multilevel"/>
    <w:tmpl w:val="283E1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7"/>
  </w:num>
  <w:num w:numId="2">
    <w:abstractNumId w:val="42"/>
  </w:num>
  <w:num w:numId="3">
    <w:abstractNumId w:val="47"/>
    <w:lvlOverride w:ilvl="0">
      <w:startOverride w:val="1"/>
    </w:lvlOverride>
  </w:num>
  <w:num w:numId="4">
    <w:abstractNumId w:val="20"/>
  </w:num>
  <w:num w:numId="5">
    <w:abstractNumId w:val="38"/>
  </w:num>
  <w:num w:numId="6">
    <w:abstractNumId w:val="5"/>
  </w:num>
  <w:num w:numId="7">
    <w:abstractNumId w:val="40"/>
  </w:num>
  <w:num w:numId="8">
    <w:abstractNumId w:val="35"/>
  </w:num>
  <w:num w:numId="9">
    <w:abstractNumId w:val="18"/>
  </w:num>
  <w:num w:numId="10">
    <w:abstractNumId w:val="23"/>
  </w:num>
  <w:num w:numId="11">
    <w:abstractNumId w:val="27"/>
  </w:num>
  <w:num w:numId="12">
    <w:abstractNumId w:val="9"/>
  </w:num>
  <w:num w:numId="13">
    <w:abstractNumId w:val="44"/>
  </w:num>
  <w:num w:numId="14">
    <w:abstractNumId w:val="17"/>
  </w:num>
  <w:num w:numId="15">
    <w:abstractNumId w:val="28"/>
  </w:num>
  <w:num w:numId="16">
    <w:abstractNumId w:val="11"/>
  </w:num>
  <w:num w:numId="17">
    <w:abstractNumId w:val="46"/>
  </w:num>
  <w:num w:numId="18">
    <w:abstractNumId w:val="16"/>
  </w:num>
  <w:num w:numId="19">
    <w:abstractNumId w:val="7"/>
  </w:num>
  <w:num w:numId="20">
    <w:abstractNumId w:val="32"/>
  </w:num>
  <w:num w:numId="21">
    <w:abstractNumId w:val="48"/>
  </w:num>
  <w:num w:numId="22">
    <w:abstractNumId w:val="22"/>
  </w:num>
  <w:num w:numId="23">
    <w:abstractNumId w:val="21"/>
  </w:num>
  <w:num w:numId="24">
    <w:abstractNumId w:val="50"/>
  </w:num>
  <w:num w:numId="25">
    <w:abstractNumId w:val="13"/>
  </w:num>
  <w:num w:numId="26">
    <w:abstractNumId w:val="12"/>
  </w:num>
  <w:num w:numId="27">
    <w:abstractNumId w:val="24"/>
  </w:num>
  <w:num w:numId="28">
    <w:abstractNumId w:val="45"/>
  </w:num>
  <w:num w:numId="29">
    <w:abstractNumId w:val="8"/>
  </w:num>
  <w:num w:numId="30">
    <w:abstractNumId w:val="10"/>
  </w:num>
  <w:num w:numId="31">
    <w:abstractNumId w:val="14"/>
  </w:num>
  <w:num w:numId="32">
    <w:abstractNumId w:val="3"/>
  </w:num>
  <w:num w:numId="33">
    <w:abstractNumId w:val="1"/>
  </w:num>
  <w:num w:numId="34">
    <w:abstractNumId w:val="25"/>
  </w:num>
  <w:num w:numId="35">
    <w:abstractNumId w:val="36"/>
  </w:num>
  <w:num w:numId="36">
    <w:abstractNumId w:val="0"/>
  </w:num>
  <w:num w:numId="37">
    <w:abstractNumId w:val="29"/>
  </w:num>
  <w:num w:numId="38">
    <w:abstractNumId w:val="4"/>
  </w:num>
  <w:num w:numId="39">
    <w:abstractNumId w:val="34"/>
  </w:num>
  <w:num w:numId="40">
    <w:abstractNumId w:val="19"/>
  </w:num>
  <w:num w:numId="41">
    <w:abstractNumId w:val="41"/>
  </w:num>
  <w:num w:numId="42">
    <w:abstractNumId w:val="43"/>
  </w:num>
  <w:num w:numId="43">
    <w:abstractNumId w:val="33"/>
  </w:num>
  <w:num w:numId="44">
    <w:abstractNumId w:val="26"/>
  </w:num>
  <w:num w:numId="45">
    <w:abstractNumId w:val="15"/>
  </w:num>
  <w:num w:numId="46">
    <w:abstractNumId w:val="39"/>
  </w:num>
  <w:num w:numId="47">
    <w:abstractNumId w:val="49"/>
  </w:num>
  <w:num w:numId="48">
    <w:abstractNumId w:val="6"/>
  </w:num>
  <w:num w:numId="49">
    <w:abstractNumId w:val="51"/>
  </w:num>
  <w:num w:numId="50">
    <w:abstractNumId w:val="31"/>
  </w:num>
  <w:num w:numId="51">
    <w:abstractNumId w:val="37"/>
  </w:num>
  <w:num w:numId="52">
    <w:abstractNumId w:val="30"/>
  </w:num>
  <w:num w:numId="53">
    <w:abstractNumId w:val="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06E"/>
    <w:rsid w:val="0001162A"/>
    <w:rsid w:val="00017857"/>
    <w:rsid w:val="00024C4C"/>
    <w:rsid w:val="0003165E"/>
    <w:rsid w:val="000379A3"/>
    <w:rsid w:val="00043D83"/>
    <w:rsid w:val="000845F4"/>
    <w:rsid w:val="000A0C65"/>
    <w:rsid w:val="000A5D52"/>
    <w:rsid w:val="000C331C"/>
    <w:rsid w:val="000D0F26"/>
    <w:rsid w:val="000D225D"/>
    <w:rsid w:val="000F2250"/>
    <w:rsid w:val="00104746"/>
    <w:rsid w:val="001114CD"/>
    <w:rsid w:val="001154F7"/>
    <w:rsid w:val="001221E4"/>
    <w:rsid w:val="00127375"/>
    <w:rsid w:val="00147D6F"/>
    <w:rsid w:val="0015021A"/>
    <w:rsid w:val="00150B8E"/>
    <w:rsid w:val="0018372A"/>
    <w:rsid w:val="00186907"/>
    <w:rsid w:val="00194C10"/>
    <w:rsid w:val="00196EAA"/>
    <w:rsid w:val="00197496"/>
    <w:rsid w:val="001D1FE9"/>
    <w:rsid w:val="001D65AA"/>
    <w:rsid w:val="001E35F6"/>
    <w:rsid w:val="001F0F9F"/>
    <w:rsid w:val="002065D8"/>
    <w:rsid w:val="0021028C"/>
    <w:rsid w:val="00212661"/>
    <w:rsid w:val="002165AE"/>
    <w:rsid w:val="00226B0A"/>
    <w:rsid w:val="00242AA3"/>
    <w:rsid w:val="00247997"/>
    <w:rsid w:val="002603F5"/>
    <w:rsid w:val="00261B6F"/>
    <w:rsid w:val="00282A94"/>
    <w:rsid w:val="0028437D"/>
    <w:rsid w:val="00285A42"/>
    <w:rsid w:val="00297D88"/>
    <w:rsid w:val="002A09F6"/>
    <w:rsid w:val="002A0D2B"/>
    <w:rsid w:val="002A7027"/>
    <w:rsid w:val="002C2005"/>
    <w:rsid w:val="002D353B"/>
    <w:rsid w:val="002D7466"/>
    <w:rsid w:val="002E1002"/>
    <w:rsid w:val="002E1594"/>
    <w:rsid w:val="002F1C51"/>
    <w:rsid w:val="003005BF"/>
    <w:rsid w:val="0031021F"/>
    <w:rsid w:val="00312EDA"/>
    <w:rsid w:val="00330FEB"/>
    <w:rsid w:val="003350E1"/>
    <w:rsid w:val="003433ED"/>
    <w:rsid w:val="00344F82"/>
    <w:rsid w:val="00347C84"/>
    <w:rsid w:val="00351F0E"/>
    <w:rsid w:val="003545CF"/>
    <w:rsid w:val="00356971"/>
    <w:rsid w:val="0036367D"/>
    <w:rsid w:val="00384897"/>
    <w:rsid w:val="00392C00"/>
    <w:rsid w:val="0039346D"/>
    <w:rsid w:val="00394A5A"/>
    <w:rsid w:val="003B2B5A"/>
    <w:rsid w:val="003C3269"/>
    <w:rsid w:val="003D1B6C"/>
    <w:rsid w:val="003E36F9"/>
    <w:rsid w:val="003E6632"/>
    <w:rsid w:val="003F4C29"/>
    <w:rsid w:val="004121DA"/>
    <w:rsid w:val="004212D9"/>
    <w:rsid w:val="00434D17"/>
    <w:rsid w:val="00462446"/>
    <w:rsid w:val="00467C08"/>
    <w:rsid w:val="00480593"/>
    <w:rsid w:val="00493874"/>
    <w:rsid w:val="004969F2"/>
    <w:rsid w:val="00496E17"/>
    <w:rsid w:val="004979EE"/>
    <w:rsid w:val="004A0F2F"/>
    <w:rsid w:val="004B082E"/>
    <w:rsid w:val="004B2478"/>
    <w:rsid w:val="004E379D"/>
    <w:rsid w:val="00503727"/>
    <w:rsid w:val="00507688"/>
    <w:rsid w:val="0052385B"/>
    <w:rsid w:val="005367CB"/>
    <w:rsid w:val="00560F2E"/>
    <w:rsid w:val="00562CCD"/>
    <w:rsid w:val="00566F74"/>
    <w:rsid w:val="00567752"/>
    <w:rsid w:val="00582631"/>
    <w:rsid w:val="005A1C7C"/>
    <w:rsid w:val="005A3310"/>
    <w:rsid w:val="005A4D07"/>
    <w:rsid w:val="005B11C7"/>
    <w:rsid w:val="005C4D51"/>
    <w:rsid w:val="005F4050"/>
    <w:rsid w:val="005F4BC1"/>
    <w:rsid w:val="005F53CC"/>
    <w:rsid w:val="00602F25"/>
    <w:rsid w:val="006173C4"/>
    <w:rsid w:val="00623079"/>
    <w:rsid w:val="0063094A"/>
    <w:rsid w:val="00632D2A"/>
    <w:rsid w:val="00636A3C"/>
    <w:rsid w:val="00647C60"/>
    <w:rsid w:val="00654AA2"/>
    <w:rsid w:val="00671F46"/>
    <w:rsid w:val="0067763F"/>
    <w:rsid w:val="00694428"/>
    <w:rsid w:val="0069588F"/>
    <w:rsid w:val="00695C37"/>
    <w:rsid w:val="006C4C45"/>
    <w:rsid w:val="006C5352"/>
    <w:rsid w:val="006D05CB"/>
    <w:rsid w:val="006E00A3"/>
    <w:rsid w:val="006E7E4A"/>
    <w:rsid w:val="0070261D"/>
    <w:rsid w:val="00715523"/>
    <w:rsid w:val="00723D0A"/>
    <w:rsid w:val="00726B24"/>
    <w:rsid w:val="00726EDC"/>
    <w:rsid w:val="00734BFD"/>
    <w:rsid w:val="00734D7F"/>
    <w:rsid w:val="00735386"/>
    <w:rsid w:val="00744ECD"/>
    <w:rsid w:val="00762672"/>
    <w:rsid w:val="00783682"/>
    <w:rsid w:val="00792DA4"/>
    <w:rsid w:val="007B0352"/>
    <w:rsid w:val="007B13A6"/>
    <w:rsid w:val="007B413F"/>
    <w:rsid w:val="007C20AE"/>
    <w:rsid w:val="007C49C7"/>
    <w:rsid w:val="007D453F"/>
    <w:rsid w:val="007D5409"/>
    <w:rsid w:val="007E7997"/>
    <w:rsid w:val="007F0C28"/>
    <w:rsid w:val="007F4806"/>
    <w:rsid w:val="00806B45"/>
    <w:rsid w:val="00812E72"/>
    <w:rsid w:val="00816C88"/>
    <w:rsid w:val="008224B2"/>
    <w:rsid w:val="008362A8"/>
    <w:rsid w:val="008400C5"/>
    <w:rsid w:val="00872D08"/>
    <w:rsid w:val="00884462"/>
    <w:rsid w:val="008A67AF"/>
    <w:rsid w:val="008B5651"/>
    <w:rsid w:val="008D08A5"/>
    <w:rsid w:val="008E59E3"/>
    <w:rsid w:val="0090339F"/>
    <w:rsid w:val="009065D6"/>
    <w:rsid w:val="009070F2"/>
    <w:rsid w:val="009369AD"/>
    <w:rsid w:val="00942948"/>
    <w:rsid w:val="00942DF3"/>
    <w:rsid w:val="0094601F"/>
    <w:rsid w:val="00952A09"/>
    <w:rsid w:val="0095448F"/>
    <w:rsid w:val="00960755"/>
    <w:rsid w:val="009847E8"/>
    <w:rsid w:val="00986E87"/>
    <w:rsid w:val="009929BE"/>
    <w:rsid w:val="009A3C57"/>
    <w:rsid w:val="009C455B"/>
    <w:rsid w:val="009C5721"/>
    <w:rsid w:val="009D0FD4"/>
    <w:rsid w:val="009D198C"/>
    <w:rsid w:val="009D650E"/>
    <w:rsid w:val="009D7A0E"/>
    <w:rsid w:val="009E1D63"/>
    <w:rsid w:val="00A10AF8"/>
    <w:rsid w:val="00A2702A"/>
    <w:rsid w:val="00A305FD"/>
    <w:rsid w:val="00A41952"/>
    <w:rsid w:val="00A467E2"/>
    <w:rsid w:val="00A56168"/>
    <w:rsid w:val="00A6594A"/>
    <w:rsid w:val="00A93A69"/>
    <w:rsid w:val="00AA44FD"/>
    <w:rsid w:val="00AA7B26"/>
    <w:rsid w:val="00AB2938"/>
    <w:rsid w:val="00AD1E08"/>
    <w:rsid w:val="00AD4FC3"/>
    <w:rsid w:val="00AE10CB"/>
    <w:rsid w:val="00AE126C"/>
    <w:rsid w:val="00AF678C"/>
    <w:rsid w:val="00AF7E69"/>
    <w:rsid w:val="00B01BF3"/>
    <w:rsid w:val="00B055F6"/>
    <w:rsid w:val="00B27A43"/>
    <w:rsid w:val="00B4100A"/>
    <w:rsid w:val="00B45504"/>
    <w:rsid w:val="00B55AFB"/>
    <w:rsid w:val="00B55B97"/>
    <w:rsid w:val="00B613CE"/>
    <w:rsid w:val="00B61CED"/>
    <w:rsid w:val="00B63409"/>
    <w:rsid w:val="00B7419C"/>
    <w:rsid w:val="00B81282"/>
    <w:rsid w:val="00B833E6"/>
    <w:rsid w:val="00B8351E"/>
    <w:rsid w:val="00B846A3"/>
    <w:rsid w:val="00B948FF"/>
    <w:rsid w:val="00B94A8F"/>
    <w:rsid w:val="00B965D3"/>
    <w:rsid w:val="00B97097"/>
    <w:rsid w:val="00B97ADF"/>
    <w:rsid w:val="00BA6D4F"/>
    <w:rsid w:val="00BA7663"/>
    <w:rsid w:val="00BB095B"/>
    <w:rsid w:val="00BD7360"/>
    <w:rsid w:val="00BE1C64"/>
    <w:rsid w:val="00BE310C"/>
    <w:rsid w:val="00BE66E5"/>
    <w:rsid w:val="00C0763B"/>
    <w:rsid w:val="00C167C9"/>
    <w:rsid w:val="00C2360E"/>
    <w:rsid w:val="00C3178B"/>
    <w:rsid w:val="00C32ADE"/>
    <w:rsid w:val="00C33961"/>
    <w:rsid w:val="00C3716C"/>
    <w:rsid w:val="00C379DF"/>
    <w:rsid w:val="00C53087"/>
    <w:rsid w:val="00C63F39"/>
    <w:rsid w:val="00C90A7E"/>
    <w:rsid w:val="00C960C8"/>
    <w:rsid w:val="00CB56C2"/>
    <w:rsid w:val="00CD2A30"/>
    <w:rsid w:val="00CD59EC"/>
    <w:rsid w:val="00CE7621"/>
    <w:rsid w:val="00CF4E9B"/>
    <w:rsid w:val="00D01875"/>
    <w:rsid w:val="00D1006E"/>
    <w:rsid w:val="00D10C27"/>
    <w:rsid w:val="00D27359"/>
    <w:rsid w:val="00D410E5"/>
    <w:rsid w:val="00D43B1F"/>
    <w:rsid w:val="00D56C66"/>
    <w:rsid w:val="00D62E91"/>
    <w:rsid w:val="00D72350"/>
    <w:rsid w:val="00D8170F"/>
    <w:rsid w:val="00D83E46"/>
    <w:rsid w:val="00DA00D3"/>
    <w:rsid w:val="00DA6B15"/>
    <w:rsid w:val="00DB368F"/>
    <w:rsid w:val="00DD2C58"/>
    <w:rsid w:val="00DD59C3"/>
    <w:rsid w:val="00DE0C55"/>
    <w:rsid w:val="00DE4B73"/>
    <w:rsid w:val="00DF6983"/>
    <w:rsid w:val="00E017CD"/>
    <w:rsid w:val="00E134E5"/>
    <w:rsid w:val="00E149F6"/>
    <w:rsid w:val="00E16E94"/>
    <w:rsid w:val="00E56768"/>
    <w:rsid w:val="00E648B7"/>
    <w:rsid w:val="00E76652"/>
    <w:rsid w:val="00E77E42"/>
    <w:rsid w:val="00E82C0E"/>
    <w:rsid w:val="00E83157"/>
    <w:rsid w:val="00EA0811"/>
    <w:rsid w:val="00EA4295"/>
    <w:rsid w:val="00EA4B28"/>
    <w:rsid w:val="00EB5747"/>
    <w:rsid w:val="00EC4FB1"/>
    <w:rsid w:val="00ED6BD1"/>
    <w:rsid w:val="00EE4EA3"/>
    <w:rsid w:val="00EF706F"/>
    <w:rsid w:val="00F039FC"/>
    <w:rsid w:val="00F266AF"/>
    <w:rsid w:val="00F64CAF"/>
    <w:rsid w:val="00F763E9"/>
    <w:rsid w:val="00FB01EA"/>
    <w:rsid w:val="00FE0D3B"/>
    <w:rsid w:val="00FE382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ABD6B"/>
  <w15:chartTrackingRefBased/>
  <w15:docId w15:val="{04459E26-F82D-4E0F-ADEE-E9275810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link w:val="Heading1Char"/>
    <w:uiPriority w:val="9"/>
    <w:qFormat/>
    <w:rsid w:val="00812E72"/>
    <w:pPr>
      <w:numPr>
        <w:numId w:val="1"/>
      </w:numPr>
      <w:outlineLvl w:val="0"/>
    </w:pPr>
    <w:rPr>
      <w:rFonts w:ascii="Arial" w:hAnsi="Arial"/>
      <w:color w:val="002060"/>
      <w:sz w:val="24"/>
    </w:rPr>
  </w:style>
  <w:style w:type="paragraph" w:styleId="Heading2">
    <w:name w:val="heading 2"/>
    <w:basedOn w:val="Heading1"/>
    <w:next w:val="Normal"/>
    <w:link w:val="Heading2Char"/>
    <w:uiPriority w:val="9"/>
    <w:unhideWhenUsed/>
    <w:qFormat/>
    <w:rsid w:val="00812E72"/>
    <w:pPr>
      <w:numPr>
        <w:numId w:val="2"/>
      </w:numPr>
      <w:outlineLvl w:val="1"/>
    </w:pPr>
  </w:style>
  <w:style w:type="paragraph" w:styleId="Heading3">
    <w:name w:val="heading 3"/>
    <w:basedOn w:val="Heading2"/>
    <w:next w:val="Normal"/>
    <w:link w:val="Heading3Char"/>
    <w:uiPriority w:val="9"/>
    <w:unhideWhenUsed/>
    <w:qFormat/>
    <w:rsid w:val="007C49C7"/>
    <w:pPr>
      <w:numPr>
        <w:numId w:val="4"/>
      </w:numPr>
      <w:outlineLvl w:val="2"/>
    </w:pPr>
    <w:rPr>
      <w:sz w:val="20"/>
    </w:rPr>
  </w:style>
  <w:style w:type="paragraph" w:styleId="Heading4">
    <w:name w:val="heading 4"/>
    <w:basedOn w:val="Normal"/>
    <w:next w:val="Normal"/>
    <w:link w:val="Heading4Char"/>
    <w:uiPriority w:val="9"/>
    <w:unhideWhenUsed/>
    <w:qFormat/>
    <w:rsid w:val="00EF706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2603F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E72"/>
    <w:rPr>
      <w:rFonts w:ascii="Arial" w:hAnsi="Arial"/>
      <w:color w:val="002060"/>
      <w:sz w:val="24"/>
    </w:rPr>
  </w:style>
  <w:style w:type="character" w:customStyle="1" w:styleId="Heading2Char">
    <w:name w:val="Heading 2 Char"/>
    <w:basedOn w:val="DefaultParagraphFont"/>
    <w:link w:val="Heading2"/>
    <w:uiPriority w:val="9"/>
    <w:rsid w:val="00812E72"/>
    <w:rPr>
      <w:rFonts w:ascii="Arial" w:hAnsi="Arial"/>
      <w:color w:val="002060"/>
      <w:sz w:val="24"/>
    </w:rPr>
  </w:style>
  <w:style w:type="character" w:customStyle="1" w:styleId="Heading3Char">
    <w:name w:val="Heading 3 Char"/>
    <w:basedOn w:val="DefaultParagraphFont"/>
    <w:link w:val="Heading3"/>
    <w:uiPriority w:val="9"/>
    <w:rsid w:val="007C49C7"/>
    <w:rPr>
      <w:rFonts w:ascii="Arial" w:hAnsi="Arial"/>
      <w:color w:val="002060"/>
      <w:sz w:val="20"/>
    </w:rPr>
  </w:style>
  <w:style w:type="character" w:customStyle="1" w:styleId="Heading4Char">
    <w:name w:val="Heading 4 Char"/>
    <w:basedOn w:val="DefaultParagraphFont"/>
    <w:link w:val="Heading4"/>
    <w:uiPriority w:val="9"/>
    <w:rsid w:val="00EF706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2603F5"/>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D100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06E"/>
  </w:style>
  <w:style w:type="paragraph" w:styleId="Footer">
    <w:name w:val="footer"/>
    <w:basedOn w:val="Normal"/>
    <w:link w:val="FooterChar"/>
    <w:uiPriority w:val="99"/>
    <w:unhideWhenUsed/>
    <w:rsid w:val="00D100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06E"/>
  </w:style>
  <w:style w:type="paragraph" w:styleId="TOCHeading">
    <w:name w:val="TOC Heading"/>
    <w:basedOn w:val="Heading1"/>
    <w:next w:val="Normal"/>
    <w:uiPriority w:val="39"/>
    <w:unhideWhenUsed/>
    <w:qFormat/>
    <w:rsid w:val="00D1006E"/>
    <w:pPr>
      <w:outlineLvl w:val="9"/>
    </w:pPr>
    <w:rPr>
      <w:lang w:val="en-US"/>
    </w:rPr>
  </w:style>
  <w:style w:type="paragraph" w:styleId="ListParagraph">
    <w:name w:val="List Paragraph"/>
    <w:aliases w:val="List Paragraph level 1"/>
    <w:basedOn w:val="Normal"/>
    <w:link w:val="ListParagraphChar"/>
    <w:uiPriority w:val="34"/>
    <w:qFormat/>
    <w:rsid w:val="00D1006E"/>
    <w:pPr>
      <w:ind w:left="720"/>
      <w:contextualSpacing/>
    </w:pPr>
  </w:style>
  <w:style w:type="paragraph" w:styleId="BalloonText">
    <w:name w:val="Balloon Text"/>
    <w:basedOn w:val="Normal"/>
    <w:link w:val="BalloonTextChar"/>
    <w:uiPriority w:val="99"/>
    <w:semiHidden/>
    <w:unhideWhenUsed/>
    <w:rsid w:val="009929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29BE"/>
    <w:rPr>
      <w:rFonts w:ascii="Segoe UI" w:hAnsi="Segoe UI" w:cs="Segoe UI"/>
      <w:sz w:val="18"/>
      <w:szCs w:val="18"/>
    </w:rPr>
  </w:style>
  <w:style w:type="paragraph" w:styleId="NoSpacing">
    <w:name w:val="No Spacing"/>
    <w:uiPriority w:val="1"/>
    <w:rsid w:val="009929BE"/>
    <w:pPr>
      <w:spacing w:after="0" w:line="240" w:lineRule="auto"/>
    </w:pPr>
  </w:style>
  <w:style w:type="paragraph" w:styleId="BodyText">
    <w:name w:val="Body Text"/>
    <w:basedOn w:val="Normal"/>
    <w:link w:val="BodyTextChar"/>
    <w:rsid w:val="008A67AF"/>
    <w:pPr>
      <w:spacing w:after="120" w:line="240" w:lineRule="auto"/>
      <w:jc w:val="both"/>
    </w:pPr>
    <w:rPr>
      <w:rFonts w:ascii="Arial" w:eastAsia="Times New Roman" w:hAnsi="Arial" w:cs="Times New Roman"/>
      <w:sz w:val="20"/>
      <w:szCs w:val="20"/>
      <w:lang w:eastAsia="x-none"/>
    </w:rPr>
  </w:style>
  <w:style w:type="character" w:customStyle="1" w:styleId="BodyTextChar">
    <w:name w:val="Body Text Char"/>
    <w:basedOn w:val="DefaultParagraphFont"/>
    <w:link w:val="BodyText"/>
    <w:rsid w:val="008A67AF"/>
    <w:rPr>
      <w:rFonts w:ascii="Arial" w:eastAsia="Times New Roman" w:hAnsi="Arial" w:cs="Times New Roman"/>
      <w:sz w:val="20"/>
      <w:szCs w:val="20"/>
      <w:lang w:eastAsia="x-none"/>
    </w:rPr>
  </w:style>
  <w:style w:type="paragraph" w:styleId="TOC1">
    <w:name w:val="toc 1"/>
    <w:basedOn w:val="Normal"/>
    <w:next w:val="Normal"/>
    <w:autoRedefine/>
    <w:uiPriority w:val="39"/>
    <w:unhideWhenUsed/>
    <w:rsid w:val="004212D9"/>
    <w:pPr>
      <w:tabs>
        <w:tab w:val="left" w:pos="440"/>
        <w:tab w:val="right" w:leader="dot" w:pos="9016"/>
      </w:tabs>
      <w:spacing w:after="100"/>
    </w:pPr>
    <w:rPr>
      <w:b/>
      <w:noProof/>
    </w:rPr>
  </w:style>
  <w:style w:type="paragraph" w:styleId="TOC2">
    <w:name w:val="toc 2"/>
    <w:basedOn w:val="Normal"/>
    <w:next w:val="Normal"/>
    <w:autoRedefine/>
    <w:uiPriority w:val="39"/>
    <w:unhideWhenUsed/>
    <w:rsid w:val="00AA44FD"/>
    <w:pPr>
      <w:spacing w:after="100"/>
      <w:ind w:left="220"/>
    </w:pPr>
  </w:style>
  <w:style w:type="character" w:styleId="Hyperlink">
    <w:name w:val="Hyperlink"/>
    <w:basedOn w:val="DefaultParagraphFont"/>
    <w:uiPriority w:val="99"/>
    <w:unhideWhenUsed/>
    <w:rsid w:val="00AA44FD"/>
    <w:rPr>
      <w:color w:val="0563C1" w:themeColor="hyperlink"/>
      <w:u w:val="single"/>
    </w:rPr>
  </w:style>
  <w:style w:type="table" w:styleId="TableGrid">
    <w:name w:val="Table Grid"/>
    <w:basedOn w:val="TableNormal"/>
    <w:uiPriority w:val="39"/>
    <w:rsid w:val="00503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C455B"/>
    <w:pPr>
      <w:spacing w:after="100"/>
      <w:ind w:left="440"/>
    </w:pPr>
  </w:style>
  <w:style w:type="paragraph" w:styleId="TOC4">
    <w:name w:val="toc 4"/>
    <w:basedOn w:val="Normal"/>
    <w:next w:val="Normal"/>
    <w:autoRedefine/>
    <w:uiPriority w:val="39"/>
    <w:unhideWhenUsed/>
    <w:rsid w:val="001F0F9F"/>
    <w:pPr>
      <w:spacing w:after="100"/>
      <w:ind w:left="660"/>
    </w:pPr>
    <w:rPr>
      <w:rFonts w:eastAsiaTheme="minorEastAsia"/>
      <w:lang w:eastAsia="en-ZA"/>
    </w:rPr>
  </w:style>
  <w:style w:type="paragraph" w:styleId="TOC5">
    <w:name w:val="toc 5"/>
    <w:basedOn w:val="Normal"/>
    <w:next w:val="Normal"/>
    <w:autoRedefine/>
    <w:uiPriority w:val="39"/>
    <w:unhideWhenUsed/>
    <w:rsid w:val="001F0F9F"/>
    <w:pPr>
      <w:spacing w:after="100"/>
      <w:ind w:left="880"/>
    </w:pPr>
    <w:rPr>
      <w:rFonts w:eastAsiaTheme="minorEastAsia"/>
      <w:lang w:eastAsia="en-ZA"/>
    </w:rPr>
  </w:style>
  <w:style w:type="paragraph" w:styleId="TOC6">
    <w:name w:val="toc 6"/>
    <w:basedOn w:val="Normal"/>
    <w:next w:val="Normal"/>
    <w:autoRedefine/>
    <w:uiPriority w:val="39"/>
    <w:unhideWhenUsed/>
    <w:rsid w:val="001F0F9F"/>
    <w:pPr>
      <w:spacing w:after="100"/>
      <w:ind w:left="1100"/>
    </w:pPr>
    <w:rPr>
      <w:rFonts w:eastAsiaTheme="minorEastAsia"/>
      <w:lang w:eastAsia="en-ZA"/>
    </w:rPr>
  </w:style>
  <w:style w:type="paragraph" w:styleId="TOC7">
    <w:name w:val="toc 7"/>
    <w:basedOn w:val="Normal"/>
    <w:next w:val="Normal"/>
    <w:autoRedefine/>
    <w:uiPriority w:val="39"/>
    <w:unhideWhenUsed/>
    <w:rsid w:val="001F0F9F"/>
    <w:pPr>
      <w:spacing w:after="100"/>
      <w:ind w:left="1320"/>
    </w:pPr>
    <w:rPr>
      <w:rFonts w:eastAsiaTheme="minorEastAsia"/>
      <w:lang w:eastAsia="en-ZA"/>
    </w:rPr>
  </w:style>
  <w:style w:type="paragraph" w:styleId="TOC8">
    <w:name w:val="toc 8"/>
    <w:basedOn w:val="Normal"/>
    <w:next w:val="Normal"/>
    <w:autoRedefine/>
    <w:uiPriority w:val="39"/>
    <w:unhideWhenUsed/>
    <w:rsid w:val="001F0F9F"/>
    <w:pPr>
      <w:spacing w:after="100"/>
      <w:ind w:left="1540"/>
    </w:pPr>
    <w:rPr>
      <w:rFonts w:eastAsiaTheme="minorEastAsia"/>
      <w:lang w:eastAsia="en-ZA"/>
    </w:rPr>
  </w:style>
  <w:style w:type="paragraph" w:styleId="TOC9">
    <w:name w:val="toc 9"/>
    <w:basedOn w:val="Normal"/>
    <w:next w:val="Normal"/>
    <w:autoRedefine/>
    <w:uiPriority w:val="39"/>
    <w:unhideWhenUsed/>
    <w:rsid w:val="001F0F9F"/>
    <w:pPr>
      <w:spacing w:after="100"/>
      <w:ind w:left="1760"/>
    </w:pPr>
    <w:rPr>
      <w:rFonts w:eastAsiaTheme="minorEastAsia"/>
      <w:lang w:eastAsia="en-ZA"/>
    </w:rPr>
  </w:style>
  <w:style w:type="character" w:styleId="UnresolvedMention">
    <w:name w:val="Unresolved Mention"/>
    <w:basedOn w:val="DefaultParagraphFont"/>
    <w:uiPriority w:val="99"/>
    <w:semiHidden/>
    <w:unhideWhenUsed/>
    <w:rsid w:val="0039346D"/>
    <w:rPr>
      <w:color w:val="605E5C"/>
      <w:shd w:val="clear" w:color="auto" w:fill="E1DFDD"/>
    </w:rPr>
  </w:style>
  <w:style w:type="paragraph" w:styleId="NormalWeb">
    <w:name w:val="Normal (Web)"/>
    <w:basedOn w:val="Normal"/>
    <w:uiPriority w:val="99"/>
    <w:unhideWhenUsed/>
    <w:rsid w:val="00C3716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C3716C"/>
    <w:rPr>
      <w:b/>
      <w:bCs/>
    </w:rPr>
  </w:style>
  <w:style w:type="paragraph" w:customStyle="1" w:styleId="TableParagraph">
    <w:name w:val="Table Paragraph"/>
    <w:basedOn w:val="Normal"/>
    <w:uiPriority w:val="1"/>
    <w:qFormat/>
    <w:rsid w:val="00AD4FC3"/>
    <w:pPr>
      <w:widowControl w:val="0"/>
      <w:autoSpaceDE w:val="0"/>
      <w:autoSpaceDN w:val="0"/>
      <w:spacing w:before="15" w:after="0" w:line="240" w:lineRule="auto"/>
      <w:jc w:val="right"/>
    </w:pPr>
    <w:rPr>
      <w:rFonts w:ascii="Arial" w:eastAsia="Arial" w:hAnsi="Arial" w:cs="Arial"/>
      <w:lang w:val="en-US"/>
    </w:rPr>
  </w:style>
  <w:style w:type="paragraph" w:styleId="ListBullet">
    <w:name w:val="List Bullet"/>
    <w:basedOn w:val="Normal"/>
    <w:uiPriority w:val="99"/>
    <w:unhideWhenUsed/>
    <w:rsid w:val="00726EDC"/>
    <w:pPr>
      <w:numPr>
        <w:numId w:val="33"/>
      </w:numPr>
      <w:spacing w:after="200" w:line="276" w:lineRule="auto"/>
      <w:contextualSpacing/>
    </w:pPr>
    <w:rPr>
      <w:rFonts w:eastAsiaTheme="minorEastAsia"/>
      <w:lang w:val="en-US"/>
    </w:rPr>
  </w:style>
  <w:style w:type="paragraph" w:styleId="ListBullet2">
    <w:name w:val="List Bullet 2"/>
    <w:basedOn w:val="Normal"/>
    <w:uiPriority w:val="99"/>
    <w:unhideWhenUsed/>
    <w:rsid w:val="003350E1"/>
    <w:pPr>
      <w:numPr>
        <w:numId w:val="36"/>
      </w:numPr>
      <w:spacing w:after="200" w:line="276" w:lineRule="auto"/>
      <w:contextualSpacing/>
    </w:pPr>
    <w:rPr>
      <w:rFonts w:eastAsiaTheme="minorEastAsia"/>
      <w:lang w:val="en-US"/>
    </w:rPr>
  </w:style>
  <w:style w:type="character" w:customStyle="1" w:styleId="ListParagraphChar">
    <w:name w:val="List Paragraph Char"/>
    <w:aliases w:val="List Paragraph level 1 Char"/>
    <w:basedOn w:val="DefaultParagraphFont"/>
    <w:link w:val="ListParagraph"/>
    <w:uiPriority w:val="34"/>
    <w:rsid w:val="00566F74"/>
  </w:style>
  <w:style w:type="paragraph" w:customStyle="1" w:styleId="Listparagraphlevel2">
    <w:name w:val="List paragraph level 2"/>
    <w:basedOn w:val="ListParagraph"/>
    <w:qFormat/>
    <w:rsid w:val="00566F74"/>
    <w:pPr>
      <w:spacing w:after="60" w:line="240" w:lineRule="auto"/>
      <w:ind w:left="993" w:hanging="567"/>
      <w:contextualSpacing w:val="0"/>
      <w:jc w:val="both"/>
    </w:pPr>
    <w:rPr>
      <w:rFonts w:eastAsiaTheme="minorEastAsia"/>
      <w:sz w:val="24"/>
    </w:rPr>
  </w:style>
  <w:style w:type="paragraph" w:customStyle="1" w:styleId="Listparagraphlevel3">
    <w:name w:val="List paragraph level 3"/>
    <w:basedOn w:val="ListParagraph"/>
    <w:qFormat/>
    <w:rsid w:val="00566F74"/>
    <w:pPr>
      <w:spacing w:after="60" w:line="240" w:lineRule="auto"/>
      <w:ind w:left="1701" w:hanging="708"/>
      <w:contextualSpacing w:val="0"/>
      <w:jc w:val="both"/>
    </w:pPr>
    <w:rPr>
      <w:rFonts w:eastAsiaTheme="minorEastAsia"/>
      <w:sz w:val="24"/>
    </w:rPr>
  </w:style>
  <w:style w:type="paragraph" w:customStyle="1" w:styleId="Listparagraphlevel4">
    <w:name w:val="List paragraph level 4"/>
    <w:basedOn w:val="ListParagraph"/>
    <w:qFormat/>
    <w:rsid w:val="00566F74"/>
    <w:pPr>
      <w:spacing w:after="60" w:line="240" w:lineRule="auto"/>
      <w:ind w:left="2552" w:hanging="851"/>
      <w:contextualSpacing w:val="0"/>
      <w:jc w:val="both"/>
    </w:pPr>
    <w:rPr>
      <w:rFonts w:eastAsiaTheme="minorEastAsia"/>
      <w:sz w:val="24"/>
    </w:rPr>
  </w:style>
  <w:style w:type="character" w:styleId="HTMLCode">
    <w:name w:val="HTML Code"/>
    <w:basedOn w:val="DefaultParagraphFont"/>
    <w:uiPriority w:val="99"/>
    <w:semiHidden/>
    <w:unhideWhenUsed/>
    <w:rsid w:val="006D05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95071">
      <w:bodyDiv w:val="1"/>
      <w:marLeft w:val="0"/>
      <w:marRight w:val="0"/>
      <w:marTop w:val="0"/>
      <w:marBottom w:val="0"/>
      <w:divBdr>
        <w:top w:val="none" w:sz="0" w:space="0" w:color="auto"/>
        <w:left w:val="none" w:sz="0" w:space="0" w:color="auto"/>
        <w:bottom w:val="none" w:sz="0" w:space="0" w:color="auto"/>
        <w:right w:val="none" w:sz="0" w:space="0" w:color="auto"/>
      </w:divBdr>
    </w:div>
    <w:div w:id="43721262">
      <w:bodyDiv w:val="1"/>
      <w:marLeft w:val="0"/>
      <w:marRight w:val="0"/>
      <w:marTop w:val="0"/>
      <w:marBottom w:val="0"/>
      <w:divBdr>
        <w:top w:val="none" w:sz="0" w:space="0" w:color="auto"/>
        <w:left w:val="none" w:sz="0" w:space="0" w:color="auto"/>
        <w:bottom w:val="none" w:sz="0" w:space="0" w:color="auto"/>
        <w:right w:val="none" w:sz="0" w:space="0" w:color="auto"/>
      </w:divBdr>
    </w:div>
    <w:div w:id="72553148">
      <w:bodyDiv w:val="1"/>
      <w:marLeft w:val="0"/>
      <w:marRight w:val="0"/>
      <w:marTop w:val="0"/>
      <w:marBottom w:val="0"/>
      <w:divBdr>
        <w:top w:val="none" w:sz="0" w:space="0" w:color="auto"/>
        <w:left w:val="none" w:sz="0" w:space="0" w:color="auto"/>
        <w:bottom w:val="none" w:sz="0" w:space="0" w:color="auto"/>
        <w:right w:val="none" w:sz="0" w:space="0" w:color="auto"/>
      </w:divBdr>
    </w:div>
    <w:div w:id="77139418">
      <w:bodyDiv w:val="1"/>
      <w:marLeft w:val="0"/>
      <w:marRight w:val="0"/>
      <w:marTop w:val="0"/>
      <w:marBottom w:val="0"/>
      <w:divBdr>
        <w:top w:val="none" w:sz="0" w:space="0" w:color="auto"/>
        <w:left w:val="none" w:sz="0" w:space="0" w:color="auto"/>
        <w:bottom w:val="none" w:sz="0" w:space="0" w:color="auto"/>
        <w:right w:val="none" w:sz="0" w:space="0" w:color="auto"/>
      </w:divBdr>
    </w:div>
    <w:div w:id="152449894">
      <w:bodyDiv w:val="1"/>
      <w:marLeft w:val="0"/>
      <w:marRight w:val="0"/>
      <w:marTop w:val="0"/>
      <w:marBottom w:val="0"/>
      <w:divBdr>
        <w:top w:val="none" w:sz="0" w:space="0" w:color="auto"/>
        <w:left w:val="none" w:sz="0" w:space="0" w:color="auto"/>
        <w:bottom w:val="none" w:sz="0" w:space="0" w:color="auto"/>
        <w:right w:val="none" w:sz="0" w:space="0" w:color="auto"/>
      </w:divBdr>
    </w:div>
    <w:div w:id="165752928">
      <w:bodyDiv w:val="1"/>
      <w:marLeft w:val="0"/>
      <w:marRight w:val="0"/>
      <w:marTop w:val="0"/>
      <w:marBottom w:val="0"/>
      <w:divBdr>
        <w:top w:val="none" w:sz="0" w:space="0" w:color="auto"/>
        <w:left w:val="none" w:sz="0" w:space="0" w:color="auto"/>
        <w:bottom w:val="none" w:sz="0" w:space="0" w:color="auto"/>
        <w:right w:val="none" w:sz="0" w:space="0" w:color="auto"/>
      </w:divBdr>
    </w:div>
    <w:div w:id="230316958">
      <w:bodyDiv w:val="1"/>
      <w:marLeft w:val="0"/>
      <w:marRight w:val="0"/>
      <w:marTop w:val="0"/>
      <w:marBottom w:val="0"/>
      <w:divBdr>
        <w:top w:val="none" w:sz="0" w:space="0" w:color="auto"/>
        <w:left w:val="none" w:sz="0" w:space="0" w:color="auto"/>
        <w:bottom w:val="none" w:sz="0" w:space="0" w:color="auto"/>
        <w:right w:val="none" w:sz="0" w:space="0" w:color="auto"/>
      </w:divBdr>
    </w:div>
    <w:div w:id="395015354">
      <w:bodyDiv w:val="1"/>
      <w:marLeft w:val="0"/>
      <w:marRight w:val="0"/>
      <w:marTop w:val="0"/>
      <w:marBottom w:val="0"/>
      <w:divBdr>
        <w:top w:val="none" w:sz="0" w:space="0" w:color="auto"/>
        <w:left w:val="none" w:sz="0" w:space="0" w:color="auto"/>
        <w:bottom w:val="none" w:sz="0" w:space="0" w:color="auto"/>
        <w:right w:val="none" w:sz="0" w:space="0" w:color="auto"/>
      </w:divBdr>
    </w:div>
    <w:div w:id="414253100">
      <w:bodyDiv w:val="1"/>
      <w:marLeft w:val="0"/>
      <w:marRight w:val="0"/>
      <w:marTop w:val="0"/>
      <w:marBottom w:val="0"/>
      <w:divBdr>
        <w:top w:val="none" w:sz="0" w:space="0" w:color="auto"/>
        <w:left w:val="none" w:sz="0" w:space="0" w:color="auto"/>
        <w:bottom w:val="none" w:sz="0" w:space="0" w:color="auto"/>
        <w:right w:val="none" w:sz="0" w:space="0" w:color="auto"/>
      </w:divBdr>
    </w:div>
    <w:div w:id="484855162">
      <w:bodyDiv w:val="1"/>
      <w:marLeft w:val="0"/>
      <w:marRight w:val="0"/>
      <w:marTop w:val="0"/>
      <w:marBottom w:val="0"/>
      <w:divBdr>
        <w:top w:val="none" w:sz="0" w:space="0" w:color="auto"/>
        <w:left w:val="none" w:sz="0" w:space="0" w:color="auto"/>
        <w:bottom w:val="none" w:sz="0" w:space="0" w:color="auto"/>
        <w:right w:val="none" w:sz="0" w:space="0" w:color="auto"/>
      </w:divBdr>
    </w:div>
    <w:div w:id="489830023">
      <w:bodyDiv w:val="1"/>
      <w:marLeft w:val="0"/>
      <w:marRight w:val="0"/>
      <w:marTop w:val="0"/>
      <w:marBottom w:val="0"/>
      <w:divBdr>
        <w:top w:val="none" w:sz="0" w:space="0" w:color="auto"/>
        <w:left w:val="none" w:sz="0" w:space="0" w:color="auto"/>
        <w:bottom w:val="none" w:sz="0" w:space="0" w:color="auto"/>
        <w:right w:val="none" w:sz="0" w:space="0" w:color="auto"/>
      </w:divBdr>
    </w:div>
    <w:div w:id="541789486">
      <w:bodyDiv w:val="1"/>
      <w:marLeft w:val="0"/>
      <w:marRight w:val="0"/>
      <w:marTop w:val="0"/>
      <w:marBottom w:val="0"/>
      <w:divBdr>
        <w:top w:val="none" w:sz="0" w:space="0" w:color="auto"/>
        <w:left w:val="none" w:sz="0" w:space="0" w:color="auto"/>
        <w:bottom w:val="none" w:sz="0" w:space="0" w:color="auto"/>
        <w:right w:val="none" w:sz="0" w:space="0" w:color="auto"/>
      </w:divBdr>
    </w:div>
    <w:div w:id="729185309">
      <w:bodyDiv w:val="1"/>
      <w:marLeft w:val="0"/>
      <w:marRight w:val="0"/>
      <w:marTop w:val="0"/>
      <w:marBottom w:val="0"/>
      <w:divBdr>
        <w:top w:val="none" w:sz="0" w:space="0" w:color="auto"/>
        <w:left w:val="none" w:sz="0" w:space="0" w:color="auto"/>
        <w:bottom w:val="none" w:sz="0" w:space="0" w:color="auto"/>
        <w:right w:val="none" w:sz="0" w:space="0" w:color="auto"/>
      </w:divBdr>
    </w:div>
    <w:div w:id="807473410">
      <w:bodyDiv w:val="1"/>
      <w:marLeft w:val="0"/>
      <w:marRight w:val="0"/>
      <w:marTop w:val="0"/>
      <w:marBottom w:val="0"/>
      <w:divBdr>
        <w:top w:val="none" w:sz="0" w:space="0" w:color="auto"/>
        <w:left w:val="none" w:sz="0" w:space="0" w:color="auto"/>
        <w:bottom w:val="none" w:sz="0" w:space="0" w:color="auto"/>
        <w:right w:val="none" w:sz="0" w:space="0" w:color="auto"/>
      </w:divBdr>
    </w:div>
    <w:div w:id="911502598">
      <w:bodyDiv w:val="1"/>
      <w:marLeft w:val="0"/>
      <w:marRight w:val="0"/>
      <w:marTop w:val="0"/>
      <w:marBottom w:val="0"/>
      <w:divBdr>
        <w:top w:val="none" w:sz="0" w:space="0" w:color="auto"/>
        <w:left w:val="none" w:sz="0" w:space="0" w:color="auto"/>
        <w:bottom w:val="none" w:sz="0" w:space="0" w:color="auto"/>
        <w:right w:val="none" w:sz="0" w:space="0" w:color="auto"/>
      </w:divBdr>
    </w:div>
    <w:div w:id="970331755">
      <w:bodyDiv w:val="1"/>
      <w:marLeft w:val="0"/>
      <w:marRight w:val="0"/>
      <w:marTop w:val="0"/>
      <w:marBottom w:val="0"/>
      <w:divBdr>
        <w:top w:val="none" w:sz="0" w:space="0" w:color="auto"/>
        <w:left w:val="none" w:sz="0" w:space="0" w:color="auto"/>
        <w:bottom w:val="none" w:sz="0" w:space="0" w:color="auto"/>
        <w:right w:val="none" w:sz="0" w:space="0" w:color="auto"/>
      </w:divBdr>
    </w:div>
    <w:div w:id="1014838658">
      <w:bodyDiv w:val="1"/>
      <w:marLeft w:val="0"/>
      <w:marRight w:val="0"/>
      <w:marTop w:val="0"/>
      <w:marBottom w:val="0"/>
      <w:divBdr>
        <w:top w:val="none" w:sz="0" w:space="0" w:color="auto"/>
        <w:left w:val="none" w:sz="0" w:space="0" w:color="auto"/>
        <w:bottom w:val="none" w:sz="0" w:space="0" w:color="auto"/>
        <w:right w:val="none" w:sz="0" w:space="0" w:color="auto"/>
      </w:divBdr>
    </w:div>
    <w:div w:id="1035617155">
      <w:bodyDiv w:val="1"/>
      <w:marLeft w:val="0"/>
      <w:marRight w:val="0"/>
      <w:marTop w:val="0"/>
      <w:marBottom w:val="0"/>
      <w:divBdr>
        <w:top w:val="none" w:sz="0" w:space="0" w:color="auto"/>
        <w:left w:val="none" w:sz="0" w:space="0" w:color="auto"/>
        <w:bottom w:val="none" w:sz="0" w:space="0" w:color="auto"/>
        <w:right w:val="none" w:sz="0" w:space="0" w:color="auto"/>
      </w:divBdr>
    </w:div>
    <w:div w:id="1095058660">
      <w:bodyDiv w:val="1"/>
      <w:marLeft w:val="0"/>
      <w:marRight w:val="0"/>
      <w:marTop w:val="0"/>
      <w:marBottom w:val="0"/>
      <w:divBdr>
        <w:top w:val="none" w:sz="0" w:space="0" w:color="auto"/>
        <w:left w:val="none" w:sz="0" w:space="0" w:color="auto"/>
        <w:bottom w:val="none" w:sz="0" w:space="0" w:color="auto"/>
        <w:right w:val="none" w:sz="0" w:space="0" w:color="auto"/>
      </w:divBdr>
    </w:div>
    <w:div w:id="1117025505">
      <w:bodyDiv w:val="1"/>
      <w:marLeft w:val="0"/>
      <w:marRight w:val="0"/>
      <w:marTop w:val="0"/>
      <w:marBottom w:val="0"/>
      <w:divBdr>
        <w:top w:val="none" w:sz="0" w:space="0" w:color="auto"/>
        <w:left w:val="none" w:sz="0" w:space="0" w:color="auto"/>
        <w:bottom w:val="none" w:sz="0" w:space="0" w:color="auto"/>
        <w:right w:val="none" w:sz="0" w:space="0" w:color="auto"/>
      </w:divBdr>
    </w:div>
    <w:div w:id="1372874592">
      <w:bodyDiv w:val="1"/>
      <w:marLeft w:val="0"/>
      <w:marRight w:val="0"/>
      <w:marTop w:val="0"/>
      <w:marBottom w:val="0"/>
      <w:divBdr>
        <w:top w:val="none" w:sz="0" w:space="0" w:color="auto"/>
        <w:left w:val="none" w:sz="0" w:space="0" w:color="auto"/>
        <w:bottom w:val="none" w:sz="0" w:space="0" w:color="auto"/>
        <w:right w:val="none" w:sz="0" w:space="0" w:color="auto"/>
      </w:divBdr>
    </w:div>
    <w:div w:id="1561549108">
      <w:bodyDiv w:val="1"/>
      <w:marLeft w:val="0"/>
      <w:marRight w:val="0"/>
      <w:marTop w:val="0"/>
      <w:marBottom w:val="0"/>
      <w:divBdr>
        <w:top w:val="none" w:sz="0" w:space="0" w:color="auto"/>
        <w:left w:val="none" w:sz="0" w:space="0" w:color="auto"/>
        <w:bottom w:val="none" w:sz="0" w:space="0" w:color="auto"/>
        <w:right w:val="none" w:sz="0" w:space="0" w:color="auto"/>
      </w:divBdr>
    </w:div>
    <w:div w:id="1572425677">
      <w:bodyDiv w:val="1"/>
      <w:marLeft w:val="0"/>
      <w:marRight w:val="0"/>
      <w:marTop w:val="0"/>
      <w:marBottom w:val="0"/>
      <w:divBdr>
        <w:top w:val="none" w:sz="0" w:space="0" w:color="auto"/>
        <w:left w:val="none" w:sz="0" w:space="0" w:color="auto"/>
        <w:bottom w:val="none" w:sz="0" w:space="0" w:color="auto"/>
        <w:right w:val="none" w:sz="0" w:space="0" w:color="auto"/>
      </w:divBdr>
    </w:div>
    <w:div w:id="1626354178">
      <w:bodyDiv w:val="1"/>
      <w:marLeft w:val="0"/>
      <w:marRight w:val="0"/>
      <w:marTop w:val="0"/>
      <w:marBottom w:val="0"/>
      <w:divBdr>
        <w:top w:val="none" w:sz="0" w:space="0" w:color="auto"/>
        <w:left w:val="none" w:sz="0" w:space="0" w:color="auto"/>
        <w:bottom w:val="none" w:sz="0" w:space="0" w:color="auto"/>
        <w:right w:val="none" w:sz="0" w:space="0" w:color="auto"/>
      </w:divBdr>
    </w:div>
    <w:div w:id="1699236501">
      <w:bodyDiv w:val="1"/>
      <w:marLeft w:val="0"/>
      <w:marRight w:val="0"/>
      <w:marTop w:val="0"/>
      <w:marBottom w:val="0"/>
      <w:divBdr>
        <w:top w:val="none" w:sz="0" w:space="0" w:color="auto"/>
        <w:left w:val="none" w:sz="0" w:space="0" w:color="auto"/>
        <w:bottom w:val="none" w:sz="0" w:space="0" w:color="auto"/>
        <w:right w:val="none" w:sz="0" w:space="0" w:color="auto"/>
      </w:divBdr>
    </w:div>
    <w:div w:id="1725790389">
      <w:bodyDiv w:val="1"/>
      <w:marLeft w:val="0"/>
      <w:marRight w:val="0"/>
      <w:marTop w:val="0"/>
      <w:marBottom w:val="0"/>
      <w:divBdr>
        <w:top w:val="none" w:sz="0" w:space="0" w:color="auto"/>
        <w:left w:val="none" w:sz="0" w:space="0" w:color="auto"/>
        <w:bottom w:val="none" w:sz="0" w:space="0" w:color="auto"/>
        <w:right w:val="none" w:sz="0" w:space="0" w:color="auto"/>
      </w:divBdr>
    </w:div>
    <w:div w:id="1807233080">
      <w:bodyDiv w:val="1"/>
      <w:marLeft w:val="0"/>
      <w:marRight w:val="0"/>
      <w:marTop w:val="0"/>
      <w:marBottom w:val="0"/>
      <w:divBdr>
        <w:top w:val="none" w:sz="0" w:space="0" w:color="auto"/>
        <w:left w:val="none" w:sz="0" w:space="0" w:color="auto"/>
        <w:bottom w:val="none" w:sz="0" w:space="0" w:color="auto"/>
        <w:right w:val="none" w:sz="0" w:space="0" w:color="auto"/>
      </w:divBdr>
    </w:div>
    <w:div w:id="1906643762">
      <w:bodyDiv w:val="1"/>
      <w:marLeft w:val="0"/>
      <w:marRight w:val="0"/>
      <w:marTop w:val="0"/>
      <w:marBottom w:val="0"/>
      <w:divBdr>
        <w:top w:val="none" w:sz="0" w:space="0" w:color="auto"/>
        <w:left w:val="none" w:sz="0" w:space="0" w:color="auto"/>
        <w:bottom w:val="none" w:sz="0" w:space="0" w:color="auto"/>
        <w:right w:val="none" w:sz="0" w:space="0" w:color="auto"/>
      </w:divBdr>
    </w:div>
    <w:div w:id="2084792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support@sautech.net"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helpdesk.sautech.co.z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112DE-92BB-4D92-A0DE-39F0C1DDB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25</Pages>
  <Words>9428</Words>
  <Characters>53742</Characters>
  <Application>Microsoft Office Word</Application>
  <DocSecurity>0</DocSecurity>
  <Lines>447</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dc:creator>
  <cp:keywords/>
  <dc:description/>
  <cp:lastModifiedBy>Charlaine</cp:lastModifiedBy>
  <cp:revision>5</cp:revision>
  <cp:lastPrinted>2025-07-21T08:26:00Z</cp:lastPrinted>
  <dcterms:created xsi:type="dcterms:W3CDTF">2025-07-08T13:41:00Z</dcterms:created>
  <dcterms:modified xsi:type="dcterms:W3CDTF">2025-07-21T11:35:00Z</dcterms:modified>
</cp:coreProperties>
</file>