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164F28" w14:textId="78C707A8" w:rsidR="0021028C" w:rsidRDefault="003B2B5A">
      <w:pPr>
        <w:rPr>
          <w:noProof/>
          <w:lang w:eastAsia="en-ZA"/>
        </w:rPr>
      </w:pPr>
      <w:r>
        <w:rPr>
          <w:noProof/>
        </w:rPr>
        <w:drawing>
          <wp:anchor distT="0" distB="0" distL="114300" distR="114300" simplePos="0" relativeHeight="251661312" behindDoc="1" locked="0" layoutInCell="1" allowOverlap="1" wp14:anchorId="795227ED" wp14:editId="7491D4E4">
            <wp:simplePos x="0" y="0"/>
            <wp:positionH relativeFrom="column">
              <wp:posOffset>4312920</wp:posOffset>
            </wp:positionH>
            <wp:positionV relativeFrom="page">
              <wp:posOffset>464820</wp:posOffset>
            </wp:positionV>
            <wp:extent cx="1981200" cy="1981200"/>
            <wp:effectExtent l="0" t="0" r="0" b="0"/>
            <wp:wrapTight wrapText="bothSides">
              <wp:wrapPolygon edited="0">
                <wp:start x="6646" y="1246"/>
                <wp:lineTo x="5192" y="2285"/>
                <wp:lineTo x="2700" y="4362"/>
                <wp:lineTo x="2077" y="12046"/>
                <wp:lineTo x="3531" y="14954"/>
                <wp:lineTo x="2908" y="16200"/>
                <wp:lineTo x="2908" y="16823"/>
                <wp:lineTo x="3946" y="18277"/>
                <wp:lineTo x="6438" y="19731"/>
                <wp:lineTo x="6854" y="20146"/>
                <wp:lineTo x="8515" y="20146"/>
                <wp:lineTo x="8723" y="19731"/>
                <wp:lineTo x="13500" y="18277"/>
                <wp:lineTo x="17238" y="15369"/>
                <wp:lineTo x="18277" y="14954"/>
                <wp:lineTo x="20354" y="12669"/>
                <wp:lineTo x="20146" y="8308"/>
                <wp:lineTo x="17238" y="6023"/>
                <wp:lineTo x="16200" y="4569"/>
                <wp:lineTo x="12462" y="2908"/>
                <wp:lineTo x="8515" y="1246"/>
                <wp:lineTo x="6646" y="1246"/>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81200" cy="1981200"/>
                    </a:xfrm>
                    <a:prstGeom prst="rect">
                      <a:avLst/>
                    </a:prstGeom>
                    <a:noFill/>
                    <a:ln>
                      <a:noFill/>
                    </a:ln>
                  </pic:spPr>
                </pic:pic>
              </a:graphicData>
            </a:graphic>
          </wp:anchor>
        </w:drawing>
      </w:r>
    </w:p>
    <w:p w14:paraId="4C61632A" w14:textId="53CBCE8C" w:rsidR="001154F7" w:rsidRDefault="001154F7">
      <w:pPr>
        <w:rPr>
          <w:noProof/>
          <w:lang w:eastAsia="en-ZA"/>
        </w:rPr>
      </w:pPr>
    </w:p>
    <w:p w14:paraId="2622C297" w14:textId="3070F72B" w:rsidR="00B846A3" w:rsidRDefault="003F4C29">
      <w:r w:rsidRPr="00D1006E">
        <w:rPr>
          <w:noProof/>
          <w:lang w:eastAsia="en-ZA"/>
        </w:rPr>
        <w:drawing>
          <wp:anchor distT="0" distB="0" distL="114300" distR="114300" simplePos="0" relativeHeight="251660288" behindDoc="1" locked="0" layoutInCell="0" allowOverlap="1" wp14:anchorId="0449DF8C" wp14:editId="1E4E5BED">
            <wp:simplePos x="0" y="0"/>
            <wp:positionH relativeFrom="margin">
              <wp:posOffset>-458504</wp:posOffset>
            </wp:positionH>
            <wp:positionV relativeFrom="margin">
              <wp:align>bottom</wp:align>
            </wp:positionV>
            <wp:extent cx="6875814" cy="9311640"/>
            <wp:effectExtent l="0" t="0" r="1270" b="3810"/>
            <wp:wrapNone/>
            <wp:docPr id="7" name="WordPictureWatermark3162218" descr="Sa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162218" descr="Sautech"/>
                    <pic:cNvPicPr>
                      <a:picLocks noChangeAspect="1" noChangeArrowheads="1"/>
                    </pic:cNvPicPr>
                  </pic:nvPicPr>
                  <pic:blipFill>
                    <a:blip r:embed="rId9" cstate="print">
                      <a:lum bright="70000" contrast="-70000"/>
                      <a:extLst>
                        <a:ext uri="{28A0092B-C50C-407E-A947-70E740481C1C}">
                          <a14:useLocalDpi xmlns:a14="http://schemas.microsoft.com/office/drawing/2010/main" val="0"/>
                        </a:ext>
                      </a:extLst>
                    </a:blip>
                    <a:srcRect/>
                    <a:stretch>
                      <a:fillRect/>
                    </a:stretch>
                  </pic:blipFill>
                  <pic:spPr bwMode="auto">
                    <a:xfrm>
                      <a:off x="0" y="0"/>
                      <a:ext cx="6875814" cy="9311640"/>
                    </a:xfrm>
                    <a:prstGeom prst="rect">
                      <a:avLst/>
                    </a:prstGeom>
                    <a:noFill/>
                    <a:ln>
                      <a:noFill/>
                    </a:ln>
                  </pic:spPr>
                </pic:pic>
              </a:graphicData>
            </a:graphic>
            <wp14:sizeRelH relativeFrom="page">
              <wp14:pctWidth>0</wp14:pctWidth>
            </wp14:sizeRelH>
            <wp14:sizeRelV relativeFrom="page">
              <wp14:pctHeight>0</wp14:pctHeight>
            </wp14:sizeRelV>
          </wp:anchor>
        </w:drawing>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p>
    <w:p w14:paraId="1E8FE5F0" w14:textId="77777777" w:rsidR="00B846A3" w:rsidRDefault="00B846A3"/>
    <w:p w14:paraId="1174DBD1" w14:textId="77777777" w:rsidR="00B846A3" w:rsidRDefault="00B846A3"/>
    <w:p w14:paraId="4B219A2C" w14:textId="77777777" w:rsidR="00B846A3" w:rsidRDefault="00B846A3"/>
    <w:p w14:paraId="63245B21" w14:textId="387A5E98" w:rsidR="00B846A3" w:rsidRDefault="00B846A3" w:rsidP="00B846A3">
      <w:pPr>
        <w:tabs>
          <w:tab w:val="left" w:pos="3750"/>
        </w:tabs>
        <w:rPr>
          <w:noProof/>
          <w:lang w:eastAsia="en-ZA"/>
        </w:rPr>
      </w:pPr>
    </w:p>
    <w:p w14:paraId="04C8F654" w14:textId="77777777" w:rsidR="00B846A3" w:rsidRDefault="00B846A3" w:rsidP="00B846A3">
      <w:pPr>
        <w:tabs>
          <w:tab w:val="left" w:pos="3750"/>
        </w:tabs>
        <w:rPr>
          <w:noProof/>
          <w:lang w:eastAsia="en-ZA"/>
        </w:rPr>
      </w:pPr>
    </w:p>
    <w:p w14:paraId="2C9EB93A" w14:textId="77777777" w:rsidR="00B846A3" w:rsidRDefault="00B846A3" w:rsidP="00B846A3">
      <w:pPr>
        <w:tabs>
          <w:tab w:val="left" w:pos="3750"/>
        </w:tabs>
        <w:rPr>
          <w:noProof/>
          <w:lang w:eastAsia="en-ZA"/>
        </w:rPr>
      </w:pPr>
    </w:p>
    <w:p w14:paraId="6034AF33" w14:textId="77777777" w:rsidR="00B846A3" w:rsidRDefault="00B846A3" w:rsidP="00B846A3">
      <w:pPr>
        <w:tabs>
          <w:tab w:val="left" w:pos="3750"/>
        </w:tabs>
        <w:rPr>
          <w:noProof/>
          <w:lang w:eastAsia="en-ZA"/>
        </w:rPr>
      </w:pPr>
    </w:p>
    <w:p w14:paraId="1C27FBAF" w14:textId="77777777" w:rsidR="003B2B5A" w:rsidRDefault="00AD1E08" w:rsidP="00B846A3">
      <w:pPr>
        <w:tabs>
          <w:tab w:val="left" w:pos="3750"/>
        </w:tabs>
        <w:rPr>
          <w:noProof/>
          <w:lang w:eastAsia="en-ZA"/>
        </w:rPr>
      </w:pPr>
      <w:r>
        <w:rPr>
          <w:noProof/>
          <w:lang w:eastAsia="en-ZA"/>
        </w:rPr>
        <w:tab/>
      </w:r>
    </w:p>
    <w:p w14:paraId="27F233D8" w14:textId="77777777" w:rsidR="003B2B5A" w:rsidRDefault="003B2B5A" w:rsidP="00B846A3">
      <w:pPr>
        <w:tabs>
          <w:tab w:val="left" w:pos="3750"/>
        </w:tabs>
        <w:rPr>
          <w:rFonts w:ascii="Arial" w:hAnsi="Arial" w:cs="Arial"/>
          <w:noProof/>
          <w:color w:val="595959" w:themeColor="text1" w:themeTint="A6"/>
          <w:sz w:val="28"/>
          <w:lang w:eastAsia="en-ZA"/>
        </w:rPr>
      </w:pPr>
    </w:p>
    <w:p w14:paraId="67AD4DA4" w14:textId="77777777" w:rsidR="003B2B5A" w:rsidRDefault="003B2B5A" w:rsidP="00B846A3">
      <w:pPr>
        <w:tabs>
          <w:tab w:val="left" w:pos="3750"/>
        </w:tabs>
        <w:rPr>
          <w:rFonts w:ascii="Arial" w:hAnsi="Arial" w:cs="Arial"/>
          <w:noProof/>
          <w:color w:val="595959" w:themeColor="text1" w:themeTint="A6"/>
          <w:sz w:val="28"/>
          <w:lang w:eastAsia="en-ZA"/>
        </w:rPr>
      </w:pPr>
    </w:p>
    <w:p w14:paraId="546BAA69" w14:textId="77777777" w:rsidR="003B2B5A" w:rsidRDefault="003B2B5A" w:rsidP="00B846A3">
      <w:pPr>
        <w:tabs>
          <w:tab w:val="left" w:pos="3750"/>
        </w:tabs>
        <w:rPr>
          <w:rFonts w:ascii="Arial" w:hAnsi="Arial" w:cs="Arial"/>
          <w:noProof/>
          <w:color w:val="595959" w:themeColor="text1" w:themeTint="A6"/>
          <w:sz w:val="28"/>
          <w:lang w:eastAsia="en-ZA"/>
        </w:rPr>
      </w:pPr>
    </w:p>
    <w:p w14:paraId="4D83B2CE" w14:textId="77777777" w:rsidR="003B2B5A" w:rsidRDefault="003B2B5A" w:rsidP="00B846A3">
      <w:pPr>
        <w:tabs>
          <w:tab w:val="left" w:pos="3750"/>
        </w:tabs>
        <w:rPr>
          <w:rFonts w:ascii="Arial" w:hAnsi="Arial" w:cs="Arial"/>
          <w:noProof/>
          <w:color w:val="595959" w:themeColor="text1" w:themeTint="A6"/>
          <w:sz w:val="28"/>
          <w:lang w:eastAsia="en-ZA"/>
        </w:rPr>
      </w:pPr>
    </w:p>
    <w:p w14:paraId="5CF28F77" w14:textId="77777777" w:rsidR="003B2B5A" w:rsidRDefault="003B2B5A" w:rsidP="00B846A3">
      <w:pPr>
        <w:tabs>
          <w:tab w:val="left" w:pos="3750"/>
        </w:tabs>
        <w:rPr>
          <w:rFonts w:ascii="Arial" w:hAnsi="Arial" w:cs="Arial"/>
          <w:noProof/>
          <w:color w:val="595959" w:themeColor="text1" w:themeTint="A6"/>
          <w:sz w:val="28"/>
          <w:lang w:eastAsia="en-ZA"/>
        </w:rPr>
      </w:pPr>
    </w:p>
    <w:p w14:paraId="44E63F2C" w14:textId="77777777" w:rsidR="003B2B5A" w:rsidRDefault="003B2B5A" w:rsidP="00B846A3">
      <w:pPr>
        <w:tabs>
          <w:tab w:val="left" w:pos="3750"/>
        </w:tabs>
        <w:rPr>
          <w:rFonts w:ascii="Arial" w:hAnsi="Arial" w:cs="Arial"/>
          <w:noProof/>
          <w:color w:val="595959" w:themeColor="text1" w:themeTint="A6"/>
          <w:sz w:val="28"/>
          <w:lang w:eastAsia="en-ZA"/>
        </w:rPr>
      </w:pPr>
    </w:p>
    <w:p w14:paraId="3201787D" w14:textId="77777777" w:rsidR="00343DDD" w:rsidRDefault="00BE66E5" w:rsidP="00B846A3">
      <w:pPr>
        <w:tabs>
          <w:tab w:val="left" w:pos="3750"/>
        </w:tabs>
        <w:rPr>
          <w:rFonts w:ascii="Arial" w:hAnsi="Arial" w:cs="Arial"/>
          <w:noProof/>
          <w:color w:val="595959" w:themeColor="text1" w:themeTint="A6"/>
          <w:sz w:val="28"/>
          <w:lang w:eastAsia="en-ZA"/>
        </w:rPr>
      </w:pPr>
      <w:r>
        <w:rPr>
          <w:rFonts w:ascii="Arial" w:hAnsi="Arial" w:cs="Arial"/>
          <w:noProof/>
          <w:color w:val="595959" w:themeColor="text1" w:themeTint="A6"/>
          <w:sz w:val="28"/>
          <w:lang w:eastAsia="en-ZA"/>
        </w:rPr>
        <w:tab/>
      </w:r>
    </w:p>
    <w:p w14:paraId="26B425F0" w14:textId="7D7818CA" w:rsidR="00D1006E" w:rsidRPr="00343DDD" w:rsidRDefault="00343DDD" w:rsidP="00B846A3">
      <w:pPr>
        <w:tabs>
          <w:tab w:val="left" w:pos="3750"/>
        </w:tabs>
        <w:rPr>
          <w:rFonts w:ascii="Arial" w:hAnsi="Arial" w:cs="Arial"/>
          <w:noProof/>
          <w:color w:val="595959" w:themeColor="text1" w:themeTint="A6"/>
          <w:sz w:val="28"/>
          <w:lang w:eastAsia="en-ZA"/>
        </w:rPr>
      </w:pPr>
      <w:r>
        <w:rPr>
          <w:rFonts w:ascii="Arial" w:hAnsi="Arial" w:cs="Arial"/>
          <w:noProof/>
          <w:color w:val="808080" w:themeColor="background1" w:themeShade="80"/>
          <w:sz w:val="28"/>
          <w:lang w:eastAsia="en-ZA"/>
        </w:rPr>
        <w:tab/>
      </w:r>
      <w:r w:rsidR="00C3178B" w:rsidRPr="00261B6F">
        <w:rPr>
          <w:rFonts w:ascii="Arial" w:hAnsi="Arial" w:cs="Arial"/>
          <w:noProof/>
          <w:color w:val="808080" w:themeColor="background1" w:themeShade="80"/>
          <w:sz w:val="28"/>
          <w:lang w:eastAsia="en-ZA"/>
        </w:rPr>
        <w:t>SERVICE LEVEL AGREEMENT</w:t>
      </w:r>
    </w:p>
    <w:p w14:paraId="27486F4D" w14:textId="77777777" w:rsidR="00343DDD" w:rsidRDefault="00E76652" w:rsidP="00E76652">
      <w:pPr>
        <w:tabs>
          <w:tab w:val="left" w:pos="3750"/>
        </w:tabs>
        <w:rPr>
          <w:rFonts w:ascii="Arial" w:hAnsi="Arial" w:cs="Arial"/>
          <w:noProof/>
          <w:color w:val="808080" w:themeColor="background1" w:themeShade="80"/>
          <w:sz w:val="28"/>
          <w:lang w:eastAsia="en-ZA"/>
        </w:rPr>
      </w:pPr>
      <w:r>
        <w:rPr>
          <w:rFonts w:ascii="Arial" w:hAnsi="Arial" w:cs="Arial"/>
          <w:noProof/>
          <w:color w:val="808080" w:themeColor="background1" w:themeShade="80"/>
          <w:sz w:val="28"/>
          <w:lang w:eastAsia="en-ZA"/>
        </w:rPr>
        <w:tab/>
      </w:r>
      <w:r w:rsidR="00DF7ACE">
        <w:rPr>
          <w:rFonts w:ascii="Arial" w:hAnsi="Arial" w:cs="Arial"/>
          <w:noProof/>
          <w:color w:val="808080" w:themeColor="background1" w:themeShade="80"/>
          <w:sz w:val="28"/>
          <w:lang w:eastAsia="en-ZA"/>
        </w:rPr>
        <w:t xml:space="preserve">Alisom Enterprise Services </w:t>
      </w:r>
    </w:p>
    <w:p w14:paraId="336D5372" w14:textId="46329384" w:rsidR="00B846A3" w:rsidRPr="00343DDD" w:rsidRDefault="00343DDD" w:rsidP="00343DDD">
      <w:pPr>
        <w:tabs>
          <w:tab w:val="left" w:pos="3750"/>
        </w:tabs>
        <w:rPr>
          <w:rFonts w:ascii="Arial" w:hAnsi="Arial" w:cs="Arial"/>
          <w:noProof/>
          <w:color w:val="808080" w:themeColor="background1" w:themeShade="80"/>
          <w:sz w:val="28"/>
          <w:lang w:eastAsia="en-ZA"/>
        </w:rPr>
      </w:pPr>
      <w:r>
        <w:rPr>
          <w:rFonts w:ascii="Arial" w:hAnsi="Arial" w:cs="Arial"/>
          <w:noProof/>
          <w:color w:val="808080" w:themeColor="background1" w:themeShade="80"/>
          <w:sz w:val="28"/>
          <w:lang w:eastAsia="en-ZA"/>
        </w:rPr>
        <w:tab/>
        <w:t xml:space="preserve">Connect </w:t>
      </w:r>
      <w:r w:rsidR="00DF7ACE">
        <w:rPr>
          <w:rFonts w:ascii="Arial" w:hAnsi="Arial" w:cs="Arial"/>
          <w:noProof/>
          <w:color w:val="808080" w:themeColor="background1" w:themeShade="80"/>
          <w:sz w:val="28"/>
          <w:lang w:eastAsia="en-ZA"/>
        </w:rPr>
        <w:t>(Pty) Ltd</w:t>
      </w:r>
      <w:r w:rsidR="006173C4" w:rsidRPr="00261B6F">
        <w:rPr>
          <w:rFonts w:ascii="Arial" w:hAnsi="Arial" w:cs="Arial"/>
          <w:noProof/>
          <w:color w:val="808080" w:themeColor="background1" w:themeShade="80"/>
          <w:sz w:val="28"/>
          <w:lang w:eastAsia="en-ZA"/>
        </w:rPr>
        <w:t xml:space="preserve"> </w:t>
      </w:r>
    </w:p>
    <w:p w14:paraId="04271D73" w14:textId="585995F9" w:rsidR="00B846A3" w:rsidRDefault="00B55AFB" w:rsidP="00B846A3">
      <w:pPr>
        <w:tabs>
          <w:tab w:val="left" w:pos="3750"/>
        </w:tabs>
        <w:rPr>
          <w:rFonts w:ascii="Arial" w:hAnsi="Arial" w:cs="Arial"/>
          <w:noProof/>
          <w:color w:val="808080" w:themeColor="background1" w:themeShade="80"/>
          <w:sz w:val="28"/>
          <w:lang w:eastAsia="en-ZA"/>
        </w:rPr>
      </w:pPr>
      <w:r w:rsidRPr="00E82C0E">
        <w:rPr>
          <w:rFonts w:ascii="Arial" w:hAnsi="Arial" w:cs="Arial"/>
          <w:noProof/>
          <w:color w:val="FF0000"/>
          <w:sz w:val="28"/>
          <w:lang w:eastAsia="en-ZA"/>
        </w:rPr>
        <w:tab/>
      </w:r>
      <w:r w:rsidR="00DF7ACE">
        <w:rPr>
          <w:rFonts w:ascii="Arial" w:hAnsi="Arial" w:cs="Arial"/>
          <w:noProof/>
          <w:color w:val="808080" w:themeColor="background1" w:themeShade="80"/>
          <w:sz w:val="28"/>
          <w:lang w:eastAsia="en-ZA"/>
        </w:rPr>
        <w:t>01</w:t>
      </w:r>
      <w:r w:rsidR="00DF7ACE" w:rsidRPr="00DF7ACE">
        <w:rPr>
          <w:rFonts w:ascii="Arial" w:hAnsi="Arial" w:cs="Arial"/>
          <w:noProof/>
          <w:color w:val="808080" w:themeColor="background1" w:themeShade="80"/>
          <w:sz w:val="28"/>
          <w:vertAlign w:val="superscript"/>
          <w:lang w:eastAsia="en-ZA"/>
        </w:rPr>
        <w:t>st</w:t>
      </w:r>
      <w:r w:rsidR="00DF7ACE">
        <w:rPr>
          <w:rFonts w:ascii="Arial" w:hAnsi="Arial" w:cs="Arial"/>
          <w:noProof/>
          <w:color w:val="808080" w:themeColor="background1" w:themeShade="80"/>
          <w:sz w:val="28"/>
          <w:lang w:eastAsia="en-ZA"/>
        </w:rPr>
        <w:t xml:space="preserve"> September</w:t>
      </w:r>
      <w:r w:rsidR="00943432">
        <w:rPr>
          <w:rFonts w:ascii="Arial" w:hAnsi="Arial" w:cs="Arial"/>
          <w:noProof/>
          <w:color w:val="808080" w:themeColor="background1" w:themeShade="80"/>
          <w:sz w:val="28"/>
          <w:lang w:eastAsia="en-ZA"/>
        </w:rPr>
        <w:t xml:space="preserve"> </w:t>
      </w:r>
      <w:r w:rsidR="00BE66E5" w:rsidRPr="00723D0A">
        <w:rPr>
          <w:rFonts w:ascii="Arial" w:hAnsi="Arial" w:cs="Arial"/>
          <w:noProof/>
          <w:color w:val="808080" w:themeColor="background1" w:themeShade="80"/>
          <w:sz w:val="28"/>
          <w:lang w:eastAsia="en-ZA"/>
        </w:rPr>
        <w:t>2025</w:t>
      </w:r>
    </w:p>
    <w:p w14:paraId="2B702A7D" w14:textId="77777777" w:rsidR="00343DDD" w:rsidRDefault="00343DDD" w:rsidP="00B846A3">
      <w:pPr>
        <w:tabs>
          <w:tab w:val="left" w:pos="3750"/>
        </w:tabs>
        <w:rPr>
          <w:rFonts w:ascii="Arial" w:hAnsi="Arial" w:cs="Arial"/>
          <w:noProof/>
          <w:color w:val="808080" w:themeColor="background1" w:themeShade="80"/>
          <w:sz w:val="28"/>
          <w:lang w:eastAsia="en-ZA"/>
        </w:rPr>
      </w:pPr>
    </w:p>
    <w:p w14:paraId="2F284179" w14:textId="77777777" w:rsidR="00943432" w:rsidRPr="00E82C0E" w:rsidRDefault="00943432" w:rsidP="00B846A3">
      <w:pPr>
        <w:tabs>
          <w:tab w:val="left" w:pos="3750"/>
        </w:tabs>
        <w:rPr>
          <w:rFonts w:ascii="Arial" w:hAnsi="Arial" w:cs="Arial"/>
          <w:color w:val="FF0000"/>
          <w:sz w:val="28"/>
        </w:rPr>
      </w:pPr>
    </w:p>
    <w:p w14:paraId="6BA180DE" w14:textId="77777777" w:rsidR="00D1006E" w:rsidRDefault="00D1006E"/>
    <w:p w14:paraId="2DD9B86A" w14:textId="77777777" w:rsidR="00D1006E" w:rsidRDefault="00D1006E"/>
    <w:p w14:paraId="1484866A" w14:textId="21934808" w:rsidR="00D1006E" w:rsidRDefault="003B2B5A" w:rsidP="00C3716C">
      <w:pPr>
        <w:tabs>
          <w:tab w:val="left" w:pos="1068"/>
          <w:tab w:val="left" w:pos="1860"/>
        </w:tabs>
      </w:pPr>
      <w:r>
        <w:tab/>
      </w:r>
      <w:r w:rsidR="00C3716C">
        <w:tab/>
      </w:r>
    </w:p>
    <w:p w14:paraId="18088945" w14:textId="5FC84630" w:rsidR="002D7466" w:rsidRDefault="00E82C0E" w:rsidP="00343DDD">
      <w:pPr>
        <w:tabs>
          <w:tab w:val="left" w:pos="2292"/>
        </w:tabs>
      </w:pPr>
      <w:r>
        <w:tab/>
      </w:r>
    </w:p>
    <w:p w14:paraId="2139784E" w14:textId="77777777" w:rsidR="00343DDD" w:rsidRDefault="00343DDD" w:rsidP="00343DDD">
      <w:pPr>
        <w:tabs>
          <w:tab w:val="left" w:pos="2292"/>
        </w:tabs>
      </w:pPr>
    </w:p>
    <w:sdt>
      <w:sdtPr>
        <w:rPr>
          <w:rFonts w:asciiTheme="minorHAnsi" w:hAnsiTheme="minorHAnsi"/>
          <w:color w:val="auto"/>
          <w:sz w:val="20"/>
          <w:szCs w:val="20"/>
          <w:lang w:val="en-ZA"/>
        </w:rPr>
        <w:id w:val="1606994109"/>
        <w:docPartObj>
          <w:docPartGallery w:val="Table of Contents"/>
          <w:docPartUnique/>
        </w:docPartObj>
      </w:sdtPr>
      <w:sdtEndPr>
        <w:rPr>
          <w:b/>
          <w:bCs/>
          <w:noProof/>
          <w:sz w:val="22"/>
          <w:szCs w:val="22"/>
        </w:rPr>
      </w:sdtEndPr>
      <w:sdtContent>
        <w:p w14:paraId="46C5AF71" w14:textId="0D0C6751" w:rsidR="008362A8" w:rsidRPr="008362A8" w:rsidRDefault="008362A8" w:rsidP="008362A8">
          <w:pPr>
            <w:pStyle w:val="TOCHeading"/>
            <w:numPr>
              <w:ilvl w:val="0"/>
              <w:numId w:val="0"/>
            </w:numPr>
            <w:rPr>
              <w:szCs w:val="24"/>
            </w:rPr>
          </w:pPr>
          <w:r w:rsidRPr="008362A8">
            <w:rPr>
              <w:szCs w:val="24"/>
            </w:rPr>
            <w:t>Table of Contents</w:t>
          </w:r>
        </w:p>
        <w:p w14:paraId="2A31C689" w14:textId="04785C78" w:rsidR="002D7939" w:rsidRDefault="008362A8">
          <w:pPr>
            <w:pStyle w:val="TOC1"/>
            <w:rPr>
              <w:rFonts w:eastAsiaTheme="minorEastAsia"/>
              <w:b w:val="0"/>
              <w:lang w:eastAsia="en-ZA"/>
            </w:rPr>
          </w:pPr>
          <w:r w:rsidRPr="008362A8">
            <w:rPr>
              <w:sz w:val="20"/>
              <w:szCs w:val="20"/>
            </w:rPr>
            <w:fldChar w:fldCharType="begin"/>
          </w:r>
          <w:r w:rsidRPr="008362A8">
            <w:rPr>
              <w:sz w:val="20"/>
              <w:szCs w:val="20"/>
            </w:rPr>
            <w:instrText xml:space="preserve"> TOC \o "1-3" \h \z \u </w:instrText>
          </w:r>
          <w:r w:rsidRPr="008362A8">
            <w:rPr>
              <w:sz w:val="20"/>
              <w:szCs w:val="20"/>
            </w:rPr>
            <w:fldChar w:fldCharType="separate"/>
          </w:r>
          <w:hyperlink w:anchor="_Toc205885604" w:history="1">
            <w:r w:rsidR="002D7939" w:rsidRPr="00932461">
              <w:rPr>
                <w:rStyle w:val="Hyperlink"/>
              </w:rPr>
              <w:t>1</w:t>
            </w:r>
            <w:r w:rsidR="002D7939">
              <w:rPr>
                <w:rFonts w:eastAsiaTheme="minorEastAsia"/>
                <w:b w:val="0"/>
                <w:lang w:eastAsia="en-ZA"/>
              </w:rPr>
              <w:tab/>
            </w:r>
            <w:r w:rsidR="002D7939" w:rsidRPr="00932461">
              <w:rPr>
                <w:rStyle w:val="Hyperlink"/>
              </w:rPr>
              <w:t>PURPOSE AND OBJECTIVES</w:t>
            </w:r>
            <w:r w:rsidR="002D7939">
              <w:rPr>
                <w:webHidden/>
              </w:rPr>
              <w:tab/>
            </w:r>
            <w:r w:rsidR="002D7939">
              <w:rPr>
                <w:webHidden/>
              </w:rPr>
              <w:fldChar w:fldCharType="begin"/>
            </w:r>
            <w:r w:rsidR="002D7939">
              <w:rPr>
                <w:webHidden/>
              </w:rPr>
              <w:instrText xml:space="preserve"> PAGEREF _Toc205885604 \h </w:instrText>
            </w:r>
            <w:r w:rsidR="002D7939">
              <w:rPr>
                <w:webHidden/>
              </w:rPr>
            </w:r>
            <w:r w:rsidR="002D7939">
              <w:rPr>
                <w:webHidden/>
              </w:rPr>
              <w:fldChar w:fldCharType="separate"/>
            </w:r>
            <w:r w:rsidR="002D7939">
              <w:rPr>
                <w:webHidden/>
              </w:rPr>
              <w:t>5</w:t>
            </w:r>
            <w:r w:rsidR="002D7939">
              <w:rPr>
                <w:webHidden/>
              </w:rPr>
              <w:fldChar w:fldCharType="end"/>
            </w:r>
          </w:hyperlink>
        </w:p>
        <w:p w14:paraId="529A487D" w14:textId="368E867B" w:rsidR="002D7939" w:rsidRDefault="002D7939">
          <w:pPr>
            <w:pStyle w:val="TOC2"/>
            <w:tabs>
              <w:tab w:val="left" w:pos="880"/>
              <w:tab w:val="right" w:leader="dot" w:pos="9016"/>
            </w:tabs>
            <w:rPr>
              <w:rFonts w:eastAsiaTheme="minorEastAsia"/>
              <w:noProof/>
              <w:lang w:eastAsia="en-ZA"/>
            </w:rPr>
          </w:pPr>
          <w:hyperlink w:anchor="_Toc205885605" w:history="1">
            <w:r w:rsidRPr="00932461">
              <w:rPr>
                <w:rStyle w:val="Hyperlink"/>
                <w:noProof/>
              </w:rPr>
              <w:t>1.1</w:t>
            </w:r>
            <w:r>
              <w:rPr>
                <w:rFonts w:eastAsiaTheme="minorEastAsia"/>
                <w:noProof/>
                <w:lang w:eastAsia="en-ZA"/>
              </w:rPr>
              <w:tab/>
            </w:r>
            <w:r w:rsidRPr="00932461">
              <w:rPr>
                <w:rStyle w:val="Hyperlink"/>
                <w:noProof/>
              </w:rPr>
              <w:t>Parties to the Agreement</w:t>
            </w:r>
            <w:r>
              <w:rPr>
                <w:noProof/>
                <w:webHidden/>
              </w:rPr>
              <w:tab/>
            </w:r>
            <w:r>
              <w:rPr>
                <w:noProof/>
                <w:webHidden/>
              </w:rPr>
              <w:fldChar w:fldCharType="begin"/>
            </w:r>
            <w:r>
              <w:rPr>
                <w:noProof/>
                <w:webHidden/>
              </w:rPr>
              <w:instrText xml:space="preserve"> PAGEREF _Toc205885605 \h </w:instrText>
            </w:r>
            <w:r>
              <w:rPr>
                <w:noProof/>
                <w:webHidden/>
              </w:rPr>
            </w:r>
            <w:r>
              <w:rPr>
                <w:noProof/>
                <w:webHidden/>
              </w:rPr>
              <w:fldChar w:fldCharType="separate"/>
            </w:r>
            <w:r>
              <w:rPr>
                <w:noProof/>
                <w:webHidden/>
              </w:rPr>
              <w:t>5</w:t>
            </w:r>
            <w:r>
              <w:rPr>
                <w:noProof/>
                <w:webHidden/>
              </w:rPr>
              <w:fldChar w:fldCharType="end"/>
            </w:r>
          </w:hyperlink>
        </w:p>
        <w:p w14:paraId="03DBD1A2" w14:textId="6D09D2F9" w:rsidR="002D7939" w:rsidRDefault="002D7939">
          <w:pPr>
            <w:pStyle w:val="TOC2"/>
            <w:tabs>
              <w:tab w:val="left" w:pos="880"/>
              <w:tab w:val="right" w:leader="dot" w:pos="9016"/>
            </w:tabs>
            <w:rPr>
              <w:rFonts w:eastAsiaTheme="minorEastAsia"/>
              <w:noProof/>
              <w:lang w:eastAsia="en-ZA"/>
            </w:rPr>
          </w:pPr>
          <w:hyperlink w:anchor="_Toc205885606" w:history="1">
            <w:r w:rsidRPr="00932461">
              <w:rPr>
                <w:rStyle w:val="Hyperlink"/>
                <w:noProof/>
              </w:rPr>
              <w:t>1.2</w:t>
            </w:r>
            <w:r>
              <w:rPr>
                <w:rFonts w:eastAsiaTheme="minorEastAsia"/>
                <w:noProof/>
                <w:lang w:eastAsia="en-ZA"/>
              </w:rPr>
              <w:tab/>
            </w:r>
            <w:r w:rsidRPr="00932461">
              <w:rPr>
                <w:rStyle w:val="Hyperlink"/>
                <w:noProof/>
              </w:rPr>
              <w:t>Commencement Date</w:t>
            </w:r>
            <w:r>
              <w:rPr>
                <w:noProof/>
                <w:webHidden/>
              </w:rPr>
              <w:tab/>
            </w:r>
            <w:r>
              <w:rPr>
                <w:noProof/>
                <w:webHidden/>
              </w:rPr>
              <w:fldChar w:fldCharType="begin"/>
            </w:r>
            <w:r>
              <w:rPr>
                <w:noProof/>
                <w:webHidden/>
              </w:rPr>
              <w:instrText xml:space="preserve"> PAGEREF _Toc205885606 \h </w:instrText>
            </w:r>
            <w:r>
              <w:rPr>
                <w:noProof/>
                <w:webHidden/>
              </w:rPr>
            </w:r>
            <w:r>
              <w:rPr>
                <w:noProof/>
                <w:webHidden/>
              </w:rPr>
              <w:fldChar w:fldCharType="separate"/>
            </w:r>
            <w:r>
              <w:rPr>
                <w:noProof/>
                <w:webHidden/>
              </w:rPr>
              <w:t>5</w:t>
            </w:r>
            <w:r>
              <w:rPr>
                <w:noProof/>
                <w:webHidden/>
              </w:rPr>
              <w:fldChar w:fldCharType="end"/>
            </w:r>
          </w:hyperlink>
        </w:p>
        <w:p w14:paraId="2305EEBF" w14:textId="24EECB4F" w:rsidR="002D7939" w:rsidRDefault="002D7939">
          <w:pPr>
            <w:pStyle w:val="TOC2"/>
            <w:tabs>
              <w:tab w:val="left" w:pos="880"/>
              <w:tab w:val="right" w:leader="dot" w:pos="9016"/>
            </w:tabs>
            <w:rPr>
              <w:rFonts w:eastAsiaTheme="minorEastAsia"/>
              <w:noProof/>
              <w:lang w:eastAsia="en-ZA"/>
            </w:rPr>
          </w:pPr>
          <w:hyperlink w:anchor="_Toc205885607" w:history="1">
            <w:r w:rsidRPr="00932461">
              <w:rPr>
                <w:rStyle w:val="Hyperlink"/>
                <w:noProof/>
              </w:rPr>
              <w:t>1.3</w:t>
            </w:r>
            <w:r>
              <w:rPr>
                <w:rFonts w:eastAsiaTheme="minorEastAsia"/>
                <w:noProof/>
                <w:lang w:eastAsia="en-ZA"/>
              </w:rPr>
              <w:tab/>
            </w:r>
            <w:r w:rsidRPr="00932461">
              <w:rPr>
                <w:rStyle w:val="Hyperlink"/>
                <w:noProof/>
              </w:rPr>
              <w:t>Terms and Renewal</w:t>
            </w:r>
            <w:r>
              <w:rPr>
                <w:noProof/>
                <w:webHidden/>
              </w:rPr>
              <w:tab/>
            </w:r>
            <w:r>
              <w:rPr>
                <w:noProof/>
                <w:webHidden/>
              </w:rPr>
              <w:fldChar w:fldCharType="begin"/>
            </w:r>
            <w:r>
              <w:rPr>
                <w:noProof/>
                <w:webHidden/>
              </w:rPr>
              <w:instrText xml:space="preserve"> PAGEREF _Toc205885607 \h </w:instrText>
            </w:r>
            <w:r>
              <w:rPr>
                <w:noProof/>
                <w:webHidden/>
              </w:rPr>
            </w:r>
            <w:r>
              <w:rPr>
                <w:noProof/>
                <w:webHidden/>
              </w:rPr>
              <w:fldChar w:fldCharType="separate"/>
            </w:r>
            <w:r>
              <w:rPr>
                <w:noProof/>
                <w:webHidden/>
              </w:rPr>
              <w:t>5</w:t>
            </w:r>
            <w:r>
              <w:rPr>
                <w:noProof/>
                <w:webHidden/>
              </w:rPr>
              <w:fldChar w:fldCharType="end"/>
            </w:r>
          </w:hyperlink>
        </w:p>
        <w:p w14:paraId="35A4E663" w14:textId="328A4C14" w:rsidR="002D7939" w:rsidRDefault="002D7939">
          <w:pPr>
            <w:pStyle w:val="TOC2"/>
            <w:tabs>
              <w:tab w:val="left" w:pos="880"/>
              <w:tab w:val="right" w:leader="dot" w:pos="9016"/>
            </w:tabs>
            <w:rPr>
              <w:rFonts w:eastAsiaTheme="minorEastAsia"/>
              <w:noProof/>
              <w:lang w:eastAsia="en-ZA"/>
            </w:rPr>
          </w:pPr>
          <w:hyperlink w:anchor="_Toc205885608" w:history="1">
            <w:r w:rsidRPr="00932461">
              <w:rPr>
                <w:rStyle w:val="Hyperlink"/>
                <w:noProof/>
              </w:rPr>
              <w:t>1.4</w:t>
            </w:r>
            <w:r>
              <w:rPr>
                <w:rFonts w:eastAsiaTheme="minorEastAsia"/>
                <w:noProof/>
                <w:lang w:eastAsia="en-ZA"/>
              </w:rPr>
              <w:tab/>
            </w:r>
            <w:r w:rsidRPr="00932461">
              <w:rPr>
                <w:rStyle w:val="Hyperlink"/>
                <w:noProof/>
              </w:rPr>
              <w:t>Duration of Agreement</w:t>
            </w:r>
            <w:r>
              <w:rPr>
                <w:noProof/>
                <w:webHidden/>
              </w:rPr>
              <w:tab/>
            </w:r>
            <w:r>
              <w:rPr>
                <w:noProof/>
                <w:webHidden/>
              </w:rPr>
              <w:fldChar w:fldCharType="begin"/>
            </w:r>
            <w:r>
              <w:rPr>
                <w:noProof/>
                <w:webHidden/>
              </w:rPr>
              <w:instrText xml:space="preserve"> PAGEREF _Toc205885608 \h </w:instrText>
            </w:r>
            <w:r>
              <w:rPr>
                <w:noProof/>
                <w:webHidden/>
              </w:rPr>
            </w:r>
            <w:r>
              <w:rPr>
                <w:noProof/>
                <w:webHidden/>
              </w:rPr>
              <w:fldChar w:fldCharType="separate"/>
            </w:r>
            <w:r>
              <w:rPr>
                <w:noProof/>
                <w:webHidden/>
              </w:rPr>
              <w:t>5</w:t>
            </w:r>
            <w:r>
              <w:rPr>
                <w:noProof/>
                <w:webHidden/>
              </w:rPr>
              <w:fldChar w:fldCharType="end"/>
            </w:r>
          </w:hyperlink>
        </w:p>
        <w:p w14:paraId="12272501" w14:textId="5E309219" w:rsidR="002D7939" w:rsidRDefault="002D7939">
          <w:pPr>
            <w:pStyle w:val="TOC2"/>
            <w:tabs>
              <w:tab w:val="left" w:pos="880"/>
              <w:tab w:val="right" w:leader="dot" w:pos="9016"/>
            </w:tabs>
            <w:rPr>
              <w:rFonts w:eastAsiaTheme="minorEastAsia"/>
              <w:noProof/>
              <w:lang w:eastAsia="en-ZA"/>
            </w:rPr>
          </w:pPr>
          <w:hyperlink w:anchor="_Toc205885609" w:history="1">
            <w:r w:rsidRPr="00932461">
              <w:rPr>
                <w:rStyle w:val="Hyperlink"/>
                <w:noProof/>
              </w:rPr>
              <w:t>1.5</w:t>
            </w:r>
            <w:r>
              <w:rPr>
                <w:rFonts w:eastAsiaTheme="minorEastAsia"/>
                <w:noProof/>
                <w:lang w:eastAsia="en-ZA"/>
              </w:rPr>
              <w:tab/>
            </w:r>
            <w:r w:rsidRPr="00932461">
              <w:rPr>
                <w:rStyle w:val="Hyperlink"/>
                <w:noProof/>
              </w:rPr>
              <w:t>Non-Exclusivity</w:t>
            </w:r>
            <w:r>
              <w:rPr>
                <w:noProof/>
                <w:webHidden/>
              </w:rPr>
              <w:tab/>
            </w:r>
            <w:r>
              <w:rPr>
                <w:noProof/>
                <w:webHidden/>
              </w:rPr>
              <w:fldChar w:fldCharType="begin"/>
            </w:r>
            <w:r>
              <w:rPr>
                <w:noProof/>
                <w:webHidden/>
              </w:rPr>
              <w:instrText xml:space="preserve"> PAGEREF _Toc205885609 \h </w:instrText>
            </w:r>
            <w:r>
              <w:rPr>
                <w:noProof/>
                <w:webHidden/>
              </w:rPr>
            </w:r>
            <w:r>
              <w:rPr>
                <w:noProof/>
                <w:webHidden/>
              </w:rPr>
              <w:fldChar w:fldCharType="separate"/>
            </w:r>
            <w:r>
              <w:rPr>
                <w:noProof/>
                <w:webHidden/>
              </w:rPr>
              <w:t>5</w:t>
            </w:r>
            <w:r>
              <w:rPr>
                <w:noProof/>
                <w:webHidden/>
              </w:rPr>
              <w:fldChar w:fldCharType="end"/>
            </w:r>
          </w:hyperlink>
        </w:p>
        <w:p w14:paraId="02C36452" w14:textId="030337B2" w:rsidR="002D7939" w:rsidRDefault="002D7939">
          <w:pPr>
            <w:pStyle w:val="TOC1"/>
            <w:rPr>
              <w:rFonts w:eastAsiaTheme="minorEastAsia"/>
              <w:b w:val="0"/>
              <w:lang w:eastAsia="en-ZA"/>
            </w:rPr>
          </w:pPr>
          <w:hyperlink w:anchor="_Toc205885610" w:history="1">
            <w:r w:rsidRPr="00932461">
              <w:rPr>
                <w:rStyle w:val="Hyperlink"/>
              </w:rPr>
              <w:t>2</w:t>
            </w:r>
            <w:r>
              <w:rPr>
                <w:rFonts w:eastAsiaTheme="minorEastAsia"/>
                <w:b w:val="0"/>
                <w:lang w:eastAsia="en-ZA"/>
              </w:rPr>
              <w:tab/>
            </w:r>
            <w:r w:rsidRPr="00932461">
              <w:rPr>
                <w:rStyle w:val="Hyperlink"/>
              </w:rPr>
              <w:t>INTERPRETATION AND DEFINITIONS</w:t>
            </w:r>
            <w:r>
              <w:rPr>
                <w:webHidden/>
              </w:rPr>
              <w:tab/>
            </w:r>
            <w:r>
              <w:rPr>
                <w:webHidden/>
              </w:rPr>
              <w:fldChar w:fldCharType="begin"/>
            </w:r>
            <w:r>
              <w:rPr>
                <w:webHidden/>
              </w:rPr>
              <w:instrText xml:space="preserve"> PAGEREF _Toc205885610 \h </w:instrText>
            </w:r>
            <w:r>
              <w:rPr>
                <w:webHidden/>
              </w:rPr>
            </w:r>
            <w:r>
              <w:rPr>
                <w:webHidden/>
              </w:rPr>
              <w:fldChar w:fldCharType="separate"/>
            </w:r>
            <w:r>
              <w:rPr>
                <w:webHidden/>
              </w:rPr>
              <w:t>5</w:t>
            </w:r>
            <w:r>
              <w:rPr>
                <w:webHidden/>
              </w:rPr>
              <w:fldChar w:fldCharType="end"/>
            </w:r>
          </w:hyperlink>
        </w:p>
        <w:p w14:paraId="1CEC3FCF" w14:textId="47930AA2" w:rsidR="002D7939" w:rsidRDefault="002D7939">
          <w:pPr>
            <w:pStyle w:val="TOC2"/>
            <w:tabs>
              <w:tab w:val="left" w:pos="880"/>
              <w:tab w:val="right" w:leader="dot" w:pos="9016"/>
            </w:tabs>
            <w:rPr>
              <w:rFonts w:eastAsiaTheme="minorEastAsia"/>
              <w:noProof/>
              <w:lang w:eastAsia="en-ZA"/>
            </w:rPr>
          </w:pPr>
          <w:hyperlink w:anchor="_Toc205885611" w:history="1">
            <w:r w:rsidRPr="00932461">
              <w:rPr>
                <w:rStyle w:val="Hyperlink"/>
                <w:noProof/>
              </w:rPr>
              <w:t>2.1</w:t>
            </w:r>
            <w:r>
              <w:rPr>
                <w:rFonts w:eastAsiaTheme="minorEastAsia"/>
                <w:noProof/>
                <w:lang w:eastAsia="en-ZA"/>
              </w:rPr>
              <w:tab/>
            </w:r>
            <w:r w:rsidRPr="00932461">
              <w:rPr>
                <w:rStyle w:val="Hyperlink"/>
                <w:noProof/>
              </w:rPr>
              <w:t>Definitions</w:t>
            </w:r>
            <w:r>
              <w:rPr>
                <w:noProof/>
                <w:webHidden/>
              </w:rPr>
              <w:tab/>
            </w:r>
            <w:r>
              <w:rPr>
                <w:noProof/>
                <w:webHidden/>
              </w:rPr>
              <w:fldChar w:fldCharType="begin"/>
            </w:r>
            <w:r>
              <w:rPr>
                <w:noProof/>
                <w:webHidden/>
              </w:rPr>
              <w:instrText xml:space="preserve"> PAGEREF _Toc205885611 \h </w:instrText>
            </w:r>
            <w:r>
              <w:rPr>
                <w:noProof/>
                <w:webHidden/>
              </w:rPr>
            </w:r>
            <w:r>
              <w:rPr>
                <w:noProof/>
                <w:webHidden/>
              </w:rPr>
              <w:fldChar w:fldCharType="separate"/>
            </w:r>
            <w:r>
              <w:rPr>
                <w:noProof/>
                <w:webHidden/>
              </w:rPr>
              <w:t>5</w:t>
            </w:r>
            <w:r>
              <w:rPr>
                <w:noProof/>
                <w:webHidden/>
              </w:rPr>
              <w:fldChar w:fldCharType="end"/>
            </w:r>
          </w:hyperlink>
        </w:p>
        <w:p w14:paraId="2E58AD83" w14:textId="1D074C08" w:rsidR="002D7939" w:rsidRDefault="002D7939">
          <w:pPr>
            <w:pStyle w:val="TOC2"/>
            <w:tabs>
              <w:tab w:val="left" w:pos="880"/>
              <w:tab w:val="right" w:leader="dot" w:pos="9016"/>
            </w:tabs>
            <w:rPr>
              <w:rFonts w:eastAsiaTheme="minorEastAsia"/>
              <w:noProof/>
              <w:lang w:eastAsia="en-ZA"/>
            </w:rPr>
          </w:pPr>
          <w:hyperlink w:anchor="_Toc205885612" w:history="1">
            <w:r w:rsidRPr="00932461">
              <w:rPr>
                <w:rStyle w:val="Hyperlink"/>
                <w:noProof/>
              </w:rPr>
              <w:t>2.2</w:t>
            </w:r>
            <w:r>
              <w:rPr>
                <w:rFonts w:eastAsiaTheme="minorEastAsia"/>
                <w:noProof/>
                <w:lang w:eastAsia="en-ZA"/>
              </w:rPr>
              <w:tab/>
            </w:r>
            <w:r w:rsidRPr="00932461">
              <w:rPr>
                <w:rStyle w:val="Hyperlink"/>
                <w:noProof/>
              </w:rPr>
              <w:t>Interpretation and General Provisions</w:t>
            </w:r>
            <w:r>
              <w:rPr>
                <w:noProof/>
                <w:webHidden/>
              </w:rPr>
              <w:tab/>
            </w:r>
            <w:r>
              <w:rPr>
                <w:noProof/>
                <w:webHidden/>
              </w:rPr>
              <w:fldChar w:fldCharType="begin"/>
            </w:r>
            <w:r>
              <w:rPr>
                <w:noProof/>
                <w:webHidden/>
              </w:rPr>
              <w:instrText xml:space="preserve"> PAGEREF _Toc205885612 \h </w:instrText>
            </w:r>
            <w:r>
              <w:rPr>
                <w:noProof/>
                <w:webHidden/>
              </w:rPr>
            </w:r>
            <w:r>
              <w:rPr>
                <w:noProof/>
                <w:webHidden/>
              </w:rPr>
              <w:fldChar w:fldCharType="separate"/>
            </w:r>
            <w:r>
              <w:rPr>
                <w:noProof/>
                <w:webHidden/>
              </w:rPr>
              <w:t>7</w:t>
            </w:r>
            <w:r>
              <w:rPr>
                <w:noProof/>
                <w:webHidden/>
              </w:rPr>
              <w:fldChar w:fldCharType="end"/>
            </w:r>
          </w:hyperlink>
        </w:p>
        <w:p w14:paraId="1B0545BF" w14:textId="328D78CE" w:rsidR="002D7939" w:rsidRDefault="002D7939">
          <w:pPr>
            <w:pStyle w:val="TOC1"/>
            <w:rPr>
              <w:rFonts w:eastAsiaTheme="minorEastAsia"/>
              <w:b w:val="0"/>
              <w:lang w:eastAsia="en-ZA"/>
            </w:rPr>
          </w:pPr>
          <w:hyperlink w:anchor="_Toc205885613" w:history="1">
            <w:r w:rsidRPr="00932461">
              <w:rPr>
                <w:rStyle w:val="Hyperlink"/>
              </w:rPr>
              <w:t>3</w:t>
            </w:r>
            <w:r>
              <w:rPr>
                <w:rFonts w:eastAsiaTheme="minorEastAsia"/>
                <w:b w:val="0"/>
                <w:lang w:eastAsia="en-ZA"/>
              </w:rPr>
              <w:tab/>
            </w:r>
            <w:r w:rsidRPr="00932461">
              <w:rPr>
                <w:rStyle w:val="Hyperlink"/>
              </w:rPr>
              <w:t>BACKGROUND OF SERVICES</w:t>
            </w:r>
            <w:r>
              <w:rPr>
                <w:webHidden/>
              </w:rPr>
              <w:tab/>
            </w:r>
            <w:r>
              <w:rPr>
                <w:webHidden/>
              </w:rPr>
              <w:fldChar w:fldCharType="begin"/>
            </w:r>
            <w:r>
              <w:rPr>
                <w:webHidden/>
              </w:rPr>
              <w:instrText xml:space="preserve"> PAGEREF _Toc205885613 \h </w:instrText>
            </w:r>
            <w:r>
              <w:rPr>
                <w:webHidden/>
              </w:rPr>
            </w:r>
            <w:r>
              <w:rPr>
                <w:webHidden/>
              </w:rPr>
              <w:fldChar w:fldCharType="separate"/>
            </w:r>
            <w:r>
              <w:rPr>
                <w:webHidden/>
              </w:rPr>
              <w:t>7</w:t>
            </w:r>
            <w:r>
              <w:rPr>
                <w:webHidden/>
              </w:rPr>
              <w:fldChar w:fldCharType="end"/>
            </w:r>
          </w:hyperlink>
        </w:p>
        <w:p w14:paraId="34516AFB" w14:textId="5665924A" w:rsidR="002D7939" w:rsidRDefault="002D7939">
          <w:pPr>
            <w:pStyle w:val="TOC2"/>
            <w:tabs>
              <w:tab w:val="left" w:pos="880"/>
              <w:tab w:val="right" w:leader="dot" w:pos="9016"/>
            </w:tabs>
            <w:rPr>
              <w:rFonts w:eastAsiaTheme="minorEastAsia"/>
              <w:noProof/>
              <w:lang w:eastAsia="en-ZA"/>
            </w:rPr>
          </w:pPr>
          <w:hyperlink w:anchor="_Toc205885614" w:history="1">
            <w:r w:rsidRPr="00932461">
              <w:rPr>
                <w:rStyle w:val="Hyperlink"/>
                <w:noProof/>
              </w:rPr>
              <w:t>3.1</w:t>
            </w:r>
            <w:r>
              <w:rPr>
                <w:rFonts w:eastAsiaTheme="minorEastAsia"/>
                <w:noProof/>
                <w:lang w:eastAsia="en-ZA"/>
              </w:rPr>
              <w:tab/>
            </w:r>
            <w:r w:rsidRPr="00932461">
              <w:rPr>
                <w:rStyle w:val="Hyperlink"/>
                <w:noProof/>
              </w:rPr>
              <w:t>Place of Service Delivery</w:t>
            </w:r>
            <w:r>
              <w:rPr>
                <w:noProof/>
                <w:webHidden/>
              </w:rPr>
              <w:tab/>
            </w:r>
            <w:r>
              <w:rPr>
                <w:noProof/>
                <w:webHidden/>
              </w:rPr>
              <w:fldChar w:fldCharType="begin"/>
            </w:r>
            <w:r>
              <w:rPr>
                <w:noProof/>
                <w:webHidden/>
              </w:rPr>
              <w:instrText xml:space="preserve"> PAGEREF _Toc205885614 \h </w:instrText>
            </w:r>
            <w:r>
              <w:rPr>
                <w:noProof/>
                <w:webHidden/>
              </w:rPr>
            </w:r>
            <w:r>
              <w:rPr>
                <w:noProof/>
                <w:webHidden/>
              </w:rPr>
              <w:fldChar w:fldCharType="separate"/>
            </w:r>
            <w:r>
              <w:rPr>
                <w:noProof/>
                <w:webHidden/>
              </w:rPr>
              <w:t>7</w:t>
            </w:r>
            <w:r>
              <w:rPr>
                <w:noProof/>
                <w:webHidden/>
              </w:rPr>
              <w:fldChar w:fldCharType="end"/>
            </w:r>
          </w:hyperlink>
        </w:p>
        <w:p w14:paraId="3281FAAC" w14:textId="546A22F1" w:rsidR="002D7939" w:rsidRDefault="002D7939">
          <w:pPr>
            <w:pStyle w:val="TOC2"/>
            <w:tabs>
              <w:tab w:val="left" w:pos="880"/>
              <w:tab w:val="right" w:leader="dot" w:pos="9016"/>
            </w:tabs>
            <w:rPr>
              <w:rFonts w:eastAsiaTheme="minorEastAsia"/>
              <w:noProof/>
              <w:lang w:eastAsia="en-ZA"/>
            </w:rPr>
          </w:pPr>
          <w:hyperlink w:anchor="_Toc205885615" w:history="1">
            <w:r w:rsidRPr="00932461">
              <w:rPr>
                <w:rStyle w:val="Hyperlink"/>
                <w:noProof/>
              </w:rPr>
              <w:t>3.2</w:t>
            </w:r>
            <w:r>
              <w:rPr>
                <w:rFonts w:eastAsiaTheme="minorEastAsia"/>
                <w:noProof/>
                <w:lang w:eastAsia="en-ZA"/>
              </w:rPr>
              <w:tab/>
            </w:r>
            <w:r w:rsidRPr="00932461">
              <w:rPr>
                <w:rStyle w:val="Hyperlink"/>
                <w:noProof/>
              </w:rPr>
              <w:t>Changes Control</w:t>
            </w:r>
            <w:r>
              <w:rPr>
                <w:noProof/>
                <w:webHidden/>
              </w:rPr>
              <w:tab/>
            </w:r>
            <w:r>
              <w:rPr>
                <w:noProof/>
                <w:webHidden/>
              </w:rPr>
              <w:fldChar w:fldCharType="begin"/>
            </w:r>
            <w:r>
              <w:rPr>
                <w:noProof/>
                <w:webHidden/>
              </w:rPr>
              <w:instrText xml:space="preserve"> PAGEREF _Toc205885615 \h </w:instrText>
            </w:r>
            <w:r>
              <w:rPr>
                <w:noProof/>
                <w:webHidden/>
              </w:rPr>
            </w:r>
            <w:r>
              <w:rPr>
                <w:noProof/>
                <w:webHidden/>
              </w:rPr>
              <w:fldChar w:fldCharType="separate"/>
            </w:r>
            <w:r>
              <w:rPr>
                <w:noProof/>
                <w:webHidden/>
              </w:rPr>
              <w:t>7</w:t>
            </w:r>
            <w:r>
              <w:rPr>
                <w:noProof/>
                <w:webHidden/>
              </w:rPr>
              <w:fldChar w:fldCharType="end"/>
            </w:r>
          </w:hyperlink>
        </w:p>
        <w:p w14:paraId="3F7A6A02" w14:textId="4DA1F0A1" w:rsidR="002D7939" w:rsidRDefault="002D7939">
          <w:pPr>
            <w:pStyle w:val="TOC2"/>
            <w:tabs>
              <w:tab w:val="left" w:pos="880"/>
              <w:tab w:val="right" w:leader="dot" w:pos="9016"/>
            </w:tabs>
            <w:rPr>
              <w:rFonts w:eastAsiaTheme="minorEastAsia"/>
              <w:noProof/>
              <w:lang w:eastAsia="en-ZA"/>
            </w:rPr>
          </w:pPr>
          <w:hyperlink w:anchor="_Toc205885616" w:history="1">
            <w:r w:rsidRPr="00932461">
              <w:rPr>
                <w:rStyle w:val="Hyperlink"/>
                <w:noProof/>
              </w:rPr>
              <w:t>3.3</w:t>
            </w:r>
            <w:r>
              <w:rPr>
                <w:rFonts w:eastAsiaTheme="minorEastAsia"/>
                <w:noProof/>
                <w:lang w:eastAsia="en-ZA"/>
              </w:rPr>
              <w:tab/>
            </w:r>
            <w:r w:rsidRPr="00932461">
              <w:rPr>
                <w:rStyle w:val="Hyperlink"/>
                <w:noProof/>
              </w:rPr>
              <w:t>Fees and Expenses</w:t>
            </w:r>
            <w:r>
              <w:rPr>
                <w:noProof/>
                <w:webHidden/>
              </w:rPr>
              <w:tab/>
            </w:r>
            <w:r>
              <w:rPr>
                <w:noProof/>
                <w:webHidden/>
              </w:rPr>
              <w:fldChar w:fldCharType="begin"/>
            </w:r>
            <w:r>
              <w:rPr>
                <w:noProof/>
                <w:webHidden/>
              </w:rPr>
              <w:instrText xml:space="preserve"> PAGEREF _Toc205885616 \h </w:instrText>
            </w:r>
            <w:r>
              <w:rPr>
                <w:noProof/>
                <w:webHidden/>
              </w:rPr>
            </w:r>
            <w:r>
              <w:rPr>
                <w:noProof/>
                <w:webHidden/>
              </w:rPr>
              <w:fldChar w:fldCharType="separate"/>
            </w:r>
            <w:r>
              <w:rPr>
                <w:noProof/>
                <w:webHidden/>
              </w:rPr>
              <w:t>7</w:t>
            </w:r>
            <w:r>
              <w:rPr>
                <w:noProof/>
                <w:webHidden/>
              </w:rPr>
              <w:fldChar w:fldCharType="end"/>
            </w:r>
          </w:hyperlink>
        </w:p>
        <w:p w14:paraId="56419A2E" w14:textId="08AF03C1" w:rsidR="002D7939" w:rsidRDefault="002D7939">
          <w:pPr>
            <w:pStyle w:val="TOC1"/>
            <w:rPr>
              <w:rFonts w:eastAsiaTheme="minorEastAsia"/>
              <w:b w:val="0"/>
              <w:lang w:eastAsia="en-ZA"/>
            </w:rPr>
          </w:pPr>
          <w:hyperlink w:anchor="_Toc205885617" w:history="1">
            <w:r w:rsidRPr="00932461">
              <w:rPr>
                <w:rStyle w:val="Hyperlink"/>
              </w:rPr>
              <w:t>4</w:t>
            </w:r>
            <w:r>
              <w:rPr>
                <w:rFonts w:eastAsiaTheme="minorEastAsia"/>
                <w:b w:val="0"/>
                <w:lang w:eastAsia="en-ZA"/>
              </w:rPr>
              <w:tab/>
            </w:r>
            <w:r w:rsidRPr="00932461">
              <w:rPr>
                <w:rStyle w:val="Hyperlink"/>
              </w:rPr>
              <w:t>PERFORMANCE, TRACKING AND REPORTING</w:t>
            </w:r>
            <w:r>
              <w:rPr>
                <w:webHidden/>
              </w:rPr>
              <w:tab/>
            </w:r>
            <w:r>
              <w:rPr>
                <w:webHidden/>
              </w:rPr>
              <w:fldChar w:fldCharType="begin"/>
            </w:r>
            <w:r>
              <w:rPr>
                <w:webHidden/>
              </w:rPr>
              <w:instrText xml:space="preserve"> PAGEREF _Toc205885617 \h </w:instrText>
            </w:r>
            <w:r>
              <w:rPr>
                <w:webHidden/>
              </w:rPr>
            </w:r>
            <w:r>
              <w:rPr>
                <w:webHidden/>
              </w:rPr>
              <w:fldChar w:fldCharType="separate"/>
            </w:r>
            <w:r>
              <w:rPr>
                <w:webHidden/>
              </w:rPr>
              <w:t>8</w:t>
            </w:r>
            <w:r>
              <w:rPr>
                <w:webHidden/>
              </w:rPr>
              <w:fldChar w:fldCharType="end"/>
            </w:r>
          </w:hyperlink>
        </w:p>
        <w:p w14:paraId="2DC4AD2E" w14:textId="2BC2866E" w:rsidR="002D7939" w:rsidRDefault="002D7939">
          <w:pPr>
            <w:pStyle w:val="TOC2"/>
            <w:tabs>
              <w:tab w:val="left" w:pos="880"/>
              <w:tab w:val="right" w:leader="dot" w:pos="9016"/>
            </w:tabs>
            <w:rPr>
              <w:rFonts w:eastAsiaTheme="minorEastAsia"/>
              <w:noProof/>
              <w:lang w:eastAsia="en-ZA"/>
            </w:rPr>
          </w:pPr>
          <w:hyperlink w:anchor="_Toc205885618" w:history="1">
            <w:r w:rsidRPr="00932461">
              <w:rPr>
                <w:rStyle w:val="Hyperlink"/>
                <w:noProof/>
              </w:rPr>
              <w:t>4.1</w:t>
            </w:r>
            <w:r>
              <w:rPr>
                <w:rFonts w:eastAsiaTheme="minorEastAsia"/>
                <w:noProof/>
                <w:lang w:eastAsia="en-ZA"/>
              </w:rPr>
              <w:tab/>
            </w:r>
            <w:r w:rsidRPr="00932461">
              <w:rPr>
                <w:rStyle w:val="Hyperlink"/>
                <w:noProof/>
              </w:rPr>
              <w:t>Key Personnel Changes</w:t>
            </w:r>
            <w:r>
              <w:rPr>
                <w:noProof/>
                <w:webHidden/>
              </w:rPr>
              <w:tab/>
            </w:r>
            <w:r>
              <w:rPr>
                <w:noProof/>
                <w:webHidden/>
              </w:rPr>
              <w:fldChar w:fldCharType="begin"/>
            </w:r>
            <w:r>
              <w:rPr>
                <w:noProof/>
                <w:webHidden/>
              </w:rPr>
              <w:instrText xml:space="preserve"> PAGEREF _Toc205885618 \h </w:instrText>
            </w:r>
            <w:r>
              <w:rPr>
                <w:noProof/>
                <w:webHidden/>
              </w:rPr>
            </w:r>
            <w:r>
              <w:rPr>
                <w:noProof/>
                <w:webHidden/>
              </w:rPr>
              <w:fldChar w:fldCharType="separate"/>
            </w:r>
            <w:r>
              <w:rPr>
                <w:noProof/>
                <w:webHidden/>
              </w:rPr>
              <w:t>8</w:t>
            </w:r>
            <w:r>
              <w:rPr>
                <w:noProof/>
                <w:webHidden/>
              </w:rPr>
              <w:fldChar w:fldCharType="end"/>
            </w:r>
          </w:hyperlink>
        </w:p>
        <w:p w14:paraId="6D3488B6" w14:textId="0F00D39D" w:rsidR="002D7939" w:rsidRDefault="002D7939">
          <w:pPr>
            <w:pStyle w:val="TOC2"/>
            <w:tabs>
              <w:tab w:val="left" w:pos="880"/>
              <w:tab w:val="right" w:leader="dot" w:pos="9016"/>
            </w:tabs>
            <w:rPr>
              <w:rFonts w:eastAsiaTheme="minorEastAsia"/>
              <w:noProof/>
              <w:lang w:eastAsia="en-ZA"/>
            </w:rPr>
          </w:pPr>
          <w:hyperlink w:anchor="_Toc205885619" w:history="1">
            <w:r w:rsidRPr="00932461">
              <w:rPr>
                <w:rStyle w:val="Hyperlink"/>
                <w:noProof/>
              </w:rPr>
              <w:t>4.2</w:t>
            </w:r>
            <w:r>
              <w:rPr>
                <w:rFonts w:eastAsiaTheme="minorEastAsia"/>
                <w:noProof/>
                <w:lang w:eastAsia="en-ZA"/>
              </w:rPr>
              <w:tab/>
            </w:r>
            <w:r w:rsidRPr="00932461">
              <w:rPr>
                <w:rStyle w:val="Hyperlink"/>
                <w:noProof/>
              </w:rPr>
              <w:t>How each Service will be Monitored</w:t>
            </w:r>
            <w:r>
              <w:rPr>
                <w:noProof/>
                <w:webHidden/>
              </w:rPr>
              <w:tab/>
            </w:r>
            <w:r>
              <w:rPr>
                <w:noProof/>
                <w:webHidden/>
              </w:rPr>
              <w:fldChar w:fldCharType="begin"/>
            </w:r>
            <w:r>
              <w:rPr>
                <w:noProof/>
                <w:webHidden/>
              </w:rPr>
              <w:instrText xml:space="preserve"> PAGEREF _Toc205885619 \h </w:instrText>
            </w:r>
            <w:r>
              <w:rPr>
                <w:noProof/>
                <w:webHidden/>
              </w:rPr>
            </w:r>
            <w:r>
              <w:rPr>
                <w:noProof/>
                <w:webHidden/>
              </w:rPr>
              <w:fldChar w:fldCharType="separate"/>
            </w:r>
            <w:r>
              <w:rPr>
                <w:noProof/>
                <w:webHidden/>
              </w:rPr>
              <w:t>8</w:t>
            </w:r>
            <w:r>
              <w:rPr>
                <w:noProof/>
                <w:webHidden/>
              </w:rPr>
              <w:fldChar w:fldCharType="end"/>
            </w:r>
          </w:hyperlink>
        </w:p>
        <w:p w14:paraId="136DA781" w14:textId="2BFEF814" w:rsidR="002D7939" w:rsidRDefault="002D7939">
          <w:pPr>
            <w:pStyle w:val="TOC2"/>
            <w:tabs>
              <w:tab w:val="left" w:pos="880"/>
              <w:tab w:val="right" w:leader="dot" w:pos="9016"/>
            </w:tabs>
            <w:rPr>
              <w:rFonts w:eastAsiaTheme="minorEastAsia"/>
              <w:noProof/>
              <w:lang w:eastAsia="en-ZA"/>
            </w:rPr>
          </w:pPr>
          <w:hyperlink w:anchor="_Toc205885620" w:history="1">
            <w:r w:rsidRPr="00932461">
              <w:rPr>
                <w:rStyle w:val="Hyperlink"/>
                <w:noProof/>
              </w:rPr>
              <w:t>4.3</w:t>
            </w:r>
            <w:r>
              <w:rPr>
                <w:rFonts w:eastAsiaTheme="minorEastAsia"/>
                <w:noProof/>
                <w:lang w:eastAsia="en-ZA"/>
              </w:rPr>
              <w:tab/>
            </w:r>
            <w:r w:rsidRPr="00932461">
              <w:rPr>
                <w:rStyle w:val="Hyperlink"/>
                <w:noProof/>
              </w:rPr>
              <w:t>Benchmarks, Targets and Metrics to be Utilised</w:t>
            </w:r>
            <w:r>
              <w:rPr>
                <w:noProof/>
                <w:webHidden/>
              </w:rPr>
              <w:tab/>
            </w:r>
            <w:r>
              <w:rPr>
                <w:noProof/>
                <w:webHidden/>
              </w:rPr>
              <w:fldChar w:fldCharType="begin"/>
            </w:r>
            <w:r>
              <w:rPr>
                <w:noProof/>
                <w:webHidden/>
              </w:rPr>
              <w:instrText xml:space="preserve"> PAGEREF _Toc205885620 \h </w:instrText>
            </w:r>
            <w:r>
              <w:rPr>
                <w:noProof/>
                <w:webHidden/>
              </w:rPr>
            </w:r>
            <w:r>
              <w:rPr>
                <w:noProof/>
                <w:webHidden/>
              </w:rPr>
              <w:fldChar w:fldCharType="separate"/>
            </w:r>
            <w:r>
              <w:rPr>
                <w:noProof/>
                <w:webHidden/>
              </w:rPr>
              <w:t>8</w:t>
            </w:r>
            <w:r>
              <w:rPr>
                <w:noProof/>
                <w:webHidden/>
              </w:rPr>
              <w:fldChar w:fldCharType="end"/>
            </w:r>
          </w:hyperlink>
        </w:p>
        <w:p w14:paraId="70BFBD3A" w14:textId="60F2FAB7" w:rsidR="002D7939" w:rsidRDefault="002D7939">
          <w:pPr>
            <w:pStyle w:val="TOC1"/>
            <w:rPr>
              <w:rFonts w:eastAsiaTheme="minorEastAsia"/>
              <w:b w:val="0"/>
              <w:lang w:eastAsia="en-ZA"/>
            </w:rPr>
          </w:pPr>
          <w:hyperlink w:anchor="_Toc205885621" w:history="1">
            <w:r w:rsidRPr="00932461">
              <w:rPr>
                <w:rStyle w:val="Hyperlink"/>
              </w:rPr>
              <w:t>5</w:t>
            </w:r>
            <w:r>
              <w:rPr>
                <w:rFonts w:eastAsiaTheme="minorEastAsia"/>
                <w:b w:val="0"/>
                <w:lang w:eastAsia="en-ZA"/>
              </w:rPr>
              <w:tab/>
            </w:r>
            <w:r w:rsidRPr="00932461">
              <w:rPr>
                <w:rStyle w:val="Hyperlink"/>
              </w:rPr>
              <w:t>SERVICE LEVELS AND CONTINUOUS IMPROVEMENT</w:t>
            </w:r>
            <w:r>
              <w:rPr>
                <w:webHidden/>
              </w:rPr>
              <w:tab/>
            </w:r>
            <w:r>
              <w:rPr>
                <w:webHidden/>
              </w:rPr>
              <w:fldChar w:fldCharType="begin"/>
            </w:r>
            <w:r>
              <w:rPr>
                <w:webHidden/>
              </w:rPr>
              <w:instrText xml:space="preserve"> PAGEREF _Toc205885621 \h </w:instrText>
            </w:r>
            <w:r>
              <w:rPr>
                <w:webHidden/>
              </w:rPr>
            </w:r>
            <w:r>
              <w:rPr>
                <w:webHidden/>
              </w:rPr>
              <w:fldChar w:fldCharType="separate"/>
            </w:r>
            <w:r>
              <w:rPr>
                <w:webHidden/>
              </w:rPr>
              <w:t>8</w:t>
            </w:r>
            <w:r>
              <w:rPr>
                <w:webHidden/>
              </w:rPr>
              <w:fldChar w:fldCharType="end"/>
            </w:r>
          </w:hyperlink>
        </w:p>
        <w:p w14:paraId="06CB5136" w14:textId="22B1DD44" w:rsidR="002D7939" w:rsidRDefault="002D7939">
          <w:pPr>
            <w:pStyle w:val="TOC1"/>
            <w:rPr>
              <w:rFonts w:eastAsiaTheme="minorEastAsia"/>
              <w:b w:val="0"/>
              <w:lang w:eastAsia="en-ZA"/>
            </w:rPr>
          </w:pPr>
          <w:hyperlink w:anchor="_Toc205885622" w:history="1">
            <w:r w:rsidRPr="00932461">
              <w:rPr>
                <w:rStyle w:val="Hyperlink"/>
              </w:rPr>
              <w:t>6</w:t>
            </w:r>
            <w:r>
              <w:rPr>
                <w:rFonts w:eastAsiaTheme="minorEastAsia"/>
                <w:b w:val="0"/>
                <w:lang w:eastAsia="en-ZA"/>
              </w:rPr>
              <w:tab/>
            </w:r>
            <w:r w:rsidRPr="00932461">
              <w:rPr>
                <w:rStyle w:val="Hyperlink"/>
              </w:rPr>
              <w:t>SUPPORT AND SERVICES</w:t>
            </w:r>
            <w:r>
              <w:rPr>
                <w:webHidden/>
              </w:rPr>
              <w:tab/>
            </w:r>
            <w:r>
              <w:rPr>
                <w:webHidden/>
              </w:rPr>
              <w:fldChar w:fldCharType="begin"/>
            </w:r>
            <w:r>
              <w:rPr>
                <w:webHidden/>
              </w:rPr>
              <w:instrText xml:space="preserve"> PAGEREF _Toc205885622 \h </w:instrText>
            </w:r>
            <w:r>
              <w:rPr>
                <w:webHidden/>
              </w:rPr>
            </w:r>
            <w:r>
              <w:rPr>
                <w:webHidden/>
              </w:rPr>
              <w:fldChar w:fldCharType="separate"/>
            </w:r>
            <w:r>
              <w:rPr>
                <w:webHidden/>
              </w:rPr>
              <w:t>8</w:t>
            </w:r>
            <w:r>
              <w:rPr>
                <w:webHidden/>
              </w:rPr>
              <w:fldChar w:fldCharType="end"/>
            </w:r>
          </w:hyperlink>
        </w:p>
        <w:p w14:paraId="40F730E6" w14:textId="7CA021AB" w:rsidR="002D7939" w:rsidRDefault="002D7939">
          <w:pPr>
            <w:pStyle w:val="TOC1"/>
            <w:rPr>
              <w:rFonts w:eastAsiaTheme="minorEastAsia"/>
              <w:b w:val="0"/>
              <w:lang w:eastAsia="en-ZA"/>
            </w:rPr>
          </w:pPr>
          <w:hyperlink w:anchor="_Toc205885623" w:history="1">
            <w:r w:rsidRPr="00932461">
              <w:rPr>
                <w:rStyle w:val="Hyperlink"/>
              </w:rPr>
              <w:t>7</w:t>
            </w:r>
            <w:r>
              <w:rPr>
                <w:rFonts w:eastAsiaTheme="minorEastAsia"/>
                <w:b w:val="0"/>
                <w:lang w:eastAsia="en-ZA"/>
              </w:rPr>
              <w:tab/>
            </w:r>
            <w:r w:rsidRPr="00932461">
              <w:rPr>
                <w:rStyle w:val="Hyperlink"/>
              </w:rPr>
              <w:t>COMPENSATION</w:t>
            </w:r>
            <w:r>
              <w:rPr>
                <w:webHidden/>
              </w:rPr>
              <w:tab/>
            </w:r>
            <w:r>
              <w:rPr>
                <w:webHidden/>
              </w:rPr>
              <w:fldChar w:fldCharType="begin"/>
            </w:r>
            <w:r>
              <w:rPr>
                <w:webHidden/>
              </w:rPr>
              <w:instrText xml:space="preserve"> PAGEREF _Toc205885623 \h </w:instrText>
            </w:r>
            <w:r>
              <w:rPr>
                <w:webHidden/>
              </w:rPr>
            </w:r>
            <w:r>
              <w:rPr>
                <w:webHidden/>
              </w:rPr>
              <w:fldChar w:fldCharType="separate"/>
            </w:r>
            <w:r>
              <w:rPr>
                <w:webHidden/>
              </w:rPr>
              <w:t>8</w:t>
            </w:r>
            <w:r>
              <w:rPr>
                <w:webHidden/>
              </w:rPr>
              <w:fldChar w:fldCharType="end"/>
            </w:r>
          </w:hyperlink>
        </w:p>
        <w:p w14:paraId="661BCECE" w14:textId="33201A1E" w:rsidR="002D7939" w:rsidRDefault="002D7939">
          <w:pPr>
            <w:pStyle w:val="TOC2"/>
            <w:tabs>
              <w:tab w:val="left" w:pos="880"/>
              <w:tab w:val="right" w:leader="dot" w:pos="9016"/>
            </w:tabs>
            <w:rPr>
              <w:rFonts w:eastAsiaTheme="minorEastAsia"/>
              <w:noProof/>
              <w:lang w:eastAsia="en-ZA"/>
            </w:rPr>
          </w:pPr>
          <w:hyperlink w:anchor="_Toc205885624" w:history="1">
            <w:r w:rsidRPr="00932461">
              <w:rPr>
                <w:rStyle w:val="Hyperlink"/>
                <w:noProof/>
              </w:rPr>
              <w:t>7.1</w:t>
            </w:r>
            <w:r>
              <w:rPr>
                <w:rFonts w:eastAsiaTheme="minorEastAsia"/>
                <w:noProof/>
                <w:lang w:eastAsia="en-ZA"/>
              </w:rPr>
              <w:tab/>
            </w:r>
            <w:r w:rsidRPr="00932461">
              <w:rPr>
                <w:rStyle w:val="Hyperlink"/>
                <w:noProof/>
              </w:rPr>
              <w:t>Fees</w:t>
            </w:r>
            <w:r>
              <w:rPr>
                <w:noProof/>
                <w:webHidden/>
              </w:rPr>
              <w:tab/>
            </w:r>
            <w:r>
              <w:rPr>
                <w:noProof/>
                <w:webHidden/>
              </w:rPr>
              <w:fldChar w:fldCharType="begin"/>
            </w:r>
            <w:r>
              <w:rPr>
                <w:noProof/>
                <w:webHidden/>
              </w:rPr>
              <w:instrText xml:space="preserve"> PAGEREF _Toc205885624 \h </w:instrText>
            </w:r>
            <w:r>
              <w:rPr>
                <w:noProof/>
                <w:webHidden/>
              </w:rPr>
            </w:r>
            <w:r>
              <w:rPr>
                <w:noProof/>
                <w:webHidden/>
              </w:rPr>
              <w:fldChar w:fldCharType="separate"/>
            </w:r>
            <w:r>
              <w:rPr>
                <w:noProof/>
                <w:webHidden/>
              </w:rPr>
              <w:t>9</w:t>
            </w:r>
            <w:r>
              <w:rPr>
                <w:noProof/>
                <w:webHidden/>
              </w:rPr>
              <w:fldChar w:fldCharType="end"/>
            </w:r>
          </w:hyperlink>
        </w:p>
        <w:p w14:paraId="53D99A37" w14:textId="4D3C4799" w:rsidR="002D7939" w:rsidRDefault="002D7939">
          <w:pPr>
            <w:pStyle w:val="TOC2"/>
            <w:tabs>
              <w:tab w:val="left" w:pos="880"/>
              <w:tab w:val="right" w:leader="dot" w:pos="9016"/>
            </w:tabs>
            <w:rPr>
              <w:rFonts w:eastAsiaTheme="minorEastAsia"/>
              <w:noProof/>
              <w:lang w:eastAsia="en-ZA"/>
            </w:rPr>
          </w:pPr>
          <w:hyperlink w:anchor="_Toc205885625" w:history="1">
            <w:r w:rsidRPr="00932461">
              <w:rPr>
                <w:rStyle w:val="Hyperlink"/>
                <w:noProof/>
              </w:rPr>
              <w:t>7.2</w:t>
            </w:r>
            <w:r>
              <w:rPr>
                <w:rFonts w:eastAsiaTheme="minorEastAsia"/>
                <w:noProof/>
                <w:lang w:eastAsia="en-ZA"/>
              </w:rPr>
              <w:tab/>
            </w:r>
            <w:r w:rsidRPr="00932461">
              <w:rPr>
                <w:rStyle w:val="Hyperlink"/>
                <w:noProof/>
              </w:rPr>
              <w:t>Adjustment of Service Fees</w:t>
            </w:r>
            <w:r>
              <w:rPr>
                <w:noProof/>
                <w:webHidden/>
              </w:rPr>
              <w:tab/>
            </w:r>
            <w:r>
              <w:rPr>
                <w:noProof/>
                <w:webHidden/>
              </w:rPr>
              <w:fldChar w:fldCharType="begin"/>
            </w:r>
            <w:r>
              <w:rPr>
                <w:noProof/>
                <w:webHidden/>
              </w:rPr>
              <w:instrText xml:space="preserve"> PAGEREF _Toc205885625 \h </w:instrText>
            </w:r>
            <w:r>
              <w:rPr>
                <w:noProof/>
                <w:webHidden/>
              </w:rPr>
            </w:r>
            <w:r>
              <w:rPr>
                <w:noProof/>
                <w:webHidden/>
              </w:rPr>
              <w:fldChar w:fldCharType="separate"/>
            </w:r>
            <w:r>
              <w:rPr>
                <w:noProof/>
                <w:webHidden/>
              </w:rPr>
              <w:t>9</w:t>
            </w:r>
            <w:r>
              <w:rPr>
                <w:noProof/>
                <w:webHidden/>
              </w:rPr>
              <w:fldChar w:fldCharType="end"/>
            </w:r>
          </w:hyperlink>
        </w:p>
        <w:p w14:paraId="5DFE009A" w14:textId="0F594428" w:rsidR="002D7939" w:rsidRDefault="002D7939">
          <w:pPr>
            <w:pStyle w:val="TOC2"/>
            <w:tabs>
              <w:tab w:val="left" w:pos="880"/>
              <w:tab w:val="right" w:leader="dot" w:pos="9016"/>
            </w:tabs>
            <w:rPr>
              <w:rFonts w:eastAsiaTheme="minorEastAsia"/>
              <w:noProof/>
              <w:lang w:eastAsia="en-ZA"/>
            </w:rPr>
          </w:pPr>
          <w:hyperlink w:anchor="_Toc205885626" w:history="1">
            <w:r w:rsidRPr="00932461">
              <w:rPr>
                <w:rStyle w:val="Hyperlink"/>
                <w:noProof/>
              </w:rPr>
              <w:t>7.3</w:t>
            </w:r>
            <w:r>
              <w:rPr>
                <w:rFonts w:eastAsiaTheme="minorEastAsia"/>
                <w:noProof/>
                <w:lang w:eastAsia="en-ZA"/>
              </w:rPr>
              <w:tab/>
            </w:r>
            <w:r w:rsidRPr="00932461">
              <w:rPr>
                <w:rStyle w:val="Hyperlink"/>
                <w:noProof/>
              </w:rPr>
              <w:t>Reimbursable Expenses</w:t>
            </w:r>
            <w:r>
              <w:rPr>
                <w:noProof/>
                <w:webHidden/>
              </w:rPr>
              <w:tab/>
            </w:r>
            <w:r>
              <w:rPr>
                <w:noProof/>
                <w:webHidden/>
              </w:rPr>
              <w:fldChar w:fldCharType="begin"/>
            </w:r>
            <w:r>
              <w:rPr>
                <w:noProof/>
                <w:webHidden/>
              </w:rPr>
              <w:instrText xml:space="preserve"> PAGEREF _Toc205885626 \h </w:instrText>
            </w:r>
            <w:r>
              <w:rPr>
                <w:noProof/>
                <w:webHidden/>
              </w:rPr>
            </w:r>
            <w:r>
              <w:rPr>
                <w:noProof/>
                <w:webHidden/>
              </w:rPr>
              <w:fldChar w:fldCharType="separate"/>
            </w:r>
            <w:r>
              <w:rPr>
                <w:noProof/>
                <w:webHidden/>
              </w:rPr>
              <w:t>9</w:t>
            </w:r>
            <w:r>
              <w:rPr>
                <w:noProof/>
                <w:webHidden/>
              </w:rPr>
              <w:fldChar w:fldCharType="end"/>
            </w:r>
          </w:hyperlink>
        </w:p>
        <w:p w14:paraId="7469FEDD" w14:textId="1EA82B8F" w:rsidR="002D7939" w:rsidRDefault="002D7939">
          <w:pPr>
            <w:pStyle w:val="TOC2"/>
            <w:tabs>
              <w:tab w:val="left" w:pos="880"/>
              <w:tab w:val="right" w:leader="dot" w:pos="9016"/>
            </w:tabs>
            <w:rPr>
              <w:rFonts w:eastAsiaTheme="minorEastAsia"/>
              <w:noProof/>
              <w:lang w:eastAsia="en-ZA"/>
            </w:rPr>
          </w:pPr>
          <w:hyperlink w:anchor="_Toc205885627" w:history="1">
            <w:r w:rsidRPr="00932461">
              <w:rPr>
                <w:rStyle w:val="Hyperlink"/>
                <w:noProof/>
              </w:rPr>
              <w:t>7.4</w:t>
            </w:r>
            <w:r>
              <w:rPr>
                <w:rFonts w:eastAsiaTheme="minorEastAsia"/>
                <w:noProof/>
                <w:lang w:eastAsia="en-ZA"/>
              </w:rPr>
              <w:tab/>
            </w:r>
            <w:r w:rsidRPr="00932461">
              <w:rPr>
                <w:rStyle w:val="Hyperlink"/>
                <w:noProof/>
              </w:rPr>
              <w:t>Invoicing and Payment</w:t>
            </w:r>
            <w:r>
              <w:rPr>
                <w:noProof/>
                <w:webHidden/>
              </w:rPr>
              <w:tab/>
            </w:r>
            <w:r>
              <w:rPr>
                <w:noProof/>
                <w:webHidden/>
              </w:rPr>
              <w:fldChar w:fldCharType="begin"/>
            </w:r>
            <w:r>
              <w:rPr>
                <w:noProof/>
                <w:webHidden/>
              </w:rPr>
              <w:instrText xml:space="preserve"> PAGEREF _Toc205885627 \h </w:instrText>
            </w:r>
            <w:r>
              <w:rPr>
                <w:noProof/>
                <w:webHidden/>
              </w:rPr>
            </w:r>
            <w:r>
              <w:rPr>
                <w:noProof/>
                <w:webHidden/>
              </w:rPr>
              <w:fldChar w:fldCharType="separate"/>
            </w:r>
            <w:r>
              <w:rPr>
                <w:noProof/>
                <w:webHidden/>
              </w:rPr>
              <w:t>9</w:t>
            </w:r>
            <w:r>
              <w:rPr>
                <w:noProof/>
                <w:webHidden/>
              </w:rPr>
              <w:fldChar w:fldCharType="end"/>
            </w:r>
          </w:hyperlink>
        </w:p>
        <w:p w14:paraId="21636C35" w14:textId="2A45C48F" w:rsidR="002D7939" w:rsidRDefault="002D7939">
          <w:pPr>
            <w:pStyle w:val="TOC2"/>
            <w:tabs>
              <w:tab w:val="left" w:pos="880"/>
              <w:tab w:val="right" w:leader="dot" w:pos="9016"/>
            </w:tabs>
            <w:rPr>
              <w:rFonts w:eastAsiaTheme="minorEastAsia"/>
              <w:noProof/>
              <w:lang w:eastAsia="en-ZA"/>
            </w:rPr>
          </w:pPr>
          <w:hyperlink w:anchor="_Toc205885628" w:history="1">
            <w:r w:rsidRPr="00932461">
              <w:rPr>
                <w:rStyle w:val="Hyperlink"/>
                <w:noProof/>
              </w:rPr>
              <w:t>7.5</w:t>
            </w:r>
            <w:r>
              <w:rPr>
                <w:rFonts w:eastAsiaTheme="minorEastAsia"/>
                <w:noProof/>
                <w:lang w:eastAsia="en-ZA"/>
              </w:rPr>
              <w:tab/>
            </w:r>
            <w:r w:rsidRPr="00932461">
              <w:rPr>
                <w:rStyle w:val="Hyperlink"/>
                <w:noProof/>
              </w:rPr>
              <w:t>Payment Terms</w:t>
            </w:r>
            <w:r>
              <w:rPr>
                <w:noProof/>
                <w:webHidden/>
              </w:rPr>
              <w:tab/>
            </w:r>
            <w:r>
              <w:rPr>
                <w:noProof/>
                <w:webHidden/>
              </w:rPr>
              <w:fldChar w:fldCharType="begin"/>
            </w:r>
            <w:r>
              <w:rPr>
                <w:noProof/>
                <w:webHidden/>
              </w:rPr>
              <w:instrText xml:space="preserve"> PAGEREF _Toc205885628 \h </w:instrText>
            </w:r>
            <w:r>
              <w:rPr>
                <w:noProof/>
                <w:webHidden/>
              </w:rPr>
            </w:r>
            <w:r>
              <w:rPr>
                <w:noProof/>
                <w:webHidden/>
              </w:rPr>
              <w:fldChar w:fldCharType="separate"/>
            </w:r>
            <w:r>
              <w:rPr>
                <w:noProof/>
                <w:webHidden/>
              </w:rPr>
              <w:t>9</w:t>
            </w:r>
            <w:r>
              <w:rPr>
                <w:noProof/>
                <w:webHidden/>
              </w:rPr>
              <w:fldChar w:fldCharType="end"/>
            </w:r>
          </w:hyperlink>
        </w:p>
        <w:p w14:paraId="7E3AF3E8" w14:textId="75AA2246" w:rsidR="002D7939" w:rsidRDefault="002D7939">
          <w:pPr>
            <w:pStyle w:val="TOC2"/>
            <w:tabs>
              <w:tab w:val="left" w:pos="880"/>
              <w:tab w:val="right" w:leader="dot" w:pos="9016"/>
            </w:tabs>
            <w:rPr>
              <w:rFonts w:eastAsiaTheme="minorEastAsia"/>
              <w:noProof/>
              <w:lang w:eastAsia="en-ZA"/>
            </w:rPr>
          </w:pPr>
          <w:hyperlink w:anchor="_Toc205885629" w:history="1">
            <w:r w:rsidRPr="00932461">
              <w:rPr>
                <w:rStyle w:val="Hyperlink"/>
                <w:noProof/>
              </w:rPr>
              <w:t>7.6</w:t>
            </w:r>
            <w:r>
              <w:rPr>
                <w:rFonts w:eastAsiaTheme="minorEastAsia"/>
                <w:noProof/>
                <w:lang w:eastAsia="en-ZA"/>
              </w:rPr>
              <w:tab/>
            </w:r>
            <w:r w:rsidRPr="00932461">
              <w:rPr>
                <w:rStyle w:val="Hyperlink"/>
                <w:noProof/>
              </w:rPr>
              <w:t>VALUE ADDED TAX (VAT)</w:t>
            </w:r>
            <w:r>
              <w:rPr>
                <w:noProof/>
                <w:webHidden/>
              </w:rPr>
              <w:tab/>
            </w:r>
            <w:r>
              <w:rPr>
                <w:noProof/>
                <w:webHidden/>
              </w:rPr>
              <w:fldChar w:fldCharType="begin"/>
            </w:r>
            <w:r>
              <w:rPr>
                <w:noProof/>
                <w:webHidden/>
              </w:rPr>
              <w:instrText xml:space="preserve"> PAGEREF _Toc205885629 \h </w:instrText>
            </w:r>
            <w:r>
              <w:rPr>
                <w:noProof/>
                <w:webHidden/>
              </w:rPr>
            </w:r>
            <w:r>
              <w:rPr>
                <w:noProof/>
                <w:webHidden/>
              </w:rPr>
              <w:fldChar w:fldCharType="separate"/>
            </w:r>
            <w:r>
              <w:rPr>
                <w:noProof/>
                <w:webHidden/>
              </w:rPr>
              <w:t>9</w:t>
            </w:r>
            <w:r>
              <w:rPr>
                <w:noProof/>
                <w:webHidden/>
              </w:rPr>
              <w:fldChar w:fldCharType="end"/>
            </w:r>
          </w:hyperlink>
        </w:p>
        <w:p w14:paraId="36AC1680" w14:textId="3E4ECBF2" w:rsidR="002D7939" w:rsidRDefault="002D7939">
          <w:pPr>
            <w:pStyle w:val="TOC2"/>
            <w:tabs>
              <w:tab w:val="left" w:pos="880"/>
              <w:tab w:val="right" w:leader="dot" w:pos="9016"/>
            </w:tabs>
            <w:rPr>
              <w:rFonts w:eastAsiaTheme="minorEastAsia"/>
              <w:noProof/>
              <w:lang w:eastAsia="en-ZA"/>
            </w:rPr>
          </w:pPr>
          <w:hyperlink w:anchor="_Toc205885630" w:history="1">
            <w:r w:rsidRPr="00932461">
              <w:rPr>
                <w:rStyle w:val="Hyperlink"/>
                <w:noProof/>
              </w:rPr>
              <w:t>7.7</w:t>
            </w:r>
            <w:r>
              <w:rPr>
                <w:rFonts w:eastAsiaTheme="minorEastAsia"/>
                <w:noProof/>
                <w:lang w:eastAsia="en-ZA"/>
              </w:rPr>
              <w:tab/>
            </w:r>
            <w:r w:rsidRPr="00932461">
              <w:rPr>
                <w:rStyle w:val="Hyperlink"/>
                <w:noProof/>
              </w:rPr>
              <w:t>Late Payment and Interest</w:t>
            </w:r>
            <w:r>
              <w:rPr>
                <w:noProof/>
                <w:webHidden/>
              </w:rPr>
              <w:tab/>
            </w:r>
            <w:r>
              <w:rPr>
                <w:noProof/>
                <w:webHidden/>
              </w:rPr>
              <w:fldChar w:fldCharType="begin"/>
            </w:r>
            <w:r>
              <w:rPr>
                <w:noProof/>
                <w:webHidden/>
              </w:rPr>
              <w:instrText xml:space="preserve"> PAGEREF _Toc205885630 \h </w:instrText>
            </w:r>
            <w:r>
              <w:rPr>
                <w:noProof/>
                <w:webHidden/>
              </w:rPr>
            </w:r>
            <w:r>
              <w:rPr>
                <w:noProof/>
                <w:webHidden/>
              </w:rPr>
              <w:fldChar w:fldCharType="separate"/>
            </w:r>
            <w:r>
              <w:rPr>
                <w:noProof/>
                <w:webHidden/>
              </w:rPr>
              <w:t>9</w:t>
            </w:r>
            <w:r>
              <w:rPr>
                <w:noProof/>
                <w:webHidden/>
              </w:rPr>
              <w:fldChar w:fldCharType="end"/>
            </w:r>
          </w:hyperlink>
        </w:p>
        <w:p w14:paraId="02E7F2DD" w14:textId="378A7092" w:rsidR="002D7939" w:rsidRDefault="002D7939">
          <w:pPr>
            <w:pStyle w:val="TOC1"/>
            <w:rPr>
              <w:rFonts w:eastAsiaTheme="minorEastAsia"/>
              <w:b w:val="0"/>
              <w:lang w:eastAsia="en-ZA"/>
            </w:rPr>
          </w:pPr>
          <w:hyperlink w:anchor="_Toc205885631" w:history="1">
            <w:r w:rsidRPr="00932461">
              <w:rPr>
                <w:rStyle w:val="Hyperlink"/>
              </w:rPr>
              <w:t>8</w:t>
            </w:r>
            <w:r>
              <w:rPr>
                <w:rFonts w:eastAsiaTheme="minorEastAsia"/>
                <w:b w:val="0"/>
                <w:lang w:eastAsia="en-ZA"/>
              </w:rPr>
              <w:tab/>
            </w:r>
            <w:r w:rsidRPr="00932461">
              <w:rPr>
                <w:rStyle w:val="Hyperlink"/>
              </w:rPr>
              <w:t>CUSTOMER DUTIES AND RESPONSIBILITIES</w:t>
            </w:r>
            <w:r>
              <w:rPr>
                <w:webHidden/>
              </w:rPr>
              <w:tab/>
            </w:r>
            <w:r>
              <w:rPr>
                <w:webHidden/>
              </w:rPr>
              <w:fldChar w:fldCharType="begin"/>
            </w:r>
            <w:r>
              <w:rPr>
                <w:webHidden/>
              </w:rPr>
              <w:instrText xml:space="preserve"> PAGEREF _Toc205885631 \h </w:instrText>
            </w:r>
            <w:r>
              <w:rPr>
                <w:webHidden/>
              </w:rPr>
            </w:r>
            <w:r>
              <w:rPr>
                <w:webHidden/>
              </w:rPr>
              <w:fldChar w:fldCharType="separate"/>
            </w:r>
            <w:r>
              <w:rPr>
                <w:webHidden/>
              </w:rPr>
              <w:t>9</w:t>
            </w:r>
            <w:r>
              <w:rPr>
                <w:webHidden/>
              </w:rPr>
              <w:fldChar w:fldCharType="end"/>
            </w:r>
          </w:hyperlink>
        </w:p>
        <w:p w14:paraId="175CAAE8" w14:textId="6E6091E9" w:rsidR="002D7939" w:rsidRDefault="002D7939">
          <w:pPr>
            <w:pStyle w:val="TOC2"/>
            <w:tabs>
              <w:tab w:val="left" w:pos="880"/>
              <w:tab w:val="right" w:leader="dot" w:pos="9016"/>
            </w:tabs>
            <w:rPr>
              <w:rFonts w:eastAsiaTheme="minorEastAsia"/>
              <w:noProof/>
              <w:lang w:eastAsia="en-ZA"/>
            </w:rPr>
          </w:pPr>
          <w:hyperlink w:anchor="_Toc205885632" w:history="1">
            <w:r w:rsidRPr="00932461">
              <w:rPr>
                <w:rStyle w:val="Hyperlink"/>
                <w:noProof/>
              </w:rPr>
              <w:t>8.1</w:t>
            </w:r>
            <w:r>
              <w:rPr>
                <w:rFonts w:eastAsiaTheme="minorEastAsia"/>
                <w:noProof/>
                <w:lang w:eastAsia="en-ZA"/>
              </w:rPr>
              <w:tab/>
            </w:r>
            <w:r w:rsidRPr="00932461">
              <w:rPr>
                <w:rStyle w:val="Hyperlink"/>
                <w:noProof/>
              </w:rPr>
              <w:t>Processing and Authorization of Invoices</w:t>
            </w:r>
            <w:r>
              <w:rPr>
                <w:noProof/>
                <w:webHidden/>
              </w:rPr>
              <w:tab/>
            </w:r>
            <w:r>
              <w:rPr>
                <w:noProof/>
                <w:webHidden/>
              </w:rPr>
              <w:fldChar w:fldCharType="begin"/>
            </w:r>
            <w:r>
              <w:rPr>
                <w:noProof/>
                <w:webHidden/>
              </w:rPr>
              <w:instrText xml:space="preserve"> PAGEREF _Toc205885632 \h </w:instrText>
            </w:r>
            <w:r>
              <w:rPr>
                <w:noProof/>
                <w:webHidden/>
              </w:rPr>
            </w:r>
            <w:r>
              <w:rPr>
                <w:noProof/>
                <w:webHidden/>
              </w:rPr>
              <w:fldChar w:fldCharType="separate"/>
            </w:r>
            <w:r>
              <w:rPr>
                <w:noProof/>
                <w:webHidden/>
              </w:rPr>
              <w:t>9</w:t>
            </w:r>
            <w:r>
              <w:rPr>
                <w:noProof/>
                <w:webHidden/>
              </w:rPr>
              <w:fldChar w:fldCharType="end"/>
            </w:r>
          </w:hyperlink>
        </w:p>
        <w:p w14:paraId="5915369C" w14:textId="177B9204" w:rsidR="002D7939" w:rsidRDefault="002D7939">
          <w:pPr>
            <w:pStyle w:val="TOC2"/>
            <w:tabs>
              <w:tab w:val="left" w:pos="880"/>
              <w:tab w:val="right" w:leader="dot" w:pos="9016"/>
            </w:tabs>
            <w:rPr>
              <w:rFonts w:eastAsiaTheme="minorEastAsia"/>
              <w:noProof/>
              <w:lang w:eastAsia="en-ZA"/>
            </w:rPr>
          </w:pPr>
          <w:hyperlink w:anchor="_Toc205885633" w:history="1">
            <w:r w:rsidRPr="00932461">
              <w:rPr>
                <w:rStyle w:val="Hyperlink"/>
                <w:noProof/>
              </w:rPr>
              <w:t>8.2</w:t>
            </w:r>
            <w:r>
              <w:rPr>
                <w:rFonts w:eastAsiaTheme="minorEastAsia"/>
                <w:noProof/>
                <w:lang w:eastAsia="en-ZA"/>
              </w:rPr>
              <w:tab/>
            </w:r>
            <w:r w:rsidRPr="00932461">
              <w:rPr>
                <w:rStyle w:val="Hyperlink"/>
                <w:noProof/>
              </w:rPr>
              <w:t>Access to Client Personnel and Facilities</w:t>
            </w:r>
            <w:r>
              <w:rPr>
                <w:noProof/>
                <w:webHidden/>
              </w:rPr>
              <w:tab/>
            </w:r>
            <w:r>
              <w:rPr>
                <w:noProof/>
                <w:webHidden/>
              </w:rPr>
              <w:fldChar w:fldCharType="begin"/>
            </w:r>
            <w:r>
              <w:rPr>
                <w:noProof/>
                <w:webHidden/>
              </w:rPr>
              <w:instrText xml:space="preserve"> PAGEREF _Toc205885633 \h </w:instrText>
            </w:r>
            <w:r>
              <w:rPr>
                <w:noProof/>
                <w:webHidden/>
              </w:rPr>
            </w:r>
            <w:r>
              <w:rPr>
                <w:noProof/>
                <w:webHidden/>
              </w:rPr>
              <w:fldChar w:fldCharType="separate"/>
            </w:r>
            <w:r>
              <w:rPr>
                <w:noProof/>
                <w:webHidden/>
              </w:rPr>
              <w:t>10</w:t>
            </w:r>
            <w:r>
              <w:rPr>
                <w:noProof/>
                <w:webHidden/>
              </w:rPr>
              <w:fldChar w:fldCharType="end"/>
            </w:r>
          </w:hyperlink>
        </w:p>
        <w:p w14:paraId="1DDCF596" w14:textId="5158FC42" w:rsidR="002D7939" w:rsidRDefault="002D7939">
          <w:pPr>
            <w:pStyle w:val="TOC2"/>
            <w:tabs>
              <w:tab w:val="left" w:pos="880"/>
              <w:tab w:val="right" w:leader="dot" w:pos="9016"/>
            </w:tabs>
            <w:rPr>
              <w:rFonts w:eastAsiaTheme="minorEastAsia"/>
              <w:noProof/>
              <w:lang w:eastAsia="en-ZA"/>
            </w:rPr>
          </w:pPr>
          <w:hyperlink w:anchor="_Toc205885634" w:history="1">
            <w:r w:rsidRPr="00932461">
              <w:rPr>
                <w:rStyle w:val="Hyperlink"/>
                <w:noProof/>
              </w:rPr>
              <w:t>8.3</w:t>
            </w:r>
            <w:r>
              <w:rPr>
                <w:rFonts w:eastAsiaTheme="minorEastAsia"/>
                <w:noProof/>
                <w:lang w:eastAsia="en-ZA"/>
              </w:rPr>
              <w:tab/>
            </w:r>
            <w:r w:rsidRPr="00932461">
              <w:rPr>
                <w:rStyle w:val="Hyperlink"/>
                <w:noProof/>
              </w:rPr>
              <w:t>Approvals and Information</w:t>
            </w:r>
            <w:r>
              <w:rPr>
                <w:noProof/>
                <w:webHidden/>
              </w:rPr>
              <w:tab/>
            </w:r>
            <w:r>
              <w:rPr>
                <w:noProof/>
                <w:webHidden/>
              </w:rPr>
              <w:fldChar w:fldCharType="begin"/>
            </w:r>
            <w:r>
              <w:rPr>
                <w:noProof/>
                <w:webHidden/>
              </w:rPr>
              <w:instrText xml:space="preserve"> PAGEREF _Toc205885634 \h </w:instrText>
            </w:r>
            <w:r>
              <w:rPr>
                <w:noProof/>
                <w:webHidden/>
              </w:rPr>
            </w:r>
            <w:r>
              <w:rPr>
                <w:noProof/>
                <w:webHidden/>
              </w:rPr>
              <w:fldChar w:fldCharType="separate"/>
            </w:r>
            <w:r>
              <w:rPr>
                <w:noProof/>
                <w:webHidden/>
              </w:rPr>
              <w:t>10</w:t>
            </w:r>
            <w:r>
              <w:rPr>
                <w:noProof/>
                <w:webHidden/>
              </w:rPr>
              <w:fldChar w:fldCharType="end"/>
            </w:r>
          </w:hyperlink>
        </w:p>
        <w:p w14:paraId="40C63915" w14:textId="2198F6D9" w:rsidR="002D7939" w:rsidRDefault="002D7939">
          <w:pPr>
            <w:pStyle w:val="TOC1"/>
            <w:rPr>
              <w:rFonts w:eastAsiaTheme="minorEastAsia"/>
              <w:b w:val="0"/>
              <w:lang w:eastAsia="en-ZA"/>
            </w:rPr>
          </w:pPr>
          <w:hyperlink w:anchor="_Toc205885635" w:history="1">
            <w:r w:rsidRPr="00932461">
              <w:rPr>
                <w:rStyle w:val="Hyperlink"/>
              </w:rPr>
              <w:t>9</w:t>
            </w:r>
            <w:r>
              <w:rPr>
                <w:rFonts w:eastAsiaTheme="minorEastAsia"/>
                <w:b w:val="0"/>
                <w:lang w:eastAsia="en-ZA"/>
              </w:rPr>
              <w:tab/>
            </w:r>
            <w:r w:rsidRPr="00932461">
              <w:rPr>
                <w:rStyle w:val="Hyperlink"/>
              </w:rPr>
              <w:t>WARRANTIES AND REMEDIES</w:t>
            </w:r>
            <w:r>
              <w:rPr>
                <w:webHidden/>
              </w:rPr>
              <w:tab/>
            </w:r>
            <w:r>
              <w:rPr>
                <w:webHidden/>
              </w:rPr>
              <w:fldChar w:fldCharType="begin"/>
            </w:r>
            <w:r>
              <w:rPr>
                <w:webHidden/>
              </w:rPr>
              <w:instrText xml:space="preserve"> PAGEREF _Toc205885635 \h </w:instrText>
            </w:r>
            <w:r>
              <w:rPr>
                <w:webHidden/>
              </w:rPr>
            </w:r>
            <w:r>
              <w:rPr>
                <w:webHidden/>
              </w:rPr>
              <w:fldChar w:fldCharType="separate"/>
            </w:r>
            <w:r>
              <w:rPr>
                <w:webHidden/>
              </w:rPr>
              <w:t>10</w:t>
            </w:r>
            <w:r>
              <w:rPr>
                <w:webHidden/>
              </w:rPr>
              <w:fldChar w:fldCharType="end"/>
            </w:r>
          </w:hyperlink>
        </w:p>
        <w:p w14:paraId="0F88C04F" w14:textId="200B5DC3" w:rsidR="002D7939" w:rsidRDefault="002D7939">
          <w:pPr>
            <w:pStyle w:val="TOC2"/>
            <w:tabs>
              <w:tab w:val="left" w:pos="880"/>
              <w:tab w:val="right" w:leader="dot" w:pos="9016"/>
            </w:tabs>
            <w:rPr>
              <w:rFonts w:eastAsiaTheme="minorEastAsia"/>
              <w:noProof/>
              <w:lang w:eastAsia="en-ZA"/>
            </w:rPr>
          </w:pPr>
          <w:hyperlink w:anchor="_Toc205885636" w:history="1">
            <w:r w:rsidRPr="00932461">
              <w:rPr>
                <w:rStyle w:val="Hyperlink"/>
                <w:noProof/>
              </w:rPr>
              <w:t>9.1</w:t>
            </w:r>
            <w:r>
              <w:rPr>
                <w:rFonts w:eastAsiaTheme="minorEastAsia"/>
                <w:noProof/>
                <w:lang w:eastAsia="en-ZA"/>
              </w:rPr>
              <w:tab/>
            </w:r>
            <w:r w:rsidRPr="00932461">
              <w:rPr>
                <w:rStyle w:val="Hyperlink"/>
                <w:noProof/>
              </w:rPr>
              <w:t>Quality of Service</w:t>
            </w:r>
            <w:r>
              <w:rPr>
                <w:noProof/>
                <w:webHidden/>
              </w:rPr>
              <w:tab/>
            </w:r>
            <w:r>
              <w:rPr>
                <w:noProof/>
                <w:webHidden/>
              </w:rPr>
              <w:fldChar w:fldCharType="begin"/>
            </w:r>
            <w:r>
              <w:rPr>
                <w:noProof/>
                <w:webHidden/>
              </w:rPr>
              <w:instrText xml:space="preserve"> PAGEREF _Toc205885636 \h </w:instrText>
            </w:r>
            <w:r>
              <w:rPr>
                <w:noProof/>
                <w:webHidden/>
              </w:rPr>
            </w:r>
            <w:r>
              <w:rPr>
                <w:noProof/>
                <w:webHidden/>
              </w:rPr>
              <w:fldChar w:fldCharType="separate"/>
            </w:r>
            <w:r>
              <w:rPr>
                <w:noProof/>
                <w:webHidden/>
              </w:rPr>
              <w:t>10</w:t>
            </w:r>
            <w:r>
              <w:rPr>
                <w:noProof/>
                <w:webHidden/>
              </w:rPr>
              <w:fldChar w:fldCharType="end"/>
            </w:r>
          </w:hyperlink>
        </w:p>
        <w:p w14:paraId="026431D2" w14:textId="420329BF" w:rsidR="002D7939" w:rsidRDefault="002D7939">
          <w:pPr>
            <w:pStyle w:val="TOC2"/>
            <w:tabs>
              <w:tab w:val="left" w:pos="880"/>
              <w:tab w:val="right" w:leader="dot" w:pos="9016"/>
            </w:tabs>
            <w:rPr>
              <w:rFonts w:eastAsiaTheme="minorEastAsia"/>
              <w:noProof/>
              <w:lang w:eastAsia="en-ZA"/>
            </w:rPr>
          </w:pPr>
          <w:hyperlink w:anchor="_Toc205885638" w:history="1">
            <w:r w:rsidRPr="00932461">
              <w:rPr>
                <w:rStyle w:val="Hyperlink"/>
                <w:noProof/>
              </w:rPr>
              <w:t>9.2</w:t>
            </w:r>
            <w:r>
              <w:rPr>
                <w:rFonts w:eastAsiaTheme="minorEastAsia"/>
                <w:noProof/>
                <w:lang w:eastAsia="en-ZA"/>
              </w:rPr>
              <w:tab/>
            </w:r>
            <w:r w:rsidRPr="00932461">
              <w:rPr>
                <w:rStyle w:val="Hyperlink"/>
                <w:noProof/>
              </w:rPr>
              <w:t>Indemnification</w:t>
            </w:r>
            <w:r>
              <w:rPr>
                <w:noProof/>
                <w:webHidden/>
              </w:rPr>
              <w:tab/>
            </w:r>
            <w:r>
              <w:rPr>
                <w:noProof/>
                <w:webHidden/>
              </w:rPr>
              <w:fldChar w:fldCharType="begin"/>
            </w:r>
            <w:r>
              <w:rPr>
                <w:noProof/>
                <w:webHidden/>
              </w:rPr>
              <w:instrText xml:space="preserve"> PAGEREF _Toc205885638 \h </w:instrText>
            </w:r>
            <w:r>
              <w:rPr>
                <w:noProof/>
                <w:webHidden/>
              </w:rPr>
            </w:r>
            <w:r>
              <w:rPr>
                <w:noProof/>
                <w:webHidden/>
              </w:rPr>
              <w:fldChar w:fldCharType="separate"/>
            </w:r>
            <w:r>
              <w:rPr>
                <w:noProof/>
                <w:webHidden/>
              </w:rPr>
              <w:t>10</w:t>
            </w:r>
            <w:r>
              <w:rPr>
                <w:noProof/>
                <w:webHidden/>
              </w:rPr>
              <w:fldChar w:fldCharType="end"/>
            </w:r>
          </w:hyperlink>
        </w:p>
        <w:p w14:paraId="58D801FB" w14:textId="2546FC7B" w:rsidR="002D7939" w:rsidRDefault="002D7939">
          <w:pPr>
            <w:pStyle w:val="TOC2"/>
            <w:tabs>
              <w:tab w:val="left" w:pos="880"/>
              <w:tab w:val="right" w:leader="dot" w:pos="9016"/>
            </w:tabs>
            <w:rPr>
              <w:rFonts w:eastAsiaTheme="minorEastAsia"/>
              <w:noProof/>
              <w:lang w:eastAsia="en-ZA"/>
            </w:rPr>
          </w:pPr>
          <w:hyperlink w:anchor="_Toc205885639" w:history="1">
            <w:r w:rsidRPr="00932461">
              <w:rPr>
                <w:rStyle w:val="Hyperlink"/>
                <w:noProof/>
              </w:rPr>
              <w:t>9.3</w:t>
            </w:r>
            <w:r>
              <w:rPr>
                <w:rFonts w:eastAsiaTheme="minorEastAsia"/>
                <w:noProof/>
                <w:lang w:eastAsia="en-ZA"/>
              </w:rPr>
              <w:tab/>
            </w:r>
            <w:r w:rsidRPr="00932461">
              <w:rPr>
                <w:rStyle w:val="Hyperlink"/>
                <w:noProof/>
              </w:rPr>
              <w:t>Third Party Claims</w:t>
            </w:r>
            <w:r>
              <w:rPr>
                <w:noProof/>
                <w:webHidden/>
              </w:rPr>
              <w:tab/>
            </w:r>
            <w:r>
              <w:rPr>
                <w:noProof/>
                <w:webHidden/>
              </w:rPr>
              <w:fldChar w:fldCharType="begin"/>
            </w:r>
            <w:r>
              <w:rPr>
                <w:noProof/>
                <w:webHidden/>
              </w:rPr>
              <w:instrText xml:space="preserve"> PAGEREF _Toc205885639 \h </w:instrText>
            </w:r>
            <w:r>
              <w:rPr>
                <w:noProof/>
                <w:webHidden/>
              </w:rPr>
            </w:r>
            <w:r>
              <w:rPr>
                <w:noProof/>
                <w:webHidden/>
              </w:rPr>
              <w:fldChar w:fldCharType="separate"/>
            </w:r>
            <w:r>
              <w:rPr>
                <w:noProof/>
                <w:webHidden/>
              </w:rPr>
              <w:t>10</w:t>
            </w:r>
            <w:r>
              <w:rPr>
                <w:noProof/>
                <w:webHidden/>
              </w:rPr>
              <w:fldChar w:fldCharType="end"/>
            </w:r>
          </w:hyperlink>
        </w:p>
        <w:p w14:paraId="71D0D8F8" w14:textId="6769B99A" w:rsidR="002D7939" w:rsidRDefault="002D7939">
          <w:pPr>
            <w:pStyle w:val="TOC2"/>
            <w:tabs>
              <w:tab w:val="left" w:pos="880"/>
              <w:tab w:val="right" w:leader="dot" w:pos="9016"/>
            </w:tabs>
            <w:rPr>
              <w:rFonts w:eastAsiaTheme="minorEastAsia"/>
              <w:noProof/>
              <w:lang w:eastAsia="en-ZA"/>
            </w:rPr>
          </w:pPr>
          <w:hyperlink w:anchor="_Toc205885640" w:history="1">
            <w:r w:rsidRPr="00932461">
              <w:rPr>
                <w:rStyle w:val="Hyperlink"/>
                <w:noProof/>
              </w:rPr>
              <w:t>9.4</w:t>
            </w:r>
            <w:r>
              <w:rPr>
                <w:rFonts w:eastAsiaTheme="minorEastAsia"/>
                <w:noProof/>
                <w:lang w:eastAsia="en-ZA"/>
              </w:rPr>
              <w:tab/>
            </w:r>
            <w:r w:rsidRPr="00932461">
              <w:rPr>
                <w:rStyle w:val="Hyperlink"/>
                <w:noProof/>
              </w:rPr>
              <w:t>3</w:t>
            </w:r>
            <w:r w:rsidRPr="00932461">
              <w:rPr>
                <w:rStyle w:val="Hyperlink"/>
                <w:noProof/>
                <w:vertAlign w:val="superscript"/>
              </w:rPr>
              <w:t>rd</w:t>
            </w:r>
            <w:r w:rsidRPr="00932461">
              <w:rPr>
                <w:rStyle w:val="Hyperlink"/>
                <w:noProof/>
              </w:rPr>
              <w:t xml:space="preserve"> Party Vendor Contracts</w:t>
            </w:r>
            <w:r>
              <w:rPr>
                <w:noProof/>
                <w:webHidden/>
              </w:rPr>
              <w:tab/>
            </w:r>
            <w:r>
              <w:rPr>
                <w:noProof/>
                <w:webHidden/>
              </w:rPr>
              <w:fldChar w:fldCharType="begin"/>
            </w:r>
            <w:r>
              <w:rPr>
                <w:noProof/>
                <w:webHidden/>
              </w:rPr>
              <w:instrText xml:space="preserve"> PAGEREF _Toc205885640 \h </w:instrText>
            </w:r>
            <w:r>
              <w:rPr>
                <w:noProof/>
                <w:webHidden/>
              </w:rPr>
            </w:r>
            <w:r>
              <w:rPr>
                <w:noProof/>
                <w:webHidden/>
              </w:rPr>
              <w:fldChar w:fldCharType="separate"/>
            </w:r>
            <w:r>
              <w:rPr>
                <w:noProof/>
                <w:webHidden/>
              </w:rPr>
              <w:t>10</w:t>
            </w:r>
            <w:r>
              <w:rPr>
                <w:noProof/>
                <w:webHidden/>
              </w:rPr>
              <w:fldChar w:fldCharType="end"/>
            </w:r>
          </w:hyperlink>
        </w:p>
        <w:p w14:paraId="74208A51" w14:textId="7CD90646" w:rsidR="002D7939" w:rsidRDefault="002D7939">
          <w:pPr>
            <w:pStyle w:val="TOC2"/>
            <w:tabs>
              <w:tab w:val="left" w:pos="880"/>
              <w:tab w:val="right" w:leader="dot" w:pos="9016"/>
            </w:tabs>
            <w:rPr>
              <w:rFonts w:eastAsiaTheme="minorEastAsia"/>
              <w:noProof/>
              <w:lang w:eastAsia="en-ZA"/>
            </w:rPr>
          </w:pPr>
          <w:hyperlink w:anchor="_Toc205885641" w:history="1">
            <w:r w:rsidRPr="00932461">
              <w:rPr>
                <w:rStyle w:val="Hyperlink"/>
                <w:noProof/>
              </w:rPr>
              <w:t>9.5</w:t>
            </w:r>
            <w:r>
              <w:rPr>
                <w:rFonts w:eastAsiaTheme="minorEastAsia"/>
                <w:noProof/>
                <w:lang w:eastAsia="en-ZA"/>
              </w:rPr>
              <w:tab/>
            </w:r>
            <w:r w:rsidRPr="00932461">
              <w:rPr>
                <w:rStyle w:val="Hyperlink"/>
                <w:noProof/>
              </w:rPr>
              <w:t>Software and Application Licensing</w:t>
            </w:r>
            <w:r>
              <w:rPr>
                <w:noProof/>
                <w:webHidden/>
              </w:rPr>
              <w:tab/>
            </w:r>
            <w:r>
              <w:rPr>
                <w:noProof/>
                <w:webHidden/>
              </w:rPr>
              <w:fldChar w:fldCharType="begin"/>
            </w:r>
            <w:r>
              <w:rPr>
                <w:noProof/>
                <w:webHidden/>
              </w:rPr>
              <w:instrText xml:space="preserve"> PAGEREF _Toc205885641 \h </w:instrText>
            </w:r>
            <w:r>
              <w:rPr>
                <w:noProof/>
                <w:webHidden/>
              </w:rPr>
            </w:r>
            <w:r>
              <w:rPr>
                <w:noProof/>
                <w:webHidden/>
              </w:rPr>
              <w:fldChar w:fldCharType="separate"/>
            </w:r>
            <w:r>
              <w:rPr>
                <w:noProof/>
                <w:webHidden/>
              </w:rPr>
              <w:t>10</w:t>
            </w:r>
            <w:r>
              <w:rPr>
                <w:noProof/>
                <w:webHidden/>
              </w:rPr>
              <w:fldChar w:fldCharType="end"/>
            </w:r>
          </w:hyperlink>
        </w:p>
        <w:p w14:paraId="1F6738BE" w14:textId="7DA602B7" w:rsidR="002D7939" w:rsidRDefault="002D7939">
          <w:pPr>
            <w:pStyle w:val="TOC3"/>
            <w:tabs>
              <w:tab w:val="left" w:pos="1320"/>
              <w:tab w:val="right" w:leader="dot" w:pos="9016"/>
            </w:tabs>
            <w:rPr>
              <w:rFonts w:eastAsiaTheme="minorEastAsia"/>
              <w:noProof/>
              <w:lang w:eastAsia="en-ZA"/>
            </w:rPr>
          </w:pPr>
          <w:hyperlink w:anchor="_Toc205885642" w:history="1">
            <w:r w:rsidRPr="00932461">
              <w:rPr>
                <w:rStyle w:val="Hyperlink"/>
                <w:noProof/>
              </w:rPr>
              <w:t>9.5.1</w:t>
            </w:r>
            <w:r>
              <w:rPr>
                <w:rFonts w:eastAsiaTheme="minorEastAsia"/>
                <w:noProof/>
                <w:lang w:eastAsia="en-ZA"/>
              </w:rPr>
              <w:tab/>
            </w:r>
            <w:r w:rsidRPr="00932461">
              <w:rPr>
                <w:rStyle w:val="Hyperlink"/>
                <w:noProof/>
              </w:rPr>
              <w:t>Licensing</w:t>
            </w:r>
            <w:r>
              <w:rPr>
                <w:noProof/>
                <w:webHidden/>
              </w:rPr>
              <w:tab/>
            </w:r>
            <w:r>
              <w:rPr>
                <w:noProof/>
                <w:webHidden/>
              </w:rPr>
              <w:fldChar w:fldCharType="begin"/>
            </w:r>
            <w:r>
              <w:rPr>
                <w:noProof/>
                <w:webHidden/>
              </w:rPr>
              <w:instrText xml:space="preserve"> PAGEREF _Toc205885642 \h </w:instrText>
            </w:r>
            <w:r>
              <w:rPr>
                <w:noProof/>
                <w:webHidden/>
              </w:rPr>
            </w:r>
            <w:r>
              <w:rPr>
                <w:noProof/>
                <w:webHidden/>
              </w:rPr>
              <w:fldChar w:fldCharType="separate"/>
            </w:r>
            <w:r>
              <w:rPr>
                <w:noProof/>
                <w:webHidden/>
              </w:rPr>
              <w:t>10</w:t>
            </w:r>
            <w:r>
              <w:rPr>
                <w:noProof/>
                <w:webHidden/>
              </w:rPr>
              <w:fldChar w:fldCharType="end"/>
            </w:r>
          </w:hyperlink>
        </w:p>
        <w:p w14:paraId="55F8997A" w14:textId="70637CDB" w:rsidR="002D7939" w:rsidRDefault="002D7939">
          <w:pPr>
            <w:pStyle w:val="TOC3"/>
            <w:tabs>
              <w:tab w:val="left" w:pos="1320"/>
              <w:tab w:val="right" w:leader="dot" w:pos="9016"/>
            </w:tabs>
            <w:rPr>
              <w:rFonts w:eastAsiaTheme="minorEastAsia"/>
              <w:noProof/>
              <w:lang w:eastAsia="en-ZA"/>
            </w:rPr>
          </w:pPr>
          <w:hyperlink w:anchor="_Toc205885643" w:history="1">
            <w:r w:rsidRPr="00932461">
              <w:rPr>
                <w:rStyle w:val="Hyperlink"/>
                <w:noProof/>
              </w:rPr>
              <w:t>9.5.2</w:t>
            </w:r>
            <w:r>
              <w:rPr>
                <w:rFonts w:eastAsiaTheme="minorEastAsia"/>
                <w:noProof/>
                <w:lang w:eastAsia="en-ZA"/>
              </w:rPr>
              <w:tab/>
            </w:r>
            <w:r w:rsidRPr="00932461">
              <w:rPr>
                <w:rStyle w:val="Hyperlink"/>
                <w:noProof/>
              </w:rPr>
              <w:t>The Hosting Centre Licensing</w:t>
            </w:r>
            <w:r>
              <w:rPr>
                <w:noProof/>
                <w:webHidden/>
              </w:rPr>
              <w:tab/>
            </w:r>
            <w:r>
              <w:rPr>
                <w:noProof/>
                <w:webHidden/>
              </w:rPr>
              <w:fldChar w:fldCharType="begin"/>
            </w:r>
            <w:r>
              <w:rPr>
                <w:noProof/>
                <w:webHidden/>
              </w:rPr>
              <w:instrText xml:space="preserve"> PAGEREF _Toc205885643 \h </w:instrText>
            </w:r>
            <w:r>
              <w:rPr>
                <w:noProof/>
                <w:webHidden/>
              </w:rPr>
            </w:r>
            <w:r>
              <w:rPr>
                <w:noProof/>
                <w:webHidden/>
              </w:rPr>
              <w:fldChar w:fldCharType="separate"/>
            </w:r>
            <w:r>
              <w:rPr>
                <w:noProof/>
                <w:webHidden/>
              </w:rPr>
              <w:t>10</w:t>
            </w:r>
            <w:r>
              <w:rPr>
                <w:noProof/>
                <w:webHidden/>
              </w:rPr>
              <w:fldChar w:fldCharType="end"/>
            </w:r>
          </w:hyperlink>
        </w:p>
        <w:p w14:paraId="3D24CFF6" w14:textId="4A557E21" w:rsidR="002D7939" w:rsidRDefault="002D7939">
          <w:pPr>
            <w:pStyle w:val="TOC2"/>
            <w:tabs>
              <w:tab w:val="left" w:pos="880"/>
              <w:tab w:val="right" w:leader="dot" w:pos="9016"/>
            </w:tabs>
            <w:rPr>
              <w:rFonts w:eastAsiaTheme="minorEastAsia"/>
              <w:noProof/>
              <w:lang w:eastAsia="en-ZA"/>
            </w:rPr>
          </w:pPr>
          <w:hyperlink w:anchor="_Toc205885644" w:history="1">
            <w:r w:rsidRPr="00932461">
              <w:rPr>
                <w:rStyle w:val="Hyperlink"/>
                <w:noProof/>
              </w:rPr>
              <w:t>9.6</w:t>
            </w:r>
            <w:r>
              <w:rPr>
                <w:rFonts w:eastAsiaTheme="minorEastAsia"/>
                <w:noProof/>
                <w:lang w:eastAsia="en-ZA"/>
              </w:rPr>
              <w:tab/>
            </w:r>
            <w:r w:rsidRPr="00932461">
              <w:rPr>
                <w:rStyle w:val="Hyperlink"/>
                <w:noProof/>
              </w:rPr>
              <w:t>Exclusions</w:t>
            </w:r>
            <w:r>
              <w:rPr>
                <w:noProof/>
                <w:webHidden/>
              </w:rPr>
              <w:tab/>
            </w:r>
            <w:r>
              <w:rPr>
                <w:noProof/>
                <w:webHidden/>
              </w:rPr>
              <w:fldChar w:fldCharType="begin"/>
            </w:r>
            <w:r>
              <w:rPr>
                <w:noProof/>
                <w:webHidden/>
              </w:rPr>
              <w:instrText xml:space="preserve"> PAGEREF _Toc205885644 \h </w:instrText>
            </w:r>
            <w:r>
              <w:rPr>
                <w:noProof/>
                <w:webHidden/>
              </w:rPr>
            </w:r>
            <w:r>
              <w:rPr>
                <w:noProof/>
                <w:webHidden/>
              </w:rPr>
              <w:fldChar w:fldCharType="separate"/>
            </w:r>
            <w:r>
              <w:rPr>
                <w:noProof/>
                <w:webHidden/>
              </w:rPr>
              <w:t>11</w:t>
            </w:r>
            <w:r>
              <w:rPr>
                <w:noProof/>
                <w:webHidden/>
              </w:rPr>
              <w:fldChar w:fldCharType="end"/>
            </w:r>
          </w:hyperlink>
        </w:p>
        <w:p w14:paraId="484AE6C2" w14:textId="657C742D" w:rsidR="002D7939" w:rsidRDefault="002D7939">
          <w:pPr>
            <w:pStyle w:val="TOC2"/>
            <w:tabs>
              <w:tab w:val="left" w:pos="880"/>
              <w:tab w:val="right" w:leader="dot" w:pos="9016"/>
            </w:tabs>
            <w:rPr>
              <w:rFonts w:eastAsiaTheme="minorEastAsia"/>
              <w:noProof/>
              <w:lang w:eastAsia="en-ZA"/>
            </w:rPr>
          </w:pPr>
          <w:hyperlink w:anchor="_Toc205885645" w:history="1">
            <w:r w:rsidRPr="00932461">
              <w:rPr>
                <w:rStyle w:val="Hyperlink"/>
                <w:noProof/>
              </w:rPr>
              <w:t>9.7</w:t>
            </w:r>
            <w:r>
              <w:rPr>
                <w:rFonts w:eastAsiaTheme="minorEastAsia"/>
                <w:noProof/>
                <w:lang w:eastAsia="en-ZA"/>
              </w:rPr>
              <w:tab/>
            </w:r>
            <w:r w:rsidRPr="00932461">
              <w:rPr>
                <w:rStyle w:val="Hyperlink"/>
                <w:noProof/>
              </w:rPr>
              <w:t>Defaulting Performances</w:t>
            </w:r>
            <w:r>
              <w:rPr>
                <w:noProof/>
                <w:webHidden/>
              </w:rPr>
              <w:tab/>
            </w:r>
            <w:r>
              <w:rPr>
                <w:noProof/>
                <w:webHidden/>
              </w:rPr>
              <w:fldChar w:fldCharType="begin"/>
            </w:r>
            <w:r>
              <w:rPr>
                <w:noProof/>
                <w:webHidden/>
              </w:rPr>
              <w:instrText xml:space="preserve"> PAGEREF _Toc205885645 \h </w:instrText>
            </w:r>
            <w:r>
              <w:rPr>
                <w:noProof/>
                <w:webHidden/>
              </w:rPr>
            </w:r>
            <w:r>
              <w:rPr>
                <w:noProof/>
                <w:webHidden/>
              </w:rPr>
              <w:fldChar w:fldCharType="separate"/>
            </w:r>
            <w:r>
              <w:rPr>
                <w:noProof/>
                <w:webHidden/>
              </w:rPr>
              <w:t>11</w:t>
            </w:r>
            <w:r>
              <w:rPr>
                <w:noProof/>
                <w:webHidden/>
              </w:rPr>
              <w:fldChar w:fldCharType="end"/>
            </w:r>
          </w:hyperlink>
        </w:p>
        <w:p w14:paraId="7C838ADF" w14:textId="4DB10687" w:rsidR="002D7939" w:rsidRDefault="002D7939">
          <w:pPr>
            <w:pStyle w:val="TOC2"/>
            <w:tabs>
              <w:tab w:val="left" w:pos="880"/>
              <w:tab w:val="right" w:leader="dot" w:pos="9016"/>
            </w:tabs>
            <w:rPr>
              <w:rFonts w:eastAsiaTheme="minorEastAsia"/>
              <w:noProof/>
              <w:lang w:eastAsia="en-ZA"/>
            </w:rPr>
          </w:pPr>
          <w:hyperlink w:anchor="_Toc205885646" w:history="1">
            <w:r w:rsidRPr="00932461">
              <w:rPr>
                <w:rStyle w:val="Hyperlink"/>
                <w:noProof/>
              </w:rPr>
              <w:t>9.8</w:t>
            </w:r>
            <w:r>
              <w:rPr>
                <w:rFonts w:eastAsiaTheme="minorEastAsia"/>
                <w:noProof/>
                <w:lang w:eastAsia="en-ZA"/>
              </w:rPr>
              <w:tab/>
            </w:r>
            <w:r w:rsidRPr="00932461">
              <w:rPr>
                <w:rStyle w:val="Hyperlink"/>
                <w:noProof/>
              </w:rPr>
              <w:t>Force Majeure</w:t>
            </w:r>
            <w:r>
              <w:rPr>
                <w:noProof/>
                <w:webHidden/>
              </w:rPr>
              <w:tab/>
            </w:r>
            <w:r>
              <w:rPr>
                <w:noProof/>
                <w:webHidden/>
              </w:rPr>
              <w:fldChar w:fldCharType="begin"/>
            </w:r>
            <w:r>
              <w:rPr>
                <w:noProof/>
                <w:webHidden/>
              </w:rPr>
              <w:instrText xml:space="preserve"> PAGEREF _Toc205885646 \h </w:instrText>
            </w:r>
            <w:r>
              <w:rPr>
                <w:noProof/>
                <w:webHidden/>
              </w:rPr>
            </w:r>
            <w:r>
              <w:rPr>
                <w:noProof/>
                <w:webHidden/>
              </w:rPr>
              <w:fldChar w:fldCharType="separate"/>
            </w:r>
            <w:r>
              <w:rPr>
                <w:noProof/>
                <w:webHidden/>
              </w:rPr>
              <w:t>11</w:t>
            </w:r>
            <w:r>
              <w:rPr>
                <w:noProof/>
                <w:webHidden/>
              </w:rPr>
              <w:fldChar w:fldCharType="end"/>
            </w:r>
          </w:hyperlink>
        </w:p>
        <w:p w14:paraId="5D738A84" w14:textId="3D73B64E" w:rsidR="002D7939" w:rsidRDefault="002D7939">
          <w:pPr>
            <w:pStyle w:val="TOC1"/>
            <w:rPr>
              <w:rFonts w:eastAsiaTheme="minorEastAsia"/>
              <w:b w:val="0"/>
              <w:lang w:eastAsia="en-ZA"/>
            </w:rPr>
          </w:pPr>
          <w:hyperlink w:anchor="_Toc205885647" w:history="1">
            <w:r w:rsidRPr="00932461">
              <w:rPr>
                <w:rStyle w:val="Hyperlink"/>
              </w:rPr>
              <w:t>10</w:t>
            </w:r>
            <w:r>
              <w:rPr>
                <w:rFonts w:eastAsiaTheme="minorEastAsia"/>
                <w:b w:val="0"/>
                <w:lang w:eastAsia="en-ZA"/>
              </w:rPr>
              <w:tab/>
            </w:r>
            <w:r w:rsidRPr="00932461">
              <w:rPr>
                <w:rStyle w:val="Hyperlink"/>
              </w:rPr>
              <w:t>SECURITY</w:t>
            </w:r>
            <w:r>
              <w:rPr>
                <w:webHidden/>
              </w:rPr>
              <w:tab/>
            </w:r>
            <w:r>
              <w:rPr>
                <w:webHidden/>
              </w:rPr>
              <w:fldChar w:fldCharType="begin"/>
            </w:r>
            <w:r>
              <w:rPr>
                <w:webHidden/>
              </w:rPr>
              <w:instrText xml:space="preserve"> PAGEREF _Toc205885647 \h </w:instrText>
            </w:r>
            <w:r>
              <w:rPr>
                <w:webHidden/>
              </w:rPr>
            </w:r>
            <w:r>
              <w:rPr>
                <w:webHidden/>
              </w:rPr>
              <w:fldChar w:fldCharType="separate"/>
            </w:r>
            <w:r>
              <w:rPr>
                <w:webHidden/>
              </w:rPr>
              <w:t>11</w:t>
            </w:r>
            <w:r>
              <w:rPr>
                <w:webHidden/>
              </w:rPr>
              <w:fldChar w:fldCharType="end"/>
            </w:r>
          </w:hyperlink>
        </w:p>
        <w:p w14:paraId="3495CD62" w14:textId="67534D7C" w:rsidR="002D7939" w:rsidRDefault="002D7939">
          <w:pPr>
            <w:pStyle w:val="TOC2"/>
            <w:tabs>
              <w:tab w:val="left" w:pos="880"/>
              <w:tab w:val="right" w:leader="dot" w:pos="9016"/>
            </w:tabs>
            <w:rPr>
              <w:rFonts w:eastAsiaTheme="minorEastAsia"/>
              <w:noProof/>
              <w:lang w:eastAsia="en-ZA"/>
            </w:rPr>
          </w:pPr>
          <w:hyperlink w:anchor="_Toc205885648" w:history="1">
            <w:r w:rsidRPr="00932461">
              <w:rPr>
                <w:rStyle w:val="Hyperlink"/>
                <w:noProof/>
              </w:rPr>
              <w:t>10.1</w:t>
            </w:r>
            <w:r>
              <w:rPr>
                <w:rFonts w:eastAsiaTheme="minorEastAsia"/>
                <w:noProof/>
                <w:lang w:eastAsia="en-ZA"/>
              </w:rPr>
              <w:tab/>
            </w:r>
            <w:r w:rsidRPr="00932461">
              <w:rPr>
                <w:rStyle w:val="Hyperlink"/>
                <w:noProof/>
              </w:rPr>
              <w:t>Physical Access</w:t>
            </w:r>
            <w:r>
              <w:rPr>
                <w:noProof/>
                <w:webHidden/>
              </w:rPr>
              <w:tab/>
            </w:r>
            <w:r>
              <w:rPr>
                <w:noProof/>
                <w:webHidden/>
              </w:rPr>
              <w:fldChar w:fldCharType="begin"/>
            </w:r>
            <w:r>
              <w:rPr>
                <w:noProof/>
                <w:webHidden/>
              </w:rPr>
              <w:instrText xml:space="preserve"> PAGEREF _Toc205885648 \h </w:instrText>
            </w:r>
            <w:r>
              <w:rPr>
                <w:noProof/>
                <w:webHidden/>
              </w:rPr>
            </w:r>
            <w:r>
              <w:rPr>
                <w:noProof/>
                <w:webHidden/>
              </w:rPr>
              <w:fldChar w:fldCharType="separate"/>
            </w:r>
            <w:r>
              <w:rPr>
                <w:noProof/>
                <w:webHidden/>
              </w:rPr>
              <w:t>11</w:t>
            </w:r>
            <w:r>
              <w:rPr>
                <w:noProof/>
                <w:webHidden/>
              </w:rPr>
              <w:fldChar w:fldCharType="end"/>
            </w:r>
          </w:hyperlink>
        </w:p>
        <w:p w14:paraId="71F503DD" w14:textId="422D9C1E" w:rsidR="002D7939" w:rsidRDefault="002D7939">
          <w:pPr>
            <w:pStyle w:val="TOC2"/>
            <w:tabs>
              <w:tab w:val="left" w:pos="880"/>
              <w:tab w:val="right" w:leader="dot" w:pos="9016"/>
            </w:tabs>
            <w:rPr>
              <w:rFonts w:eastAsiaTheme="minorEastAsia"/>
              <w:noProof/>
              <w:lang w:eastAsia="en-ZA"/>
            </w:rPr>
          </w:pPr>
          <w:hyperlink w:anchor="_Toc205885649" w:history="1">
            <w:r w:rsidRPr="00932461">
              <w:rPr>
                <w:rStyle w:val="Hyperlink"/>
                <w:noProof/>
              </w:rPr>
              <w:t>10.2</w:t>
            </w:r>
            <w:r>
              <w:rPr>
                <w:rFonts w:eastAsiaTheme="minorEastAsia"/>
                <w:noProof/>
                <w:lang w:eastAsia="en-ZA"/>
              </w:rPr>
              <w:tab/>
            </w:r>
            <w:r w:rsidRPr="00932461">
              <w:rPr>
                <w:rStyle w:val="Hyperlink"/>
                <w:noProof/>
              </w:rPr>
              <w:t>Logical Access</w:t>
            </w:r>
            <w:r>
              <w:rPr>
                <w:noProof/>
                <w:webHidden/>
              </w:rPr>
              <w:tab/>
            </w:r>
            <w:r>
              <w:rPr>
                <w:noProof/>
                <w:webHidden/>
              </w:rPr>
              <w:fldChar w:fldCharType="begin"/>
            </w:r>
            <w:r>
              <w:rPr>
                <w:noProof/>
                <w:webHidden/>
              </w:rPr>
              <w:instrText xml:space="preserve"> PAGEREF _Toc205885649 \h </w:instrText>
            </w:r>
            <w:r>
              <w:rPr>
                <w:noProof/>
                <w:webHidden/>
              </w:rPr>
            </w:r>
            <w:r>
              <w:rPr>
                <w:noProof/>
                <w:webHidden/>
              </w:rPr>
              <w:fldChar w:fldCharType="separate"/>
            </w:r>
            <w:r>
              <w:rPr>
                <w:noProof/>
                <w:webHidden/>
              </w:rPr>
              <w:t>11</w:t>
            </w:r>
            <w:r>
              <w:rPr>
                <w:noProof/>
                <w:webHidden/>
              </w:rPr>
              <w:fldChar w:fldCharType="end"/>
            </w:r>
          </w:hyperlink>
        </w:p>
        <w:p w14:paraId="5FA21844" w14:textId="1F34D37D" w:rsidR="002D7939" w:rsidRDefault="002D7939">
          <w:pPr>
            <w:pStyle w:val="TOC2"/>
            <w:tabs>
              <w:tab w:val="left" w:pos="880"/>
              <w:tab w:val="right" w:leader="dot" w:pos="9016"/>
            </w:tabs>
            <w:rPr>
              <w:rFonts w:eastAsiaTheme="minorEastAsia"/>
              <w:noProof/>
              <w:lang w:eastAsia="en-ZA"/>
            </w:rPr>
          </w:pPr>
          <w:hyperlink w:anchor="_Toc205885650" w:history="1">
            <w:r w:rsidRPr="00932461">
              <w:rPr>
                <w:rStyle w:val="Hyperlink"/>
                <w:noProof/>
              </w:rPr>
              <w:t>10.3</w:t>
            </w:r>
            <w:r>
              <w:rPr>
                <w:rFonts w:eastAsiaTheme="minorEastAsia"/>
                <w:noProof/>
                <w:lang w:eastAsia="en-ZA"/>
              </w:rPr>
              <w:tab/>
            </w:r>
            <w:r w:rsidRPr="00932461">
              <w:rPr>
                <w:rStyle w:val="Hyperlink"/>
                <w:noProof/>
              </w:rPr>
              <w:t>Compliance with Client Security Policies</w:t>
            </w:r>
            <w:r>
              <w:rPr>
                <w:noProof/>
                <w:webHidden/>
              </w:rPr>
              <w:tab/>
            </w:r>
            <w:r>
              <w:rPr>
                <w:noProof/>
                <w:webHidden/>
              </w:rPr>
              <w:fldChar w:fldCharType="begin"/>
            </w:r>
            <w:r>
              <w:rPr>
                <w:noProof/>
                <w:webHidden/>
              </w:rPr>
              <w:instrText xml:space="preserve"> PAGEREF _Toc205885650 \h </w:instrText>
            </w:r>
            <w:r>
              <w:rPr>
                <w:noProof/>
                <w:webHidden/>
              </w:rPr>
            </w:r>
            <w:r>
              <w:rPr>
                <w:noProof/>
                <w:webHidden/>
              </w:rPr>
              <w:fldChar w:fldCharType="separate"/>
            </w:r>
            <w:r>
              <w:rPr>
                <w:noProof/>
                <w:webHidden/>
              </w:rPr>
              <w:t>12</w:t>
            </w:r>
            <w:r>
              <w:rPr>
                <w:noProof/>
                <w:webHidden/>
              </w:rPr>
              <w:fldChar w:fldCharType="end"/>
            </w:r>
          </w:hyperlink>
        </w:p>
        <w:p w14:paraId="6889C098" w14:textId="55DFAB25" w:rsidR="002D7939" w:rsidRDefault="002D7939">
          <w:pPr>
            <w:pStyle w:val="TOC2"/>
            <w:tabs>
              <w:tab w:val="left" w:pos="880"/>
              <w:tab w:val="right" w:leader="dot" w:pos="9016"/>
            </w:tabs>
            <w:rPr>
              <w:rFonts w:eastAsiaTheme="minorEastAsia"/>
              <w:noProof/>
              <w:lang w:eastAsia="en-ZA"/>
            </w:rPr>
          </w:pPr>
          <w:hyperlink w:anchor="_Toc205885651" w:history="1">
            <w:r w:rsidRPr="00932461">
              <w:rPr>
                <w:rStyle w:val="Hyperlink"/>
                <w:noProof/>
              </w:rPr>
              <w:t>10.4</w:t>
            </w:r>
            <w:r>
              <w:rPr>
                <w:rFonts w:eastAsiaTheme="minorEastAsia"/>
                <w:noProof/>
                <w:lang w:eastAsia="en-ZA"/>
              </w:rPr>
              <w:tab/>
            </w:r>
            <w:r w:rsidRPr="00932461">
              <w:rPr>
                <w:rStyle w:val="Hyperlink"/>
                <w:noProof/>
              </w:rPr>
              <w:t>Data Protection and Backup</w:t>
            </w:r>
            <w:r>
              <w:rPr>
                <w:noProof/>
                <w:webHidden/>
              </w:rPr>
              <w:tab/>
            </w:r>
            <w:r>
              <w:rPr>
                <w:noProof/>
                <w:webHidden/>
              </w:rPr>
              <w:fldChar w:fldCharType="begin"/>
            </w:r>
            <w:r>
              <w:rPr>
                <w:noProof/>
                <w:webHidden/>
              </w:rPr>
              <w:instrText xml:space="preserve"> PAGEREF _Toc205885651 \h </w:instrText>
            </w:r>
            <w:r>
              <w:rPr>
                <w:noProof/>
                <w:webHidden/>
              </w:rPr>
            </w:r>
            <w:r>
              <w:rPr>
                <w:noProof/>
                <w:webHidden/>
              </w:rPr>
              <w:fldChar w:fldCharType="separate"/>
            </w:r>
            <w:r>
              <w:rPr>
                <w:noProof/>
                <w:webHidden/>
              </w:rPr>
              <w:t>12</w:t>
            </w:r>
            <w:r>
              <w:rPr>
                <w:noProof/>
                <w:webHidden/>
              </w:rPr>
              <w:fldChar w:fldCharType="end"/>
            </w:r>
          </w:hyperlink>
        </w:p>
        <w:p w14:paraId="07AE6389" w14:textId="4C4D7028" w:rsidR="002D7939" w:rsidRDefault="002D7939">
          <w:pPr>
            <w:pStyle w:val="TOC2"/>
            <w:tabs>
              <w:tab w:val="right" w:leader="dot" w:pos="9016"/>
            </w:tabs>
            <w:rPr>
              <w:rFonts w:eastAsiaTheme="minorEastAsia"/>
              <w:noProof/>
              <w:lang w:eastAsia="en-ZA"/>
            </w:rPr>
          </w:pPr>
          <w:hyperlink w:anchor="_Toc205885652" w:history="1">
            <w:r w:rsidRPr="00932461">
              <w:rPr>
                <w:rStyle w:val="Hyperlink"/>
                <w:rFonts w:eastAsia="Times New Roman" w:cs="Arial"/>
                <w:noProof/>
                <w:lang w:eastAsia="en-ZA"/>
              </w:rPr>
              <w:t>All Check Point firewalls and SD-WAN devices are configured for automated configuration backups:</w:t>
            </w:r>
            <w:r>
              <w:rPr>
                <w:noProof/>
                <w:webHidden/>
              </w:rPr>
              <w:tab/>
            </w:r>
            <w:r>
              <w:rPr>
                <w:noProof/>
                <w:webHidden/>
              </w:rPr>
              <w:fldChar w:fldCharType="begin"/>
            </w:r>
            <w:r>
              <w:rPr>
                <w:noProof/>
                <w:webHidden/>
              </w:rPr>
              <w:instrText xml:space="preserve"> PAGEREF _Toc205885652 \h </w:instrText>
            </w:r>
            <w:r>
              <w:rPr>
                <w:noProof/>
                <w:webHidden/>
              </w:rPr>
            </w:r>
            <w:r>
              <w:rPr>
                <w:noProof/>
                <w:webHidden/>
              </w:rPr>
              <w:fldChar w:fldCharType="separate"/>
            </w:r>
            <w:r>
              <w:rPr>
                <w:noProof/>
                <w:webHidden/>
              </w:rPr>
              <w:t>12</w:t>
            </w:r>
            <w:r>
              <w:rPr>
                <w:noProof/>
                <w:webHidden/>
              </w:rPr>
              <w:fldChar w:fldCharType="end"/>
            </w:r>
          </w:hyperlink>
        </w:p>
        <w:p w14:paraId="482D29DA" w14:textId="2595FD2C" w:rsidR="002D7939" w:rsidRDefault="002D7939">
          <w:pPr>
            <w:pStyle w:val="TOC2"/>
            <w:tabs>
              <w:tab w:val="right" w:leader="dot" w:pos="9016"/>
            </w:tabs>
            <w:rPr>
              <w:rFonts w:eastAsiaTheme="minorEastAsia"/>
              <w:noProof/>
              <w:lang w:eastAsia="en-ZA"/>
            </w:rPr>
          </w:pPr>
          <w:hyperlink w:anchor="_Toc205885653" w:history="1">
            <w:r w:rsidRPr="00932461">
              <w:rPr>
                <w:rStyle w:val="Hyperlink"/>
                <w:noProof/>
              </w:rPr>
              <w:t>10.6 Identity and Access Management</w:t>
            </w:r>
            <w:r>
              <w:rPr>
                <w:noProof/>
                <w:webHidden/>
              </w:rPr>
              <w:tab/>
            </w:r>
            <w:r>
              <w:rPr>
                <w:noProof/>
                <w:webHidden/>
              </w:rPr>
              <w:fldChar w:fldCharType="begin"/>
            </w:r>
            <w:r>
              <w:rPr>
                <w:noProof/>
                <w:webHidden/>
              </w:rPr>
              <w:instrText xml:space="preserve"> PAGEREF _Toc205885653 \h </w:instrText>
            </w:r>
            <w:r>
              <w:rPr>
                <w:noProof/>
                <w:webHidden/>
              </w:rPr>
            </w:r>
            <w:r>
              <w:rPr>
                <w:noProof/>
                <w:webHidden/>
              </w:rPr>
              <w:fldChar w:fldCharType="separate"/>
            </w:r>
            <w:r>
              <w:rPr>
                <w:noProof/>
                <w:webHidden/>
              </w:rPr>
              <w:t>12</w:t>
            </w:r>
            <w:r>
              <w:rPr>
                <w:noProof/>
                <w:webHidden/>
              </w:rPr>
              <w:fldChar w:fldCharType="end"/>
            </w:r>
          </w:hyperlink>
        </w:p>
        <w:p w14:paraId="07AB7B0C" w14:textId="53B0EAE0" w:rsidR="002D7939" w:rsidRDefault="002D7939">
          <w:pPr>
            <w:pStyle w:val="TOC2"/>
            <w:tabs>
              <w:tab w:val="right" w:leader="dot" w:pos="9016"/>
            </w:tabs>
            <w:rPr>
              <w:rFonts w:eastAsiaTheme="minorEastAsia"/>
              <w:noProof/>
              <w:lang w:eastAsia="en-ZA"/>
            </w:rPr>
          </w:pPr>
          <w:hyperlink w:anchor="_Toc205885654" w:history="1">
            <w:r w:rsidRPr="00932461">
              <w:rPr>
                <w:rStyle w:val="Hyperlink"/>
                <w:noProof/>
              </w:rPr>
              <w:t>10.7 Identity and Access Management</w:t>
            </w:r>
            <w:r>
              <w:rPr>
                <w:noProof/>
                <w:webHidden/>
              </w:rPr>
              <w:tab/>
            </w:r>
            <w:r>
              <w:rPr>
                <w:noProof/>
                <w:webHidden/>
              </w:rPr>
              <w:fldChar w:fldCharType="begin"/>
            </w:r>
            <w:r>
              <w:rPr>
                <w:noProof/>
                <w:webHidden/>
              </w:rPr>
              <w:instrText xml:space="preserve"> PAGEREF _Toc205885654 \h </w:instrText>
            </w:r>
            <w:r>
              <w:rPr>
                <w:noProof/>
                <w:webHidden/>
              </w:rPr>
            </w:r>
            <w:r>
              <w:rPr>
                <w:noProof/>
                <w:webHidden/>
              </w:rPr>
              <w:fldChar w:fldCharType="separate"/>
            </w:r>
            <w:r>
              <w:rPr>
                <w:noProof/>
                <w:webHidden/>
              </w:rPr>
              <w:t>12</w:t>
            </w:r>
            <w:r>
              <w:rPr>
                <w:noProof/>
                <w:webHidden/>
              </w:rPr>
              <w:fldChar w:fldCharType="end"/>
            </w:r>
          </w:hyperlink>
        </w:p>
        <w:p w14:paraId="589C2F95" w14:textId="49C37D2F" w:rsidR="002D7939" w:rsidRDefault="002D7939">
          <w:pPr>
            <w:pStyle w:val="TOC2"/>
            <w:tabs>
              <w:tab w:val="right" w:leader="dot" w:pos="9016"/>
            </w:tabs>
            <w:rPr>
              <w:rFonts w:eastAsiaTheme="minorEastAsia"/>
              <w:noProof/>
              <w:lang w:eastAsia="en-ZA"/>
            </w:rPr>
          </w:pPr>
          <w:hyperlink w:anchor="_Toc205885655" w:history="1">
            <w:r w:rsidRPr="00932461">
              <w:rPr>
                <w:rStyle w:val="Hyperlink"/>
                <w:noProof/>
              </w:rPr>
              <w:t>10.8 Right to Audit – The Client’s Servers and Services</w:t>
            </w:r>
            <w:r>
              <w:rPr>
                <w:noProof/>
                <w:webHidden/>
              </w:rPr>
              <w:tab/>
            </w:r>
            <w:r>
              <w:rPr>
                <w:noProof/>
                <w:webHidden/>
              </w:rPr>
              <w:fldChar w:fldCharType="begin"/>
            </w:r>
            <w:r>
              <w:rPr>
                <w:noProof/>
                <w:webHidden/>
              </w:rPr>
              <w:instrText xml:space="preserve"> PAGEREF _Toc205885655 \h </w:instrText>
            </w:r>
            <w:r>
              <w:rPr>
                <w:noProof/>
                <w:webHidden/>
              </w:rPr>
            </w:r>
            <w:r>
              <w:rPr>
                <w:noProof/>
                <w:webHidden/>
              </w:rPr>
              <w:fldChar w:fldCharType="separate"/>
            </w:r>
            <w:r>
              <w:rPr>
                <w:noProof/>
                <w:webHidden/>
              </w:rPr>
              <w:t>12</w:t>
            </w:r>
            <w:r>
              <w:rPr>
                <w:noProof/>
                <w:webHidden/>
              </w:rPr>
              <w:fldChar w:fldCharType="end"/>
            </w:r>
          </w:hyperlink>
        </w:p>
        <w:p w14:paraId="7ADA581E" w14:textId="5D8D6A87" w:rsidR="002D7939" w:rsidRDefault="002D7939">
          <w:pPr>
            <w:pStyle w:val="TOC1"/>
            <w:rPr>
              <w:rFonts w:eastAsiaTheme="minorEastAsia"/>
              <w:b w:val="0"/>
              <w:lang w:eastAsia="en-ZA"/>
            </w:rPr>
          </w:pPr>
          <w:hyperlink w:anchor="_Toc205885656" w:history="1">
            <w:r w:rsidRPr="00932461">
              <w:rPr>
                <w:rStyle w:val="Hyperlink"/>
              </w:rPr>
              <w:t>11</w:t>
            </w:r>
            <w:r>
              <w:rPr>
                <w:rFonts w:eastAsiaTheme="minorEastAsia"/>
                <w:b w:val="0"/>
                <w:lang w:eastAsia="en-ZA"/>
              </w:rPr>
              <w:tab/>
            </w:r>
            <w:r w:rsidRPr="00932461">
              <w:rPr>
                <w:rStyle w:val="Hyperlink"/>
              </w:rPr>
              <w:t>INTELLECTUAL PROPERTY RIGHTS</w:t>
            </w:r>
            <w:r>
              <w:rPr>
                <w:webHidden/>
              </w:rPr>
              <w:tab/>
            </w:r>
            <w:r>
              <w:rPr>
                <w:webHidden/>
              </w:rPr>
              <w:fldChar w:fldCharType="begin"/>
            </w:r>
            <w:r>
              <w:rPr>
                <w:webHidden/>
              </w:rPr>
              <w:instrText xml:space="preserve"> PAGEREF _Toc205885656 \h </w:instrText>
            </w:r>
            <w:r>
              <w:rPr>
                <w:webHidden/>
              </w:rPr>
            </w:r>
            <w:r>
              <w:rPr>
                <w:webHidden/>
              </w:rPr>
              <w:fldChar w:fldCharType="separate"/>
            </w:r>
            <w:r>
              <w:rPr>
                <w:webHidden/>
              </w:rPr>
              <w:t>12</w:t>
            </w:r>
            <w:r>
              <w:rPr>
                <w:webHidden/>
              </w:rPr>
              <w:fldChar w:fldCharType="end"/>
            </w:r>
          </w:hyperlink>
        </w:p>
        <w:p w14:paraId="257373CE" w14:textId="1E8B4325" w:rsidR="002D7939" w:rsidRDefault="002D7939">
          <w:pPr>
            <w:pStyle w:val="TOC2"/>
            <w:tabs>
              <w:tab w:val="left" w:pos="880"/>
              <w:tab w:val="right" w:leader="dot" w:pos="9016"/>
            </w:tabs>
            <w:rPr>
              <w:rFonts w:eastAsiaTheme="minorEastAsia"/>
              <w:noProof/>
              <w:lang w:eastAsia="en-ZA"/>
            </w:rPr>
          </w:pPr>
          <w:hyperlink w:anchor="_Toc205885657" w:history="1">
            <w:r w:rsidRPr="00932461">
              <w:rPr>
                <w:rStyle w:val="Hyperlink"/>
                <w:noProof/>
              </w:rPr>
              <w:t>11.1</w:t>
            </w:r>
            <w:r>
              <w:rPr>
                <w:rFonts w:eastAsiaTheme="minorEastAsia"/>
                <w:noProof/>
                <w:lang w:eastAsia="en-ZA"/>
              </w:rPr>
              <w:tab/>
            </w:r>
            <w:r w:rsidRPr="00932461">
              <w:rPr>
                <w:rStyle w:val="Hyperlink"/>
                <w:noProof/>
              </w:rPr>
              <w:t>Court Orders</w:t>
            </w:r>
            <w:r>
              <w:rPr>
                <w:noProof/>
                <w:webHidden/>
              </w:rPr>
              <w:tab/>
            </w:r>
            <w:r>
              <w:rPr>
                <w:noProof/>
                <w:webHidden/>
              </w:rPr>
              <w:fldChar w:fldCharType="begin"/>
            </w:r>
            <w:r>
              <w:rPr>
                <w:noProof/>
                <w:webHidden/>
              </w:rPr>
              <w:instrText xml:space="preserve"> PAGEREF _Toc205885657 \h </w:instrText>
            </w:r>
            <w:r>
              <w:rPr>
                <w:noProof/>
                <w:webHidden/>
              </w:rPr>
            </w:r>
            <w:r>
              <w:rPr>
                <w:noProof/>
                <w:webHidden/>
              </w:rPr>
              <w:fldChar w:fldCharType="separate"/>
            </w:r>
            <w:r>
              <w:rPr>
                <w:noProof/>
                <w:webHidden/>
              </w:rPr>
              <w:t>13</w:t>
            </w:r>
            <w:r>
              <w:rPr>
                <w:noProof/>
                <w:webHidden/>
              </w:rPr>
              <w:fldChar w:fldCharType="end"/>
            </w:r>
          </w:hyperlink>
        </w:p>
        <w:p w14:paraId="592E77E2" w14:textId="0FF0E450" w:rsidR="002D7939" w:rsidRDefault="002D7939">
          <w:pPr>
            <w:pStyle w:val="TOC2"/>
            <w:tabs>
              <w:tab w:val="left" w:pos="880"/>
              <w:tab w:val="right" w:leader="dot" w:pos="9016"/>
            </w:tabs>
            <w:rPr>
              <w:rFonts w:eastAsiaTheme="minorEastAsia"/>
              <w:noProof/>
              <w:lang w:eastAsia="en-ZA"/>
            </w:rPr>
          </w:pPr>
          <w:hyperlink w:anchor="_Toc205885658" w:history="1">
            <w:r w:rsidRPr="00932461">
              <w:rPr>
                <w:rStyle w:val="Hyperlink"/>
                <w:noProof/>
              </w:rPr>
              <w:t>11.2</w:t>
            </w:r>
            <w:r>
              <w:rPr>
                <w:rFonts w:eastAsiaTheme="minorEastAsia"/>
                <w:noProof/>
                <w:lang w:eastAsia="en-ZA"/>
              </w:rPr>
              <w:tab/>
            </w:r>
            <w:r w:rsidRPr="00932461">
              <w:rPr>
                <w:rStyle w:val="Hyperlink"/>
                <w:noProof/>
              </w:rPr>
              <w:t>Destruction of Data and Records or Return on Termination</w:t>
            </w:r>
            <w:r>
              <w:rPr>
                <w:noProof/>
                <w:webHidden/>
              </w:rPr>
              <w:tab/>
            </w:r>
            <w:r>
              <w:rPr>
                <w:noProof/>
                <w:webHidden/>
              </w:rPr>
              <w:fldChar w:fldCharType="begin"/>
            </w:r>
            <w:r>
              <w:rPr>
                <w:noProof/>
                <w:webHidden/>
              </w:rPr>
              <w:instrText xml:space="preserve"> PAGEREF _Toc205885658 \h </w:instrText>
            </w:r>
            <w:r>
              <w:rPr>
                <w:noProof/>
                <w:webHidden/>
              </w:rPr>
            </w:r>
            <w:r>
              <w:rPr>
                <w:noProof/>
                <w:webHidden/>
              </w:rPr>
              <w:fldChar w:fldCharType="separate"/>
            </w:r>
            <w:r>
              <w:rPr>
                <w:noProof/>
                <w:webHidden/>
              </w:rPr>
              <w:t>13</w:t>
            </w:r>
            <w:r>
              <w:rPr>
                <w:noProof/>
                <w:webHidden/>
              </w:rPr>
              <w:fldChar w:fldCharType="end"/>
            </w:r>
          </w:hyperlink>
        </w:p>
        <w:p w14:paraId="66B9EEF8" w14:textId="0278786E" w:rsidR="002D7939" w:rsidRDefault="002D7939">
          <w:pPr>
            <w:pStyle w:val="TOC2"/>
            <w:tabs>
              <w:tab w:val="left" w:pos="880"/>
              <w:tab w:val="right" w:leader="dot" w:pos="9016"/>
            </w:tabs>
            <w:rPr>
              <w:rFonts w:eastAsiaTheme="minorEastAsia"/>
              <w:noProof/>
              <w:lang w:eastAsia="en-ZA"/>
            </w:rPr>
          </w:pPr>
          <w:hyperlink w:anchor="_Toc205885659" w:history="1">
            <w:r w:rsidRPr="00932461">
              <w:rPr>
                <w:rStyle w:val="Hyperlink"/>
                <w:noProof/>
              </w:rPr>
              <w:t>11.3</w:t>
            </w:r>
            <w:r>
              <w:rPr>
                <w:rFonts w:eastAsiaTheme="minorEastAsia"/>
                <w:noProof/>
                <w:lang w:eastAsia="en-ZA"/>
              </w:rPr>
              <w:tab/>
            </w:r>
            <w:r w:rsidRPr="00932461">
              <w:rPr>
                <w:rStyle w:val="Hyperlink"/>
                <w:noProof/>
              </w:rPr>
              <w:t>System Confidentiality – Shared Environment</w:t>
            </w:r>
            <w:r>
              <w:rPr>
                <w:noProof/>
                <w:webHidden/>
              </w:rPr>
              <w:tab/>
            </w:r>
            <w:r>
              <w:rPr>
                <w:noProof/>
                <w:webHidden/>
              </w:rPr>
              <w:fldChar w:fldCharType="begin"/>
            </w:r>
            <w:r>
              <w:rPr>
                <w:noProof/>
                <w:webHidden/>
              </w:rPr>
              <w:instrText xml:space="preserve"> PAGEREF _Toc205885659 \h </w:instrText>
            </w:r>
            <w:r>
              <w:rPr>
                <w:noProof/>
                <w:webHidden/>
              </w:rPr>
            </w:r>
            <w:r>
              <w:rPr>
                <w:noProof/>
                <w:webHidden/>
              </w:rPr>
              <w:fldChar w:fldCharType="separate"/>
            </w:r>
            <w:r>
              <w:rPr>
                <w:noProof/>
                <w:webHidden/>
              </w:rPr>
              <w:t>13</w:t>
            </w:r>
            <w:r>
              <w:rPr>
                <w:noProof/>
                <w:webHidden/>
              </w:rPr>
              <w:fldChar w:fldCharType="end"/>
            </w:r>
          </w:hyperlink>
        </w:p>
        <w:p w14:paraId="06118015" w14:textId="40CF20BB" w:rsidR="002D7939" w:rsidRDefault="002D7939">
          <w:pPr>
            <w:pStyle w:val="TOC1"/>
            <w:rPr>
              <w:rFonts w:eastAsiaTheme="minorEastAsia"/>
              <w:b w:val="0"/>
              <w:lang w:eastAsia="en-ZA"/>
            </w:rPr>
          </w:pPr>
          <w:hyperlink w:anchor="_Toc205885660" w:history="1">
            <w:r w:rsidRPr="00932461">
              <w:rPr>
                <w:rStyle w:val="Hyperlink"/>
              </w:rPr>
              <w:t>12</w:t>
            </w:r>
            <w:r>
              <w:rPr>
                <w:rFonts w:eastAsiaTheme="minorEastAsia"/>
                <w:b w:val="0"/>
                <w:lang w:eastAsia="en-ZA"/>
              </w:rPr>
              <w:tab/>
            </w:r>
            <w:r w:rsidRPr="00932461">
              <w:rPr>
                <w:rStyle w:val="Hyperlink"/>
              </w:rPr>
              <w:t>DISPUTE RESOLUTION</w:t>
            </w:r>
            <w:r>
              <w:rPr>
                <w:webHidden/>
              </w:rPr>
              <w:tab/>
            </w:r>
            <w:r>
              <w:rPr>
                <w:webHidden/>
              </w:rPr>
              <w:fldChar w:fldCharType="begin"/>
            </w:r>
            <w:r>
              <w:rPr>
                <w:webHidden/>
              </w:rPr>
              <w:instrText xml:space="preserve"> PAGEREF _Toc205885660 \h </w:instrText>
            </w:r>
            <w:r>
              <w:rPr>
                <w:webHidden/>
              </w:rPr>
            </w:r>
            <w:r>
              <w:rPr>
                <w:webHidden/>
              </w:rPr>
              <w:fldChar w:fldCharType="separate"/>
            </w:r>
            <w:r>
              <w:rPr>
                <w:webHidden/>
              </w:rPr>
              <w:t>13</w:t>
            </w:r>
            <w:r>
              <w:rPr>
                <w:webHidden/>
              </w:rPr>
              <w:fldChar w:fldCharType="end"/>
            </w:r>
          </w:hyperlink>
        </w:p>
        <w:p w14:paraId="686B4CE4" w14:textId="40117976" w:rsidR="002D7939" w:rsidRDefault="002D7939">
          <w:pPr>
            <w:pStyle w:val="TOC2"/>
            <w:tabs>
              <w:tab w:val="left" w:pos="880"/>
              <w:tab w:val="right" w:leader="dot" w:pos="9016"/>
            </w:tabs>
            <w:rPr>
              <w:rFonts w:eastAsiaTheme="minorEastAsia"/>
              <w:noProof/>
              <w:lang w:eastAsia="en-ZA"/>
            </w:rPr>
          </w:pPr>
          <w:hyperlink w:anchor="_Toc205885661" w:history="1">
            <w:r w:rsidRPr="00932461">
              <w:rPr>
                <w:rStyle w:val="Hyperlink"/>
                <w:noProof/>
              </w:rPr>
              <w:t>12.1</w:t>
            </w:r>
            <w:r>
              <w:rPr>
                <w:rFonts w:eastAsiaTheme="minorEastAsia"/>
                <w:noProof/>
                <w:lang w:eastAsia="en-ZA"/>
              </w:rPr>
              <w:tab/>
            </w:r>
            <w:r w:rsidRPr="00932461">
              <w:rPr>
                <w:rStyle w:val="Hyperlink"/>
                <w:noProof/>
              </w:rPr>
              <w:t>Informal</w:t>
            </w:r>
            <w:r>
              <w:rPr>
                <w:noProof/>
                <w:webHidden/>
              </w:rPr>
              <w:tab/>
            </w:r>
            <w:r>
              <w:rPr>
                <w:noProof/>
                <w:webHidden/>
              </w:rPr>
              <w:fldChar w:fldCharType="begin"/>
            </w:r>
            <w:r>
              <w:rPr>
                <w:noProof/>
                <w:webHidden/>
              </w:rPr>
              <w:instrText xml:space="preserve"> PAGEREF _Toc205885661 \h </w:instrText>
            </w:r>
            <w:r>
              <w:rPr>
                <w:noProof/>
                <w:webHidden/>
              </w:rPr>
            </w:r>
            <w:r>
              <w:rPr>
                <w:noProof/>
                <w:webHidden/>
              </w:rPr>
              <w:fldChar w:fldCharType="separate"/>
            </w:r>
            <w:r>
              <w:rPr>
                <w:noProof/>
                <w:webHidden/>
              </w:rPr>
              <w:t>13</w:t>
            </w:r>
            <w:r>
              <w:rPr>
                <w:noProof/>
                <w:webHidden/>
              </w:rPr>
              <w:fldChar w:fldCharType="end"/>
            </w:r>
          </w:hyperlink>
        </w:p>
        <w:p w14:paraId="7771A78F" w14:textId="519F5DC8" w:rsidR="002D7939" w:rsidRDefault="002D7939">
          <w:pPr>
            <w:pStyle w:val="TOC2"/>
            <w:tabs>
              <w:tab w:val="left" w:pos="880"/>
              <w:tab w:val="right" w:leader="dot" w:pos="9016"/>
            </w:tabs>
            <w:rPr>
              <w:rFonts w:eastAsiaTheme="minorEastAsia"/>
              <w:noProof/>
              <w:lang w:eastAsia="en-ZA"/>
            </w:rPr>
          </w:pPr>
          <w:hyperlink w:anchor="_Toc205885662" w:history="1">
            <w:r w:rsidRPr="00932461">
              <w:rPr>
                <w:rStyle w:val="Hyperlink"/>
                <w:noProof/>
              </w:rPr>
              <w:t>12.2</w:t>
            </w:r>
            <w:r>
              <w:rPr>
                <w:rFonts w:eastAsiaTheme="minorEastAsia"/>
                <w:noProof/>
                <w:lang w:eastAsia="en-ZA"/>
              </w:rPr>
              <w:tab/>
            </w:r>
            <w:r w:rsidRPr="00932461">
              <w:rPr>
                <w:rStyle w:val="Hyperlink"/>
                <w:noProof/>
              </w:rPr>
              <w:t>Arbitration</w:t>
            </w:r>
            <w:r>
              <w:rPr>
                <w:noProof/>
                <w:webHidden/>
              </w:rPr>
              <w:tab/>
            </w:r>
            <w:r>
              <w:rPr>
                <w:noProof/>
                <w:webHidden/>
              </w:rPr>
              <w:fldChar w:fldCharType="begin"/>
            </w:r>
            <w:r>
              <w:rPr>
                <w:noProof/>
                <w:webHidden/>
              </w:rPr>
              <w:instrText xml:space="preserve"> PAGEREF _Toc205885662 \h </w:instrText>
            </w:r>
            <w:r>
              <w:rPr>
                <w:noProof/>
                <w:webHidden/>
              </w:rPr>
            </w:r>
            <w:r>
              <w:rPr>
                <w:noProof/>
                <w:webHidden/>
              </w:rPr>
              <w:fldChar w:fldCharType="separate"/>
            </w:r>
            <w:r>
              <w:rPr>
                <w:noProof/>
                <w:webHidden/>
              </w:rPr>
              <w:t>13</w:t>
            </w:r>
            <w:r>
              <w:rPr>
                <w:noProof/>
                <w:webHidden/>
              </w:rPr>
              <w:fldChar w:fldCharType="end"/>
            </w:r>
          </w:hyperlink>
        </w:p>
        <w:p w14:paraId="5E3605E5" w14:textId="36E3D5C9" w:rsidR="002D7939" w:rsidRDefault="002D7939">
          <w:pPr>
            <w:pStyle w:val="TOC1"/>
            <w:rPr>
              <w:rFonts w:eastAsiaTheme="minorEastAsia"/>
              <w:b w:val="0"/>
              <w:lang w:eastAsia="en-ZA"/>
            </w:rPr>
          </w:pPr>
          <w:hyperlink w:anchor="_Toc205885663" w:history="1">
            <w:r w:rsidRPr="00932461">
              <w:rPr>
                <w:rStyle w:val="Hyperlink"/>
              </w:rPr>
              <w:t>13</w:t>
            </w:r>
            <w:r>
              <w:rPr>
                <w:rFonts w:eastAsiaTheme="minorEastAsia"/>
                <w:b w:val="0"/>
                <w:lang w:eastAsia="en-ZA"/>
              </w:rPr>
              <w:tab/>
            </w:r>
            <w:r w:rsidRPr="00932461">
              <w:rPr>
                <w:rStyle w:val="Hyperlink"/>
              </w:rPr>
              <w:t>LIMITATION OF LIABILTY</w:t>
            </w:r>
            <w:r>
              <w:rPr>
                <w:webHidden/>
              </w:rPr>
              <w:tab/>
            </w:r>
            <w:r>
              <w:rPr>
                <w:webHidden/>
              </w:rPr>
              <w:fldChar w:fldCharType="begin"/>
            </w:r>
            <w:r>
              <w:rPr>
                <w:webHidden/>
              </w:rPr>
              <w:instrText xml:space="preserve"> PAGEREF _Toc205885663 \h </w:instrText>
            </w:r>
            <w:r>
              <w:rPr>
                <w:webHidden/>
              </w:rPr>
            </w:r>
            <w:r>
              <w:rPr>
                <w:webHidden/>
              </w:rPr>
              <w:fldChar w:fldCharType="separate"/>
            </w:r>
            <w:r>
              <w:rPr>
                <w:webHidden/>
              </w:rPr>
              <w:t>14</w:t>
            </w:r>
            <w:r>
              <w:rPr>
                <w:webHidden/>
              </w:rPr>
              <w:fldChar w:fldCharType="end"/>
            </w:r>
          </w:hyperlink>
        </w:p>
        <w:p w14:paraId="598D003A" w14:textId="12FED9D0" w:rsidR="002D7939" w:rsidRDefault="002D7939">
          <w:pPr>
            <w:pStyle w:val="TOC1"/>
            <w:rPr>
              <w:rFonts w:eastAsiaTheme="minorEastAsia"/>
              <w:b w:val="0"/>
              <w:lang w:eastAsia="en-ZA"/>
            </w:rPr>
          </w:pPr>
          <w:hyperlink w:anchor="_Toc205885664" w:history="1">
            <w:r w:rsidRPr="00932461">
              <w:rPr>
                <w:rStyle w:val="Hyperlink"/>
              </w:rPr>
              <w:t>14</w:t>
            </w:r>
            <w:r>
              <w:rPr>
                <w:rFonts w:eastAsiaTheme="minorEastAsia"/>
                <w:b w:val="0"/>
                <w:lang w:eastAsia="en-ZA"/>
              </w:rPr>
              <w:tab/>
            </w:r>
            <w:r w:rsidRPr="00932461">
              <w:rPr>
                <w:rStyle w:val="Hyperlink"/>
              </w:rPr>
              <w:t>DURATION &amp; TERMINATION</w:t>
            </w:r>
            <w:r>
              <w:rPr>
                <w:webHidden/>
              </w:rPr>
              <w:tab/>
            </w:r>
            <w:r>
              <w:rPr>
                <w:webHidden/>
              </w:rPr>
              <w:fldChar w:fldCharType="begin"/>
            </w:r>
            <w:r>
              <w:rPr>
                <w:webHidden/>
              </w:rPr>
              <w:instrText xml:space="preserve"> PAGEREF _Toc205885664 \h </w:instrText>
            </w:r>
            <w:r>
              <w:rPr>
                <w:webHidden/>
              </w:rPr>
            </w:r>
            <w:r>
              <w:rPr>
                <w:webHidden/>
              </w:rPr>
              <w:fldChar w:fldCharType="separate"/>
            </w:r>
            <w:r>
              <w:rPr>
                <w:webHidden/>
              </w:rPr>
              <w:t>14</w:t>
            </w:r>
            <w:r>
              <w:rPr>
                <w:webHidden/>
              </w:rPr>
              <w:fldChar w:fldCharType="end"/>
            </w:r>
          </w:hyperlink>
        </w:p>
        <w:p w14:paraId="114E8957" w14:textId="2B860072" w:rsidR="002D7939" w:rsidRDefault="002D7939">
          <w:pPr>
            <w:pStyle w:val="TOC2"/>
            <w:tabs>
              <w:tab w:val="left" w:pos="880"/>
              <w:tab w:val="right" w:leader="dot" w:pos="9016"/>
            </w:tabs>
            <w:rPr>
              <w:rFonts w:eastAsiaTheme="minorEastAsia"/>
              <w:noProof/>
              <w:lang w:eastAsia="en-ZA"/>
            </w:rPr>
          </w:pPr>
          <w:hyperlink w:anchor="_Toc205885665" w:history="1">
            <w:r w:rsidRPr="00932461">
              <w:rPr>
                <w:rStyle w:val="Hyperlink"/>
                <w:noProof/>
              </w:rPr>
              <w:t>14.1</w:t>
            </w:r>
            <w:r>
              <w:rPr>
                <w:rFonts w:eastAsiaTheme="minorEastAsia"/>
                <w:noProof/>
                <w:lang w:eastAsia="en-ZA"/>
              </w:rPr>
              <w:tab/>
            </w:r>
            <w:r w:rsidRPr="00932461">
              <w:rPr>
                <w:rStyle w:val="Hyperlink"/>
                <w:noProof/>
              </w:rPr>
              <w:t>Payment on Termination</w:t>
            </w:r>
            <w:r>
              <w:rPr>
                <w:noProof/>
                <w:webHidden/>
              </w:rPr>
              <w:tab/>
            </w:r>
            <w:r>
              <w:rPr>
                <w:noProof/>
                <w:webHidden/>
              </w:rPr>
              <w:fldChar w:fldCharType="begin"/>
            </w:r>
            <w:r>
              <w:rPr>
                <w:noProof/>
                <w:webHidden/>
              </w:rPr>
              <w:instrText xml:space="preserve"> PAGEREF _Toc205885665 \h </w:instrText>
            </w:r>
            <w:r>
              <w:rPr>
                <w:noProof/>
                <w:webHidden/>
              </w:rPr>
            </w:r>
            <w:r>
              <w:rPr>
                <w:noProof/>
                <w:webHidden/>
              </w:rPr>
              <w:fldChar w:fldCharType="separate"/>
            </w:r>
            <w:r>
              <w:rPr>
                <w:noProof/>
                <w:webHidden/>
              </w:rPr>
              <w:t>14</w:t>
            </w:r>
            <w:r>
              <w:rPr>
                <w:noProof/>
                <w:webHidden/>
              </w:rPr>
              <w:fldChar w:fldCharType="end"/>
            </w:r>
          </w:hyperlink>
        </w:p>
        <w:p w14:paraId="0CF78109" w14:textId="34178EDC" w:rsidR="002D7939" w:rsidRDefault="002D7939">
          <w:pPr>
            <w:pStyle w:val="TOC3"/>
            <w:tabs>
              <w:tab w:val="left" w:pos="1100"/>
              <w:tab w:val="right" w:leader="dot" w:pos="9016"/>
            </w:tabs>
            <w:rPr>
              <w:rFonts w:eastAsiaTheme="minorEastAsia"/>
              <w:noProof/>
              <w:lang w:eastAsia="en-ZA"/>
            </w:rPr>
          </w:pPr>
          <w:hyperlink w:anchor="_Toc205885666" w:history="1">
            <w:r w:rsidRPr="00932461">
              <w:rPr>
                <w:rStyle w:val="Hyperlink"/>
                <w:noProof/>
              </w:rPr>
              <w:t>14.2</w:t>
            </w:r>
            <w:r>
              <w:rPr>
                <w:rFonts w:eastAsiaTheme="minorEastAsia"/>
                <w:noProof/>
                <w:lang w:eastAsia="en-ZA"/>
              </w:rPr>
              <w:tab/>
            </w:r>
            <w:r w:rsidRPr="00932461">
              <w:rPr>
                <w:rStyle w:val="Hyperlink"/>
                <w:noProof/>
              </w:rPr>
              <w:t>Consequences of Termination</w:t>
            </w:r>
            <w:r>
              <w:rPr>
                <w:noProof/>
                <w:webHidden/>
              </w:rPr>
              <w:tab/>
            </w:r>
            <w:r>
              <w:rPr>
                <w:noProof/>
                <w:webHidden/>
              </w:rPr>
              <w:fldChar w:fldCharType="begin"/>
            </w:r>
            <w:r>
              <w:rPr>
                <w:noProof/>
                <w:webHidden/>
              </w:rPr>
              <w:instrText xml:space="preserve"> PAGEREF _Toc205885666 \h </w:instrText>
            </w:r>
            <w:r>
              <w:rPr>
                <w:noProof/>
                <w:webHidden/>
              </w:rPr>
            </w:r>
            <w:r>
              <w:rPr>
                <w:noProof/>
                <w:webHidden/>
              </w:rPr>
              <w:fldChar w:fldCharType="separate"/>
            </w:r>
            <w:r>
              <w:rPr>
                <w:noProof/>
                <w:webHidden/>
              </w:rPr>
              <w:t>15</w:t>
            </w:r>
            <w:r>
              <w:rPr>
                <w:noProof/>
                <w:webHidden/>
              </w:rPr>
              <w:fldChar w:fldCharType="end"/>
            </w:r>
          </w:hyperlink>
        </w:p>
        <w:p w14:paraId="0E1DF31D" w14:textId="6C2CF614" w:rsidR="002D7939" w:rsidRDefault="002D7939">
          <w:pPr>
            <w:pStyle w:val="TOC1"/>
            <w:rPr>
              <w:rFonts w:eastAsiaTheme="minorEastAsia"/>
              <w:b w:val="0"/>
              <w:lang w:eastAsia="en-ZA"/>
            </w:rPr>
          </w:pPr>
          <w:hyperlink w:anchor="_Toc205885667" w:history="1">
            <w:r w:rsidRPr="00932461">
              <w:rPr>
                <w:rStyle w:val="Hyperlink"/>
              </w:rPr>
              <w:t>15</w:t>
            </w:r>
            <w:r>
              <w:rPr>
                <w:rFonts w:eastAsiaTheme="minorEastAsia"/>
                <w:b w:val="0"/>
                <w:lang w:eastAsia="en-ZA"/>
              </w:rPr>
              <w:tab/>
            </w:r>
            <w:r w:rsidRPr="00932461">
              <w:rPr>
                <w:rStyle w:val="Hyperlink"/>
              </w:rPr>
              <w:t>GENERAL</w:t>
            </w:r>
            <w:r>
              <w:rPr>
                <w:webHidden/>
              </w:rPr>
              <w:tab/>
            </w:r>
            <w:r>
              <w:rPr>
                <w:webHidden/>
              </w:rPr>
              <w:fldChar w:fldCharType="begin"/>
            </w:r>
            <w:r>
              <w:rPr>
                <w:webHidden/>
              </w:rPr>
              <w:instrText xml:space="preserve"> PAGEREF _Toc205885667 \h </w:instrText>
            </w:r>
            <w:r>
              <w:rPr>
                <w:webHidden/>
              </w:rPr>
            </w:r>
            <w:r>
              <w:rPr>
                <w:webHidden/>
              </w:rPr>
              <w:fldChar w:fldCharType="separate"/>
            </w:r>
            <w:r>
              <w:rPr>
                <w:webHidden/>
              </w:rPr>
              <w:t>15</w:t>
            </w:r>
            <w:r>
              <w:rPr>
                <w:webHidden/>
              </w:rPr>
              <w:fldChar w:fldCharType="end"/>
            </w:r>
          </w:hyperlink>
        </w:p>
        <w:p w14:paraId="2E0465E5" w14:textId="2CF60BBF" w:rsidR="002D7939" w:rsidRDefault="002D7939">
          <w:pPr>
            <w:pStyle w:val="TOC2"/>
            <w:tabs>
              <w:tab w:val="left" w:pos="880"/>
              <w:tab w:val="right" w:leader="dot" w:pos="9016"/>
            </w:tabs>
            <w:rPr>
              <w:rFonts w:eastAsiaTheme="minorEastAsia"/>
              <w:noProof/>
              <w:lang w:eastAsia="en-ZA"/>
            </w:rPr>
          </w:pPr>
          <w:hyperlink w:anchor="_Toc205885668" w:history="1">
            <w:r w:rsidRPr="00932461">
              <w:rPr>
                <w:rStyle w:val="Hyperlink"/>
                <w:noProof/>
              </w:rPr>
              <w:t>15.1</w:t>
            </w:r>
            <w:r>
              <w:rPr>
                <w:rFonts w:eastAsiaTheme="minorEastAsia"/>
                <w:noProof/>
                <w:lang w:eastAsia="en-ZA"/>
              </w:rPr>
              <w:tab/>
            </w:r>
            <w:r w:rsidRPr="00932461">
              <w:rPr>
                <w:rStyle w:val="Hyperlink"/>
                <w:noProof/>
              </w:rPr>
              <w:t>Relationship</w:t>
            </w:r>
            <w:r>
              <w:rPr>
                <w:noProof/>
                <w:webHidden/>
              </w:rPr>
              <w:tab/>
            </w:r>
            <w:r>
              <w:rPr>
                <w:noProof/>
                <w:webHidden/>
              </w:rPr>
              <w:fldChar w:fldCharType="begin"/>
            </w:r>
            <w:r>
              <w:rPr>
                <w:noProof/>
                <w:webHidden/>
              </w:rPr>
              <w:instrText xml:space="preserve"> PAGEREF _Toc205885668 \h </w:instrText>
            </w:r>
            <w:r>
              <w:rPr>
                <w:noProof/>
                <w:webHidden/>
              </w:rPr>
            </w:r>
            <w:r>
              <w:rPr>
                <w:noProof/>
                <w:webHidden/>
              </w:rPr>
              <w:fldChar w:fldCharType="separate"/>
            </w:r>
            <w:r>
              <w:rPr>
                <w:noProof/>
                <w:webHidden/>
              </w:rPr>
              <w:t>15</w:t>
            </w:r>
            <w:r>
              <w:rPr>
                <w:noProof/>
                <w:webHidden/>
              </w:rPr>
              <w:fldChar w:fldCharType="end"/>
            </w:r>
          </w:hyperlink>
        </w:p>
        <w:p w14:paraId="79C5CB2B" w14:textId="4A2C1913" w:rsidR="002D7939" w:rsidRDefault="002D7939">
          <w:pPr>
            <w:pStyle w:val="TOC2"/>
            <w:tabs>
              <w:tab w:val="left" w:pos="880"/>
              <w:tab w:val="right" w:leader="dot" w:pos="9016"/>
            </w:tabs>
            <w:rPr>
              <w:rFonts w:eastAsiaTheme="minorEastAsia"/>
              <w:noProof/>
              <w:lang w:eastAsia="en-ZA"/>
            </w:rPr>
          </w:pPr>
          <w:hyperlink w:anchor="_Toc205885669" w:history="1">
            <w:r w:rsidRPr="00932461">
              <w:rPr>
                <w:rStyle w:val="Hyperlink"/>
                <w:noProof/>
              </w:rPr>
              <w:t>15.2</w:t>
            </w:r>
            <w:r>
              <w:rPr>
                <w:rFonts w:eastAsiaTheme="minorEastAsia"/>
                <w:noProof/>
                <w:lang w:eastAsia="en-ZA"/>
              </w:rPr>
              <w:tab/>
            </w:r>
            <w:r w:rsidRPr="00932461">
              <w:rPr>
                <w:rStyle w:val="Hyperlink"/>
                <w:noProof/>
              </w:rPr>
              <w:t>Notices</w:t>
            </w:r>
            <w:r>
              <w:rPr>
                <w:noProof/>
                <w:webHidden/>
              </w:rPr>
              <w:tab/>
            </w:r>
            <w:r>
              <w:rPr>
                <w:noProof/>
                <w:webHidden/>
              </w:rPr>
              <w:fldChar w:fldCharType="begin"/>
            </w:r>
            <w:r>
              <w:rPr>
                <w:noProof/>
                <w:webHidden/>
              </w:rPr>
              <w:instrText xml:space="preserve"> PAGEREF _Toc205885669 \h </w:instrText>
            </w:r>
            <w:r>
              <w:rPr>
                <w:noProof/>
                <w:webHidden/>
              </w:rPr>
            </w:r>
            <w:r>
              <w:rPr>
                <w:noProof/>
                <w:webHidden/>
              </w:rPr>
              <w:fldChar w:fldCharType="separate"/>
            </w:r>
            <w:r>
              <w:rPr>
                <w:noProof/>
                <w:webHidden/>
              </w:rPr>
              <w:t>15</w:t>
            </w:r>
            <w:r>
              <w:rPr>
                <w:noProof/>
                <w:webHidden/>
              </w:rPr>
              <w:fldChar w:fldCharType="end"/>
            </w:r>
          </w:hyperlink>
        </w:p>
        <w:p w14:paraId="34102DAD" w14:textId="3033BB34" w:rsidR="002D7939" w:rsidRDefault="002D7939">
          <w:pPr>
            <w:pStyle w:val="TOC2"/>
            <w:tabs>
              <w:tab w:val="left" w:pos="880"/>
              <w:tab w:val="right" w:leader="dot" w:pos="9016"/>
            </w:tabs>
            <w:rPr>
              <w:rFonts w:eastAsiaTheme="minorEastAsia"/>
              <w:noProof/>
              <w:lang w:eastAsia="en-ZA"/>
            </w:rPr>
          </w:pPr>
          <w:hyperlink w:anchor="_Toc205885670" w:history="1">
            <w:r w:rsidRPr="00932461">
              <w:rPr>
                <w:rStyle w:val="Hyperlink"/>
                <w:noProof/>
              </w:rPr>
              <w:t>15.3</w:t>
            </w:r>
            <w:r>
              <w:rPr>
                <w:rFonts w:eastAsiaTheme="minorEastAsia"/>
                <w:noProof/>
                <w:lang w:eastAsia="en-ZA"/>
              </w:rPr>
              <w:tab/>
            </w:r>
            <w:r w:rsidRPr="00932461">
              <w:rPr>
                <w:rStyle w:val="Hyperlink"/>
                <w:noProof/>
              </w:rPr>
              <w:t>Standard of Care</w:t>
            </w:r>
            <w:r>
              <w:rPr>
                <w:noProof/>
                <w:webHidden/>
              </w:rPr>
              <w:tab/>
            </w:r>
            <w:r>
              <w:rPr>
                <w:noProof/>
                <w:webHidden/>
              </w:rPr>
              <w:fldChar w:fldCharType="begin"/>
            </w:r>
            <w:r>
              <w:rPr>
                <w:noProof/>
                <w:webHidden/>
              </w:rPr>
              <w:instrText xml:space="preserve"> PAGEREF _Toc205885670 \h </w:instrText>
            </w:r>
            <w:r>
              <w:rPr>
                <w:noProof/>
                <w:webHidden/>
              </w:rPr>
            </w:r>
            <w:r>
              <w:rPr>
                <w:noProof/>
                <w:webHidden/>
              </w:rPr>
              <w:fldChar w:fldCharType="separate"/>
            </w:r>
            <w:r>
              <w:rPr>
                <w:noProof/>
                <w:webHidden/>
              </w:rPr>
              <w:t>15</w:t>
            </w:r>
            <w:r>
              <w:rPr>
                <w:noProof/>
                <w:webHidden/>
              </w:rPr>
              <w:fldChar w:fldCharType="end"/>
            </w:r>
          </w:hyperlink>
        </w:p>
        <w:p w14:paraId="6BB525D4" w14:textId="74C34F80" w:rsidR="002D7939" w:rsidRDefault="002D7939">
          <w:pPr>
            <w:pStyle w:val="TOC2"/>
            <w:tabs>
              <w:tab w:val="left" w:pos="880"/>
              <w:tab w:val="right" w:leader="dot" w:pos="9016"/>
            </w:tabs>
            <w:rPr>
              <w:rFonts w:eastAsiaTheme="minorEastAsia"/>
              <w:noProof/>
              <w:lang w:eastAsia="en-ZA"/>
            </w:rPr>
          </w:pPr>
          <w:hyperlink w:anchor="_Toc205885671" w:history="1">
            <w:r w:rsidRPr="00932461">
              <w:rPr>
                <w:rStyle w:val="Hyperlink"/>
                <w:noProof/>
              </w:rPr>
              <w:t>15.4</w:t>
            </w:r>
            <w:r>
              <w:rPr>
                <w:rFonts w:eastAsiaTheme="minorEastAsia"/>
                <w:noProof/>
                <w:lang w:eastAsia="en-ZA"/>
              </w:rPr>
              <w:tab/>
            </w:r>
            <w:r w:rsidRPr="00932461">
              <w:rPr>
                <w:rStyle w:val="Hyperlink"/>
                <w:noProof/>
              </w:rPr>
              <w:t>Assignment</w:t>
            </w:r>
            <w:r>
              <w:rPr>
                <w:noProof/>
                <w:webHidden/>
              </w:rPr>
              <w:tab/>
            </w:r>
            <w:r>
              <w:rPr>
                <w:noProof/>
                <w:webHidden/>
              </w:rPr>
              <w:fldChar w:fldCharType="begin"/>
            </w:r>
            <w:r>
              <w:rPr>
                <w:noProof/>
                <w:webHidden/>
              </w:rPr>
              <w:instrText xml:space="preserve"> PAGEREF _Toc205885671 \h </w:instrText>
            </w:r>
            <w:r>
              <w:rPr>
                <w:noProof/>
                <w:webHidden/>
              </w:rPr>
            </w:r>
            <w:r>
              <w:rPr>
                <w:noProof/>
                <w:webHidden/>
              </w:rPr>
              <w:fldChar w:fldCharType="separate"/>
            </w:r>
            <w:r>
              <w:rPr>
                <w:noProof/>
                <w:webHidden/>
              </w:rPr>
              <w:t>15</w:t>
            </w:r>
            <w:r>
              <w:rPr>
                <w:noProof/>
                <w:webHidden/>
              </w:rPr>
              <w:fldChar w:fldCharType="end"/>
            </w:r>
          </w:hyperlink>
        </w:p>
        <w:p w14:paraId="1F792A02" w14:textId="0D455EE3" w:rsidR="002D7939" w:rsidRDefault="002D7939">
          <w:pPr>
            <w:pStyle w:val="TOC2"/>
            <w:tabs>
              <w:tab w:val="left" w:pos="880"/>
              <w:tab w:val="right" w:leader="dot" w:pos="9016"/>
            </w:tabs>
            <w:rPr>
              <w:rFonts w:eastAsiaTheme="minorEastAsia"/>
              <w:noProof/>
              <w:lang w:eastAsia="en-ZA"/>
            </w:rPr>
          </w:pPr>
          <w:hyperlink w:anchor="_Toc205885672" w:history="1">
            <w:r w:rsidRPr="00932461">
              <w:rPr>
                <w:rStyle w:val="Hyperlink"/>
                <w:noProof/>
              </w:rPr>
              <w:t>15.5</w:t>
            </w:r>
            <w:r>
              <w:rPr>
                <w:rFonts w:eastAsiaTheme="minorEastAsia"/>
                <w:noProof/>
                <w:lang w:eastAsia="en-ZA"/>
              </w:rPr>
              <w:tab/>
            </w:r>
            <w:r w:rsidRPr="00932461">
              <w:rPr>
                <w:rStyle w:val="Hyperlink"/>
                <w:noProof/>
              </w:rPr>
              <w:t>Entire Agreement</w:t>
            </w:r>
            <w:r>
              <w:rPr>
                <w:noProof/>
                <w:webHidden/>
              </w:rPr>
              <w:tab/>
            </w:r>
            <w:r>
              <w:rPr>
                <w:noProof/>
                <w:webHidden/>
              </w:rPr>
              <w:fldChar w:fldCharType="begin"/>
            </w:r>
            <w:r>
              <w:rPr>
                <w:noProof/>
                <w:webHidden/>
              </w:rPr>
              <w:instrText xml:space="preserve"> PAGEREF _Toc205885672 \h </w:instrText>
            </w:r>
            <w:r>
              <w:rPr>
                <w:noProof/>
                <w:webHidden/>
              </w:rPr>
            </w:r>
            <w:r>
              <w:rPr>
                <w:noProof/>
                <w:webHidden/>
              </w:rPr>
              <w:fldChar w:fldCharType="separate"/>
            </w:r>
            <w:r>
              <w:rPr>
                <w:noProof/>
                <w:webHidden/>
              </w:rPr>
              <w:t>16</w:t>
            </w:r>
            <w:r>
              <w:rPr>
                <w:noProof/>
                <w:webHidden/>
              </w:rPr>
              <w:fldChar w:fldCharType="end"/>
            </w:r>
          </w:hyperlink>
        </w:p>
        <w:p w14:paraId="064D4919" w14:textId="10E6DE25" w:rsidR="002D7939" w:rsidRDefault="002D7939">
          <w:pPr>
            <w:pStyle w:val="TOC2"/>
            <w:tabs>
              <w:tab w:val="left" w:pos="880"/>
              <w:tab w:val="right" w:leader="dot" w:pos="9016"/>
            </w:tabs>
            <w:rPr>
              <w:rFonts w:eastAsiaTheme="minorEastAsia"/>
              <w:noProof/>
              <w:lang w:eastAsia="en-ZA"/>
            </w:rPr>
          </w:pPr>
          <w:hyperlink w:anchor="_Toc205885673" w:history="1">
            <w:r w:rsidRPr="00932461">
              <w:rPr>
                <w:rStyle w:val="Hyperlink"/>
                <w:noProof/>
              </w:rPr>
              <w:t>15.6</w:t>
            </w:r>
            <w:r>
              <w:rPr>
                <w:rFonts w:eastAsiaTheme="minorEastAsia"/>
                <w:noProof/>
                <w:lang w:eastAsia="en-ZA"/>
              </w:rPr>
              <w:tab/>
            </w:r>
            <w:r w:rsidRPr="00932461">
              <w:rPr>
                <w:rStyle w:val="Hyperlink"/>
                <w:noProof/>
              </w:rPr>
              <w:t>Severability</w:t>
            </w:r>
            <w:r>
              <w:rPr>
                <w:noProof/>
                <w:webHidden/>
              </w:rPr>
              <w:tab/>
            </w:r>
            <w:r>
              <w:rPr>
                <w:noProof/>
                <w:webHidden/>
              </w:rPr>
              <w:fldChar w:fldCharType="begin"/>
            </w:r>
            <w:r>
              <w:rPr>
                <w:noProof/>
                <w:webHidden/>
              </w:rPr>
              <w:instrText xml:space="preserve"> PAGEREF _Toc205885673 \h </w:instrText>
            </w:r>
            <w:r>
              <w:rPr>
                <w:noProof/>
                <w:webHidden/>
              </w:rPr>
            </w:r>
            <w:r>
              <w:rPr>
                <w:noProof/>
                <w:webHidden/>
              </w:rPr>
              <w:fldChar w:fldCharType="separate"/>
            </w:r>
            <w:r>
              <w:rPr>
                <w:noProof/>
                <w:webHidden/>
              </w:rPr>
              <w:t>16</w:t>
            </w:r>
            <w:r>
              <w:rPr>
                <w:noProof/>
                <w:webHidden/>
              </w:rPr>
              <w:fldChar w:fldCharType="end"/>
            </w:r>
          </w:hyperlink>
        </w:p>
        <w:p w14:paraId="5DFA0AAA" w14:textId="2C341CD1" w:rsidR="002D7939" w:rsidRDefault="002D7939">
          <w:pPr>
            <w:pStyle w:val="TOC2"/>
            <w:tabs>
              <w:tab w:val="left" w:pos="880"/>
              <w:tab w:val="right" w:leader="dot" w:pos="9016"/>
            </w:tabs>
            <w:rPr>
              <w:rFonts w:eastAsiaTheme="minorEastAsia"/>
              <w:noProof/>
              <w:lang w:eastAsia="en-ZA"/>
            </w:rPr>
          </w:pPr>
          <w:hyperlink w:anchor="_Toc205885674" w:history="1">
            <w:r w:rsidRPr="00932461">
              <w:rPr>
                <w:rStyle w:val="Hyperlink"/>
                <w:noProof/>
              </w:rPr>
              <w:t>15.7</w:t>
            </w:r>
            <w:r>
              <w:rPr>
                <w:rFonts w:eastAsiaTheme="minorEastAsia"/>
                <w:noProof/>
                <w:lang w:eastAsia="en-ZA"/>
              </w:rPr>
              <w:tab/>
            </w:r>
            <w:r w:rsidRPr="00932461">
              <w:rPr>
                <w:rStyle w:val="Hyperlink"/>
                <w:noProof/>
              </w:rPr>
              <w:t>Changes to the Agreement</w:t>
            </w:r>
            <w:r>
              <w:rPr>
                <w:noProof/>
                <w:webHidden/>
              </w:rPr>
              <w:tab/>
            </w:r>
            <w:r>
              <w:rPr>
                <w:noProof/>
                <w:webHidden/>
              </w:rPr>
              <w:fldChar w:fldCharType="begin"/>
            </w:r>
            <w:r>
              <w:rPr>
                <w:noProof/>
                <w:webHidden/>
              </w:rPr>
              <w:instrText xml:space="preserve"> PAGEREF _Toc205885674 \h </w:instrText>
            </w:r>
            <w:r>
              <w:rPr>
                <w:noProof/>
                <w:webHidden/>
              </w:rPr>
            </w:r>
            <w:r>
              <w:rPr>
                <w:noProof/>
                <w:webHidden/>
              </w:rPr>
              <w:fldChar w:fldCharType="separate"/>
            </w:r>
            <w:r>
              <w:rPr>
                <w:noProof/>
                <w:webHidden/>
              </w:rPr>
              <w:t>16</w:t>
            </w:r>
            <w:r>
              <w:rPr>
                <w:noProof/>
                <w:webHidden/>
              </w:rPr>
              <w:fldChar w:fldCharType="end"/>
            </w:r>
          </w:hyperlink>
        </w:p>
        <w:p w14:paraId="5C77F9A4" w14:textId="417DADA8" w:rsidR="002D7939" w:rsidRDefault="002D7939">
          <w:pPr>
            <w:pStyle w:val="TOC2"/>
            <w:tabs>
              <w:tab w:val="left" w:pos="880"/>
              <w:tab w:val="right" w:leader="dot" w:pos="9016"/>
            </w:tabs>
            <w:rPr>
              <w:rFonts w:eastAsiaTheme="minorEastAsia"/>
              <w:noProof/>
              <w:lang w:eastAsia="en-ZA"/>
            </w:rPr>
          </w:pPr>
          <w:hyperlink w:anchor="_Toc205885675" w:history="1">
            <w:r w:rsidRPr="00932461">
              <w:rPr>
                <w:rStyle w:val="Hyperlink"/>
                <w:noProof/>
              </w:rPr>
              <w:t>15.8</w:t>
            </w:r>
            <w:r>
              <w:rPr>
                <w:rFonts w:eastAsiaTheme="minorEastAsia"/>
                <w:noProof/>
                <w:lang w:eastAsia="en-ZA"/>
              </w:rPr>
              <w:tab/>
            </w:r>
            <w:r w:rsidRPr="00932461">
              <w:rPr>
                <w:rStyle w:val="Hyperlink"/>
                <w:noProof/>
              </w:rPr>
              <w:t>Non-Solicitation</w:t>
            </w:r>
            <w:r>
              <w:rPr>
                <w:noProof/>
                <w:webHidden/>
              </w:rPr>
              <w:tab/>
            </w:r>
            <w:r>
              <w:rPr>
                <w:noProof/>
                <w:webHidden/>
              </w:rPr>
              <w:fldChar w:fldCharType="begin"/>
            </w:r>
            <w:r>
              <w:rPr>
                <w:noProof/>
                <w:webHidden/>
              </w:rPr>
              <w:instrText xml:space="preserve"> PAGEREF _Toc205885675 \h </w:instrText>
            </w:r>
            <w:r>
              <w:rPr>
                <w:noProof/>
                <w:webHidden/>
              </w:rPr>
            </w:r>
            <w:r>
              <w:rPr>
                <w:noProof/>
                <w:webHidden/>
              </w:rPr>
              <w:fldChar w:fldCharType="separate"/>
            </w:r>
            <w:r>
              <w:rPr>
                <w:noProof/>
                <w:webHidden/>
              </w:rPr>
              <w:t>16</w:t>
            </w:r>
            <w:r>
              <w:rPr>
                <w:noProof/>
                <w:webHidden/>
              </w:rPr>
              <w:fldChar w:fldCharType="end"/>
            </w:r>
          </w:hyperlink>
        </w:p>
        <w:p w14:paraId="01B0F946" w14:textId="7D5EB453" w:rsidR="002D7939" w:rsidRDefault="002D7939">
          <w:pPr>
            <w:pStyle w:val="TOC2"/>
            <w:tabs>
              <w:tab w:val="left" w:pos="880"/>
              <w:tab w:val="right" w:leader="dot" w:pos="9016"/>
            </w:tabs>
            <w:rPr>
              <w:rFonts w:eastAsiaTheme="minorEastAsia"/>
              <w:noProof/>
              <w:lang w:eastAsia="en-ZA"/>
            </w:rPr>
          </w:pPr>
          <w:hyperlink w:anchor="_Toc205885676" w:history="1">
            <w:r w:rsidRPr="00932461">
              <w:rPr>
                <w:rStyle w:val="Hyperlink"/>
                <w:noProof/>
              </w:rPr>
              <w:t>15.9</w:t>
            </w:r>
            <w:r>
              <w:rPr>
                <w:rFonts w:eastAsiaTheme="minorEastAsia"/>
                <w:noProof/>
                <w:lang w:eastAsia="en-ZA"/>
              </w:rPr>
              <w:tab/>
            </w:r>
            <w:r w:rsidRPr="00932461">
              <w:rPr>
                <w:rStyle w:val="Hyperlink"/>
                <w:noProof/>
              </w:rPr>
              <w:t>Exhibits</w:t>
            </w:r>
            <w:r>
              <w:rPr>
                <w:noProof/>
                <w:webHidden/>
              </w:rPr>
              <w:tab/>
            </w:r>
            <w:r>
              <w:rPr>
                <w:noProof/>
                <w:webHidden/>
              </w:rPr>
              <w:fldChar w:fldCharType="begin"/>
            </w:r>
            <w:r>
              <w:rPr>
                <w:noProof/>
                <w:webHidden/>
              </w:rPr>
              <w:instrText xml:space="preserve"> PAGEREF _Toc205885676 \h </w:instrText>
            </w:r>
            <w:r>
              <w:rPr>
                <w:noProof/>
                <w:webHidden/>
              </w:rPr>
            </w:r>
            <w:r>
              <w:rPr>
                <w:noProof/>
                <w:webHidden/>
              </w:rPr>
              <w:fldChar w:fldCharType="separate"/>
            </w:r>
            <w:r>
              <w:rPr>
                <w:noProof/>
                <w:webHidden/>
              </w:rPr>
              <w:t>16</w:t>
            </w:r>
            <w:r>
              <w:rPr>
                <w:noProof/>
                <w:webHidden/>
              </w:rPr>
              <w:fldChar w:fldCharType="end"/>
            </w:r>
          </w:hyperlink>
        </w:p>
        <w:p w14:paraId="7D57AD18" w14:textId="55A71743" w:rsidR="002D7939" w:rsidRDefault="002D7939">
          <w:pPr>
            <w:pStyle w:val="TOC2"/>
            <w:tabs>
              <w:tab w:val="left" w:pos="1100"/>
              <w:tab w:val="right" w:leader="dot" w:pos="9016"/>
            </w:tabs>
            <w:rPr>
              <w:rFonts w:eastAsiaTheme="minorEastAsia"/>
              <w:noProof/>
              <w:lang w:eastAsia="en-ZA"/>
            </w:rPr>
          </w:pPr>
          <w:hyperlink w:anchor="_Toc205885677" w:history="1">
            <w:r w:rsidRPr="00932461">
              <w:rPr>
                <w:rStyle w:val="Hyperlink"/>
                <w:noProof/>
              </w:rPr>
              <w:t>15.10</w:t>
            </w:r>
            <w:r>
              <w:rPr>
                <w:rFonts w:eastAsiaTheme="minorEastAsia"/>
                <w:noProof/>
                <w:lang w:eastAsia="en-ZA"/>
              </w:rPr>
              <w:tab/>
            </w:r>
            <w:r w:rsidRPr="00932461">
              <w:rPr>
                <w:rStyle w:val="Hyperlink"/>
                <w:noProof/>
              </w:rPr>
              <w:t>Governing Law</w:t>
            </w:r>
            <w:r>
              <w:rPr>
                <w:noProof/>
                <w:webHidden/>
              </w:rPr>
              <w:tab/>
            </w:r>
            <w:r>
              <w:rPr>
                <w:noProof/>
                <w:webHidden/>
              </w:rPr>
              <w:fldChar w:fldCharType="begin"/>
            </w:r>
            <w:r>
              <w:rPr>
                <w:noProof/>
                <w:webHidden/>
              </w:rPr>
              <w:instrText xml:space="preserve"> PAGEREF _Toc205885677 \h </w:instrText>
            </w:r>
            <w:r>
              <w:rPr>
                <w:noProof/>
                <w:webHidden/>
              </w:rPr>
            </w:r>
            <w:r>
              <w:rPr>
                <w:noProof/>
                <w:webHidden/>
              </w:rPr>
              <w:fldChar w:fldCharType="separate"/>
            </w:r>
            <w:r>
              <w:rPr>
                <w:noProof/>
                <w:webHidden/>
              </w:rPr>
              <w:t>16</w:t>
            </w:r>
            <w:r>
              <w:rPr>
                <w:noProof/>
                <w:webHidden/>
              </w:rPr>
              <w:fldChar w:fldCharType="end"/>
            </w:r>
          </w:hyperlink>
        </w:p>
        <w:p w14:paraId="27987A8B" w14:textId="46C23126" w:rsidR="002D7939" w:rsidRDefault="002D7939">
          <w:pPr>
            <w:pStyle w:val="TOC1"/>
            <w:rPr>
              <w:rFonts w:eastAsiaTheme="minorEastAsia"/>
              <w:b w:val="0"/>
              <w:lang w:eastAsia="en-ZA"/>
            </w:rPr>
          </w:pPr>
          <w:hyperlink w:anchor="_Toc205885678" w:history="1">
            <w:r w:rsidRPr="00932461">
              <w:rPr>
                <w:rStyle w:val="Hyperlink"/>
              </w:rPr>
              <w:t>16</w:t>
            </w:r>
            <w:r>
              <w:rPr>
                <w:rFonts w:eastAsiaTheme="minorEastAsia"/>
                <w:b w:val="0"/>
                <w:lang w:eastAsia="en-ZA"/>
              </w:rPr>
              <w:tab/>
            </w:r>
            <w:r w:rsidRPr="00932461">
              <w:rPr>
                <w:rStyle w:val="Hyperlink"/>
              </w:rPr>
              <w:t>SIGNATURES</w:t>
            </w:r>
            <w:r>
              <w:rPr>
                <w:webHidden/>
              </w:rPr>
              <w:tab/>
            </w:r>
            <w:r>
              <w:rPr>
                <w:webHidden/>
              </w:rPr>
              <w:fldChar w:fldCharType="begin"/>
            </w:r>
            <w:r>
              <w:rPr>
                <w:webHidden/>
              </w:rPr>
              <w:instrText xml:space="preserve"> PAGEREF _Toc205885678 \h </w:instrText>
            </w:r>
            <w:r>
              <w:rPr>
                <w:webHidden/>
              </w:rPr>
            </w:r>
            <w:r>
              <w:rPr>
                <w:webHidden/>
              </w:rPr>
              <w:fldChar w:fldCharType="separate"/>
            </w:r>
            <w:r>
              <w:rPr>
                <w:webHidden/>
              </w:rPr>
              <w:t>16</w:t>
            </w:r>
            <w:r>
              <w:rPr>
                <w:webHidden/>
              </w:rPr>
              <w:fldChar w:fldCharType="end"/>
            </w:r>
          </w:hyperlink>
        </w:p>
        <w:p w14:paraId="1FA1E49D" w14:textId="5899759C" w:rsidR="002D7939" w:rsidRDefault="002D7939">
          <w:pPr>
            <w:pStyle w:val="TOC1"/>
            <w:rPr>
              <w:rFonts w:eastAsiaTheme="minorEastAsia"/>
              <w:b w:val="0"/>
              <w:lang w:eastAsia="en-ZA"/>
            </w:rPr>
          </w:pPr>
          <w:hyperlink w:anchor="_Toc205885679" w:history="1">
            <w:r w:rsidRPr="00932461">
              <w:rPr>
                <w:rStyle w:val="Hyperlink"/>
              </w:rPr>
              <w:t>17</w:t>
            </w:r>
            <w:r>
              <w:rPr>
                <w:rFonts w:eastAsiaTheme="minorEastAsia"/>
                <w:b w:val="0"/>
                <w:lang w:eastAsia="en-ZA"/>
              </w:rPr>
              <w:tab/>
            </w:r>
            <w:r w:rsidRPr="00932461">
              <w:rPr>
                <w:rStyle w:val="Hyperlink"/>
              </w:rPr>
              <w:t>SCHEDULES</w:t>
            </w:r>
            <w:r>
              <w:rPr>
                <w:webHidden/>
              </w:rPr>
              <w:tab/>
            </w:r>
            <w:r>
              <w:rPr>
                <w:webHidden/>
              </w:rPr>
              <w:fldChar w:fldCharType="begin"/>
            </w:r>
            <w:r>
              <w:rPr>
                <w:webHidden/>
              </w:rPr>
              <w:instrText xml:space="preserve"> PAGEREF _Toc205885679 \h </w:instrText>
            </w:r>
            <w:r>
              <w:rPr>
                <w:webHidden/>
              </w:rPr>
            </w:r>
            <w:r>
              <w:rPr>
                <w:webHidden/>
              </w:rPr>
              <w:fldChar w:fldCharType="separate"/>
            </w:r>
            <w:r>
              <w:rPr>
                <w:webHidden/>
              </w:rPr>
              <w:t>17</w:t>
            </w:r>
            <w:r>
              <w:rPr>
                <w:webHidden/>
              </w:rPr>
              <w:fldChar w:fldCharType="end"/>
            </w:r>
          </w:hyperlink>
        </w:p>
        <w:p w14:paraId="20CC24C4" w14:textId="4B0FE0DE" w:rsidR="002D7939" w:rsidRDefault="002D7939">
          <w:pPr>
            <w:pStyle w:val="TOC2"/>
            <w:tabs>
              <w:tab w:val="left" w:pos="880"/>
              <w:tab w:val="right" w:leader="dot" w:pos="9016"/>
            </w:tabs>
            <w:rPr>
              <w:rFonts w:eastAsiaTheme="minorEastAsia"/>
              <w:noProof/>
              <w:lang w:eastAsia="en-ZA"/>
            </w:rPr>
          </w:pPr>
          <w:hyperlink w:anchor="_Toc205885680" w:history="1">
            <w:r w:rsidRPr="00932461">
              <w:rPr>
                <w:rStyle w:val="Hyperlink"/>
                <w:noProof/>
              </w:rPr>
              <w:t>17.1</w:t>
            </w:r>
            <w:r>
              <w:rPr>
                <w:rFonts w:eastAsiaTheme="minorEastAsia"/>
                <w:noProof/>
                <w:lang w:eastAsia="en-ZA"/>
              </w:rPr>
              <w:tab/>
            </w:r>
            <w:r w:rsidRPr="00932461">
              <w:rPr>
                <w:rStyle w:val="Hyperlink"/>
                <w:noProof/>
              </w:rPr>
              <w:t>SCHEDULE A - STANDARD SERVICES</w:t>
            </w:r>
            <w:r>
              <w:rPr>
                <w:noProof/>
                <w:webHidden/>
              </w:rPr>
              <w:tab/>
            </w:r>
            <w:r>
              <w:rPr>
                <w:noProof/>
                <w:webHidden/>
              </w:rPr>
              <w:fldChar w:fldCharType="begin"/>
            </w:r>
            <w:r>
              <w:rPr>
                <w:noProof/>
                <w:webHidden/>
              </w:rPr>
              <w:instrText xml:space="preserve"> PAGEREF _Toc205885680 \h </w:instrText>
            </w:r>
            <w:r>
              <w:rPr>
                <w:noProof/>
                <w:webHidden/>
              </w:rPr>
            </w:r>
            <w:r>
              <w:rPr>
                <w:noProof/>
                <w:webHidden/>
              </w:rPr>
              <w:fldChar w:fldCharType="separate"/>
            </w:r>
            <w:r>
              <w:rPr>
                <w:noProof/>
                <w:webHidden/>
              </w:rPr>
              <w:t>17</w:t>
            </w:r>
            <w:r>
              <w:rPr>
                <w:noProof/>
                <w:webHidden/>
              </w:rPr>
              <w:fldChar w:fldCharType="end"/>
            </w:r>
          </w:hyperlink>
        </w:p>
        <w:p w14:paraId="52AB42DA" w14:textId="08536C94" w:rsidR="002D7939" w:rsidRDefault="002D7939">
          <w:pPr>
            <w:pStyle w:val="TOC3"/>
            <w:tabs>
              <w:tab w:val="left" w:pos="880"/>
              <w:tab w:val="right" w:leader="dot" w:pos="9016"/>
            </w:tabs>
            <w:rPr>
              <w:rFonts w:eastAsiaTheme="minorEastAsia"/>
              <w:noProof/>
              <w:lang w:eastAsia="en-ZA"/>
            </w:rPr>
          </w:pPr>
          <w:hyperlink w:anchor="_Toc205885681" w:history="1">
            <w:r w:rsidRPr="00932461">
              <w:rPr>
                <w:rStyle w:val="Hyperlink"/>
                <w:rFonts w:ascii="Symbol" w:hAnsi="Symbol" w:cs="Arial"/>
                <w:noProof/>
              </w:rPr>
              <w:t></w:t>
            </w:r>
            <w:r>
              <w:rPr>
                <w:rFonts w:eastAsiaTheme="minorEastAsia"/>
                <w:noProof/>
                <w:lang w:eastAsia="en-ZA"/>
              </w:rPr>
              <w:tab/>
            </w:r>
            <w:r w:rsidRPr="00932461">
              <w:rPr>
                <w:rStyle w:val="Hyperlink"/>
                <w:rFonts w:cs="Arial"/>
                <w:noProof/>
              </w:rPr>
              <w:t>Check Point 3920 Active</w:t>
            </w:r>
            <w:r>
              <w:rPr>
                <w:noProof/>
                <w:webHidden/>
              </w:rPr>
              <w:tab/>
            </w:r>
            <w:r>
              <w:rPr>
                <w:noProof/>
                <w:webHidden/>
              </w:rPr>
              <w:fldChar w:fldCharType="begin"/>
            </w:r>
            <w:r>
              <w:rPr>
                <w:noProof/>
                <w:webHidden/>
              </w:rPr>
              <w:instrText xml:space="preserve"> PAGEREF _Toc205885681 \h </w:instrText>
            </w:r>
            <w:r>
              <w:rPr>
                <w:noProof/>
                <w:webHidden/>
              </w:rPr>
            </w:r>
            <w:r>
              <w:rPr>
                <w:noProof/>
                <w:webHidden/>
              </w:rPr>
              <w:fldChar w:fldCharType="separate"/>
            </w:r>
            <w:r>
              <w:rPr>
                <w:noProof/>
                <w:webHidden/>
              </w:rPr>
              <w:t>17</w:t>
            </w:r>
            <w:r>
              <w:rPr>
                <w:noProof/>
                <w:webHidden/>
              </w:rPr>
              <w:fldChar w:fldCharType="end"/>
            </w:r>
          </w:hyperlink>
        </w:p>
        <w:p w14:paraId="0F308242" w14:textId="453850ED" w:rsidR="002D7939" w:rsidRDefault="002D7939">
          <w:pPr>
            <w:pStyle w:val="TOC3"/>
            <w:tabs>
              <w:tab w:val="left" w:pos="880"/>
              <w:tab w:val="right" w:leader="dot" w:pos="9016"/>
            </w:tabs>
            <w:rPr>
              <w:rFonts w:eastAsiaTheme="minorEastAsia"/>
              <w:noProof/>
              <w:lang w:eastAsia="en-ZA"/>
            </w:rPr>
          </w:pPr>
          <w:hyperlink w:anchor="_Toc205885682" w:history="1">
            <w:r w:rsidRPr="00932461">
              <w:rPr>
                <w:rStyle w:val="Hyperlink"/>
                <w:rFonts w:ascii="Symbol" w:hAnsi="Symbol" w:cs="Arial"/>
                <w:noProof/>
              </w:rPr>
              <w:t></w:t>
            </w:r>
            <w:r>
              <w:rPr>
                <w:rFonts w:eastAsiaTheme="minorEastAsia"/>
                <w:noProof/>
                <w:lang w:eastAsia="en-ZA"/>
              </w:rPr>
              <w:tab/>
            </w:r>
            <w:r w:rsidRPr="00932461">
              <w:rPr>
                <w:rStyle w:val="Hyperlink"/>
                <w:rFonts w:cs="Arial"/>
                <w:noProof/>
              </w:rPr>
              <w:t>Check Point 3920 Passive</w:t>
            </w:r>
            <w:r>
              <w:rPr>
                <w:noProof/>
                <w:webHidden/>
              </w:rPr>
              <w:tab/>
            </w:r>
            <w:r>
              <w:rPr>
                <w:noProof/>
                <w:webHidden/>
              </w:rPr>
              <w:fldChar w:fldCharType="begin"/>
            </w:r>
            <w:r>
              <w:rPr>
                <w:noProof/>
                <w:webHidden/>
              </w:rPr>
              <w:instrText xml:space="preserve"> PAGEREF _Toc205885682 \h </w:instrText>
            </w:r>
            <w:r>
              <w:rPr>
                <w:noProof/>
                <w:webHidden/>
              </w:rPr>
            </w:r>
            <w:r>
              <w:rPr>
                <w:noProof/>
                <w:webHidden/>
              </w:rPr>
              <w:fldChar w:fldCharType="separate"/>
            </w:r>
            <w:r>
              <w:rPr>
                <w:noProof/>
                <w:webHidden/>
              </w:rPr>
              <w:t>17</w:t>
            </w:r>
            <w:r>
              <w:rPr>
                <w:noProof/>
                <w:webHidden/>
              </w:rPr>
              <w:fldChar w:fldCharType="end"/>
            </w:r>
          </w:hyperlink>
        </w:p>
        <w:p w14:paraId="5301E861" w14:textId="514C4568" w:rsidR="002D7939" w:rsidRDefault="002D7939">
          <w:pPr>
            <w:pStyle w:val="TOC3"/>
            <w:tabs>
              <w:tab w:val="left" w:pos="880"/>
              <w:tab w:val="right" w:leader="dot" w:pos="9016"/>
            </w:tabs>
            <w:rPr>
              <w:rFonts w:eastAsiaTheme="minorEastAsia"/>
              <w:noProof/>
              <w:lang w:eastAsia="en-ZA"/>
            </w:rPr>
          </w:pPr>
          <w:hyperlink w:anchor="_Toc205885683" w:history="1">
            <w:r w:rsidRPr="00932461">
              <w:rPr>
                <w:rStyle w:val="Hyperlink"/>
                <w:rFonts w:ascii="Symbol" w:hAnsi="Symbol" w:cs="Arial"/>
                <w:noProof/>
              </w:rPr>
              <w:t></w:t>
            </w:r>
            <w:r>
              <w:rPr>
                <w:rFonts w:eastAsiaTheme="minorEastAsia"/>
                <w:noProof/>
                <w:lang w:eastAsia="en-ZA"/>
              </w:rPr>
              <w:tab/>
            </w:r>
            <w:r w:rsidRPr="00932461">
              <w:rPr>
                <w:rStyle w:val="Hyperlink"/>
                <w:rFonts w:cs="Arial"/>
                <w:noProof/>
              </w:rPr>
              <w:t>SDWAN – SD Wan Firewall Check Point 1535</w:t>
            </w:r>
            <w:r>
              <w:rPr>
                <w:noProof/>
                <w:webHidden/>
              </w:rPr>
              <w:tab/>
            </w:r>
            <w:r>
              <w:rPr>
                <w:noProof/>
                <w:webHidden/>
              </w:rPr>
              <w:fldChar w:fldCharType="begin"/>
            </w:r>
            <w:r>
              <w:rPr>
                <w:noProof/>
                <w:webHidden/>
              </w:rPr>
              <w:instrText xml:space="preserve"> PAGEREF _Toc205885683 \h </w:instrText>
            </w:r>
            <w:r>
              <w:rPr>
                <w:noProof/>
                <w:webHidden/>
              </w:rPr>
            </w:r>
            <w:r>
              <w:rPr>
                <w:noProof/>
                <w:webHidden/>
              </w:rPr>
              <w:fldChar w:fldCharType="separate"/>
            </w:r>
            <w:r>
              <w:rPr>
                <w:noProof/>
                <w:webHidden/>
              </w:rPr>
              <w:t>17</w:t>
            </w:r>
            <w:r>
              <w:rPr>
                <w:noProof/>
                <w:webHidden/>
              </w:rPr>
              <w:fldChar w:fldCharType="end"/>
            </w:r>
          </w:hyperlink>
        </w:p>
        <w:p w14:paraId="0B3CB93E" w14:textId="2E1C97F8" w:rsidR="002D7939" w:rsidRDefault="002D7939">
          <w:pPr>
            <w:pStyle w:val="TOC3"/>
            <w:tabs>
              <w:tab w:val="left" w:pos="880"/>
              <w:tab w:val="right" w:leader="dot" w:pos="9016"/>
            </w:tabs>
            <w:rPr>
              <w:rFonts w:eastAsiaTheme="minorEastAsia"/>
              <w:noProof/>
              <w:lang w:eastAsia="en-ZA"/>
            </w:rPr>
          </w:pPr>
          <w:hyperlink w:anchor="_Toc205885684" w:history="1">
            <w:r w:rsidRPr="00932461">
              <w:rPr>
                <w:rStyle w:val="Hyperlink"/>
                <w:rFonts w:ascii="Symbol" w:hAnsi="Symbol" w:cs="Arial"/>
                <w:noProof/>
              </w:rPr>
              <w:t></w:t>
            </w:r>
            <w:r>
              <w:rPr>
                <w:rFonts w:eastAsiaTheme="minorEastAsia"/>
                <w:noProof/>
                <w:lang w:eastAsia="en-ZA"/>
              </w:rPr>
              <w:tab/>
            </w:r>
            <w:r w:rsidRPr="00932461">
              <w:rPr>
                <w:rStyle w:val="Hyperlink"/>
                <w:rFonts w:cs="Arial"/>
                <w:noProof/>
              </w:rPr>
              <w:t>3920 Firewall Management</w:t>
            </w:r>
            <w:r>
              <w:rPr>
                <w:noProof/>
                <w:webHidden/>
              </w:rPr>
              <w:tab/>
            </w:r>
            <w:r>
              <w:rPr>
                <w:noProof/>
                <w:webHidden/>
              </w:rPr>
              <w:fldChar w:fldCharType="begin"/>
            </w:r>
            <w:r>
              <w:rPr>
                <w:noProof/>
                <w:webHidden/>
              </w:rPr>
              <w:instrText xml:space="preserve"> PAGEREF _Toc205885684 \h </w:instrText>
            </w:r>
            <w:r>
              <w:rPr>
                <w:noProof/>
                <w:webHidden/>
              </w:rPr>
            </w:r>
            <w:r>
              <w:rPr>
                <w:noProof/>
                <w:webHidden/>
              </w:rPr>
              <w:fldChar w:fldCharType="separate"/>
            </w:r>
            <w:r>
              <w:rPr>
                <w:noProof/>
                <w:webHidden/>
              </w:rPr>
              <w:t>17</w:t>
            </w:r>
            <w:r>
              <w:rPr>
                <w:noProof/>
                <w:webHidden/>
              </w:rPr>
              <w:fldChar w:fldCharType="end"/>
            </w:r>
          </w:hyperlink>
        </w:p>
        <w:p w14:paraId="339B377F" w14:textId="7F93165D" w:rsidR="002D7939" w:rsidRDefault="002D7939">
          <w:pPr>
            <w:pStyle w:val="TOC2"/>
            <w:tabs>
              <w:tab w:val="left" w:pos="880"/>
              <w:tab w:val="right" w:leader="dot" w:pos="9016"/>
            </w:tabs>
            <w:rPr>
              <w:rFonts w:eastAsiaTheme="minorEastAsia"/>
              <w:noProof/>
              <w:lang w:eastAsia="en-ZA"/>
            </w:rPr>
          </w:pPr>
          <w:hyperlink w:anchor="_Toc205885685" w:history="1">
            <w:r w:rsidRPr="00932461">
              <w:rPr>
                <w:rStyle w:val="Hyperlink"/>
                <w:noProof/>
              </w:rPr>
              <w:t>17.2</w:t>
            </w:r>
            <w:r>
              <w:rPr>
                <w:rFonts w:eastAsiaTheme="minorEastAsia"/>
                <w:noProof/>
                <w:lang w:eastAsia="en-ZA"/>
              </w:rPr>
              <w:tab/>
            </w:r>
            <w:r w:rsidRPr="00932461">
              <w:rPr>
                <w:rStyle w:val="Hyperlink"/>
                <w:noProof/>
              </w:rPr>
              <w:t>SCHEDULE B – SERVICE AVAILABILITY</w:t>
            </w:r>
            <w:r>
              <w:rPr>
                <w:noProof/>
                <w:webHidden/>
              </w:rPr>
              <w:tab/>
            </w:r>
            <w:r>
              <w:rPr>
                <w:noProof/>
                <w:webHidden/>
              </w:rPr>
              <w:fldChar w:fldCharType="begin"/>
            </w:r>
            <w:r>
              <w:rPr>
                <w:noProof/>
                <w:webHidden/>
              </w:rPr>
              <w:instrText xml:space="preserve"> PAGEREF _Toc205885685 \h </w:instrText>
            </w:r>
            <w:r>
              <w:rPr>
                <w:noProof/>
                <w:webHidden/>
              </w:rPr>
            </w:r>
            <w:r>
              <w:rPr>
                <w:noProof/>
                <w:webHidden/>
              </w:rPr>
              <w:fldChar w:fldCharType="separate"/>
            </w:r>
            <w:r>
              <w:rPr>
                <w:noProof/>
                <w:webHidden/>
              </w:rPr>
              <w:t>18</w:t>
            </w:r>
            <w:r>
              <w:rPr>
                <w:noProof/>
                <w:webHidden/>
              </w:rPr>
              <w:fldChar w:fldCharType="end"/>
            </w:r>
          </w:hyperlink>
        </w:p>
        <w:p w14:paraId="64ACD0E9" w14:textId="03441AE9" w:rsidR="002D7939" w:rsidRDefault="002D7939">
          <w:pPr>
            <w:pStyle w:val="TOC3"/>
            <w:tabs>
              <w:tab w:val="left" w:pos="1320"/>
              <w:tab w:val="right" w:leader="dot" w:pos="9016"/>
            </w:tabs>
            <w:rPr>
              <w:rFonts w:eastAsiaTheme="minorEastAsia"/>
              <w:noProof/>
              <w:lang w:eastAsia="en-ZA"/>
            </w:rPr>
          </w:pPr>
          <w:hyperlink w:anchor="_Toc205885686" w:history="1">
            <w:r w:rsidRPr="00932461">
              <w:rPr>
                <w:rStyle w:val="Hyperlink"/>
                <w:noProof/>
              </w:rPr>
              <w:t>17.2.1</w:t>
            </w:r>
            <w:r>
              <w:rPr>
                <w:rFonts w:eastAsiaTheme="minorEastAsia"/>
                <w:noProof/>
                <w:lang w:eastAsia="en-ZA"/>
              </w:rPr>
              <w:tab/>
            </w:r>
            <w:r w:rsidRPr="00932461">
              <w:rPr>
                <w:rStyle w:val="Hyperlink"/>
                <w:noProof/>
              </w:rPr>
              <w:t>Support Scope &amp; Call Logging</w:t>
            </w:r>
            <w:r>
              <w:rPr>
                <w:noProof/>
                <w:webHidden/>
              </w:rPr>
              <w:tab/>
            </w:r>
            <w:r>
              <w:rPr>
                <w:noProof/>
                <w:webHidden/>
              </w:rPr>
              <w:fldChar w:fldCharType="begin"/>
            </w:r>
            <w:r>
              <w:rPr>
                <w:noProof/>
                <w:webHidden/>
              </w:rPr>
              <w:instrText xml:space="preserve"> PAGEREF _Toc205885686 \h </w:instrText>
            </w:r>
            <w:r>
              <w:rPr>
                <w:noProof/>
                <w:webHidden/>
              </w:rPr>
            </w:r>
            <w:r>
              <w:rPr>
                <w:noProof/>
                <w:webHidden/>
              </w:rPr>
              <w:fldChar w:fldCharType="separate"/>
            </w:r>
            <w:r>
              <w:rPr>
                <w:noProof/>
                <w:webHidden/>
              </w:rPr>
              <w:t>18</w:t>
            </w:r>
            <w:r>
              <w:rPr>
                <w:noProof/>
                <w:webHidden/>
              </w:rPr>
              <w:fldChar w:fldCharType="end"/>
            </w:r>
          </w:hyperlink>
        </w:p>
        <w:p w14:paraId="54D76950" w14:textId="20357B48" w:rsidR="002D7939" w:rsidRDefault="002D7939">
          <w:pPr>
            <w:pStyle w:val="TOC2"/>
            <w:tabs>
              <w:tab w:val="left" w:pos="880"/>
              <w:tab w:val="right" w:leader="dot" w:pos="9016"/>
            </w:tabs>
            <w:rPr>
              <w:rFonts w:eastAsiaTheme="minorEastAsia"/>
              <w:noProof/>
              <w:lang w:eastAsia="en-ZA"/>
            </w:rPr>
          </w:pPr>
          <w:hyperlink w:anchor="_Toc205885687" w:history="1">
            <w:r w:rsidRPr="00932461">
              <w:rPr>
                <w:rStyle w:val="Hyperlink"/>
                <w:noProof/>
              </w:rPr>
              <w:t>17.3</w:t>
            </w:r>
            <w:r>
              <w:rPr>
                <w:rFonts w:eastAsiaTheme="minorEastAsia"/>
                <w:noProof/>
                <w:lang w:eastAsia="en-ZA"/>
              </w:rPr>
              <w:tab/>
            </w:r>
            <w:r w:rsidRPr="00932461">
              <w:rPr>
                <w:rStyle w:val="Hyperlink"/>
                <w:noProof/>
              </w:rPr>
              <w:t>SCHEDULE C – PLACE OF DELIVERY</w:t>
            </w:r>
            <w:r>
              <w:rPr>
                <w:noProof/>
                <w:webHidden/>
              </w:rPr>
              <w:tab/>
            </w:r>
            <w:r>
              <w:rPr>
                <w:noProof/>
                <w:webHidden/>
              </w:rPr>
              <w:fldChar w:fldCharType="begin"/>
            </w:r>
            <w:r>
              <w:rPr>
                <w:noProof/>
                <w:webHidden/>
              </w:rPr>
              <w:instrText xml:space="preserve"> PAGEREF _Toc205885687 \h </w:instrText>
            </w:r>
            <w:r>
              <w:rPr>
                <w:noProof/>
                <w:webHidden/>
              </w:rPr>
            </w:r>
            <w:r>
              <w:rPr>
                <w:noProof/>
                <w:webHidden/>
              </w:rPr>
              <w:fldChar w:fldCharType="separate"/>
            </w:r>
            <w:r>
              <w:rPr>
                <w:noProof/>
                <w:webHidden/>
              </w:rPr>
              <w:t>18</w:t>
            </w:r>
            <w:r>
              <w:rPr>
                <w:noProof/>
                <w:webHidden/>
              </w:rPr>
              <w:fldChar w:fldCharType="end"/>
            </w:r>
          </w:hyperlink>
        </w:p>
        <w:p w14:paraId="66F006C4" w14:textId="391D9490" w:rsidR="002D7939" w:rsidRDefault="002D7939">
          <w:pPr>
            <w:pStyle w:val="TOC3"/>
            <w:tabs>
              <w:tab w:val="left" w:pos="1320"/>
              <w:tab w:val="right" w:leader="dot" w:pos="9016"/>
            </w:tabs>
            <w:rPr>
              <w:rFonts w:eastAsiaTheme="minorEastAsia"/>
              <w:noProof/>
              <w:lang w:eastAsia="en-ZA"/>
            </w:rPr>
          </w:pPr>
          <w:hyperlink w:anchor="_Toc205885688" w:history="1">
            <w:r w:rsidRPr="00932461">
              <w:rPr>
                <w:rStyle w:val="Hyperlink"/>
                <w:noProof/>
              </w:rPr>
              <w:t>17.3.1</w:t>
            </w:r>
            <w:r>
              <w:rPr>
                <w:rFonts w:eastAsiaTheme="minorEastAsia"/>
                <w:noProof/>
                <w:lang w:eastAsia="en-ZA"/>
              </w:rPr>
              <w:tab/>
            </w:r>
            <w:r w:rsidRPr="00932461">
              <w:rPr>
                <w:rStyle w:val="Hyperlink"/>
                <w:noProof/>
              </w:rPr>
              <w:t>Hosting Centre – Primary</w:t>
            </w:r>
            <w:r>
              <w:rPr>
                <w:noProof/>
                <w:webHidden/>
              </w:rPr>
              <w:tab/>
            </w:r>
            <w:r>
              <w:rPr>
                <w:noProof/>
                <w:webHidden/>
              </w:rPr>
              <w:fldChar w:fldCharType="begin"/>
            </w:r>
            <w:r>
              <w:rPr>
                <w:noProof/>
                <w:webHidden/>
              </w:rPr>
              <w:instrText xml:space="preserve"> PAGEREF _Toc205885688 \h </w:instrText>
            </w:r>
            <w:r>
              <w:rPr>
                <w:noProof/>
                <w:webHidden/>
              </w:rPr>
            </w:r>
            <w:r>
              <w:rPr>
                <w:noProof/>
                <w:webHidden/>
              </w:rPr>
              <w:fldChar w:fldCharType="separate"/>
            </w:r>
            <w:r>
              <w:rPr>
                <w:noProof/>
                <w:webHidden/>
              </w:rPr>
              <w:t>18</w:t>
            </w:r>
            <w:r>
              <w:rPr>
                <w:noProof/>
                <w:webHidden/>
              </w:rPr>
              <w:fldChar w:fldCharType="end"/>
            </w:r>
          </w:hyperlink>
        </w:p>
        <w:p w14:paraId="21406BD7" w14:textId="6E042565" w:rsidR="002D7939" w:rsidRDefault="002D7939">
          <w:pPr>
            <w:pStyle w:val="TOC3"/>
            <w:tabs>
              <w:tab w:val="left" w:pos="1320"/>
              <w:tab w:val="right" w:leader="dot" w:pos="9016"/>
            </w:tabs>
            <w:rPr>
              <w:rFonts w:eastAsiaTheme="minorEastAsia"/>
              <w:noProof/>
              <w:lang w:eastAsia="en-ZA"/>
            </w:rPr>
          </w:pPr>
          <w:hyperlink w:anchor="_Toc205885689" w:history="1">
            <w:r w:rsidRPr="00932461">
              <w:rPr>
                <w:rStyle w:val="Hyperlink"/>
                <w:noProof/>
              </w:rPr>
              <w:t>17.3.2</w:t>
            </w:r>
            <w:r>
              <w:rPr>
                <w:rFonts w:eastAsiaTheme="minorEastAsia"/>
                <w:noProof/>
                <w:lang w:eastAsia="en-ZA"/>
              </w:rPr>
              <w:tab/>
            </w:r>
            <w:r w:rsidRPr="00932461">
              <w:rPr>
                <w:rStyle w:val="Hyperlink"/>
                <w:noProof/>
              </w:rPr>
              <w:t>Hosting Centre – Backup</w:t>
            </w:r>
            <w:r>
              <w:rPr>
                <w:noProof/>
                <w:webHidden/>
              </w:rPr>
              <w:tab/>
            </w:r>
            <w:r>
              <w:rPr>
                <w:noProof/>
                <w:webHidden/>
              </w:rPr>
              <w:fldChar w:fldCharType="begin"/>
            </w:r>
            <w:r>
              <w:rPr>
                <w:noProof/>
                <w:webHidden/>
              </w:rPr>
              <w:instrText xml:space="preserve"> PAGEREF _Toc205885689 \h </w:instrText>
            </w:r>
            <w:r>
              <w:rPr>
                <w:noProof/>
                <w:webHidden/>
              </w:rPr>
            </w:r>
            <w:r>
              <w:rPr>
                <w:noProof/>
                <w:webHidden/>
              </w:rPr>
              <w:fldChar w:fldCharType="separate"/>
            </w:r>
            <w:r>
              <w:rPr>
                <w:noProof/>
                <w:webHidden/>
              </w:rPr>
              <w:t>18</w:t>
            </w:r>
            <w:r>
              <w:rPr>
                <w:noProof/>
                <w:webHidden/>
              </w:rPr>
              <w:fldChar w:fldCharType="end"/>
            </w:r>
          </w:hyperlink>
        </w:p>
        <w:p w14:paraId="3F75DA64" w14:textId="321A0092" w:rsidR="002D7939" w:rsidRDefault="002D7939">
          <w:pPr>
            <w:pStyle w:val="TOC3"/>
            <w:tabs>
              <w:tab w:val="left" w:pos="1320"/>
              <w:tab w:val="right" w:leader="dot" w:pos="9016"/>
            </w:tabs>
            <w:rPr>
              <w:rFonts w:eastAsiaTheme="minorEastAsia"/>
              <w:noProof/>
              <w:lang w:eastAsia="en-ZA"/>
            </w:rPr>
          </w:pPr>
          <w:hyperlink w:anchor="_Toc205885690" w:history="1">
            <w:r w:rsidRPr="00932461">
              <w:rPr>
                <w:rStyle w:val="Hyperlink"/>
                <w:noProof/>
              </w:rPr>
              <w:t>17.3.3</w:t>
            </w:r>
            <w:r>
              <w:rPr>
                <w:rFonts w:eastAsiaTheme="minorEastAsia"/>
                <w:noProof/>
                <w:lang w:eastAsia="en-ZA"/>
              </w:rPr>
              <w:tab/>
            </w:r>
            <w:r w:rsidRPr="00932461">
              <w:rPr>
                <w:rStyle w:val="Hyperlink"/>
                <w:noProof/>
              </w:rPr>
              <w:t>Physical Address – Supplier</w:t>
            </w:r>
            <w:r>
              <w:rPr>
                <w:noProof/>
                <w:webHidden/>
              </w:rPr>
              <w:tab/>
            </w:r>
            <w:r>
              <w:rPr>
                <w:noProof/>
                <w:webHidden/>
              </w:rPr>
              <w:fldChar w:fldCharType="begin"/>
            </w:r>
            <w:r>
              <w:rPr>
                <w:noProof/>
                <w:webHidden/>
              </w:rPr>
              <w:instrText xml:space="preserve"> PAGEREF _Toc205885690 \h </w:instrText>
            </w:r>
            <w:r>
              <w:rPr>
                <w:noProof/>
                <w:webHidden/>
              </w:rPr>
            </w:r>
            <w:r>
              <w:rPr>
                <w:noProof/>
                <w:webHidden/>
              </w:rPr>
              <w:fldChar w:fldCharType="separate"/>
            </w:r>
            <w:r>
              <w:rPr>
                <w:noProof/>
                <w:webHidden/>
              </w:rPr>
              <w:t>18</w:t>
            </w:r>
            <w:r>
              <w:rPr>
                <w:noProof/>
                <w:webHidden/>
              </w:rPr>
              <w:fldChar w:fldCharType="end"/>
            </w:r>
          </w:hyperlink>
        </w:p>
        <w:p w14:paraId="27480C84" w14:textId="521752F3" w:rsidR="002D7939" w:rsidRDefault="002D7939">
          <w:pPr>
            <w:pStyle w:val="TOC2"/>
            <w:tabs>
              <w:tab w:val="left" w:pos="880"/>
              <w:tab w:val="right" w:leader="dot" w:pos="9016"/>
            </w:tabs>
            <w:rPr>
              <w:rFonts w:eastAsiaTheme="minorEastAsia"/>
              <w:noProof/>
              <w:lang w:eastAsia="en-ZA"/>
            </w:rPr>
          </w:pPr>
          <w:hyperlink w:anchor="_Toc205885691" w:history="1">
            <w:r w:rsidRPr="00932461">
              <w:rPr>
                <w:rStyle w:val="Hyperlink"/>
                <w:noProof/>
              </w:rPr>
              <w:t>17.4</w:t>
            </w:r>
            <w:r>
              <w:rPr>
                <w:rFonts w:eastAsiaTheme="minorEastAsia"/>
                <w:noProof/>
                <w:lang w:eastAsia="en-ZA"/>
              </w:rPr>
              <w:tab/>
            </w:r>
            <w:r w:rsidRPr="00932461">
              <w:rPr>
                <w:rStyle w:val="Hyperlink"/>
                <w:noProof/>
              </w:rPr>
              <w:t>SCHEDULE D – CHANGE CONTROL PROCEDURES</w:t>
            </w:r>
            <w:r>
              <w:rPr>
                <w:noProof/>
                <w:webHidden/>
              </w:rPr>
              <w:tab/>
            </w:r>
            <w:r>
              <w:rPr>
                <w:noProof/>
                <w:webHidden/>
              </w:rPr>
              <w:fldChar w:fldCharType="begin"/>
            </w:r>
            <w:r>
              <w:rPr>
                <w:noProof/>
                <w:webHidden/>
              </w:rPr>
              <w:instrText xml:space="preserve"> PAGEREF _Toc205885691 \h </w:instrText>
            </w:r>
            <w:r>
              <w:rPr>
                <w:noProof/>
                <w:webHidden/>
              </w:rPr>
            </w:r>
            <w:r>
              <w:rPr>
                <w:noProof/>
                <w:webHidden/>
              </w:rPr>
              <w:fldChar w:fldCharType="separate"/>
            </w:r>
            <w:r>
              <w:rPr>
                <w:noProof/>
                <w:webHidden/>
              </w:rPr>
              <w:t>19</w:t>
            </w:r>
            <w:r>
              <w:rPr>
                <w:noProof/>
                <w:webHidden/>
              </w:rPr>
              <w:fldChar w:fldCharType="end"/>
            </w:r>
          </w:hyperlink>
        </w:p>
        <w:p w14:paraId="1214E3CC" w14:textId="398069CD" w:rsidR="002D7939" w:rsidRDefault="002D7939">
          <w:pPr>
            <w:pStyle w:val="TOC3"/>
            <w:tabs>
              <w:tab w:val="left" w:pos="1320"/>
              <w:tab w:val="right" w:leader="dot" w:pos="9016"/>
            </w:tabs>
            <w:rPr>
              <w:rFonts w:eastAsiaTheme="minorEastAsia"/>
              <w:noProof/>
              <w:lang w:eastAsia="en-ZA"/>
            </w:rPr>
          </w:pPr>
          <w:hyperlink w:anchor="_Toc205885692" w:history="1">
            <w:r w:rsidRPr="00932461">
              <w:rPr>
                <w:rStyle w:val="Hyperlink"/>
                <w:noProof/>
              </w:rPr>
              <w:t>17.4.1</w:t>
            </w:r>
            <w:r>
              <w:rPr>
                <w:rFonts w:eastAsiaTheme="minorEastAsia"/>
                <w:noProof/>
                <w:lang w:eastAsia="en-ZA"/>
              </w:rPr>
              <w:tab/>
            </w:r>
            <w:r w:rsidRPr="00932461">
              <w:rPr>
                <w:rStyle w:val="Hyperlink"/>
                <w:noProof/>
              </w:rPr>
              <w:t>Operational Changes</w:t>
            </w:r>
            <w:r>
              <w:rPr>
                <w:noProof/>
                <w:webHidden/>
              </w:rPr>
              <w:tab/>
            </w:r>
            <w:r>
              <w:rPr>
                <w:noProof/>
                <w:webHidden/>
              </w:rPr>
              <w:fldChar w:fldCharType="begin"/>
            </w:r>
            <w:r>
              <w:rPr>
                <w:noProof/>
                <w:webHidden/>
              </w:rPr>
              <w:instrText xml:space="preserve"> PAGEREF _Toc205885692 \h </w:instrText>
            </w:r>
            <w:r>
              <w:rPr>
                <w:noProof/>
                <w:webHidden/>
              </w:rPr>
            </w:r>
            <w:r>
              <w:rPr>
                <w:noProof/>
                <w:webHidden/>
              </w:rPr>
              <w:fldChar w:fldCharType="separate"/>
            </w:r>
            <w:r>
              <w:rPr>
                <w:noProof/>
                <w:webHidden/>
              </w:rPr>
              <w:t>19</w:t>
            </w:r>
            <w:r>
              <w:rPr>
                <w:noProof/>
                <w:webHidden/>
              </w:rPr>
              <w:fldChar w:fldCharType="end"/>
            </w:r>
          </w:hyperlink>
        </w:p>
        <w:p w14:paraId="4673B34B" w14:textId="2782170E" w:rsidR="002D7939" w:rsidRDefault="002D7939">
          <w:pPr>
            <w:pStyle w:val="TOC3"/>
            <w:tabs>
              <w:tab w:val="left" w:pos="1320"/>
              <w:tab w:val="right" w:leader="dot" w:pos="9016"/>
            </w:tabs>
            <w:rPr>
              <w:rFonts w:eastAsiaTheme="minorEastAsia"/>
              <w:noProof/>
              <w:lang w:eastAsia="en-ZA"/>
            </w:rPr>
          </w:pPr>
          <w:hyperlink w:anchor="_Toc205885693" w:history="1">
            <w:r w:rsidRPr="00932461">
              <w:rPr>
                <w:rStyle w:val="Hyperlink"/>
                <w:noProof/>
              </w:rPr>
              <w:t>17.4.2</w:t>
            </w:r>
            <w:r>
              <w:rPr>
                <w:rFonts w:eastAsiaTheme="minorEastAsia"/>
                <w:noProof/>
                <w:lang w:eastAsia="en-ZA"/>
              </w:rPr>
              <w:tab/>
            </w:r>
            <w:r w:rsidRPr="00932461">
              <w:rPr>
                <w:rStyle w:val="Hyperlink"/>
                <w:noProof/>
              </w:rPr>
              <w:t>Emergency System Changes</w:t>
            </w:r>
            <w:r>
              <w:rPr>
                <w:noProof/>
                <w:webHidden/>
              </w:rPr>
              <w:tab/>
            </w:r>
            <w:r>
              <w:rPr>
                <w:noProof/>
                <w:webHidden/>
              </w:rPr>
              <w:fldChar w:fldCharType="begin"/>
            </w:r>
            <w:r>
              <w:rPr>
                <w:noProof/>
                <w:webHidden/>
              </w:rPr>
              <w:instrText xml:space="preserve"> PAGEREF _Toc205885693 \h </w:instrText>
            </w:r>
            <w:r>
              <w:rPr>
                <w:noProof/>
                <w:webHidden/>
              </w:rPr>
            </w:r>
            <w:r>
              <w:rPr>
                <w:noProof/>
                <w:webHidden/>
              </w:rPr>
              <w:fldChar w:fldCharType="separate"/>
            </w:r>
            <w:r>
              <w:rPr>
                <w:noProof/>
                <w:webHidden/>
              </w:rPr>
              <w:t>19</w:t>
            </w:r>
            <w:r>
              <w:rPr>
                <w:noProof/>
                <w:webHidden/>
              </w:rPr>
              <w:fldChar w:fldCharType="end"/>
            </w:r>
          </w:hyperlink>
        </w:p>
        <w:p w14:paraId="5FB22833" w14:textId="23EBE23E" w:rsidR="002D7939" w:rsidRDefault="002D7939">
          <w:pPr>
            <w:pStyle w:val="TOC2"/>
            <w:tabs>
              <w:tab w:val="left" w:pos="880"/>
              <w:tab w:val="right" w:leader="dot" w:pos="9016"/>
            </w:tabs>
            <w:rPr>
              <w:rFonts w:eastAsiaTheme="minorEastAsia"/>
              <w:noProof/>
              <w:lang w:eastAsia="en-ZA"/>
            </w:rPr>
          </w:pPr>
          <w:hyperlink w:anchor="_Toc205885694" w:history="1">
            <w:r w:rsidRPr="00932461">
              <w:rPr>
                <w:rStyle w:val="Hyperlink"/>
                <w:noProof/>
              </w:rPr>
              <w:t>17.5</w:t>
            </w:r>
            <w:r>
              <w:rPr>
                <w:rFonts w:eastAsiaTheme="minorEastAsia"/>
                <w:noProof/>
                <w:lang w:eastAsia="en-ZA"/>
              </w:rPr>
              <w:tab/>
            </w:r>
            <w:r w:rsidRPr="00932461">
              <w:rPr>
                <w:rStyle w:val="Hyperlink"/>
                <w:noProof/>
              </w:rPr>
              <w:t>SCHEDULE E – SERVICE MONITORING AND PERFORMANCE MEASUREMENT</w:t>
            </w:r>
            <w:r>
              <w:rPr>
                <w:noProof/>
                <w:webHidden/>
              </w:rPr>
              <w:tab/>
            </w:r>
            <w:r>
              <w:rPr>
                <w:noProof/>
                <w:webHidden/>
              </w:rPr>
              <w:fldChar w:fldCharType="begin"/>
            </w:r>
            <w:r>
              <w:rPr>
                <w:noProof/>
                <w:webHidden/>
              </w:rPr>
              <w:instrText xml:space="preserve"> PAGEREF _Toc205885694 \h </w:instrText>
            </w:r>
            <w:r>
              <w:rPr>
                <w:noProof/>
                <w:webHidden/>
              </w:rPr>
            </w:r>
            <w:r>
              <w:rPr>
                <w:noProof/>
                <w:webHidden/>
              </w:rPr>
              <w:fldChar w:fldCharType="separate"/>
            </w:r>
            <w:r>
              <w:rPr>
                <w:noProof/>
                <w:webHidden/>
              </w:rPr>
              <w:t>20</w:t>
            </w:r>
            <w:r>
              <w:rPr>
                <w:noProof/>
                <w:webHidden/>
              </w:rPr>
              <w:fldChar w:fldCharType="end"/>
            </w:r>
          </w:hyperlink>
        </w:p>
        <w:p w14:paraId="50BD1234" w14:textId="20C99DAA" w:rsidR="002D7939" w:rsidRDefault="002D7939">
          <w:pPr>
            <w:pStyle w:val="TOC3"/>
            <w:tabs>
              <w:tab w:val="left" w:pos="1320"/>
              <w:tab w:val="right" w:leader="dot" w:pos="9016"/>
            </w:tabs>
            <w:rPr>
              <w:rFonts w:eastAsiaTheme="minorEastAsia"/>
              <w:noProof/>
              <w:lang w:eastAsia="en-ZA"/>
            </w:rPr>
          </w:pPr>
          <w:hyperlink w:anchor="_Toc205885695" w:history="1">
            <w:r w:rsidRPr="00932461">
              <w:rPr>
                <w:rStyle w:val="Hyperlink"/>
                <w:noProof/>
              </w:rPr>
              <w:t>17.5.1</w:t>
            </w:r>
            <w:r>
              <w:rPr>
                <w:rFonts w:eastAsiaTheme="minorEastAsia"/>
                <w:noProof/>
                <w:lang w:eastAsia="en-ZA"/>
              </w:rPr>
              <w:tab/>
            </w:r>
            <w:r w:rsidRPr="00932461">
              <w:rPr>
                <w:rStyle w:val="Hyperlink"/>
                <w:noProof/>
              </w:rPr>
              <w:t>User Requests</w:t>
            </w:r>
            <w:r>
              <w:rPr>
                <w:noProof/>
                <w:webHidden/>
              </w:rPr>
              <w:tab/>
            </w:r>
            <w:r>
              <w:rPr>
                <w:noProof/>
                <w:webHidden/>
              </w:rPr>
              <w:fldChar w:fldCharType="begin"/>
            </w:r>
            <w:r>
              <w:rPr>
                <w:noProof/>
                <w:webHidden/>
              </w:rPr>
              <w:instrText xml:space="preserve"> PAGEREF _Toc205885695 \h </w:instrText>
            </w:r>
            <w:r>
              <w:rPr>
                <w:noProof/>
                <w:webHidden/>
              </w:rPr>
            </w:r>
            <w:r>
              <w:rPr>
                <w:noProof/>
                <w:webHidden/>
              </w:rPr>
              <w:fldChar w:fldCharType="separate"/>
            </w:r>
            <w:r>
              <w:rPr>
                <w:noProof/>
                <w:webHidden/>
              </w:rPr>
              <w:t>20</w:t>
            </w:r>
            <w:r>
              <w:rPr>
                <w:noProof/>
                <w:webHidden/>
              </w:rPr>
              <w:fldChar w:fldCharType="end"/>
            </w:r>
          </w:hyperlink>
        </w:p>
        <w:p w14:paraId="00704164" w14:textId="7C1F9DA9" w:rsidR="002D7939" w:rsidRDefault="002D7939">
          <w:pPr>
            <w:pStyle w:val="TOC2"/>
            <w:tabs>
              <w:tab w:val="left" w:pos="880"/>
              <w:tab w:val="right" w:leader="dot" w:pos="9016"/>
            </w:tabs>
            <w:rPr>
              <w:rFonts w:eastAsiaTheme="minorEastAsia"/>
              <w:noProof/>
              <w:lang w:eastAsia="en-ZA"/>
            </w:rPr>
          </w:pPr>
          <w:hyperlink w:anchor="_Toc205885696" w:history="1">
            <w:r w:rsidRPr="00932461">
              <w:rPr>
                <w:rStyle w:val="Hyperlink"/>
                <w:noProof/>
              </w:rPr>
              <w:t>17.6</w:t>
            </w:r>
            <w:r>
              <w:rPr>
                <w:rFonts w:eastAsiaTheme="minorEastAsia"/>
                <w:noProof/>
                <w:lang w:eastAsia="en-ZA"/>
              </w:rPr>
              <w:tab/>
            </w:r>
            <w:r w:rsidRPr="00932461">
              <w:rPr>
                <w:rStyle w:val="Hyperlink"/>
                <w:noProof/>
              </w:rPr>
              <w:t>SCHEDULE F – SERVICE LEVEL REPORTING</w:t>
            </w:r>
            <w:r>
              <w:rPr>
                <w:noProof/>
                <w:webHidden/>
              </w:rPr>
              <w:tab/>
            </w:r>
            <w:r>
              <w:rPr>
                <w:noProof/>
                <w:webHidden/>
              </w:rPr>
              <w:fldChar w:fldCharType="begin"/>
            </w:r>
            <w:r>
              <w:rPr>
                <w:noProof/>
                <w:webHidden/>
              </w:rPr>
              <w:instrText xml:space="preserve"> PAGEREF _Toc205885696 \h </w:instrText>
            </w:r>
            <w:r>
              <w:rPr>
                <w:noProof/>
                <w:webHidden/>
              </w:rPr>
            </w:r>
            <w:r>
              <w:rPr>
                <w:noProof/>
                <w:webHidden/>
              </w:rPr>
              <w:fldChar w:fldCharType="separate"/>
            </w:r>
            <w:r>
              <w:rPr>
                <w:noProof/>
                <w:webHidden/>
              </w:rPr>
              <w:t>20</w:t>
            </w:r>
            <w:r>
              <w:rPr>
                <w:noProof/>
                <w:webHidden/>
              </w:rPr>
              <w:fldChar w:fldCharType="end"/>
            </w:r>
          </w:hyperlink>
        </w:p>
        <w:p w14:paraId="6D894D67" w14:textId="45697F8B" w:rsidR="002D7939" w:rsidRDefault="002D7939">
          <w:pPr>
            <w:pStyle w:val="TOC2"/>
            <w:tabs>
              <w:tab w:val="left" w:pos="880"/>
              <w:tab w:val="right" w:leader="dot" w:pos="9016"/>
            </w:tabs>
            <w:rPr>
              <w:rFonts w:eastAsiaTheme="minorEastAsia"/>
              <w:noProof/>
              <w:lang w:eastAsia="en-ZA"/>
            </w:rPr>
          </w:pPr>
          <w:hyperlink w:anchor="_Toc205885697" w:history="1">
            <w:r w:rsidRPr="00932461">
              <w:rPr>
                <w:rStyle w:val="Hyperlink"/>
                <w:noProof/>
              </w:rPr>
              <w:t>17.7</w:t>
            </w:r>
            <w:r>
              <w:rPr>
                <w:rFonts w:eastAsiaTheme="minorEastAsia"/>
                <w:noProof/>
                <w:lang w:eastAsia="en-ZA"/>
              </w:rPr>
              <w:tab/>
            </w:r>
            <w:r w:rsidRPr="00932461">
              <w:rPr>
                <w:rStyle w:val="Hyperlink"/>
                <w:noProof/>
              </w:rPr>
              <w:t>SCHEDULE G – SUPPORT &amp; SERVICE DESK SERVICES</w:t>
            </w:r>
            <w:r>
              <w:rPr>
                <w:noProof/>
                <w:webHidden/>
              </w:rPr>
              <w:tab/>
            </w:r>
            <w:r>
              <w:rPr>
                <w:noProof/>
                <w:webHidden/>
              </w:rPr>
              <w:fldChar w:fldCharType="begin"/>
            </w:r>
            <w:r>
              <w:rPr>
                <w:noProof/>
                <w:webHidden/>
              </w:rPr>
              <w:instrText xml:space="preserve"> PAGEREF _Toc205885697 \h </w:instrText>
            </w:r>
            <w:r>
              <w:rPr>
                <w:noProof/>
                <w:webHidden/>
              </w:rPr>
            </w:r>
            <w:r>
              <w:rPr>
                <w:noProof/>
                <w:webHidden/>
              </w:rPr>
              <w:fldChar w:fldCharType="separate"/>
            </w:r>
            <w:r>
              <w:rPr>
                <w:noProof/>
                <w:webHidden/>
              </w:rPr>
              <w:t>21</w:t>
            </w:r>
            <w:r>
              <w:rPr>
                <w:noProof/>
                <w:webHidden/>
              </w:rPr>
              <w:fldChar w:fldCharType="end"/>
            </w:r>
          </w:hyperlink>
        </w:p>
        <w:p w14:paraId="476B4B79" w14:textId="76ABAC40" w:rsidR="002D7939" w:rsidRDefault="002D7939">
          <w:pPr>
            <w:pStyle w:val="TOC3"/>
            <w:tabs>
              <w:tab w:val="left" w:pos="1320"/>
              <w:tab w:val="right" w:leader="dot" w:pos="9016"/>
            </w:tabs>
            <w:rPr>
              <w:rFonts w:eastAsiaTheme="minorEastAsia"/>
              <w:noProof/>
              <w:lang w:eastAsia="en-ZA"/>
            </w:rPr>
          </w:pPr>
          <w:hyperlink w:anchor="_Toc205885698" w:history="1">
            <w:r w:rsidRPr="00932461">
              <w:rPr>
                <w:rStyle w:val="Hyperlink"/>
                <w:noProof/>
              </w:rPr>
              <w:t>17.7.1</w:t>
            </w:r>
            <w:r>
              <w:rPr>
                <w:rFonts w:eastAsiaTheme="minorEastAsia"/>
                <w:noProof/>
                <w:lang w:eastAsia="en-ZA"/>
              </w:rPr>
              <w:tab/>
            </w:r>
            <w:r w:rsidRPr="00932461">
              <w:rPr>
                <w:rStyle w:val="Hyperlink"/>
                <w:noProof/>
              </w:rPr>
              <w:t>Problem Definition</w:t>
            </w:r>
            <w:r>
              <w:rPr>
                <w:noProof/>
                <w:webHidden/>
              </w:rPr>
              <w:tab/>
            </w:r>
            <w:r>
              <w:rPr>
                <w:noProof/>
                <w:webHidden/>
              </w:rPr>
              <w:fldChar w:fldCharType="begin"/>
            </w:r>
            <w:r>
              <w:rPr>
                <w:noProof/>
                <w:webHidden/>
              </w:rPr>
              <w:instrText xml:space="preserve"> PAGEREF _Toc205885698 \h </w:instrText>
            </w:r>
            <w:r>
              <w:rPr>
                <w:noProof/>
                <w:webHidden/>
              </w:rPr>
            </w:r>
            <w:r>
              <w:rPr>
                <w:noProof/>
                <w:webHidden/>
              </w:rPr>
              <w:fldChar w:fldCharType="separate"/>
            </w:r>
            <w:r>
              <w:rPr>
                <w:noProof/>
                <w:webHidden/>
              </w:rPr>
              <w:t>21</w:t>
            </w:r>
            <w:r>
              <w:rPr>
                <w:noProof/>
                <w:webHidden/>
              </w:rPr>
              <w:fldChar w:fldCharType="end"/>
            </w:r>
          </w:hyperlink>
        </w:p>
        <w:p w14:paraId="7A3B4B47" w14:textId="156D8A93" w:rsidR="002D7939" w:rsidRDefault="002D7939">
          <w:pPr>
            <w:pStyle w:val="TOC3"/>
            <w:tabs>
              <w:tab w:val="left" w:pos="1320"/>
              <w:tab w:val="right" w:leader="dot" w:pos="9016"/>
            </w:tabs>
            <w:rPr>
              <w:rFonts w:eastAsiaTheme="minorEastAsia"/>
              <w:noProof/>
              <w:lang w:eastAsia="en-ZA"/>
            </w:rPr>
          </w:pPr>
          <w:hyperlink w:anchor="_Toc205885699" w:history="1">
            <w:r w:rsidRPr="00932461">
              <w:rPr>
                <w:rStyle w:val="Hyperlink"/>
                <w:noProof/>
              </w:rPr>
              <w:t>17.7.2</w:t>
            </w:r>
            <w:r>
              <w:rPr>
                <w:rFonts w:eastAsiaTheme="minorEastAsia"/>
                <w:noProof/>
                <w:lang w:eastAsia="en-ZA"/>
              </w:rPr>
              <w:tab/>
            </w:r>
            <w:r w:rsidRPr="00932461">
              <w:rPr>
                <w:rStyle w:val="Hyperlink"/>
                <w:noProof/>
              </w:rPr>
              <w:t>Problem Escalation</w:t>
            </w:r>
            <w:r>
              <w:rPr>
                <w:noProof/>
                <w:webHidden/>
              </w:rPr>
              <w:tab/>
            </w:r>
            <w:r>
              <w:rPr>
                <w:noProof/>
                <w:webHidden/>
              </w:rPr>
              <w:fldChar w:fldCharType="begin"/>
            </w:r>
            <w:r>
              <w:rPr>
                <w:noProof/>
                <w:webHidden/>
              </w:rPr>
              <w:instrText xml:space="preserve"> PAGEREF _Toc205885699 \h </w:instrText>
            </w:r>
            <w:r>
              <w:rPr>
                <w:noProof/>
                <w:webHidden/>
              </w:rPr>
            </w:r>
            <w:r>
              <w:rPr>
                <w:noProof/>
                <w:webHidden/>
              </w:rPr>
              <w:fldChar w:fldCharType="separate"/>
            </w:r>
            <w:r>
              <w:rPr>
                <w:noProof/>
                <w:webHidden/>
              </w:rPr>
              <w:t>22</w:t>
            </w:r>
            <w:r>
              <w:rPr>
                <w:noProof/>
                <w:webHidden/>
              </w:rPr>
              <w:fldChar w:fldCharType="end"/>
            </w:r>
          </w:hyperlink>
        </w:p>
        <w:p w14:paraId="4FC3D954" w14:textId="4DB76FEB" w:rsidR="002D7939" w:rsidRDefault="002D7939">
          <w:pPr>
            <w:pStyle w:val="TOC3"/>
            <w:tabs>
              <w:tab w:val="left" w:pos="1320"/>
              <w:tab w:val="right" w:leader="dot" w:pos="9016"/>
            </w:tabs>
            <w:rPr>
              <w:rFonts w:eastAsiaTheme="minorEastAsia"/>
              <w:noProof/>
              <w:lang w:eastAsia="en-ZA"/>
            </w:rPr>
          </w:pPr>
          <w:hyperlink w:anchor="_Toc205885700" w:history="1">
            <w:r w:rsidRPr="00932461">
              <w:rPr>
                <w:rStyle w:val="Hyperlink"/>
                <w:noProof/>
              </w:rPr>
              <w:t>17.7.3</w:t>
            </w:r>
            <w:r>
              <w:rPr>
                <w:rFonts w:eastAsiaTheme="minorEastAsia"/>
                <w:noProof/>
                <w:lang w:eastAsia="en-ZA"/>
              </w:rPr>
              <w:tab/>
            </w:r>
            <w:r w:rsidRPr="00932461">
              <w:rPr>
                <w:rStyle w:val="Hyperlink"/>
                <w:noProof/>
              </w:rPr>
              <w:t>Escalation Procedures</w:t>
            </w:r>
            <w:r>
              <w:rPr>
                <w:noProof/>
                <w:webHidden/>
              </w:rPr>
              <w:tab/>
            </w:r>
            <w:r>
              <w:rPr>
                <w:noProof/>
                <w:webHidden/>
              </w:rPr>
              <w:fldChar w:fldCharType="begin"/>
            </w:r>
            <w:r>
              <w:rPr>
                <w:noProof/>
                <w:webHidden/>
              </w:rPr>
              <w:instrText xml:space="preserve"> PAGEREF _Toc205885700 \h </w:instrText>
            </w:r>
            <w:r>
              <w:rPr>
                <w:noProof/>
                <w:webHidden/>
              </w:rPr>
            </w:r>
            <w:r>
              <w:rPr>
                <w:noProof/>
                <w:webHidden/>
              </w:rPr>
              <w:fldChar w:fldCharType="separate"/>
            </w:r>
            <w:r>
              <w:rPr>
                <w:noProof/>
                <w:webHidden/>
              </w:rPr>
              <w:t>22</w:t>
            </w:r>
            <w:r>
              <w:rPr>
                <w:noProof/>
                <w:webHidden/>
              </w:rPr>
              <w:fldChar w:fldCharType="end"/>
            </w:r>
          </w:hyperlink>
        </w:p>
        <w:p w14:paraId="27755325" w14:textId="5E0D4E70" w:rsidR="002D7939" w:rsidRDefault="002D7939">
          <w:pPr>
            <w:pStyle w:val="TOC2"/>
            <w:tabs>
              <w:tab w:val="left" w:pos="880"/>
              <w:tab w:val="right" w:leader="dot" w:pos="9016"/>
            </w:tabs>
            <w:rPr>
              <w:rFonts w:eastAsiaTheme="minorEastAsia"/>
              <w:noProof/>
              <w:lang w:eastAsia="en-ZA"/>
            </w:rPr>
          </w:pPr>
          <w:hyperlink w:anchor="_Toc205885701" w:history="1">
            <w:r w:rsidRPr="00932461">
              <w:rPr>
                <w:rStyle w:val="Hyperlink"/>
                <w:noProof/>
              </w:rPr>
              <w:t>17.8</w:t>
            </w:r>
            <w:r>
              <w:rPr>
                <w:rFonts w:eastAsiaTheme="minorEastAsia"/>
                <w:noProof/>
                <w:lang w:eastAsia="en-ZA"/>
              </w:rPr>
              <w:tab/>
            </w:r>
            <w:r w:rsidRPr="00932461">
              <w:rPr>
                <w:rStyle w:val="Hyperlink"/>
                <w:noProof/>
              </w:rPr>
              <w:t>SCHEDULE H – FEES AND EXPENSES</w:t>
            </w:r>
            <w:r>
              <w:rPr>
                <w:noProof/>
                <w:webHidden/>
              </w:rPr>
              <w:tab/>
            </w:r>
            <w:r>
              <w:rPr>
                <w:noProof/>
                <w:webHidden/>
              </w:rPr>
              <w:fldChar w:fldCharType="begin"/>
            </w:r>
            <w:r>
              <w:rPr>
                <w:noProof/>
                <w:webHidden/>
              </w:rPr>
              <w:instrText xml:space="preserve"> PAGEREF _Toc205885701 \h </w:instrText>
            </w:r>
            <w:r>
              <w:rPr>
                <w:noProof/>
                <w:webHidden/>
              </w:rPr>
            </w:r>
            <w:r>
              <w:rPr>
                <w:noProof/>
                <w:webHidden/>
              </w:rPr>
              <w:fldChar w:fldCharType="separate"/>
            </w:r>
            <w:r>
              <w:rPr>
                <w:noProof/>
                <w:webHidden/>
              </w:rPr>
              <w:t>22</w:t>
            </w:r>
            <w:r>
              <w:rPr>
                <w:noProof/>
                <w:webHidden/>
              </w:rPr>
              <w:fldChar w:fldCharType="end"/>
            </w:r>
          </w:hyperlink>
        </w:p>
        <w:p w14:paraId="5B036DEF" w14:textId="7BDFC8B2" w:rsidR="002D7939" w:rsidRDefault="002D7939">
          <w:pPr>
            <w:pStyle w:val="TOC2"/>
            <w:tabs>
              <w:tab w:val="left" w:pos="880"/>
              <w:tab w:val="right" w:leader="dot" w:pos="9016"/>
            </w:tabs>
            <w:rPr>
              <w:rFonts w:eastAsiaTheme="minorEastAsia"/>
              <w:noProof/>
              <w:lang w:eastAsia="en-ZA"/>
            </w:rPr>
          </w:pPr>
          <w:hyperlink w:anchor="_Toc205885702" w:history="1">
            <w:r w:rsidRPr="00932461">
              <w:rPr>
                <w:rStyle w:val="Hyperlink"/>
                <w:noProof/>
              </w:rPr>
              <w:t>17.9</w:t>
            </w:r>
            <w:r>
              <w:rPr>
                <w:rFonts w:eastAsiaTheme="minorEastAsia"/>
                <w:noProof/>
                <w:lang w:eastAsia="en-ZA"/>
              </w:rPr>
              <w:tab/>
            </w:r>
            <w:r w:rsidRPr="00932461">
              <w:rPr>
                <w:rStyle w:val="Hyperlink"/>
                <w:noProof/>
              </w:rPr>
              <w:t>SCHEDULE I – SERVICE AVAILIBILITY GUARENTEE</w:t>
            </w:r>
            <w:r>
              <w:rPr>
                <w:noProof/>
                <w:webHidden/>
              </w:rPr>
              <w:tab/>
            </w:r>
            <w:r>
              <w:rPr>
                <w:noProof/>
                <w:webHidden/>
              </w:rPr>
              <w:fldChar w:fldCharType="begin"/>
            </w:r>
            <w:r>
              <w:rPr>
                <w:noProof/>
                <w:webHidden/>
              </w:rPr>
              <w:instrText xml:space="preserve"> PAGEREF _Toc205885702 \h </w:instrText>
            </w:r>
            <w:r>
              <w:rPr>
                <w:noProof/>
                <w:webHidden/>
              </w:rPr>
            </w:r>
            <w:r>
              <w:rPr>
                <w:noProof/>
                <w:webHidden/>
              </w:rPr>
              <w:fldChar w:fldCharType="separate"/>
            </w:r>
            <w:r>
              <w:rPr>
                <w:noProof/>
                <w:webHidden/>
              </w:rPr>
              <w:t>22</w:t>
            </w:r>
            <w:r>
              <w:rPr>
                <w:noProof/>
                <w:webHidden/>
              </w:rPr>
              <w:fldChar w:fldCharType="end"/>
            </w:r>
          </w:hyperlink>
        </w:p>
        <w:p w14:paraId="2D9D4C35" w14:textId="4F507DE2" w:rsidR="002D7939" w:rsidRDefault="002D7939">
          <w:pPr>
            <w:pStyle w:val="TOC2"/>
            <w:tabs>
              <w:tab w:val="left" w:pos="1100"/>
              <w:tab w:val="right" w:leader="dot" w:pos="9016"/>
            </w:tabs>
            <w:rPr>
              <w:rFonts w:eastAsiaTheme="minorEastAsia"/>
              <w:noProof/>
              <w:lang w:eastAsia="en-ZA"/>
            </w:rPr>
          </w:pPr>
          <w:hyperlink w:anchor="_Toc205885703" w:history="1">
            <w:r w:rsidRPr="00932461">
              <w:rPr>
                <w:rStyle w:val="Hyperlink"/>
                <w:noProof/>
              </w:rPr>
              <w:t>17.10</w:t>
            </w:r>
            <w:r>
              <w:rPr>
                <w:rFonts w:eastAsiaTheme="minorEastAsia"/>
                <w:noProof/>
                <w:lang w:eastAsia="en-ZA"/>
              </w:rPr>
              <w:tab/>
            </w:r>
            <w:r w:rsidRPr="00932461">
              <w:rPr>
                <w:rStyle w:val="Hyperlink"/>
                <w:noProof/>
              </w:rPr>
              <w:t>SCHEDULE J – PENALTIES AND CREDITS</w:t>
            </w:r>
            <w:r>
              <w:rPr>
                <w:noProof/>
                <w:webHidden/>
              </w:rPr>
              <w:tab/>
            </w:r>
            <w:r>
              <w:rPr>
                <w:noProof/>
                <w:webHidden/>
              </w:rPr>
              <w:fldChar w:fldCharType="begin"/>
            </w:r>
            <w:r>
              <w:rPr>
                <w:noProof/>
                <w:webHidden/>
              </w:rPr>
              <w:instrText xml:space="preserve"> PAGEREF _Toc205885703 \h </w:instrText>
            </w:r>
            <w:r>
              <w:rPr>
                <w:noProof/>
                <w:webHidden/>
              </w:rPr>
            </w:r>
            <w:r>
              <w:rPr>
                <w:noProof/>
                <w:webHidden/>
              </w:rPr>
              <w:fldChar w:fldCharType="separate"/>
            </w:r>
            <w:r>
              <w:rPr>
                <w:noProof/>
                <w:webHidden/>
              </w:rPr>
              <w:t>23</w:t>
            </w:r>
            <w:r>
              <w:rPr>
                <w:noProof/>
                <w:webHidden/>
              </w:rPr>
              <w:fldChar w:fldCharType="end"/>
            </w:r>
          </w:hyperlink>
        </w:p>
        <w:p w14:paraId="068153B1" w14:textId="014843DF" w:rsidR="002D7939" w:rsidRDefault="002D7939">
          <w:pPr>
            <w:pStyle w:val="TOC2"/>
            <w:tabs>
              <w:tab w:val="left" w:pos="1100"/>
              <w:tab w:val="right" w:leader="dot" w:pos="9016"/>
            </w:tabs>
            <w:rPr>
              <w:rFonts w:eastAsiaTheme="minorEastAsia"/>
              <w:noProof/>
              <w:lang w:eastAsia="en-ZA"/>
            </w:rPr>
          </w:pPr>
          <w:hyperlink w:anchor="_Toc205885704" w:history="1">
            <w:r w:rsidRPr="00932461">
              <w:rPr>
                <w:rStyle w:val="Hyperlink"/>
                <w:noProof/>
              </w:rPr>
              <w:t>17.11</w:t>
            </w:r>
            <w:r>
              <w:rPr>
                <w:rFonts w:eastAsiaTheme="minorEastAsia"/>
                <w:noProof/>
                <w:lang w:eastAsia="en-ZA"/>
              </w:rPr>
              <w:tab/>
            </w:r>
            <w:r w:rsidRPr="00932461">
              <w:rPr>
                <w:rStyle w:val="Hyperlink"/>
                <w:noProof/>
              </w:rPr>
              <w:t>SCHEDULE K – NOTICES</w:t>
            </w:r>
            <w:r>
              <w:rPr>
                <w:noProof/>
                <w:webHidden/>
              </w:rPr>
              <w:tab/>
            </w:r>
            <w:r>
              <w:rPr>
                <w:noProof/>
                <w:webHidden/>
              </w:rPr>
              <w:fldChar w:fldCharType="begin"/>
            </w:r>
            <w:r>
              <w:rPr>
                <w:noProof/>
                <w:webHidden/>
              </w:rPr>
              <w:instrText xml:space="preserve"> PAGEREF _Toc205885704 \h </w:instrText>
            </w:r>
            <w:r>
              <w:rPr>
                <w:noProof/>
                <w:webHidden/>
              </w:rPr>
            </w:r>
            <w:r>
              <w:rPr>
                <w:noProof/>
                <w:webHidden/>
              </w:rPr>
              <w:fldChar w:fldCharType="separate"/>
            </w:r>
            <w:r>
              <w:rPr>
                <w:noProof/>
                <w:webHidden/>
              </w:rPr>
              <w:t>23</w:t>
            </w:r>
            <w:r>
              <w:rPr>
                <w:noProof/>
                <w:webHidden/>
              </w:rPr>
              <w:fldChar w:fldCharType="end"/>
            </w:r>
          </w:hyperlink>
        </w:p>
        <w:p w14:paraId="2A7456E3" w14:textId="464B8080" w:rsidR="002D7939" w:rsidRDefault="002D7939">
          <w:pPr>
            <w:pStyle w:val="TOC2"/>
            <w:tabs>
              <w:tab w:val="right" w:leader="dot" w:pos="9016"/>
            </w:tabs>
            <w:rPr>
              <w:rFonts w:eastAsiaTheme="minorEastAsia"/>
              <w:noProof/>
              <w:lang w:eastAsia="en-ZA"/>
            </w:rPr>
          </w:pPr>
          <w:hyperlink w:anchor="_Toc205885705" w:history="1">
            <w:r w:rsidRPr="00932461">
              <w:rPr>
                <w:rStyle w:val="Hyperlink"/>
                <w:noProof/>
              </w:rPr>
              <w:t>Physical Address</w:t>
            </w:r>
            <w:r>
              <w:rPr>
                <w:noProof/>
                <w:webHidden/>
              </w:rPr>
              <w:tab/>
            </w:r>
            <w:r>
              <w:rPr>
                <w:noProof/>
                <w:webHidden/>
              </w:rPr>
              <w:fldChar w:fldCharType="begin"/>
            </w:r>
            <w:r>
              <w:rPr>
                <w:noProof/>
                <w:webHidden/>
              </w:rPr>
              <w:instrText xml:space="preserve"> PAGEREF _Toc205885705 \h </w:instrText>
            </w:r>
            <w:r>
              <w:rPr>
                <w:noProof/>
                <w:webHidden/>
              </w:rPr>
            </w:r>
            <w:r>
              <w:rPr>
                <w:noProof/>
                <w:webHidden/>
              </w:rPr>
              <w:fldChar w:fldCharType="separate"/>
            </w:r>
            <w:r>
              <w:rPr>
                <w:noProof/>
                <w:webHidden/>
              </w:rPr>
              <w:t>23</w:t>
            </w:r>
            <w:r>
              <w:rPr>
                <w:noProof/>
                <w:webHidden/>
              </w:rPr>
              <w:fldChar w:fldCharType="end"/>
            </w:r>
          </w:hyperlink>
        </w:p>
        <w:p w14:paraId="4C361509" w14:textId="65C75DE9" w:rsidR="002D7939" w:rsidRDefault="002D7939">
          <w:pPr>
            <w:pStyle w:val="TOC2"/>
            <w:tabs>
              <w:tab w:val="right" w:leader="dot" w:pos="9016"/>
            </w:tabs>
            <w:rPr>
              <w:rFonts w:eastAsiaTheme="minorEastAsia"/>
              <w:noProof/>
              <w:lang w:eastAsia="en-ZA"/>
            </w:rPr>
          </w:pPr>
          <w:hyperlink w:anchor="_Toc205885706" w:history="1">
            <w:r w:rsidRPr="00932461">
              <w:rPr>
                <w:rStyle w:val="Hyperlink"/>
                <w:noProof/>
              </w:rPr>
              <w:t>Physical Address</w:t>
            </w:r>
            <w:r>
              <w:rPr>
                <w:noProof/>
                <w:webHidden/>
              </w:rPr>
              <w:tab/>
            </w:r>
            <w:r>
              <w:rPr>
                <w:noProof/>
                <w:webHidden/>
              </w:rPr>
              <w:fldChar w:fldCharType="begin"/>
            </w:r>
            <w:r>
              <w:rPr>
                <w:noProof/>
                <w:webHidden/>
              </w:rPr>
              <w:instrText xml:space="preserve"> PAGEREF _Toc205885706 \h </w:instrText>
            </w:r>
            <w:r>
              <w:rPr>
                <w:noProof/>
                <w:webHidden/>
              </w:rPr>
            </w:r>
            <w:r>
              <w:rPr>
                <w:noProof/>
                <w:webHidden/>
              </w:rPr>
              <w:fldChar w:fldCharType="separate"/>
            </w:r>
            <w:r>
              <w:rPr>
                <w:noProof/>
                <w:webHidden/>
              </w:rPr>
              <w:t>23</w:t>
            </w:r>
            <w:r>
              <w:rPr>
                <w:noProof/>
                <w:webHidden/>
              </w:rPr>
              <w:fldChar w:fldCharType="end"/>
            </w:r>
          </w:hyperlink>
        </w:p>
        <w:p w14:paraId="51D1DA8D" w14:textId="35D017E1" w:rsidR="002D7939" w:rsidRDefault="002D7939">
          <w:pPr>
            <w:pStyle w:val="TOC2"/>
            <w:tabs>
              <w:tab w:val="left" w:pos="1100"/>
              <w:tab w:val="right" w:leader="dot" w:pos="9016"/>
            </w:tabs>
            <w:rPr>
              <w:rFonts w:eastAsiaTheme="minorEastAsia"/>
              <w:noProof/>
              <w:lang w:eastAsia="en-ZA"/>
            </w:rPr>
          </w:pPr>
          <w:hyperlink w:anchor="_Toc205885707" w:history="1">
            <w:r w:rsidRPr="00932461">
              <w:rPr>
                <w:rStyle w:val="Hyperlink"/>
                <w:noProof/>
              </w:rPr>
              <w:t>17.12</w:t>
            </w:r>
            <w:r>
              <w:rPr>
                <w:rFonts w:eastAsiaTheme="minorEastAsia"/>
                <w:noProof/>
                <w:lang w:eastAsia="en-ZA"/>
              </w:rPr>
              <w:tab/>
            </w:r>
            <w:r w:rsidRPr="00932461">
              <w:rPr>
                <w:rStyle w:val="Hyperlink"/>
                <w:noProof/>
              </w:rPr>
              <w:t>SCHEDULE L – CHANGES TO AGREEMENT</w:t>
            </w:r>
            <w:r>
              <w:rPr>
                <w:noProof/>
                <w:webHidden/>
              </w:rPr>
              <w:tab/>
            </w:r>
            <w:r>
              <w:rPr>
                <w:noProof/>
                <w:webHidden/>
              </w:rPr>
              <w:fldChar w:fldCharType="begin"/>
            </w:r>
            <w:r>
              <w:rPr>
                <w:noProof/>
                <w:webHidden/>
              </w:rPr>
              <w:instrText xml:space="preserve"> PAGEREF _Toc205885707 \h </w:instrText>
            </w:r>
            <w:r>
              <w:rPr>
                <w:noProof/>
                <w:webHidden/>
              </w:rPr>
            </w:r>
            <w:r>
              <w:rPr>
                <w:noProof/>
                <w:webHidden/>
              </w:rPr>
              <w:fldChar w:fldCharType="separate"/>
            </w:r>
            <w:r>
              <w:rPr>
                <w:noProof/>
                <w:webHidden/>
              </w:rPr>
              <w:t>24</w:t>
            </w:r>
            <w:r>
              <w:rPr>
                <w:noProof/>
                <w:webHidden/>
              </w:rPr>
              <w:fldChar w:fldCharType="end"/>
            </w:r>
          </w:hyperlink>
        </w:p>
        <w:p w14:paraId="7ABA3CB8" w14:textId="4828DAAB" w:rsidR="002D7939" w:rsidRDefault="002D7939">
          <w:pPr>
            <w:pStyle w:val="TOC3"/>
            <w:tabs>
              <w:tab w:val="left" w:pos="1540"/>
              <w:tab w:val="right" w:leader="dot" w:pos="9016"/>
            </w:tabs>
            <w:rPr>
              <w:rFonts w:eastAsiaTheme="minorEastAsia"/>
              <w:noProof/>
              <w:lang w:eastAsia="en-ZA"/>
            </w:rPr>
          </w:pPr>
          <w:hyperlink w:anchor="_Toc205885708" w:history="1">
            <w:r w:rsidRPr="00932461">
              <w:rPr>
                <w:rStyle w:val="Hyperlink"/>
                <w:noProof/>
              </w:rPr>
              <w:t>17.12.1</w:t>
            </w:r>
            <w:r>
              <w:rPr>
                <w:rFonts w:eastAsiaTheme="minorEastAsia"/>
                <w:noProof/>
                <w:lang w:eastAsia="en-ZA"/>
              </w:rPr>
              <w:tab/>
            </w:r>
            <w:r w:rsidRPr="00932461">
              <w:rPr>
                <w:rStyle w:val="Hyperlink"/>
                <w:noProof/>
              </w:rPr>
              <w:t>Contract Change Management Procedure</w:t>
            </w:r>
            <w:r>
              <w:rPr>
                <w:noProof/>
                <w:webHidden/>
              </w:rPr>
              <w:tab/>
            </w:r>
            <w:r>
              <w:rPr>
                <w:noProof/>
                <w:webHidden/>
              </w:rPr>
              <w:fldChar w:fldCharType="begin"/>
            </w:r>
            <w:r>
              <w:rPr>
                <w:noProof/>
                <w:webHidden/>
              </w:rPr>
              <w:instrText xml:space="preserve"> PAGEREF _Toc205885708 \h </w:instrText>
            </w:r>
            <w:r>
              <w:rPr>
                <w:noProof/>
                <w:webHidden/>
              </w:rPr>
            </w:r>
            <w:r>
              <w:rPr>
                <w:noProof/>
                <w:webHidden/>
              </w:rPr>
              <w:fldChar w:fldCharType="separate"/>
            </w:r>
            <w:r>
              <w:rPr>
                <w:noProof/>
                <w:webHidden/>
              </w:rPr>
              <w:t>24</w:t>
            </w:r>
            <w:r>
              <w:rPr>
                <w:noProof/>
                <w:webHidden/>
              </w:rPr>
              <w:fldChar w:fldCharType="end"/>
            </w:r>
          </w:hyperlink>
        </w:p>
        <w:p w14:paraId="0946F792" w14:textId="29343286" w:rsidR="004313ED" w:rsidRPr="002D7939" w:rsidRDefault="008362A8">
          <w:pPr>
            <w:rPr>
              <w:b/>
              <w:bCs/>
              <w:noProof/>
              <w:sz w:val="20"/>
              <w:szCs w:val="20"/>
            </w:rPr>
          </w:pPr>
          <w:r w:rsidRPr="008362A8">
            <w:rPr>
              <w:b/>
              <w:bCs/>
              <w:noProof/>
              <w:sz w:val="20"/>
              <w:szCs w:val="20"/>
            </w:rPr>
            <w:fldChar w:fldCharType="end"/>
          </w:r>
        </w:p>
      </w:sdtContent>
    </w:sdt>
    <w:p w14:paraId="29907CB5" w14:textId="77777777" w:rsidR="00434D17" w:rsidRPr="00434D17" w:rsidRDefault="00812E72" w:rsidP="00DA00D3">
      <w:pPr>
        <w:pStyle w:val="Heading1"/>
        <w:numPr>
          <w:ilvl w:val="0"/>
          <w:numId w:val="3"/>
        </w:numPr>
        <w:spacing w:after="0"/>
        <w:ind w:left="567" w:hanging="567"/>
      </w:pPr>
      <w:bookmarkStart w:id="0" w:name="_Toc205885604"/>
      <w:r>
        <w:lastRenderedPageBreak/>
        <w:t>PURPOSE AND OBJECTIVES</w:t>
      </w:r>
      <w:bookmarkEnd w:id="0"/>
    </w:p>
    <w:p w14:paraId="5BC6E3FA" w14:textId="77777777" w:rsidR="00E82C0E" w:rsidRDefault="00E82C0E" w:rsidP="00E82C0E">
      <w:pPr>
        <w:spacing w:after="0"/>
        <w:rPr>
          <w:rFonts w:ascii="Arial" w:hAnsi="Arial"/>
          <w:color w:val="808080"/>
          <w:sz w:val="18"/>
          <w:szCs w:val="18"/>
        </w:rPr>
      </w:pPr>
    </w:p>
    <w:p w14:paraId="4C31FBFE" w14:textId="1071F4EC" w:rsidR="00C3716C" w:rsidRPr="00C3716C" w:rsidRDefault="00943432" w:rsidP="00C3716C">
      <w:pPr>
        <w:pStyle w:val="NormalWeb"/>
        <w:spacing w:before="0" w:beforeAutospacing="0" w:after="0" w:afterAutospacing="0"/>
        <w:rPr>
          <w:rFonts w:ascii="Arial" w:hAnsi="Arial" w:cs="Arial"/>
          <w:color w:val="808080" w:themeColor="background1" w:themeShade="80"/>
          <w:sz w:val="18"/>
          <w:szCs w:val="18"/>
        </w:rPr>
      </w:pPr>
      <w:r w:rsidRPr="00C3716C">
        <w:rPr>
          <w:rFonts w:ascii="Arial" w:hAnsi="Arial" w:cs="Arial"/>
          <w:color w:val="808080" w:themeColor="background1" w:themeShade="80"/>
          <w:sz w:val="18"/>
          <w:szCs w:val="18"/>
        </w:rPr>
        <w:t xml:space="preserve">This </w:t>
      </w:r>
      <w:r>
        <w:rPr>
          <w:rFonts w:ascii="Arial" w:hAnsi="Arial" w:cs="Arial"/>
          <w:color w:val="808080" w:themeColor="background1" w:themeShade="80"/>
          <w:sz w:val="18"/>
          <w:szCs w:val="18"/>
        </w:rPr>
        <w:t xml:space="preserve">Agreement </w:t>
      </w:r>
      <w:r w:rsidRPr="00C3716C">
        <w:rPr>
          <w:rFonts w:ascii="Arial" w:hAnsi="Arial" w:cs="Arial"/>
          <w:color w:val="808080" w:themeColor="background1" w:themeShade="80"/>
          <w:sz w:val="18"/>
          <w:szCs w:val="18"/>
        </w:rPr>
        <w:t xml:space="preserve">outlines the terms and conditions under which the </w:t>
      </w:r>
      <w:r>
        <w:rPr>
          <w:rFonts w:ascii="Arial" w:hAnsi="Arial" w:cs="Arial"/>
          <w:color w:val="808080" w:themeColor="background1" w:themeShade="80"/>
          <w:sz w:val="18"/>
          <w:szCs w:val="18"/>
        </w:rPr>
        <w:t xml:space="preserve">Supplier </w:t>
      </w:r>
      <w:r w:rsidRPr="00C3716C">
        <w:rPr>
          <w:rFonts w:ascii="Arial" w:hAnsi="Arial" w:cs="Arial"/>
          <w:color w:val="808080" w:themeColor="background1" w:themeShade="80"/>
          <w:sz w:val="18"/>
          <w:szCs w:val="18"/>
        </w:rPr>
        <w:t xml:space="preserve">will deliver specified services (hereinafter referred to as "the services") to the </w:t>
      </w:r>
      <w:r>
        <w:rPr>
          <w:rFonts w:ascii="Arial" w:hAnsi="Arial" w:cs="Arial"/>
          <w:color w:val="808080" w:themeColor="background1" w:themeShade="80"/>
          <w:sz w:val="18"/>
          <w:szCs w:val="18"/>
        </w:rPr>
        <w:t xml:space="preserve">Client </w:t>
      </w:r>
      <w:r w:rsidRPr="00C3716C">
        <w:rPr>
          <w:rFonts w:ascii="Arial" w:hAnsi="Arial" w:cs="Arial"/>
          <w:color w:val="808080" w:themeColor="background1" w:themeShade="80"/>
          <w:sz w:val="18"/>
          <w:szCs w:val="18"/>
        </w:rPr>
        <w:t xml:space="preserve">and/or its affiliates. The purpose of this </w:t>
      </w:r>
      <w:r>
        <w:rPr>
          <w:rFonts w:ascii="Arial" w:hAnsi="Arial" w:cs="Arial"/>
          <w:color w:val="808080" w:themeColor="background1" w:themeShade="80"/>
          <w:sz w:val="18"/>
          <w:szCs w:val="18"/>
        </w:rPr>
        <w:t xml:space="preserve">Agreement </w:t>
      </w:r>
      <w:r w:rsidRPr="00C3716C">
        <w:rPr>
          <w:rFonts w:ascii="Arial" w:hAnsi="Arial" w:cs="Arial"/>
          <w:color w:val="808080" w:themeColor="background1" w:themeShade="80"/>
          <w:sz w:val="18"/>
          <w:szCs w:val="18"/>
        </w:rPr>
        <w:t>is to establish a clear framework for the provision of high-quality services, ensuring that the client’s requirements are met in accordance with the agreed-upon standards.</w:t>
      </w:r>
    </w:p>
    <w:p w14:paraId="394BED83" w14:textId="03B8BB73" w:rsidR="00150B8E" w:rsidRPr="00E017CD" w:rsidRDefault="00943432" w:rsidP="00E017CD">
      <w:pPr>
        <w:pStyle w:val="NormalWeb"/>
        <w:spacing w:before="0" w:beforeAutospacing="0" w:after="0" w:afterAutospacing="0"/>
        <w:rPr>
          <w:rFonts w:ascii="Arial" w:hAnsi="Arial" w:cs="Arial"/>
          <w:color w:val="808080" w:themeColor="background1" w:themeShade="80"/>
          <w:sz w:val="18"/>
          <w:szCs w:val="18"/>
        </w:rPr>
      </w:pPr>
      <w:r w:rsidRPr="00C3716C">
        <w:rPr>
          <w:rFonts w:ascii="Arial" w:hAnsi="Arial" w:cs="Arial"/>
          <w:color w:val="808080" w:themeColor="background1" w:themeShade="80"/>
          <w:sz w:val="18"/>
          <w:szCs w:val="18"/>
        </w:rPr>
        <w:t xml:space="preserve">Upon acceptance by both parties, this document will serve as the </w:t>
      </w:r>
      <w:r w:rsidRPr="003A2B56">
        <w:rPr>
          <w:rFonts w:ascii="Arial" w:hAnsi="Arial" w:cs="Arial"/>
          <w:b/>
          <w:color w:val="808080" w:themeColor="background1" w:themeShade="80"/>
          <w:sz w:val="18"/>
          <w:szCs w:val="18"/>
        </w:rPr>
        <w:t>Master Services Agreement (MSA)</w:t>
      </w:r>
      <w:r w:rsidR="003A2B56">
        <w:rPr>
          <w:rFonts w:ascii="Arial" w:hAnsi="Arial" w:cs="Arial"/>
          <w:b/>
          <w:color w:val="808080" w:themeColor="background1" w:themeShade="80"/>
          <w:sz w:val="18"/>
          <w:szCs w:val="18"/>
        </w:rPr>
        <w:t xml:space="preserve">, </w:t>
      </w:r>
      <w:r w:rsidRPr="00C3716C">
        <w:rPr>
          <w:rFonts w:ascii="Arial" w:hAnsi="Arial" w:cs="Arial"/>
          <w:color w:val="808080" w:themeColor="background1" w:themeShade="80"/>
          <w:sz w:val="18"/>
          <w:szCs w:val="18"/>
        </w:rPr>
        <w:t xml:space="preserve">governing the relationship and responsibilities between the </w:t>
      </w:r>
      <w:r>
        <w:rPr>
          <w:rFonts w:ascii="Arial" w:hAnsi="Arial" w:cs="Arial"/>
          <w:color w:val="808080" w:themeColor="background1" w:themeShade="80"/>
          <w:sz w:val="18"/>
          <w:szCs w:val="18"/>
        </w:rPr>
        <w:t xml:space="preserve">Supplier </w:t>
      </w:r>
      <w:r w:rsidRPr="00C3716C">
        <w:rPr>
          <w:rFonts w:ascii="Arial" w:hAnsi="Arial" w:cs="Arial"/>
          <w:color w:val="808080" w:themeColor="background1" w:themeShade="80"/>
          <w:sz w:val="18"/>
          <w:szCs w:val="18"/>
        </w:rPr>
        <w:t xml:space="preserve">and the </w:t>
      </w:r>
      <w:r>
        <w:rPr>
          <w:rFonts w:ascii="Arial" w:hAnsi="Arial" w:cs="Arial"/>
          <w:color w:val="808080" w:themeColor="background1" w:themeShade="80"/>
          <w:sz w:val="18"/>
          <w:szCs w:val="18"/>
        </w:rPr>
        <w:t xml:space="preserve">Client </w:t>
      </w:r>
      <w:r w:rsidRPr="00C3716C">
        <w:rPr>
          <w:rFonts w:ascii="Arial" w:hAnsi="Arial" w:cs="Arial"/>
          <w:color w:val="808080" w:themeColor="background1" w:themeShade="80"/>
          <w:sz w:val="18"/>
          <w:szCs w:val="18"/>
        </w:rPr>
        <w:t>for the delivery and management of the services.</w:t>
      </w:r>
    </w:p>
    <w:p w14:paraId="1DE922F3" w14:textId="77777777" w:rsidR="00E82C0E" w:rsidRDefault="00E82C0E" w:rsidP="00E82C0E">
      <w:pPr>
        <w:spacing w:after="0"/>
        <w:rPr>
          <w:rFonts w:ascii="Arial" w:hAnsi="Arial"/>
          <w:color w:val="808080"/>
          <w:sz w:val="18"/>
          <w:szCs w:val="18"/>
        </w:rPr>
      </w:pPr>
    </w:p>
    <w:p w14:paraId="30E39448" w14:textId="5BC7559B" w:rsidR="00150B8E" w:rsidRPr="00434D17" w:rsidRDefault="00C379DF" w:rsidP="00E82C0E">
      <w:pPr>
        <w:pStyle w:val="Heading2"/>
        <w:spacing w:after="0"/>
        <w:ind w:left="567" w:hanging="567"/>
      </w:pPr>
      <w:bookmarkStart w:id="1" w:name="_Toc205885605"/>
      <w:r>
        <w:t>Parties</w:t>
      </w:r>
      <w:r w:rsidR="00623079">
        <w:t xml:space="preserve"> to the </w:t>
      </w:r>
      <w:r w:rsidR="0021028C">
        <w:t>Agreement</w:t>
      </w:r>
      <w:bookmarkEnd w:id="1"/>
    </w:p>
    <w:p w14:paraId="36402DBD" w14:textId="77777777" w:rsidR="00E82C0E" w:rsidRDefault="00E82C0E" w:rsidP="00C3178B">
      <w:pPr>
        <w:spacing w:after="0"/>
        <w:rPr>
          <w:rFonts w:ascii="Arial" w:hAnsi="Arial"/>
          <w:color w:val="808080"/>
          <w:sz w:val="18"/>
          <w:szCs w:val="18"/>
        </w:rPr>
      </w:pPr>
    </w:p>
    <w:p w14:paraId="12D477A7" w14:textId="3C24BD8A" w:rsidR="00C3716C" w:rsidRDefault="00C3716C" w:rsidP="00C3716C">
      <w:pPr>
        <w:pStyle w:val="NormalWeb"/>
        <w:spacing w:before="0" w:beforeAutospacing="0" w:after="0" w:afterAutospacing="0"/>
        <w:rPr>
          <w:rFonts w:ascii="Arial" w:hAnsi="Arial" w:cs="Arial"/>
          <w:color w:val="808080" w:themeColor="background1" w:themeShade="80"/>
          <w:sz w:val="18"/>
          <w:szCs w:val="18"/>
        </w:rPr>
      </w:pPr>
      <w:r w:rsidRPr="00C3716C">
        <w:rPr>
          <w:rFonts w:ascii="Arial" w:hAnsi="Arial" w:cs="Arial"/>
          <w:color w:val="808080" w:themeColor="background1" w:themeShade="80"/>
          <w:sz w:val="18"/>
          <w:szCs w:val="18"/>
        </w:rPr>
        <w:t xml:space="preserve">This </w:t>
      </w:r>
      <w:r w:rsidR="00943432">
        <w:rPr>
          <w:rFonts w:ascii="Arial" w:hAnsi="Arial" w:cs="Arial"/>
          <w:color w:val="808080" w:themeColor="background1" w:themeShade="80"/>
          <w:sz w:val="18"/>
          <w:szCs w:val="18"/>
        </w:rPr>
        <w:t xml:space="preserve">Agreement </w:t>
      </w:r>
      <w:r w:rsidRPr="00C3716C">
        <w:rPr>
          <w:rFonts w:ascii="Arial" w:hAnsi="Arial" w:cs="Arial"/>
          <w:color w:val="808080" w:themeColor="background1" w:themeShade="80"/>
          <w:sz w:val="18"/>
          <w:szCs w:val="18"/>
        </w:rPr>
        <w:t>is entered into between:</w:t>
      </w:r>
    </w:p>
    <w:p w14:paraId="3539190D" w14:textId="77777777" w:rsidR="00392C00" w:rsidRPr="00C3716C" w:rsidRDefault="00392C00" w:rsidP="00C3716C">
      <w:pPr>
        <w:pStyle w:val="NormalWeb"/>
        <w:spacing w:before="0" w:beforeAutospacing="0" w:after="0" w:afterAutospacing="0"/>
        <w:rPr>
          <w:rFonts w:ascii="Arial" w:hAnsi="Arial" w:cs="Arial"/>
          <w:color w:val="808080" w:themeColor="background1" w:themeShade="80"/>
          <w:sz w:val="18"/>
          <w:szCs w:val="18"/>
        </w:rPr>
      </w:pPr>
    </w:p>
    <w:p w14:paraId="4AAFB93C" w14:textId="77777777" w:rsidR="00943432" w:rsidRDefault="00C3716C" w:rsidP="00C3716C">
      <w:pPr>
        <w:pStyle w:val="NormalWeb"/>
        <w:spacing w:before="0" w:beforeAutospacing="0" w:after="0" w:afterAutospacing="0"/>
        <w:rPr>
          <w:rFonts w:ascii="Arial" w:hAnsi="Arial" w:cs="Arial"/>
          <w:color w:val="808080" w:themeColor="background1" w:themeShade="80"/>
          <w:sz w:val="18"/>
          <w:szCs w:val="18"/>
        </w:rPr>
      </w:pPr>
      <w:r w:rsidRPr="00C3716C">
        <w:rPr>
          <w:rStyle w:val="Strong"/>
          <w:rFonts w:ascii="Arial" w:hAnsi="Arial" w:cs="Arial"/>
          <w:color w:val="808080" w:themeColor="background1" w:themeShade="80"/>
          <w:sz w:val="18"/>
          <w:szCs w:val="18"/>
        </w:rPr>
        <w:t>Sautech (Pty) Ltd</w:t>
      </w:r>
      <w:r w:rsidRPr="00C3716C">
        <w:rPr>
          <w:rFonts w:ascii="Arial" w:hAnsi="Arial" w:cs="Arial"/>
          <w:color w:val="808080" w:themeColor="background1" w:themeShade="80"/>
          <w:sz w:val="18"/>
          <w:szCs w:val="18"/>
        </w:rPr>
        <w:t xml:space="preserve">, a company duly incorporated in accordance with the laws of South Africa, with </w:t>
      </w:r>
    </w:p>
    <w:p w14:paraId="7BFF0D58" w14:textId="34B2CEAE" w:rsidR="00C3716C" w:rsidRPr="00C3716C" w:rsidRDefault="00C3716C" w:rsidP="00C3716C">
      <w:pPr>
        <w:pStyle w:val="NormalWeb"/>
        <w:spacing w:before="0" w:beforeAutospacing="0" w:after="0" w:afterAutospacing="0"/>
        <w:rPr>
          <w:rFonts w:ascii="Arial" w:hAnsi="Arial" w:cs="Arial"/>
          <w:color w:val="808080" w:themeColor="background1" w:themeShade="80"/>
          <w:sz w:val="18"/>
          <w:szCs w:val="18"/>
        </w:rPr>
      </w:pPr>
      <w:r w:rsidRPr="00C3716C">
        <w:rPr>
          <w:rFonts w:ascii="Arial" w:hAnsi="Arial" w:cs="Arial"/>
          <w:color w:val="808080" w:themeColor="background1" w:themeShade="80"/>
          <w:sz w:val="18"/>
          <w:szCs w:val="18"/>
        </w:rPr>
        <w:t>Registration Number: 2003/006814/07 (hereinafter referred to as "the Supplier"),</w:t>
      </w:r>
    </w:p>
    <w:p w14:paraId="02AFD458" w14:textId="77777777" w:rsidR="00C3716C" w:rsidRPr="00C3716C" w:rsidRDefault="00C3716C" w:rsidP="00C3716C">
      <w:pPr>
        <w:pStyle w:val="NormalWeb"/>
        <w:spacing w:before="0" w:beforeAutospacing="0" w:after="0" w:afterAutospacing="0"/>
        <w:rPr>
          <w:rFonts w:ascii="Arial" w:hAnsi="Arial" w:cs="Arial"/>
          <w:color w:val="808080" w:themeColor="background1" w:themeShade="80"/>
          <w:sz w:val="18"/>
          <w:szCs w:val="18"/>
        </w:rPr>
      </w:pPr>
      <w:r w:rsidRPr="00C3716C">
        <w:rPr>
          <w:rFonts w:ascii="Arial" w:hAnsi="Arial" w:cs="Arial"/>
          <w:color w:val="808080" w:themeColor="background1" w:themeShade="80"/>
          <w:sz w:val="18"/>
          <w:szCs w:val="18"/>
        </w:rPr>
        <w:t>and</w:t>
      </w:r>
    </w:p>
    <w:p w14:paraId="449E7976" w14:textId="208BDCC6" w:rsidR="00150B8E" w:rsidRDefault="00DF7ACE" w:rsidP="000D0F26">
      <w:pPr>
        <w:pStyle w:val="NormalWeb"/>
        <w:spacing w:before="0" w:beforeAutospacing="0" w:after="0" w:afterAutospacing="0"/>
        <w:rPr>
          <w:rFonts w:ascii="Arial" w:hAnsi="Arial" w:cs="Arial"/>
          <w:color w:val="808080" w:themeColor="background1" w:themeShade="80"/>
          <w:sz w:val="18"/>
          <w:szCs w:val="18"/>
        </w:rPr>
      </w:pPr>
      <w:proofErr w:type="spellStart"/>
      <w:r>
        <w:rPr>
          <w:rStyle w:val="Strong"/>
          <w:rFonts w:ascii="Arial" w:hAnsi="Arial" w:cs="Arial"/>
          <w:color w:val="808080" w:themeColor="background1" w:themeShade="80"/>
          <w:sz w:val="18"/>
          <w:szCs w:val="18"/>
        </w:rPr>
        <w:t>Alisom</w:t>
      </w:r>
      <w:proofErr w:type="spellEnd"/>
      <w:r>
        <w:rPr>
          <w:rStyle w:val="Strong"/>
          <w:rFonts w:ascii="Arial" w:hAnsi="Arial" w:cs="Arial"/>
          <w:color w:val="808080" w:themeColor="background1" w:themeShade="80"/>
          <w:sz w:val="18"/>
          <w:szCs w:val="18"/>
        </w:rPr>
        <w:t xml:space="preserve"> Enterprise Services (Pty) Ltd</w:t>
      </w:r>
      <w:r w:rsidR="00943432">
        <w:rPr>
          <w:rStyle w:val="Strong"/>
          <w:rFonts w:ascii="Arial" w:hAnsi="Arial" w:cs="Arial"/>
          <w:color w:val="808080" w:themeColor="background1" w:themeShade="80"/>
          <w:sz w:val="18"/>
          <w:szCs w:val="18"/>
        </w:rPr>
        <w:t xml:space="preserve"> </w:t>
      </w:r>
      <w:r w:rsidR="00C3716C" w:rsidRPr="002D7466">
        <w:rPr>
          <w:rFonts w:ascii="Arial" w:hAnsi="Arial" w:cs="Arial"/>
          <w:color w:val="808080" w:themeColor="background1" w:themeShade="80"/>
          <w:sz w:val="18"/>
          <w:szCs w:val="18"/>
        </w:rPr>
        <w:t xml:space="preserve">, a company duly incorporated in accordance with the laws of South Africa, with Registration Number: </w:t>
      </w:r>
      <w:r>
        <w:rPr>
          <w:rFonts w:ascii="Arial" w:hAnsi="Arial" w:cs="Arial"/>
          <w:color w:val="808080" w:themeColor="background1" w:themeShade="80"/>
          <w:sz w:val="18"/>
          <w:szCs w:val="18"/>
        </w:rPr>
        <w:t>________/____________/______</w:t>
      </w:r>
      <w:r w:rsidR="00943432">
        <w:rPr>
          <w:rFonts w:ascii="Arial" w:hAnsi="Arial" w:cs="Arial"/>
          <w:color w:val="808080" w:themeColor="background1" w:themeShade="80"/>
          <w:sz w:val="18"/>
          <w:szCs w:val="18"/>
        </w:rPr>
        <w:t xml:space="preserve"> </w:t>
      </w:r>
      <w:r w:rsidR="00C3716C" w:rsidRPr="002D7466">
        <w:rPr>
          <w:rFonts w:ascii="Arial" w:hAnsi="Arial" w:cs="Arial"/>
          <w:color w:val="808080" w:themeColor="background1" w:themeShade="80"/>
          <w:sz w:val="18"/>
          <w:szCs w:val="18"/>
        </w:rPr>
        <w:t xml:space="preserve">(hereinafter </w:t>
      </w:r>
      <w:r w:rsidR="00C3716C" w:rsidRPr="00C3716C">
        <w:rPr>
          <w:rFonts w:ascii="Arial" w:hAnsi="Arial" w:cs="Arial"/>
          <w:color w:val="808080" w:themeColor="background1" w:themeShade="80"/>
          <w:sz w:val="18"/>
          <w:szCs w:val="18"/>
        </w:rPr>
        <w:t>referred to as "the Client"</w:t>
      </w:r>
      <w:r w:rsidR="00C3716C">
        <w:rPr>
          <w:rFonts w:ascii="Arial" w:hAnsi="Arial" w:cs="Arial"/>
          <w:color w:val="808080" w:themeColor="background1" w:themeShade="80"/>
          <w:sz w:val="18"/>
          <w:szCs w:val="18"/>
        </w:rPr>
        <w:t>).</w:t>
      </w:r>
    </w:p>
    <w:p w14:paraId="36787D3F" w14:textId="77777777" w:rsidR="000D0F26" w:rsidRPr="000D0F26" w:rsidRDefault="000D0F26" w:rsidP="000D0F26">
      <w:pPr>
        <w:pStyle w:val="NormalWeb"/>
        <w:spacing w:before="0" w:beforeAutospacing="0" w:after="0" w:afterAutospacing="0"/>
        <w:rPr>
          <w:rFonts w:ascii="Arial" w:hAnsi="Arial" w:cs="Arial"/>
          <w:color w:val="808080" w:themeColor="background1" w:themeShade="80"/>
        </w:rPr>
      </w:pPr>
    </w:p>
    <w:p w14:paraId="0EA67159" w14:textId="77777777" w:rsidR="00150B8E" w:rsidRPr="00150B8E" w:rsidRDefault="00150B8E" w:rsidP="00E82C0E">
      <w:pPr>
        <w:pStyle w:val="Heading2"/>
        <w:spacing w:after="0"/>
        <w:ind w:left="567" w:hanging="567"/>
      </w:pPr>
      <w:bookmarkStart w:id="2" w:name="_Toc205885606"/>
      <w:r>
        <w:t>Commencement Date</w:t>
      </w:r>
      <w:bookmarkEnd w:id="2"/>
    </w:p>
    <w:p w14:paraId="02509CAD" w14:textId="77777777" w:rsidR="00E82C0E" w:rsidRDefault="00E82C0E" w:rsidP="00E82C0E">
      <w:pPr>
        <w:spacing w:after="0"/>
        <w:rPr>
          <w:rFonts w:ascii="Arial" w:hAnsi="Arial"/>
          <w:color w:val="767171" w:themeColor="background2" w:themeShade="80"/>
          <w:sz w:val="18"/>
          <w:szCs w:val="18"/>
        </w:rPr>
      </w:pPr>
    </w:p>
    <w:p w14:paraId="409EECE1" w14:textId="15F30D09" w:rsidR="00960755" w:rsidRDefault="00150B8E" w:rsidP="00960755">
      <w:pPr>
        <w:spacing w:after="0"/>
        <w:rPr>
          <w:rFonts w:ascii="Arial" w:hAnsi="Arial"/>
          <w:color w:val="808080" w:themeColor="background1" w:themeShade="80"/>
          <w:sz w:val="18"/>
          <w:szCs w:val="18"/>
        </w:rPr>
      </w:pPr>
      <w:r w:rsidRPr="006C5352">
        <w:rPr>
          <w:rFonts w:ascii="Arial" w:hAnsi="Arial"/>
          <w:color w:val="767171" w:themeColor="background2" w:themeShade="80"/>
          <w:sz w:val="18"/>
          <w:szCs w:val="18"/>
        </w:rPr>
        <w:t xml:space="preserve">This </w:t>
      </w:r>
      <w:r w:rsidR="00943432">
        <w:rPr>
          <w:rFonts w:ascii="Arial" w:hAnsi="Arial"/>
          <w:color w:val="767171" w:themeColor="background2" w:themeShade="80"/>
          <w:sz w:val="18"/>
          <w:szCs w:val="18"/>
        </w:rPr>
        <w:t xml:space="preserve">Agreement </w:t>
      </w:r>
      <w:r w:rsidRPr="006C5352">
        <w:rPr>
          <w:rFonts w:ascii="Arial" w:hAnsi="Arial"/>
          <w:color w:val="767171" w:themeColor="background2" w:themeShade="80"/>
          <w:sz w:val="18"/>
          <w:szCs w:val="18"/>
        </w:rPr>
        <w:t xml:space="preserve">will </w:t>
      </w:r>
      <w:r w:rsidRPr="00BE66E5">
        <w:rPr>
          <w:rFonts w:ascii="Arial" w:hAnsi="Arial"/>
          <w:color w:val="808080" w:themeColor="background1" w:themeShade="80"/>
          <w:sz w:val="18"/>
          <w:szCs w:val="18"/>
        </w:rPr>
        <w:t>commence on</w:t>
      </w:r>
      <w:r w:rsidRPr="006173C4">
        <w:rPr>
          <w:rFonts w:ascii="Arial" w:hAnsi="Arial"/>
          <w:color w:val="808080" w:themeColor="background1" w:themeShade="80"/>
          <w:sz w:val="18"/>
          <w:szCs w:val="18"/>
        </w:rPr>
        <w:t xml:space="preserve"> </w:t>
      </w:r>
      <w:r w:rsidR="00BE66E5" w:rsidRPr="006173C4">
        <w:rPr>
          <w:rFonts w:ascii="Arial" w:hAnsi="Arial"/>
          <w:color w:val="808080" w:themeColor="background1" w:themeShade="80"/>
          <w:sz w:val="18"/>
          <w:szCs w:val="18"/>
        </w:rPr>
        <w:t>the</w:t>
      </w:r>
      <w:r w:rsidR="00BE66E5" w:rsidRPr="006173C4">
        <w:rPr>
          <w:rFonts w:ascii="Arial" w:hAnsi="Arial"/>
          <w:b/>
          <w:color w:val="808080" w:themeColor="background1" w:themeShade="80"/>
          <w:sz w:val="18"/>
          <w:szCs w:val="18"/>
        </w:rPr>
        <w:t xml:space="preserve"> </w:t>
      </w:r>
      <w:r w:rsidR="00DF7ACE">
        <w:rPr>
          <w:rFonts w:ascii="Arial" w:hAnsi="Arial"/>
          <w:b/>
          <w:color w:val="808080" w:themeColor="background1" w:themeShade="80"/>
          <w:sz w:val="18"/>
          <w:szCs w:val="18"/>
        </w:rPr>
        <w:t>01</w:t>
      </w:r>
      <w:r w:rsidR="00DF7ACE" w:rsidRPr="00DF7ACE">
        <w:rPr>
          <w:rFonts w:ascii="Arial" w:hAnsi="Arial"/>
          <w:b/>
          <w:color w:val="808080" w:themeColor="background1" w:themeShade="80"/>
          <w:sz w:val="18"/>
          <w:szCs w:val="18"/>
          <w:vertAlign w:val="superscript"/>
        </w:rPr>
        <w:t>st</w:t>
      </w:r>
      <w:r w:rsidR="00DF7ACE">
        <w:rPr>
          <w:rFonts w:ascii="Arial" w:hAnsi="Arial"/>
          <w:b/>
          <w:color w:val="808080" w:themeColor="background1" w:themeShade="80"/>
          <w:sz w:val="18"/>
          <w:szCs w:val="18"/>
        </w:rPr>
        <w:t xml:space="preserve"> September 2025.</w:t>
      </w:r>
    </w:p>
    <w:p w14:paraId="3E103E38" w14:textId="77777777" w:rsidR="00960755" w:rsidRPr="00960755" w:rsidRDefault="00960755" w:rsidP="00960755">
      <w:pPr>
        <w:spacing w:after="0"/>
        <w:rPr>
          <w:rFonts w:ascii="Arial" w:hAnsi="Arial"/>
          <w:color w:val="808080" w:themeColor="background1" w:themeShade="80"/>
          <w:sz w:val="18"/>
          <w:szCs w:val="18"/>
        </w:rPr>
      </w:pPr>
    </w:p>
    <w:p w14:paraId="3CC1BC5A" w14:textId="27C251B3" w:rsidR="00E017CD" w:rsidRPr="00E017CD" w:rsidRDefault="00E017CD" w:rsidP="00E017CD">
      <w:pPr>
        <w:pStyle w:val="Heading2"/>
        <w:ind w:left="567" w:hanging="567"/>
      </w:pPr>
      <w:bookmarkStart w:id="3" w:name="_Toc205885607"/>
      <w:r>
        <w:t>Terms and Renewal</w:t>
      </w:r>
      <w:bookmarkEnd w:id="3"/>
    </w:p>
    <w:p w14:paraId="7777594D" w14:textId="2B6C0E54" w:rsidR="00E017CD" w:rsidRPr="00E017CD" w:rsidRDefault="00943432" w:rsidP="00E017CD">
      <w:p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 xml:space="preserve">The annual anniversary of this </w:t>
      </w:r>
      <w:r>
        <w:rPr>
          <w:rFonts w:ascii="Arial" w:eastAsia="Times New Roman" w:hAnsi="Arial" w:cs="Arial"/>
          <w:color w:val="808080" w:themeColor="background1" w:themeShade="80"/>
          <w:sz w:val="18"/>
          <w:szCs w:val="18"/>
          <w:lang w:eastAsia="en-ZA"/>
        </w:rPr>
        <w:t xml:space="preserve">Agreement </w:t>
      </w:r>
      <w:r w:rsidRPr="00E017CD">
        <w:rPr>
          <w:rFonts w:ascii="Arial" w:eastAsia="Times New Roman" w:hAnsi="Arial" w:cs="Arial"/>
          <w:color w:val="808080" w:themeColor="background1" w:themeShade="80"/>
          <w:sz w:val="18"/>
          <w:szCs w:val="18"/>
          <w:lang w:eastAsia="en-ZA"/>
        </w:rPr>
        <w:t xml:space="preserve">shall be </w:t>
      </w:r>
      <w:r w:rsidRPr="00E017CD">
        <w:rPr>
          <w:rFonts w:ascii="Arial" w:eastAsia="Times New Roman" w:hAnsi="Arial" w:cs="Arial"/>
          <w:b/>
          <w:bCs/>
          <w:color w:val="808080" w:themeColor="background1" w:themeShade="80"/>
          <w:sz w:val="18"/>
          <w:szCs w:val="18"/>
          <w:lang w:eastAsia="en-ZA"/>
        </w:rPr>
        <w:t xml:space="preserve">28 </w:t>
      </w:r>
      <w:r>
        <w:rPr>
          <w:rFonts w:ascii="Arial" w:eastAsia="Times New Roman" w:hAnsi="Arial" w:cs="Arial"/>
          <w:b/>
          <w:bCs/>
          <w:color w:val="808080" w:themeColor="background1" w:themeShade="80"/>
          <w:sz w:val="18"/>
          <w:szCs w:val="18"/>
          <w:lang w:eastAsia="en-ZA"/>
        </w:rPr>
        <w:t>F</w:t>
      </w:r>
      <w:r w:rsidRPr="00E017CD">
        <w:rPr>
          <w:rFonts w:ascii="Arial" w:eastAsia="Times New Roman" w:hAnsi="Arial" w:cs="Arial"/>
          <w:b/>
          <w:bCs/>
          <w:color w:val="808080" w:themeColor="background1" w:themeShade="80"/>
          <w:sz w:val="18"/>
          <w:szCs w:val="18"/>
          <w:lang w:eastAsia="en-ZA"/>
        </w:rPr>
        <w:t>ebruary</w:t>
      </w:r>
      <w:r w:rsidRPr="00E017CD">
        <w:rPr>
          <w:rFonts w:ascii="Arial" w:eastAsia="Times New Roman" w:hAnsi="Arial" w:cs="Arial"/>
          <w:color w:val="808080" w:themeColor="background1" w:themeShade="80"/>
          <w:sz w:val="18"/>
          <w:szCs w:val="18"/>
          <w:lang w:eastAsia="en-ZA"/>
        </w:rPr>
        <w:t xml:space="preserve"> of each calendar year, commencing from the following business year after the execution of this agreement. On this date, the fee structure outlined herein may be subject to an adjustment based on the standard rate linked to the annually released consumer price index (</w:t>
      </w:r>
      <w:r>
        <w:rPr>
          <w:rFonts w:ascii="Arial" w:eastAsia="Times New Roman" w:hAnsi="Arial" w:cs="Arial"/>
          <w:color w:val="808080" w:themeColor="background1" w:themeShade="80"/>
          <w:sz w:val="18"/>
          <w:szCs w:val="18"/>
          <w:lang w:eastAsia="en-ZA"/>
        </w:rPr>
        <w:t>CPIX</w:t>
      </w:r>
      <w:r w:rsidRPr="00E017CD">
        <w:rPr>
          <w:rFonts w:ascii="Arial" w:eastAsia="Times New Roman" w:hAnsi="Arial" w:cs="Arial"/>
          <w:color w:val="808080" w:themeColor="background1" w:themeShade="80"/>
          <w:sz w:val="18"/>
          <w:szCs w:val="18"/>
          <w:lang w:eastAsia="en-ZA"/>
        </w:rPr>
        <w:t>) rate, where applicable to the specific service or services provided.</w:t>
      </w:r>
    </w:p>
    <w:p w14:paraId="2369760F" w14:textId="65F507A3" w:rsidR="00960755" w:rsidRPr="00E017CD" w:rsidRDefault="00943432" w:rsidP="00E017CD">
      <w:p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 xml:space="preserve">Prior to any fee adjustment taking effect, the services and the corresponding fees will be reviewed, discussed, and agreed upon in writing by both the </w:t>
      </w:r>
      <w:r>
        <w:rPr>
          <w:rFonts w:ascii="Arial" w:eastAsia="Times New Roman" w:hAnsi="Arial" w:cs="Arial"/>
          <w:color w:val="808080" w:themeColor="background1" w:themeShade="80"/>
          <w:sz w:val="18"/>
          <w:szCs w:val="18"/>
          <w:lang w:eastAsia="en-ZA"/>
        </w:rPr>
        <w:t xml:space="preserve">Supplier </w:t>
      </w:r>
      <w:r w:rsidRPr="00E017CD">
        <w:rPr>
          <w:rFonts w:ascii="Arial" w:eastAsia="Times New Roman" w:hAnsi="Arial" w:cs="Arial"/>
          <w:color w:val="808080" w:themeColor="background1" w:themeShade="80"/>
          <w:sz w:val="18"/>
          <w:szCs w:val="18"/>
          <w:lang w:eastAsia="en-ZA"/>
        </w:rPr>
        <w:t xml:space="preserve">and the </w:t>
      </w:r>
      <w:r w:rsidR="001E1994">
        <w:rPr>
          <w:rFonts w:ascii="Arial" w:eastAsia="Times New Roman" w:hAnsi="Arial" w:cs="Arial"/>
          <w:color w:val="808080" w:themeColor="background1" w:themeShade="80"/>
          <w:sz w:val="18"/>
          <w:szCs w:val="18"/>
          <w:lang w:eastAsia="en-ZA"/>
        </w:rPr>
        <w:t>C</w:t>
      </w:r>
      <w:r w:rsidRPr="00E017CD">
        <w:rPr>
          <w:rFonts w:ascii="Arial" w:eastAsia="Times New Roman" w:hAnsi="Arial" w:cs="Arial"/>
          <w:color w:val="808080" w:themeColor="background1" w:themeShade="80"/>
          <w:sz w:val="18"/>
          <w:szCs w:val="18"/>
          <w:lang w:eastAsia="en-ZA"/>
        </w:rPr>
        <w:t>lient.</w:t>
      </w:r>
    </w:p>
    <w:p w14:paraId="5EC8BF7D" w14:textId="77777777" w:rsidR="00960755" w:rsidRDefault="00960755" w:rsidP="00960755">
      <w:pPr>
        <w:spacing w:after="0"/>
        <w:rPr>
          <w:rFonts w:ascii="Arial" w:hAnsi="Arial"/>
          <w:bCs/>
          <w:color w:val="808080"/>
          <w:sz w:val="18"/>
          <w:szCs w:val="18"/>
        </w:rPr>
      </w:pPr>
    </w:p>
    <w:p w14:paraId="5818C8B8" w14:textId="1C2C6178" w:rsidR="00960755" w:rsidRPr="00DE4B73" w:rsidRDefault="00D8170F" w:rsidP="00D8170F">
      <w:pPr>
        <w:pStyle w:val="Heading2"/>
        <w:spacing w:after="0"/>
        <w:ind w:left="567" w:hanging="567"/>
      </w:pPr>
      <w:bookmarkStart w:id="4" w:name="_Toc205885608"/>
      <w:r>
        <w:t xml:space="preserve">Duration of </w:t>
      </w:r>
      <w:r w:rsidR="0021028C">
        <w:t>Agreement</w:t>
      </w:r>
      <w:bookmarkEnd w:id="4"/>
    </w:p>
    <w:p w14:paraId="46702B85" w14:textId="77777777" w:rsidR="00DE4B73" w:rsidRDefault="00DE4B73" w:rsidP="00DE4B73">
      <w:pPr>
        <w:pStyle w:val="BodyText"/>
        <w:spacing w:after="0"/>
        <w:rPr>
          <w:color w:val="808080" w:themeColor="background1" w:themeShade="80"/>
          <w:sz w:val="18"/>
          <w:szCs w:val="18"/>
        </w:rPr>
      </w:pPr>
    </w:p>
    <w:p w14:paraId="404537D6" w14:textId="54BDEEFB" w:rsidR="00E76652" w:rsidRDefault="00E76652" w:rsidP="00E76652">
      <w:pPr>
        <w:pStyle w:val="BodyText"/>
        <w:spacing w:after="0"/>
        <w:jc w:val="left"/>
        <w:rPr>
          <w:rFonts w:cs="Arial"/>
          <w:color w:val="808080" w:themeColor="background1" w:themeShade="80"/>
          <w:sz w:val="18"/>
          <w:szCs w:val="18"/>
        </w:rPr>
      </w:pPr>
      <w:r>
        <w:rPr>
          <w:rFonts w:cs="Arial"/>
          <w:color w:val="808080" w:themeColor="background1" w:themeShade="80"/>
          <w:sz w:val="18"/>
          <w:szCs w:val="18"/>
        </w:rPr>
        <w:t xml:space="preserve">This </w:t>
      </w:r>
      <w:r w:rsidR="00943432">
        <w:rPr>
          <w:rFonts w:cs="Arial"/>
          <w:color w:val="808080" w:themeColor="background1" w:themeShade="80"/>
          <w:sz w:val="18"/>
          <w:szCs w:val="18"/>
        </w:rPr>
        <w:t xml:space="preserve">Agreement </w:t>
      </w:r>
      <w:r>
        <w:rPr>
          <w:rFonts w:cs="Arial"/>
          <w:color w:val="808080" w:themeColor="background1" w:themeShade="80"/>
          <w:sz w:val="18"/>
          <w:szCs w:val="18"/>
        </w:rPr>
        <w:t xml:space="preserve">shall operate </w:t>
      </w:r>
      <w:r w:rsidRPr="00790652">
        <w:rPr>
          <w:rFonts w:cs="Arial"/>
          <w:color w:val="808080" w:themeColor="background1" w:themeShade="80"/>
          <w:sz w:val="18"/>
          <w:szCs w:val="18"/>
        </w:rPr>
        <w:t xml:space="preserve">on a </w:t>
      </w:r>
      <w:r w:rsidR="00E55C44" w:rsidRPr="003A2B56">
        <w:rPr>
          <w:rFonts w:cs="Arial"/>
          <w:b/>
          <w:color w:val="808080" w:themeColor="background1" w:themeShade="80"/>
          <w:sz w:val="18"/>
          <w:szCs w:val="18"/>
        </w:rPr>
        <w:t>36</w:t>
      </w:r>
      <w:r w:rsidR="00FD3028" w:rsidRPr="003A2B56">
        <w:rPr>
          <w:rFonts w:cs="Arial"/>
          <w:b/>
          <w:color w:val="808080" w:themeColor="background1" w:themeShade="80"/>
          <w:sz w:val="18"/>
          <w:szCs w:val="18"/>
        </w:rPr>
        <w:t xml:space="preserve"> (thirty-six) m</w:t>
      </w:r>
      <w:r w:rsidR="00E55C44" w:rsidRPr="003A2B56">
        <w:rPr>
          <w:rFonts w:cs="Arial"/>
          <w:b/>
          <w:color w:val="808080" w:themeColor="background1" w:themeShade="80"/>
          <w:sz w:val="18"/>
          <w:szCs w:val="18"/>
        </w:rPr>
        <w:t>onth fixed period</w:t>
      </w:r>
      <w:r w:rsidRPr="00790652">
        <w:rPr>
          <w:rFonts w:cs="Arial"/>
          <w:color w:val="808080" w:themeColor="background1" w:themeShade="80"/>
          <w:sz w:val="18"/>
          <w:szCs w:val="18"/>
        </w:rPr>
        <w:t xml:space="preserve"> following </w:t>
      </w:r>
      <w:r>
        <w:rPr>
          <w:rFonts w:cs="Arial"/>
          <w:color w:val="808080" w:themeColor="background1" w:themeShade="80"/>
          <w:sz w:val="18"/>
          <w:szCs w:val="18"/>
        </w:rPr>
        <w:t xml:space="preserve">the initial signoff and will automatically renew for successive one-month periods at the end of each month, including subsequent anniversaries of the commencement date. </w:t>
      </w:r>
    </w:p>
    <w:p w14:paraId="10B4858D" w14:textId="77777777" w:rsidR="00BE66E5" w:rsidRPr="000D0F26" w:rsidRDefault="00BE66E5" w:rsidP="00DE4B73">
      <w:pPr>
        <w:pStyle w:val="BodyText"/>
        <w:spacing w:after="0"/>
        <w:rPr>
          <w:color w:val="808080"/>
          <w:sz w:val="24"/>
          <w:szCs w:val="24"/>
        </w:rPr>
      </w:pPr>
    </w:p>
    <w:p w14:paraId="4A00AEDB" w14:textId="3877548A" w:rsidR="00D8170F" w:rsidRPr="00D8170F" w:rsidRDefault="00B97ADF" w:rsidP="00DE4B73">
      <w:pPr>
        <w:pStyle w:val="Heading2"/>
        <w:spacing w:after="0"/>
        <w:ind w:left="567" w:hanging="567"/>
      </w:pPr>
      <w:bookmarkStart w:id="5" w:name="_Toc205885609"/>
      <w:r>
        <w:t>Non-E</w:t>
      </w:r>
      <w:r w:rsidR="00623079">
        <w:t>xclusiv</w:t>
      </w:r>
      <w:r w:rsidR="00E017CD">
        <w:t>ity</w:t>
      </w:r>
      <w:bookmarkEnd w:id="5"/>
    </w:p>
    <w:p w14:paraId="29D37051" w14:textId="77777777" w:rsidR="00DE4B73" w:rsidRDefault="00DE4B73" w:rsidP="00DE4B73">
      <w:pPr>
        <w:spacing w:after="0"/>
        <w:rPr>
          <w:rFonts w:ascii="Arial" w:hAnsi="Arial"/>
          <w:color w:val="808080"/>
          <w:sz w:val="18"/>
          <w:szCs w:val="18"/>
        </w:rPr>
      </w:pPr>
    </w:p>
    <w:p w14:paraId="444FBEDA" w14:textId="51B85292" w:rsidR="00E017CD" w:rsidRPr="00E017CD" w:rsidRDefault="00E017CD" w:rsidP="00E017CD">
      <w:p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 xml:space="preserve">It is expressly understood and agreed that this </w:t>
      </w:r>
      <w:r w:rsidR="00943432">
        <w:rPr>
          <w:rFonts w:ascii="Arial" w:eastAsia="Times New Roman" w:hAnsi="Arial" w:cs="Arial"/>
          <w:color w:val="808080" w:themeColor="background1" w:themeShade="80"/>
          <w:sz w:val="18"/>
          <w:szCs w:val="18"/>
          <w:lang w:eastAsia="en-ZA"/>
        </w:rPr>
        <w:t xml:space="preserve">Agreement </w:t>
      </w:r>
      <w:r w:rsidRPr="00E017CD">
        <w:rPr>
          <w:rFonts w:ascii="Arial" w:eastAsia="Times New Roman" w:hAnsi="Arial" w:cs="Arial"/>
          <w:color w:val="808080" w:themeColor="background1" w:themeShade="80"/>
          <w:sz w:val="18"/>
          <w:szCs w:val="18"/>
          <w:lang w:eastAsia="en-ZA"/>
        </w:rPr>
        <w:t xml:space="preserve">does not confer any exclusive rights to the </w:t>
      </w:r>
      <w:r w:rsidR="00943432">
        <w:rPr>
          <w:rFonts w:ascii="Arial" w:eastAsia="Times New Roman" w:hAnsi="Arial" w:cs="Arial"/>
          <w:color w:val="808080" w:themeColor="background1" w:themeShade="80"/>
          <w:sz w:val="18"/>
          <w:szCs w:val="18"/>
          <w:lang w:eastAsia="en-ZA"/>
        </w:rPr>
        <w:t xml:space="preserve">Supplier </w:t>
      </w:r>
      <w:r w:rsidRPr="00E017CD">
        <w:rPr>
          <w:rFonts w:ascii="Arial" w:eastAsia="Times New Roman" w:hAnsi="Arial" w:cs="Arial"/>
          <w:color w:val="808080" w:themeColor="background1" w:themeShade="80"/>
          <w:sz w:val="18"/>
          <w:szCs w:val="18"/>
          <w:lang w:eastAsia="en-ZA"/>
        </w:rPr>
        <w:t xml:space="preserve">to conduct business with the </w:t>
      </w:r>
      <w:r w:rsidR="00943432">
        <w:rPr>
          <w:rFonts w:ascii="Arial" w:eastAsia="Times New Roman" w:hAnsi="Arial" w:cs="Arial"/>
          <w:color w:val="808080" w:themeColor="background1" w:themeShade="80"/>
          <w:sz w:val="18"/>
          <w:szCs w:val="18"/>
          <w:lang w:eastAsia="en-ZA"/>
        </w:rPr>
        <w:t>c</w:t>
      </w:r>
      <w:r w:rsidRPr="00E017CD">
        <w:rPr>
          <w:rFonts w:ascii="Arial" w:eastAsia="Times New Roman" w:hAnsi="Arial" w:cs="Arial"/>
          <w:color w:val="808080" w:themeColor="background1" w:themeShade="80"/>
          <w:sz w:val="18"/>
          <w:szCs w:val="18"/>
          <w:lang w:eastAsia="en-ZA"/>
        </w:rPr>
        <w:t xml:space="preserve">lient. The </w:t>
      </w:r>
      <w:r w:rsidR="00943432">
        <w:rPr>
          <w:rFonts w:ascii="Arial" w:eastAsia="Times New Roman" w:hAnsi="Arial" w:cs="Arial"/>
          <w:color w:val="808080" w:themeColor="background1" w:themeShade="80"/>
          <w:sz w:val="18"/>
          <w:szCs w:val="18"/>
          <w:lang w:eastAsia="en-ZA"/>
        </w:rPr>
        <w:t xml:space="preserve">Client </w:t>
      </w:r>
      <w:r w:rsidRPr="00E017CD">
        <w:rPr>
          <w:rFonts w:ascii="Arial" w:eastAsia="Times New Roman" w:hAnsi="Arial" w:cs="Arial"/>
          <w:color w:val="808080" w:themeColor="background1" w:themeShade="80"/>
          <w:sz w:val="18"/>
          <w:szCs w:val="18"/>
          <w:lang w:eastAsia="en-ZA"/>
        </w:rPr>
        <w:t>reserves the right to engage other suppliers for the procurement of similar services.</w:t>
      </w:r>
    </w:p>
    <w:p w14:paraId="5EDFED82" w14:textId="2261F818" w:rsidR="003E36F9" w:rsidRDefault="00E017CD" w:rsidP="00E017CD">
      <w:p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 xml:space="preserve">Additionally, nothing in this </w:t>
      </w:r>
      <w:r w:rsidR="00943432">
        <w:rPr>
          <w:rFonts w:ascii="Arial" w:eastAsia="Times New Roman" w:hAnsi="Arial" w:cs="Arial"/>
          <w:color w:val="808080" w:themeColor="background1" w:themeShade="80"/>
          <w:sz w:val="18"/>
          <w:szCs w:val="18"/>
          <w:lang w:eastAsia="en-ZA"/>
        </w:rPr>
        <w:t xml:space="preserve">Agreement </w:t>
      </w:r>
      <w:r w:rsidRPr="00E017CD">
        <w:rPr>
          <w:rFonts w:ascii="Arial" w:eastAsia="Times New Roman" w:hAnsi="Arial" w:cs="Arial"/>
          <w:color w:val="808080" w:themeColor="background1" w:themeShade="80"/>
          <w:sz w:val="18"/>
          <w:szCs w:val="18"/>
          <w:lang w:eastAsia="en-ZA"/>
        </w:rPr>
        <w:t xml:space="preserve">restricts the </w:t>
      </w:r>
      <w:r w:rsidR="00943432">
        <w:rPr>
          <w:rFonts w:ascii="Arial" w:eastAsia="Times New Roman" w:hAnsi="Arial" w:cs="Arial"/>
          <w:color w:val="808080" w:themeColor="background1" w:themeShade="80"/>
          <w:sz w:val="18"/>
          <w:szCs w:val="18"/>
          <w:lang w:eastAsia="en-ZA"/>
        </w:rPr>
        <w:t xml:space="preserve">Supplier </w:t>
      </w:r>
      <w:r w:rsidRPr="00E017CD">
        <w:rPr>
          <w:rFonts w:ascii="Arial" w:eastAsia="Times New Roman" w:hAnsi="Arial" w:cs="Arial"/>
          <w:color w:val="808080" w:themeColor="background1" w:themeShade="80"/>
          <w:sz w:val="18"/>
          <w:szCs w:val="18"/>
          <w:lang w:eastAsia="en-ZA"/>
        </w:rPr>
        <w:t>from marketing, developing, offering, or providing similar services or products to other clients or potential clients.</w:t>
      </w:r>
    </w:p>
    <w:p w14:paraId="1D5042DE" w14:textId="77777777" w:rsidR="003E36F9" w:rsidRPr="003E36F9" w:rsidRDefault="003E36F9" w:rsidP="00E017CD">
      <w:pPr>
        <w:spacing w:after="0" w:line="240" w:lineRule="auto"/>
        <w:rPr>
          <w:rFonts w:ascii="Arial" w:eastAsia="Times New Roman" w:hAnsi="Arial" w:cs="Arial"/>
          <w:color w:val="808080" w:themeColor="background1" w:themeShade="80"/>
          <w:sz w:val="8"/>
          <w:szCs w:val="8"/>
          <w:lang w:eastAsia="en-ZA"/>
        </w:rPr>
      </w:pPr>
    </w:p>
    <w:p w14:paraId="6F5411E5" w14:textId="77777777" w:rsidR="00DE4B73" w:rsidRPr="00DE4B73" w:rsidRDefault="00DE4B73" w:rsidP="00DE4B73">
      <w:pPr>
        <w:spacing w:after="0"/>
        <w:rPr>
          <w:rFonts w:ascii="Arial" w:hAnsi="Arial"/>
          <w:color w:val="808080"/>
          <w:sz w:val="18"/>
          <w:szCs w:val="18"/>
        </w:rPr>
      </w:pPr>
    </w:p>
    <w:p w14:paraId="259F2A1D" w14:textId="72C8D348" w:rsidR="00D8170F" w:rsidRDefault="00D8170F" w:rsidP="00DE4B73">
      <w:pPr>
        <w:pStyle w:val="Heading1"/>
        <w:spacing w:after="0"/>
        <w:ind w:left="567" w:hanging="567"/>
      </w:pPr>
      <w:bookmarkStart w:id="6" w:name="_Toc205885610"/>
      <w:r>
        <w:t>INTERPRETATION</w:t>
      </w:r>
      <w:r w:rsidR="00E017CD">
        <w:t xml:space="preserve"> AND</w:t>
      </w:r>
      <w:r>
        <w:t xml:space="preserve"> DEFINITIONS</w:t>
      </w:r>
      <w:bookmarkEnd w:id="6"/>
    </w:p>
    <w:p w14:paraId="661F50EE" w14:textId="77777777" w:rsidR="00D8170F" w:rsidRPr="00D8170F" w:rsidRDefault="00D8170F" w:rsidP="00DE4B73">
      <w:pPr>
        <w:spacing w:after="0"/>
      </w:pPr>
    </w:p>
    <w:p w14:paraId="5A70B5B7" w14:textId="77777777" w:rsidR="00D8170F" w:rsidRPr="00D8170F" w:rsidRDefault="00D8170F" w:rsidP="00DA00D3">
      <w:pPr>
        <w:pStyle w:val="Heading2"/>
        <w:numPr>
          <w:ilvl w:val="1"/>
          <w:numId w:val="1"/>
        </w:numPr>
        <w:spacing w:after="0"/>
        <w:ind w:left="567" w:hanging="567"/>
      </w:pPr>
      <w:bookmarkStart w:id="7" w:name="_Toc205885611"/>
      <w:r>
        <w:t>Definitions</w:t>
      </w:r>
      <w:bookmarkEnd w:id="7"/>
    </w:p>
    <w:p w14:paraId="30F825F7" w14:textId="4039FFB1" w:rsidR="00D8170F" w:rsidRDefault="00DE4B73" w:rsidP="00DE4B73">
      <w:pPr>
        <w:rPr>
          <w:rFonts w:ascii="Arial" w:hAnsi="Arial"/>
          <w:color w:val="808080"/>
          <w:sz w:val="18"/>
          <w:szCs w:val="18"/>
        </w:rPr>
      </w:pPr>
      <w:r>
        <w:rPr>
          <w:rFonts w:ascii="Arial" w:hAnsi="Arial"/>
          <w:i/>
          <w:iCs/>
          <w:color w:val="808080"/>
          <w:sz w:val="18"/>
          <w:szCs w:val="18"/>
        </w:rPr>
        <w:br/>
      </w:r>
      <w:r w:rsidR="00D8170F" w:rsidRPr="00E934CE">
        <w:rPr>
          <w:rFonts w:ascii="Arial" w:hAnsi="Arial"/>
          <w:i/>
          <w:iCs/>
          <w:color w:val="808080"/>
          <w:sz w:val="18"/>
          <w:szCs w:val="18"/>
        </w:rPr>
        <w:t>“Affiliate”</w:t>
      </w:r>
      <w:r w:rsidR="00D8170F" w:rsidRPr="00E934CE">
        <w:rPr>
          <w:rFonts w:ascii="Arial" w:hAnsi="Arial"/>
          <w:color w:val="808080"/>
          <w:sz w:val="18"/>
          <w:szCs w:val="18"/>
        </w:rPr>
        <w:t xml:space="preserve"> means a subsidiary organisation, sister organisation or an organisationally co</w:t>
      </w:r>
      <w:r w:rsidR="00D8170F">
        <w:rPr>
          <w:rFonts w:ascii="Arial" w:hAnsi="Arial"/>
          <w:color w:val="808080"/>
          <w:sz w:val="18"/>
          <w:szCs w:val="18"/>
        </w:rPr>
        <w:t>nnected entity to either party.</w:t>
      </w:r>
    </w:p>
    <w:p w14:paraId="0C12FA3A" w14:textId="60FBDC27" w:rsidR="00E50298" w:rsidRPr="003A2B56" w:rsidRDefault="00E50298" w:rsidP="003A2B56">
      <w:pPr>
        <w:pStyle w:val="NormalWeb"/>
        <w:rPr>
          <w:rFonts w:ascii="Arial" w:hAnsi="Arial" w:cs="Arial"/>
          <w:color w:val="808080" w:themeColor="background1" w:themeShade="80"/>
          <w:sz w:val="18"/>
          <w:szCs w:val="18"/>
        </w:rPr>
      </w:pPr>
      <w:r w:rsidRPr="00AD1AF0">
        <w:rPr>
          <w:rStyle w:val="Strong"/>
          <w:rFonts w:ascii="Arial" w:hAnsi="Arial" w:cs="Arial"/>
          <w:b w:val="0"/>
          <w:i/>
          <w:color w:val="808080" w:themeColor="background1" w:themeShade="80"/>
          <w:sz w:val="18"/>
          <w:szCs w:val="18"/>
        </w:rPr>
        <w:t>“Agreement”</w:t>
      </w:r>
      <w:r w:rsidRPr="00AD1AF0">
        <w:rPr>
          <w:rFonts w:ascii="Arial" w:hAnsi="Arial" w:cs="Arial"/>
          <w:color w:val="808080" w:themeColor="background1" w:themeShade="80"/>
          <w:sz w:val="18"/>
          <w:szCs w:val="18"/>
        </w:rPr>
        <w:t xml:space="preserve"> refers to this Service Level Agreement between the Client and Sautech.</w:t>
      </w:r>
    </w:p>
    <w:p w14:paraId="3AD55191" w14:textId="6A7A0FB9" w:rsidR="00D8170F" w:rsidRDefault="00D8170F" w:rsidP="00DE4B73">
      <w:pPr>
        <w:rPr>
          <w:rFonts w:ascii="Arial" w:hAnsi="Arial"/>
          <w:color w:val="808080"/>
          <w:sz w:val="18"/>
          <w:szCs w:val="18"/>
        </w:rPr>
      </w:pPr>
      <w:r w:rsidRPr="00E934CE">
        <w:rPr>
          <w:rFonts w:ascii="Arial" w:hAnsi="Arial"/>
          <w:i/>
          <w:iCs/>
          <w:color w:val="808080"/>
          <w:sz w:val="18"/>
          <w:szCs w:val="18"/>
        </w:rPr>
        <w:t>“Benchmarks, targets and metrics”</w:t>
      </w:r>
      <w:r w:rsidRPr="00E934CE">
        <w:rPr>
          <w:rFonts w:ascii="Arial" w:hAnsi="Arial"/>
          <w:color w:val="808080"/>
          <w:sz w:val="18"/>
          <w:szCs w:val="18"/>
        </w:rPr>
        <w:t xml:space="preserve"> means the agreed numeric criteria against which performance under this </w:t>
      </w:r>
      <w:r w:rsidR="00943432">
        <w:rPr>
          <w:rFonts w:ascii="Arial" w:hAnsi="Arial"/>
          <w:color w:val="808080"/>
          <w:sz w:val="18"/>
          <w:szCs w:val="18"/>
        </w:rPr>
        <w:t xml:space="preserve">Agreement </w:t>
      </w:r>
      <w:r>
        <w:rPr>
          <w:rFonts w:ascii="Arial" w:hAnsi="Arial"/>
          <w:color w:val="808080"/>
          <w:sz w:val="18"/>
          <w:szCs w:val="18"/>
        </w:rPr>
        <w:t>is to be measured.</w:t>
      </w:r>
    </w:p>
    <w:p w14:paraId="52425806" w14:textId="2327E5E0" w:rsidR="00CD2A30" w:rsidRPr="00E934CE" w:rsidRDefault="00CD2A30" w:rsidP="00DE4B73">
      <w:pPr>
        <w:rPr>
          <w:rFonts w:ascii="Arial" w:hAnsi="Arial"/>
          <w:color w:val="808080"/>
          <w:sz w:val="18"/>
          <w:szCs w:val="18"/>
        </w:rPr>
      </w:pPr>
      <w:r w:rsidRPr="00E934CE">
        <w:rPr>
          <w:rFonts w:ascii="Arial" w:hAnsi="Arial" w:cs="Arial"/>
          <w:i/>
          <w:color w:val="808080"/>
          <w:sz w:val="18"/>
          <w:szCs w:val="18"/>
        </w:rPr>
        <w:t>“Business Days”</w:t>
      </w:r>
      <w:r w:rsidRPr="00E934CE">
        <w:rPr>
          <w:rFonts w:ascii="Arial" w:hAnsi="Arial" w:cs="Arial"/>
          <w:color w:val="808080"/>
          <w:sz w:val="18"/>
          <w:szCs w:val="18"/>
        </w:rPr>
        <w:t xml:space="preserve"> - Business days has been defined as Monday to Friday, 8am to 5</w:t>
      </w:r>
      <w:r>
        <w:rPr>
          <w:rFonts w:ascii="Arial" w:hAnsi="Arial" w:cs="Arial"/>
          <w:color w:val="808080"/>
          <w:sz w:val="18"/>
          <w:szCs w:val="18"/>
        </w:rPr>
        <w:t>pm, excluding public holidays.</w:t>
      </w:r>
    </w:p>
    <w:p w14:paraId="24A7038A" w14:textId="6B35761A" w:rsidR="00D8170F" w:rsidRPr="00E934CE" w:rsidRDefault="00D8170F" w:rsidP="00DE4B73">
      <w:pPr>
        <w:rPr>
          <w:rFonts w:ascii="Arial" w:hAnsi="Arial"/>
          <w:color w:val="808080"/>
          <w:sz w:val="18"/>
          <w:szCs w:val="18"/>
        </w:rPr>
      </w:pPr>
      <w:r w:rsidRPr="00E934CE">
        <w:rPr>
          <w:rFonts w:ascii="Arial" w:hAnsi="Arial"/>
          <w:i/>
          <w:iCs/>
          <w:color w:val="808080"/>
          <w:sz w:val="18"/>
          <w:szCs w:val="18"/>
        </w:rPr>
        <w:lastRenderedPageBreak/>
        <w:t>“Change control procedures”</w:t>
      </w:r>
      <w:r w:rsidRPr="00E934CE">
        <w:rPr>
          <w:rFonts w:ascii="Arial" w:hAnsi="Arial"/>
          <w:color w:val="808080"/>
          <w:sz w:val="18"/>
          <w:szCs w:val="18"/>
        </w:rPr>
        <w:t xml:space="preserve"> means the agreed process to be followed when changes are required either to th</w:t>
      </w:r>
      <w:r>
        <w:rPr>
          <w:rFonts w:ascii="Arial" w:hAnsi="Arial"/>
          <w:color w:val="808080"/>
          <w:sz w:val="18"/>
          <w:szCs w:val="18"/>
        </w:rPr>
        <w:t xml:space="preserve">is </w:t>
      </w:r>
      <w:r w:rsidR="00943432">
        <w:rPr>
          <w:rFonts w:ascii="Arial" w:hAnsi="Arial"/>
          <w:color w:val="808080"/>
          <w:sz w:val="18"/>
          <w:szCs w:val="18"/>
        </w:rPr>
        <w:t xml:space="preserve">Agreement </w:t>
      </w:r>
      <w:r>
        <w:rPr>
          <w:rFonts w:ascii="Arial" w:hAnsi="Arial"/>
          <w:color w:val="808080"/>
          <w:sz w:val="18"/>
          <w:szCs w:val="18"/>
        </w:rPr>
        <w:t>or to the Services</w:t>
      </w:r>
      <w:r w:rsidR="00DE0C55">
        <w:rPr>
          <w:rFonts w:ascii="Arial" w:hAnsi="Arial"/>
          <w:color w:val="808080"/>
          <w:sz w:val="18"/>
          <w:szCs w:val="18"/>
        </w:rPr>
        <w:t xml:space="preserve"> and as set out under Schedule D</w:t>
      </w:r>
      <w:r w:rsidR="00B97ADF">
        <w:rPr>
          <w:rFonts w:ascii="Arial" w:hAnsi="Arial"/>
          <w:color w:val="808080"/>
          <w:sz w:val="18"/>
          <w:szCs w:val="18"/>
        </w:rPr>
        <w:t>.</w:t>
      </w:r>
    </w:p>
    <w:p w14:paraId="363F9322" w14:textId="1CBB5E8A" w:rsidR="00D8170F" w:rsidRPr="00E934CE" w:rsidRDefault="00D8170F" w:rsidP="00DE4B73">
      <w:pPr>
        <w:rPr>
          <w:rFonts w:ascii="Arial" w:hAnsi="Arial"/>
          <w:color w:val="808080"/>
          <w:sz w:val="18"/>
          <w:szCs w:val="18"/>
        </w:rPr>
      </w:pPr>
      <w:r w:rsidRPr="00E934CE">
        <w:rPr>
          <w:rFonts w:ascii="Arial" w:hAnsi="Arial"/>
          <w:i/>
          <w:iCs/>
          <w:color w:val="808080"/>
          <w:sz w:val="18"/>
          <w:szCs w:val="18"/>
        </w:rPr>
        <w:t>“Commencement date”</w:t>
      </w:r>
      <w:r w:rsidRPr="00E934CE">
        <w:rPr>
          <w:rFonts w:ascii="Arial" w:hAnsi="Arial"/>
          <w:color w:val="808080"/>
          <w:sz w:val="18"/>
          <w:szCs w:val="18"/>
        </w:rPr>
        <w:t xml:space="preserve"> means the date that the </w:t>
      </w:r>
      <w:r w:rsidR="00943432">
        <w:rPr>
          <w:rFonts w:ascii="Arial" w:hAnsi="Arial"/>
          <w:color w:val="808080"/>
          <w:sz w:val="18"/>
          <w:szCs w:val="18"/>
        </w:rPr>
        <w:t xml:space="preserve">Agreement </w:t>
      </w:r>
      <w:r>
        <w:rPr>
          <w:rFonts w:ascii="Arial" w:hAnsi="Arial"/>
          <w:color w:val="808080"/>
          <w:sz w:val="18"/>
          <w:szCs w:val="18"/>
        </w:rPr>
        <w:t>is considered to be effective.</w:t>
      </w:r>
    </w:p>
    <w:p w14:paraId="3FFC5C90" w14:textId="236F27C6" w:rsidR="00D8170F" w:rsidRPr="00E934CE" w:rsidRDefault="00D8170F" w:rsidP="00DE4B73">
      <w:pPr>
        <w:rPr>
          <w:rFonts w:ascii="Arial" w:hAnsi="Arial"/>
          <w:color w:val="808080"/>
          <w:sz w:val="18"/>
          <w:szCs w:val="18"/>
        </w:rPr>
      </w:pPr>
      <w:r w:rsidRPr="00E934CE">
        <w:rPr>
          <w:rFonts w:ascii="Arial" w:hAnsi="Arial"/>
          <w:i/>
          <w:iCs/>
          <w:color w:val="808080"/>
          <w:sz w:val="18"/>
          <w:szCs w:val="18"/>
        </w:rPr>
        <w:t>“Defective or inadequate performance”</w:t>
      </w:r>
      <w:r w:rsidRPr="00E934CE">
        <w:rPr>
          <w:rFonts w:ascii="Arial" w:hAnsi="Arial"/>
          <w:color w:val="808080"/>
          <w:sz w:val="18"/>
          <w:szCs w:val="18"/>
        </w:rPr>
        <w:t xml:space="preserve"> means the delivery of services where the performance levels do not m</w:t>
      </w:r>
      <w:r>
        <w:rPr>
          <w:rFonts w:ascii="Arial" w:hAnsi="Arial"/>
          <w:color w:val="808080"/>
          <w:sz w:val="18"/>
          <w:szCs w:val="18"/>
        </w:rPr>
        <w:t xml:space="preserve">eet </w:t>
      </w:r>
      <w:r w:rsidR="00623079">
        <w:rPr>
          <w:rFonts w:ascii="Arial" w:hAnsi="Arial"/>
          <w:color w:val="808080"/>
          <w:sz w:val="18"/>
          <w:szCs w:val="18"/>
        </w:rPr>
        <w:t xml:space="preserve">an </w:t>
      </w:r>
      <w:r w:rsidR="009E1D63">
        <w:rPr>
          <w:rFonts w:ascii="Arial" w:hAnsi="Arial"/>
          <w:color w:val="808080"/>
          <w:sz w:val="18"/>
          <w:szCs w:val="18"/>
        </w:rPr>
        <w:t>agreed minimum criterion</w:t>
      </w:r>
      <w:r>
        <w:rPr>
          <w:rFonts w:ascii="Arial" w:hAnsi="Arial"/>
          <w:color w:val="808080"/>
          <w:sz w:val="18"/>
          <w:szCs w:val="18"/>
        </w:rPr>
        <w:t>.</w:t>
      </w:r>
    </w:p>
    <w:p w14:paraId="4F77D8A7" w14:textId="59AA458D" w:rsidR="00D8170F" w:rsidRDefault="00D8170F" w:rsidP="00DE4B73">
      <w:pPr>
        <w:rPr>
          <w:rFonts w:ascii="Arial" w:hAnsi="Arial"/>
          <w:color w:val="808080"/>
          <w:sz w:val="18"/>
          <w:szCs w:val="18"/>
        </w:rPr>
      </w:pPr>
      <w:r w:rsidRPr="00E934CE">
        <w:rPr>
          <w:rFonts w:ascii="Arial" w:hAnsi="Arial"/>
          <w:i/>
          <w:iCs/>
          <w:color w:val="808080"/>
          <w:sz w:val="18"/>
          <w:szCs w:val="18"/>
        </w:rPr>
        <w:t>“Disclosing party”</w:t>
      </w:r>
      <w:r w:rsidRPr="00E934CE">
        <w:rPr>
          <w:rFonts w:ascii="Arial" w:hAnsi="Arial"/>
          <w:color w:val="808080"/>
          <w:sz w:val="18"/>
          <w:szCs w:val="18"/>
        </w:rPr>
        <w:t xml:space="preserve"> means the party who has disclosed confidential </w:t>
      </w:r>
      <w:r>
        <w:rPr>
          <w:rFonts w:ascii="Arial" w:hAnsi="Arial"/>
          <w:color w:val="808080"/>
          <w:sz w:val="18"/>
          <w:szCs w:val="18"/>
        </w:rPr>
        <w:t>information to the other party.</w:t>
      </w:r>
    </w:p>
    <w:p w14:paraId="743B0949" w14:textId="3939B8E8" w:rsidR="00E50298" w:rsidRPr="003A2B56" w:rsidRDefault="00E50298" w:rsidP="003A2B56">
      <w:pPr>
        <w:pStyle w:val="NormalWeb"/>
        <w:rPr>
          <w:rFonts w:ascii="Arial" w:hAnsi="Arial" w:cs="Arial"/>
          <w:color w:val="808080" w:themeColor="background1" w:themeShade="80"/>
          <w:sz w:val="18"/>
          <w:szCs w:val="18"/>
        </w:rPr>
      </w:pPr>
      <w:r w:rsidRPr="00AD1AF0">
        <w:rPr>
          <w:rStyle w:val="Strong"/>
          <w:rFonts w:ascii="Arial" w:hAnsi="Arial" w:cs="Arial"/>
          <w:b w:val="0"/>
          <w:i/>
          <w:color w:val="808080" w:themeColor="background1" w:themeShade="80"/>
          <w:sz w:val="18"/>
          <w:szCs w:val="18"/>
        </w:rPr>
        <w:t>“Downtime”</w:t>
      </w:r>
      <w:r w:rsidRPr="00AD1AF0">
        <w:rPr>
          <w:rFonts w:ascii="Arial" w:hAnsi="Arial" w:cs="Arial"/>
          <w:color w:val="808080" w:themeColor="background1" w:themeShade="80"/>
          <w:sz w:val="18"/>
          <w:szCs w:val="18"/>
        </w:rPr>
        <w:t xml:space="preserve"> refers to the period during which a service or system is unavailable or inoperable, as measured from the time the issue is logged until service is restored.</w:t>
      </w:r>
    </w:p>
    <w:p w14:paraId="43BF5E6D" w14:textId="73EC4047" w:rsidR="00D8170F" w:rsidRDefault="00D8170F" w:rsidP="00DE4B73">
      <w:pPr>
        <w:rPr>
          <w:rFonts w:ascii="Arial" w:hAnsi="Arial"/>
          <w:color w:val="808080"/>
          <w:sz w:val="18"/>
          <w:szCs w:val="18"/>
        </w:rPr>
      </w:pPr>
      <w:r w:rsidRPr="00E934CE">
        <w:rPr>
          <w:rFonts w:ascii="Arial" w:hAnsi="Arial"/>
          <w:i/>
          <w:iCs/>
          <w:color w:val="808080"/>
          <w:sz w:val="18"/>
          <w:szCs w:val="18"/>
        </w:rPr>
        <w:t>“Initial period”</w:t>
      </w:r>
      <w:r w:rsidRPr="00E934CE">
        <w:rPr>
          <w:rFonts w:ascii="Arial" w:hAnsi="Arial"/>
          <w:color w:val="808080"/>
          <w:sz w:val="18"/>
          <w:szCs w:val="18"/>
        </w:rPr>
        <w:t xml:space="preserve"> means</w:t>
      </w:r>
      <w:r>
        <w:rPr>
          <w:rFonts w:ascii="Arial" w:hAnsi="Arial"/>
          <w:color w:val="808080"/>
          <w:sz w:val="18"/>
          <w:szCs w:val="18"/>
        </w:rPr>
        <w:t xml:space="preserve"> the </w:t>
      </w:r>
      <w:r w:rsidR="00943432">
        <w:rPr>
          <w:rFonts w:ascii="Arial" w:hAnsi="Arial"/>
          <w:color w:val="808080"/>
          <w:sz w:val="18"/>
          <w:szCs w:val="18"/>
        </w:rPr>
        <w:t xml:space="preserve">Agreement </w:t>
      </w:r>
      <w:r>
        <w:rPr>
          <w:rFonts w:ascii="Arial" w:hAnsi="Arial"/>
          <w:color w:val="808080"/>
          <w:sz w:val="18"/>
          <w:szCs w:val="18"/>
        </w:rPr>
        <w:t>period from the C</w:t>
      </w:r>
      <w:r w:rsidRPr="00E934CE">
        <w:rPr>
          <w:rFonts w:ascii="Arial" w:hAnsi="Arial"/>
          <w:color w:val="808080"/>
          <w:sz w:val="18"/>
          <w:szCs w:val="18"/>
        </w:rPr>
        <w:t xml:space="preserve">ommencement </w:t>
      </w:r>
      <w:r>
        <w:rPr>
          <w:rFonts w:ascii="Arial" w:hAnsi="Arial"/>
          <w:color w:val="808080"/>
          <w:sz w:val="18"/>
          <w:szCs w:val="18"/>
        </w:rPr>
        <w:t>date to the first renewal date.</w:t>
      </w:r>
    </w:p>
    <w:p w14:paraId="496AE0FF" w14:textId="767775F8" w:rsidR="00E50298" w:rsidRPr="003A2B56" w:rsidRDefault="00E50298" w:rsidP="003A2B56">
      <w:pPr>
        <w:pStyle w:val="NormalWeb"/>
        <w:rPr>
          <w:rFonts w:ascii="Arial" w:hAnsi="Arial" w:cs="Arial"/>
          <w:color w:val="808080" w:themeColor="background1" w:themeShade="80"/>
          <w:sz w:val="18"/>
          <w:szCs w:val="18"/>
        </w:rPr>
      </w:pPr>
      <w:r w:rsidRPr="00AD1AF0">
        <w:rPr>
          <w:rStyle w:val="Strong"/>
          <w:rFonts w:ascii="Arial" w:hAnsi="Arial" w:cs="Arial"/>
          <w:b w:val="0"/>
          <w:i/>
          <w:color w:val="808080" w:themeColor="background1" w:themeShade="80"/>
          <w:sz w:val="18"/>
          <w:szCs w:val="18"/>
        </w:rPr>
        <w:t>“Incident”</w:t>
      </w:r>
      <w:r w:rsidRPr="00AD1AF0">
        <w:rPr>
          <w:rFonts w:ascii="Arial" w:hAnsi="Arial" w:cs="Arial"/>
          <w:color w:val="808080" w:themeColor="background1" w:themeShade="80"/>
          <w:sz w:val="18"/>
          <w:szCs w:val="18"/>
        </w:rPr>
        <w:t xml:space="preserve"> means any unplanned interruption or degradation in the quality of an IT service or component.</w:t>
      </w:r>
    </w:p>
    <w:p w14:paraId="1F965AAF" w14:textId="49564AFE" w:rsidR="00D8170F" w:rsidRPr="00E934CE" w:rsidRDefault="00D8170F" w:rsidP="00DE4B73">
      <w:pPr>
        <w:rPr>
          <w:rFonts w:ascii="Arial" w:hAnsi="Arial"/>
          <w:color w:val="808080"/>
          <w:sz w:val="18"/>
          <w:szCs w:val="18"/>
        </w:rPr>
      </w:pPr>
      <w:r w:rsidRPr="00E934CE">
        <w:rPr>
          <w:rFonts w:ascii="Arial" w:hAnsi="Arial"/>
          <w:i/>
          <w:iCs/>
          <w:color w:val="808080"/>
          <w:sz w:val="18"/>
          <w:szCs w:val="18"/>
        </w:rPr>
        <w:t>“</w:t>
      </w:r>
      <w:r w:rsidR="0052385B">
        <w:rPr>
          <w:rFonts w:ascii="Arial" w:hAnsi="Arial"/>
          <w:i/>
          <w:iCs/>
          <w:color w:val="808080"/>
          <w:sz w:val="18"/>
          <w:szCs w:val="18"/>
        </w:rPr>
        <w:t>Intellectual</w:t>
      </w:r>
      <w:r w:rsidRPr="00E934CE">
        <w:rPr>
          <w:rFonts w:ascii="Arial" w:hAnsi="Arial"/>
          <w:i/>
          <w:iCs/>
          <w:color w:val="808080"/>
          <w:sz w:val="18"/>
          <w:szCs w:val="18"/>
        </w:rPr>
        <w:t xml:space="preserve"> </w:t>
      </w:r>
      <w:r w:rsidR="0052385B">
        <w:rPr>
          <w:rFonts w:ascii="Arial" w:hAnsi="Arial"/>
          <w:i/>
          <w:iCs/>
          <w:color w:val="808080"/>
          <w:sz w:val="18"/>
          <w:szCs w:val="18"/>
        </w:rPr>
        <w:t>Property</w:t>
      </w:r>
      <w:r w:rsidRPr="00E934CE">
        <w:rPr>
          <w:rFonts w:ascii="Arial" w:hAnsi="Arial"/>
          <w:i/>
          <w:iCs/>
          <w:color w:val="808080"/>
          <w:sz w:val="18"/>
          <w:szCs w:val="18"/>
        </w:rPr>
        <w:t xml:space="preserve"> </w:t>
      </w:r>
      <w:r w:rsidR="0052385B">
        <w:rPr>
          <w:rFonts w:ascii="Arial" w:hAnsi="Arial"/>
          <w:i/>
          <w:iCs/>
          <w:color w:val="808080"/>
          <w:sz w:val="18"/>
          <w:szCs w:val="18"/>
        </w:rPr>
        <w:t>Rights</w:t>
      </w:r>
      <w:r w:rsidRPr="00E934CE">
        <w:rPr>
          <w:rFonts w:ascii="Arial" w:hAnsi="Arial"/>
          <w:i/>
          <w:iCs/>
          <w:color w:val="808080"/>
          <w:sz w:val="18"/>
          <w:szCs w:val="18"/>
        </w:rPr>
        <w:t>”</w:t>
      </w:r>
      <w:r w:rsidRPr="00E934CE">
        <w:rPr>
          <w:rFonts w:ascii="Arial" w:hAnsi="Arial"/>
          <w:color w:val="808080"/>
          <w:sz w:val="18"/>
          <w:szCs w:val="18"/>
        </w:rPr>
        <w:t xml:space="preserve"> mean the registered or non-registered ownership of patents, trademarks, registered</w:t>
      </w:r>
      <w:r>
        <w:rPr>
          <w:rFonts w:ascii="Arial" w:hAnsi="Arial"/>
          <w:color w:val="808080"/>
          <w:sz w:val="18"/>
          <w:szCs w:val="18"/>
        </w:rPr>
        <w:t xml:space="preserve"> design, know-how or copyright.</w:t>
      </w:r>
    </w:p>
    <w:p w14:paraId="6621B24E" w14:textId="366582AC" w:rsidR="00D8170F" w:rsidRPr="00E934CE" w:rsidRDefault="00D8170F" w:rsidP="00DE4B73">
      <w:pPr>
        <w:rPr>
          <w:rFonts w:ascii="Arial" w:hAnsi="Arial"/>
          <w:color w:val="808080"/>
          <w:sz w:val="18"/>
          <w:szCs w:val="18"/>
        </w:rPr>
      </w:pPr>
      <w:r w:rsidRPr="00E934CE">
        <w:rPr>
          <w:rFonts w:ascii="Arial" w:hAnsi="Arial"/>
          <w:i/>
          <w:iCs/>
          <w:color w:val="808080"/>
          <w:sz w:val="18"/>
          <w:szCs w:val="18"/>
        </w:rPr>
        <w:t>“Key personnel”</w:t>
      </w:r>
      <w:r w:rsidRPr="00E934CE">
        <w:rPr>
          <w:rFonts w:ascii="Arial" w:hAnsi="Arial"/>
          <w:color w:val="808080"/>
          <w:sz w:val="18"/>
          <w:szCs w:val="18"/>
        </w:rPr>
        <w:t xml:space="preserve"> mean those persons employed by the </w:t>
      </w:r>
      <w:r w:rsidR="00943432">
        <w:rPr>
          <w:rFonts w:ascii="Arial" w:hAnsi="Arial"/>
          <w:color w:val="808080"/>
          <w:sz w:val="18"/>
          <w:szCs w:val="18"/>
        </w:rPr>
        <w:t xml:space="preserve">Supplier </w:t>
      </w:r>
      <w:r w:rsidRPr="00E934CE">
        <w:rPr>
          <w:rFonts w:ascii="Arial" w:hAnsi="Arial"/>
          <w:color w:val="808080"/>
          <w:sz w:val="18"/>
          <w:szCs w:val="18"/>
        </w:rPr>
        <w:t>who have a key role in the delivery of the servic</w:t>
      </w:r>
      <w:r>
        <w:rPr>
          <w:rFonts w:ascii="Arial" w:hAnsi="Arial"/>
          <w:color w:val="808080"/>
          <w:sz w:val="18"/>
          <w:szCs w:val="18"/>
        </w:rPr>
        <w:t xml:space="preserve">es to the </w:t>
      </w:r>
      <w:r w:rsidR="00C3178B">
        <w:rPr>
          <w:rFonts w:ascii="Arial" w:hAnsi="Arial"/>
          <w:color w:val="808080"/>
          <w:sz w:val="18"/>
          <w:szCs w:val="18"/>
        </w:rPr>
        <w:t>Client</w:t>
      </w:r>
      <w:r>
        <w:rPr>
          <w:rFonts w:ascii="Arial" w:hAnsi="Arial"/>
          <w:color w:val="808080"/>
          <w:sz w:val="18"/>
          <w:szCs w:val="18"/>
        </w:rPr>
        <w:t>.</w:t>
      </w:r>
    </w:p>
    <w:p w14:paraId="35C24629" w14:textId="4F31C0D8" w:rsidR="00D8170F" w:rsidRPr="00D8170F" w:rsidRDefault="00D8170F" w:rsidP="00DE4B73">
      <w:pPr>
        <w:rPr>
          <w:rFonts w:ascii="Arial" w:hAnsi="Arial"/>
          <w:color w:val="808080"/>
          <w:sz w:val="18"/>
          <w:szCs w:val="18"/>
        </w:rPr>
      </w:pPr>
      <w:r w:rsidRPr="00E934CE">
        <w:rPr>
          <w:rFonts w:ascii="Arial" w:hAnsi="Arial"/>
          <w:i/>
          <w:iCs/>
          <w:color w:val="808080"/>
          <w:sz w:val="18"/>
          <w:szCs w:val="18"/>
        </w:rPr>
        <w:t>“Non-standard services”</w:t>
      </w:r>
      <w:r w:rsidRPr="00E934CE">
        <w:rPr>
          <w:rFonts w:ascii="Arial" w:hAnsi="Arial"/>
          <w:color w:val="808080"/>
          <w:sz w:val="18"/>
          <w:szCs w:val="18"/>
        </w:rPr>
        <w:t xml:space="preserve"> means those services which are customised to meet </w:t>
      </w:r>
      <w:r>
        <w:rPr>
          <w:rFonts w:ascii="Arial" w:hAnsi="Arial"/>
          <w:color w:val="808080"/>
          <w:sz w:val="18"/>
          <w:szCs w:val="18"/>
        </w:rPr>
        <w:t xml:space="preserve">the requirements of the </w:t>
      </w:r>
      <w:r w:rsidR="00C3178B">
        <w:rPr>
          <w:rFonts w:ascii="Arial" w:hAnsi="Arial"/>
          <w:color w:val="808080"/>
          <w:sz w:val="18"/>
          <w:szCs w:val="18"/>
        </w:rPr>
        <w:t>Client</w:t>
      </w:r>
      <w:r>
        <w:rPr>
          <w:rFonts w:ascii="Arial" w:hAnsi="Arial"/>
          <w:color w:val="808080"/>
          <w:sz w:val="18"/>
          <w:szCs w:val="18"/>
        </w:rPr>
        <w:t>.</w:t>
      </w:r>
    </w:p>
    <w:p w14:paraId="790A54FA" w14:textId="697C3216" w:rsidR="00D8170F" w:rsidRDefault="00D8170F" w:rsidP="00DE4B73">
      <w:pPr>
        <w:rPr>
          <w:rFonts w:ascii="Arial" w:hAnsi="Arial"/>
          <w:color w:val="808080"/>
          <w:sz w:val="18"/>
          <w:szCs w:val="18"/>
        </w:rPr>
      </w:pPr>
      <w:r w:rsidRPr="00E934CE">
        <w:rPr>
          <w:rFonts w:ascii="Arial" w:hAnsi="Arial"/>
          <w:i/>
          <w:iCs/>
          <w:color w:val="808080"/>
          <w:sz w:val="18"/>
          <w:szCs w:val="18"/>
        </w:rPr>
        <w:t>“Place of service delivery”</w:t>
      </w:r>
      <w:r w:rsidRPr="00E934CE">
        <w:rPr>
          <w:rFonts w:ascii="Arial" w:hAnsi="Arial"/>
          <w:color w:val="808080"/>
          <w:sz w:val="18"/>
          <w:szCs w:val="18"/>
        </w:rPr>
        <w:t xml:space="preserve"> means the address or addresses of the </w:t>
      </w:r>
      <w:r w:rsidR="00C3178B">
        <w:rPr>
          <w:rFonts w:ascii="Arial" w:hAnsi="Arial"/>
          <w:color w:val="808080"/>
          <w:sz w:val="18"/>
          <w:szCs w:val="18"/>
        </w:rPr>
        <w:t>Client</w:t>
      </w:r>
      <w:r w:rsidRPr="00E934CE">
        <w:rPr>
          <w:rFonts w:ascii="Arial" w:hAnsi="Arial"/>
          <w:color w:val="808080"/>
          <w:sz w:val="18"/>
          <w:szCs w:val="18"/>
        </w:rPr>
        <w:t xml:space="preserve">’s or </w:t>
      </w:r>
      <w:r w:rsidR="00C3178B">
        <w:rPr>
          <w:rFonts w:ascii="Arial" w:hAnsi="Arial"/>
          <w:color w:val="808080"/>
          <w:sz w:val="18"/>
          <w:szCs w:val="18"/>
        </w:rPr>
        <w:t>Supplier</w:t>
      </w:r>
      <w:r w:rsidRPr="00E934CE">
        <w:rPr>
          <w:rFonts w:ascii="Arial" w:hAnsi="Arial"/>
          <w:color w:val="808080"/>
          <w:sz w:val="18"/>
          <w:szCs w:val="18"/>
        </w:rPr>
        <w:t>’s premises where the Service delivery is de</w:t>
      </w:r>
      <w:r>
        <w:rPr>
          <w:rFonts w:ascii="Arial" w:hAnsi="Arial"/>
          <w:color w:val="808080"/>
          <w:sz w:val="18"/>
          <w:szCs w:val="18"/>
        </w:rPr>
        <w:t>emed to take place.</w:t>
      </w:r>
    </w:p>
    <w:p w14:paraId="5C9A6B54" w14:textId="5FF59531" w:rsidR="009E3621" w:rsidRPr="003A2B56" w:rsidRDefault="009E3621" w:rsidP="003A2B56">
      <w:pPr>
        <w:pStyle w:val="NormalWeb"/>
        <w:rPr>
          <w:rFonts w:ascii="Arial" w:hAnsi="Arial" w:cs="Arial"/>
          <w:color w:val="808080" w:themeColor="background1" w:themeShade="80"/>
          <w:sz w:val="18"/>
          <w:szCs w:val="18"/>
        </w:rPr>
      </w:pPr>
      <w:r w:rsidRPr="003A2B56">
        <w:rPr>
          <w:rStyle w:val="Strong"/>
          <w:rFonts w:ascii="Arial" w:hAnsi="Arial" w:cs="Arial"/>
          <w:b w:val="0"/>
          <w:i/>
          <w:color w:val="808080" w:themeColor="background1" w:themeShade="80"/>
          <w:sz w:val="18"/>
          <w:szCs w:val="18"/>
        </w:rPr>
        <w:t>“Planned Maintenance”</w:t>
      </w:r>
      <w:r w:rsidRPr="003A2B56">
        <w:rPr>
          <w:rFonts w:ascii="Arial" w:hAnsi="Arial" w:cs="Arial"/>
          <w:color w:val="808080" w:themeColor="background1" w:themeShade="80"/>
          <w:sz w:val="18"/>
          <w:szCs w:val="18"/>
        </w:rPr>
        <w:t xml:space="preserve"> refers to pre-scheduled and pre-communicated system downtime required for upgrades or changes.</w:t>
      </w:r>
    </w:p>
    <w:p w14:paraId="1C6B02F8" w14:textId="77777777" w:rsidR="00D8170F" w:rsidRPr="00D8170F" w:rsidRDefault="00D8170F" w:rsidP="00DE4B73">
      <w:pPr>
        <w:keepNext/>
        <w:rPr>
          <w:rFonts w:ascii="Arial" w:hAnsi="Arial" w:cs="Arial"/>
          <w:iCs/>
          <w:color w:val="808080"/>
          <w:sz w:val="18"/>
          <w:szCs w:val="18"/>
        </w:rPr>
      </w:pPr>
      <w:r w:rsidRPr="009912F2">
        <w:rPr>
          <w:rFonts w:ascii="Arial" w:hAnsi="Arial" w:cs="Arial"/>
          <w:i/>
          <w:iCs/>
          <w:color w:val="808080"/>
          <w:sz w:val="18"/>
          <w:szCs w:val="18"/>
        </w:rPr>
        <w:t xml:space="preserve">"Prime Rate" </w:t>
      </w:r>
      <w:r w:rsidRPr="009912F2">
        <w:rPr>
          <w:rFonts w:ascii="Arial" w:hAnsi="Arial" w:cs="Arial"/>
          <w:iCs/>
          <w:color w:val="808080"/>
          <w:sz w:val="18"/>
          <w:szCs w:val="18"/>
        </w:rPr>
        <w:t>means the interest rate, (expressed as a percentage per annum) from time to time, published by ABSA Bank Limited as the minimum overdraft rate at which it lends to its most valued customers in the corporate sector, as certified by any manager of such bank, whose appointment or authority it shall not be necessary to prove, which certificate shall, in the absence of manifest error, be prima facie</w:t>
      </w:r>
      <w:r>
        <w:rPr>
          <w:rFonts w:ascii="Arial" w:hAnsi="Arial" w:cs="Arial"/>
          <w:iCs/>
          <w:color w:val="808080"/>
          <w:sz w:val="18"/>
          <w:szCs w:val="18"/>
        </w:rPr>
        <w:t xml:space="preserve"> proof of the contents thereof;</w:t>
      </w:r>
    </w:p>
    <w:p w14:paraId="505D9938" w14:textId="4FE4BA0F" w:rsidR="00D8170F" w:rsidRPr="00D8170F" w:rsidRDefault="00D8170F" w:rsidP="00DE4B73">
      <w:pPr>
        <w:rPr>
          <w:rFonts w:ascii="Arial" w:hAnsi="Arial"/>
          <w:color w:val="808080"/>
          <w:sz w:val="18"/>
          <w:szCs w:val="18"/>
        </w:rPr>
      </w:pPr>
      <w:r w:rsidRPr="00E934CE">
        <w:rPr>
          <w:rFonts w:ascii="Arial" w:hAnsi="Arial"/>
          <w:i/>
          <w:iCs/>
          <w:color w:val="808080"/>
          <w:sz w:val="18"/>
          <w:szCs w:val="18"/>
        </w:rPr>
        <w:t>“Problem escalation”</w:t>
      </w:r>
      <w:r w:rsidRPr="00E934CE">
        <w:rPr>
          <w:rFonts w:ascii="Arial" w:hAnsi="Arial"/>
          <w:color w:val="808080"/>
          <w:sz w:val="18"/>
          <w:szCs w:val="18"/>
        </w:rPr>
        <w:t xml:space="preserve"> means the agreed procedure for alerting and notifying increasingly senior members of the </w:t>
      </w:r>
      <w:r w:rsidR="00C3178B">
        <w:rPr>
          <w:rFonts w:ascii="Arial" w:hAnsi="Arial"/>
          <w:color w:val="808080"/>
          <w:sz w:val="18"/>
          <w:szCs w:val="18"/>
        </w:rPr>
        <w:t>Supplier</w:t>
      </w:r>
      <w:r w:rsidRPr="00E934CE">
        <w:rPr>
          <w:rFonts w:ascii="Arial" w:hAnsi="Arial"/>
          <w:color w:val="808080"/>
          <w:sz w:val="18"/>
          <w:szCs w:val="18"/>
        </w:rPr>
        <w:t xml:space="preserve">’s management of </w:t>
      </w:r>
      <w:r>
        <w:rPr>
          <w:rFonts w:ascii="Arial" w:hAnsi="Arial"/>
          <w:color w:val="808080"/>
          <w:sz w:val="18"/>
          <w:szCs w:val="18"/>
        </w:rPr>
        <w:t>the non-resolution of problems.</w:t>
      </w:r>
    </w:p>
    <w:p w14:paraId="31CBCADE" w14:textId="13D36DA0" w:rsidR="00D8170F" w:rsidRPr="00E934CE" w:rsidRDefault="00D8170F" w:rsidP="00DE4B73">
      <w:pPr>
        <w:rPr>
          <w:rFonts w:ascii="Arial" w:hAnsi="Arial"/>
          <w:color w:val="808080"/>
          <w:sz w:val="18"/>
          <w:szCs w:val="18"/>
        </w:rPr>
      </w:pPr>
      <w:r w:rsidRPr="00E934CE">
        <w:rPr>
          <w:rFonts w:ascii="Arial" w:hAnsi="Arial"/>
          <w:i/>
          <w:iCs/>
          <w:color w:val="808080"/>
          <w:sz w:val="18"/>
          <w:szCs w:val="18"/>
        </w:rPr>
        <w:t>“Problem management”</w:t>
      </w:r>
      <w:r w:rsidRPr="00E934CE">
        <w:rPr>
          <w:rFonts w:ascii="Arial" w:hAnsi="Arial"/>
          <w:color w:val="808080"/>
          <w:sz w:val="18"/>
          <w:szCs w:val="18"/>
        </w:rPr>
        <w:t xml:space="preserve"> means the agreed procedures for providing support and problem res</w:t>
      </w:r>
      <w:r>
        <w:rPr>
          <w:rFonts w:ascii="Arial" w:hAnsi="Arial"/>
          <w:color w:val="808080"/>
          <w:sz w:val="18"/>
          <w:szCs w:val="18"/>
        </w:rPr>
        <w:t xml:space="preserve">olution services to the </w:t>
      </w:r>
      <w:r w:rsidR="00C3178B">
        <w:rPr>
          <w:rFonts w:ascii="Arial" w:hAnsi="Arial"/>
          <w:color w:val="808080"/>
          <w:sz w:val="18"/>
          <w:szCs w:val="18"/>
        </w:rPr>
        <w:t>Client</w:t>
      </w:r>
      <w:r>
        <w:rPr>
          <w:rFonts w:ascii="Arial" w:hAnsi="Arial"/>
          <w:color w:val="808080"/>
          <w:sz w:val="18"/>
          <w:szCs w:val="18"/>
        </w:rPr>
        <w:t>.</w:t>
      </w:r>
    </w:p>
    <w:p w14:paraId="72327219" w14:textId="58AE1267" w:rsidR="00D8170F" w:rsidRPr="00E934CE" w:rsidRDefault="00D8170F" w:rsidP="00DE4B73">
      <w:pPr>
        <w:rPr>
          <w:rFonts w:ascii="Arial" w:hAnsi="Arial"/>
          <w:color w:val="808080"/>
          <w:sz w:val="18"/>
          <w:szCs w:val="18"/>
        </w:rPr>
      </w:pPr>
      <w:r w:rsidRPr="00E934CE">
        <w:rPr>
          <w:rFonts w:ascii="Arial" w:hAnsi="Arial"/>
          <w:i/>
          <w:iCs/>
          <w:color w:val="808080"/>
          <w:sz w:val="18"/>
          <w:szCs w:val="18"/>
        </w:rPr>
        <w:t>“Professional fees”</w:t>
      </w:r>
      <w:r w:rsidRPr="00E934CE">
        <w:rPr>
          <w:rFonts w:ascii="Arial" w:hAnsi="Arial"/>
          <w:color w:val="808080"/>
          <w:sz w:val="18"/>
          <w:szCs w:val="18"/>
        </w:rPr>
        <w:t xml:space="preserve"> means the remuneration or compensation, other than reimbursable expenses, due to the </w:t>
      </w:r>
      <w:r w:rsidR="00943432">
        <w:rPr>
          <w:rFonts w:ascii="Arial" w:hAnsi="Arial"/>
          <w:color w:val="808080"/>
          <w:sz w:val="18"/>
          <w:szCs w:val="18"/>
        </w:rPr>
        <w:t xml:space="preserve">Supplier </w:t>
      </w:r>
      <w:r w:rsidRPr="00E934CE">
        <w:rPr>
          <w:rFonts w:ascii="Arial" w:hAnsi="Arial"/>
          <w:color w:val="808080"/>
          <w:sz w:val="18"/>
          <w:szCs w:val="18"/>
        </w:rPr>
        <w:t>for</w:t>
      </w:r>
      <w:r>
        <w:rPr>
          <w:rFonts w:ascii="Arial" w:hAnsi="Arial"/>
          <w:color w:val="808080"/>
          <w:sz w:val="18"/>
          <w:szCs w:val="18"/>
        </w:rPr>
        <w:t xml:space="preserve"> the provision of the Services.</w:t>
      </w:r>
    </w:p>
    <w:p w14:paraId="145025EA" w14:textId="36852D2D" w:rsidR="00D8170F" w:rsidRDefault="00D8170F" w:rsidP="00DE4B73">
      <w:pPr>
        <w:rPr>
          <w:rFonts w:ascii="Arial" w:hAnsi="Arial"/>
          <w:color w:val="808080"/>
          <w:sz w:val="18"/>
          <w:szCs w:val="18"/>
        </w:rPr>
      </w:pPr>
      <w:r w:rsidRPr="00E934CE">
        <w:rPr>
          <w:rFonts w:ascii="Arial" w:hAnsi="Arial"/>
          <w:i/>
          <w:iCs/>
          <w:color w:val="808080"/>
          <w:sz w:val="18"/>
          <w:szCs w:val="18"/>
        </w:rPr>
        <w:t>“Receiving party”</w:t>
      </w:r>
      <w:r w:rsidRPr="00E934CE">
        <w:rPr>
          <w:rFonts w:ascii="Arial" w:hAnsi="Arial"/>
          <w:color w:val="808080"/>
          <w:sz w:val="18"/>
          <w:szCs w:val="18"/>
        </w:rPr>
        <w:t xml:space="preserve"> means the party who has received confidential in</w:t>
      </w:r>
      <w:r>
        <w:rPr>
          <w:rFonts w:ascii="Arial" w:hAnsi="Arial"/>
          <w:color w:val="808080"/>
          <w:sz w:val="18"/>
          <w:szCs w:val="18"/>
        </w:rPr>
        <w:t>formation from the other party.</w:t>
      </w:r>
    </w:p>
    <w:p w14:paraId="0D3833DD" w14:textId="5F797031" w:rsidR="009E3621" w:rsidRDefault="009E3621" w:rsidP="009E3621">
      <w:pPr>
        <w:pStyle w:val="NormalWeb"/>
        <w:rPr>
          <w:rFonts w:ascii="Arial" w:hAnsi="Arial" w:cs="Arial"/>
          <w:color w:val="808080" w:themeColor="background1" w:themeShade="80"/>
          <w:sz w:val="18"/>
          <w:szCs w:val="18"/>
        </w:rPr>
      </w:pPr>
      <w:r w:rsidRPr="009E3621">
        <w:rPr>
          <w:rStyle w:val="Strong"/>
          <w:rFonts w:ascii="Arial" w:hAnsi="Arial" w:cs="Arial"/>
          <w:b w:val="0"/>
          <w:i/>
          <w:color w:val="808080" w:themeColor="background1" w:themeShade="80"/>
          <w:sz w:val="18"/>
          <w:szCs w:val="18"/>
        </w:rPr>
        <w:t>“Response Time”</w:t>
      </w:r>
      <w:r w:rsidRPr="009E3621">
        <w:rPr>
          <w:rFonts w:ascii="Arial" w:hAnsi="Arial" w:cs="Arial"/>
          <w:color w:val="808080" w:themeColor="background1" w:themeShade="80"/>
          <w:sz w:val="18"/>
          <w:szCs w:val="18"/>
        </w:rPr>
        <w:t xml:space="preserve"> is the time taken from when an incident is logged to when Sautech acknowledges and initiates action to investigate or resolve the issue.</w:t>
      </w:r>
    </w:p>
    <w:p w14:paraId="2E22EF04" w14:textId="28495D28" w:rsidR="009E3621" w:rsidRPr="003A2B56" w:rsidRDefault="009E3621" w:rsidP="003A2B56">
      <w:pPr>
        <w:pStyle w:val="NormalWeb"/>
        <w:rPr>
          <w:rFonts w:ascii="Arial" w:hAnsi="Arial" w:cs="Arial"/>
          <w:color w:val="808080" w:themeColor="background1" w:themeShade="80"/>
          <w:sz w:val="18"/>
          <w:szCs w:val="18"/>
        </w:rPr>
      </w:pPr>
      <w:r w:rsidRPr="009E3621">
        <w:rPr>
          <w:rStyle w:val="Strong"/>
          <w:rFonts w:ascii="Arial" w:hAnsi="Arial" w:cs="Arial"/>
          <w:b w:val="0"/>
          <w:i/>
          <w:color w:val="808080" w:themeColor="background1" w:themeShade="80"/>
          <w:sz w:val="18"/>
          <w:szCs w:val="18"/>
        </w:rPr>
        <w:t>“Resolution Time”</w:t>
      </w:r>
      <w:r w:rsidRPr="009E3621">
        <w:rPr>
          <w:rFonts w:ascii="Arial" w:hAnsi="Arial" w:cs="Arial"/>
          <w:color w:val="808080" w:themeColor="background1" w:themeShade="80"/>
          <w:sz w:val="18"/>
          <w:szCs w:val="18"/>
        </w:rPr>
        <w:t xml:space="preserve"> means the time elapsed between an incident being reported and the full restoration of the affected service.</w:t>
      </w:r>
    </w:p>
    <w:p w14:paraId="61CB4D29" w14:textId="380FA953" w:rsidR="00D8170F" w:rsidRPr="00E934CE" w:rsidRDefault="00D8170F" w:rsidP="00DE4B73">
      <w:pPr>
        <w:rPr>
          <w:rFonts w:ascii="Arial" w:hAnsi="Arial"/>
          <w:color w:val="808080"/>
          <w:sz w:val="18"/>
          <w:szCs w:val="18"/>
        </w:rPr>
      </w:pPr>
      <w:r w:rsidRPr="00E934CE">
        <w:rPr>
          <w:rFonts w:ascii="Arial" w:hAnsi="Arial"/>
          <w:i/>
          <w:iCs/>
          <w:color w:val="808080"/>
          <w:sz w:val="18"/>
          <w:szCs w:val="18"/>
        </w:rPr>
        <w:t>“Service availability”</w:t>
      </w:r>
      <w:r w:rsidRPr="00E934CE">
        <w:rPr>
          <w:rFonts w:ascii="Arial" w:hAnsi="Arial"/>
          <w:color w:val="808080"/>
          <w:sz w:val="18"/>
          <w:szCs w:val="18"/>
        </w:rPr>
        <w:t xml:space="preserve"> means the times and periods that the </w:t>
      </w:r>
      <w:r w:rsidR="00943432">
        <w:rPr>
          <w:rFonts w:ascii="Arial" w:hAnsi="Arial"/>
          <w:color w:val="808080"/>
          <w:sz w:val="18"/>
          <w:szCs w:val="18"/>
        </w:rPr>
        <w:t xml:space="preserve">Supplier </w:t>
      </w:r>
      <w:r w:rsidRPr="00E934CE">
        <w:rPr>
          <w:rFonts w:ascii="Arial" w:hAnsi="Arial"/>
          <w:color w:val="808080"/>
          <w:sz w:val="18"/>
          <w:szCs w:val="18"/>
        </w:rPr>
        <w:t>will make the Serv</w:t>
      </w:r>
      <w:r>
        <w:rPr>
          <w:rFonts w:ascii="Arial" w:hAnsi="Arial"/>
          <w:color w:val="808080"/>
          <w:sz w:val="18"/>
          <w:szCs w:val="18"/>
        </w:rPr>
        <w:t xml:space="preserve">ices available to the </w:t>
      </w:r>
      <w:r w:rsidR="00C3178B">
        <w:rPr>
          <w:rFonts w:ascii="Arial" w:hAnsi="Arial"/>
          <w:color w:val="808080"/>
          <w:sz w:val="18"/>
          <w:szCs w:val="18"/>
        </w:rPr>
        <w:t>Client</w:t>
      </w:r>
      <w:r>
        <w:rPr>
          <w:rFonts w:ascii="Arial" w:hAnsi="Arial"/>
          <w:color w:val="808080"/>
          <w:sz w:val="18"/>
          <w:szCs w:val="18"/>
        </w:rPr>
        <w:t xml:space="preserve">.  </w:t>
      </w:r>
    </w:p>
    <w:p w14:paraId="4F5BFEDA" w14:textId="09104BE5" w:rsidR="00D8170F" w:rsidRDefault="00D8170F" w:rsidP="00DE4B73">
      <w:pPr>
        <w:rPr>
          <w:rFonts w:ascii="Arial" w:hAnsi="Arial"/>
          <w:color w:val="808080"/>
          <w:sz w:val="18"/>
          <w:szCs w:val="18"/>
        </w:rPr>
      </w:pPr>
      <w:r w:rsidRPr="00E934CE">
        <w:rPr>
          <w:rFonts w:ascii="Arial" w:hAnsi="Arial"/>
          <w:i/>
          <w:iCs/>
          <w:color w:val="808080"/>
          <w:sz w:val="18"/>
          <w:szCs w:val="18"/>
        </w:rPr>
        <w:t>“Service component”</w:t>
      </w:r>
      <w:r w:rsidRPr="00E934CE">
        <w:rPr>
          <w:rFonts w:ascii="Arial" w:hAnsi="Arial"/>
          <w:color w:val="808080"/>
          <w:sz w:val="18"/>
          <w:szCs w:val="18"/>
        </w:rPr>
        <w:t xml:space="preserve"> means a divisible and identifiable part of the ov</w:t>
      </w:r>
      <w:r>
        <w:rPr>
          <w:rFonts w:ascii="Arial" w:hAnsi="Arial"/>
          <w:color w:val="808080"/>
          <w:sz w:val="18"/>
          <w:szCs w:val="18"/>
        </w:rPr>
        <w:t>erall Services to be delivered.</w:t>
      </w:r>
    </w:p>
    <w:p w14:paraId="247F5825" w14:textId="03AE6447" w:rsidR="004E379D" w:rsidRPr="004E379D" w:rsidRDefault="004E379D" w:rsidP="00DE4B73">
      <w:pPr>
        <w:rPr>
          <w:rFonts w:ascii="Arial" w:hAnsi="Arial"/>
          <w:color w:val="808080"/>
          <w:sz w:val="18"/>
          <w:szCs w:val="18"/>
        </w:rPr>
      </w:pPr>
      <w:r w:rsidRPr="004E379D">
        <w:rPr>
          <w:rFonts w:ascii="Arial" w:hAnsi="Arial"/>
          <w:i/>
          <w:color w:val="808080"/>
          <w:sz w:val="18"/>
          <w:szCs w:val="18"/>
        </w:rPr>
        <w:t>“Service level credits”</w:t>
      </w:r>
      <w:r>
        <w:rPr>
          <w:rFonts w:ascii="Arial" w:hAnsi="Arial"/>
          <w:i/>
          <w:color w:val="808080"/>
          <w:sz w:val="18"/>
          <w:szCs w:val="18"/>
        </w:rPr>
        <w:t xml:space="preserve"> </w:t>
      </w:r>
      <w:r>
        <w:rPr>
          <w:rFonts w:ascii="Arial" w:hAnsi="Arial"/>
          <w:color w:val="808080"/>
          <w:sz w:val="18"/>
          <w:szCs w:val="18"/>
        </w:rPr>
        <w:t xml:space="preserve">means a mechanism by which amounts are deducted from the amounts to be paid under the contract to the </w:t>
      </w:r>
      <w:r w:rsidR="00943432">
        <w:rPr>
          <w:rFonts w:ascii="Arial" w:hAnsi="Arial"/>
          <w:color w:val="808080"/>
          <w:sz w:val="18"/>
          <w:szCs w:val="18"/>
        </w:rPr>
        <w:t xml:space="preserve">Supplier </w:t>
      </w:r>
      <w:r>
        <w:rPr>
          <w:rFonts w:ascii="Arial" w:hAnsi="Arial"/>
          <w:color w:val="808080"/>
          <w:sz w:val="18"/>
          <w:szCs w:val="18"/>
        </w:rPr>
        <w:t xml:space="preserve">is actual </w:t>
      </w:r>
      <w:r w:rsidR="00943432">
        <w:rPr>
          <w:rFonts w:ascii="Arial" w:hAnsi="Arial"/>
          <w:color w:val="808080"/>
          <w:sz w:val="18"/>
          <w:szCs w:val="18"/>
        </w:rPr>
        <w:t xml:space="preserve">Supplier </w:t>
      </w:r>
      <w:r w:rsidR="001D65AA">
        <w:rPr>
          <w:rFonts w:ascii="Arial" w:hAnsi="Arial"/>
          <w:color w:val="808080"/>
          <w:sz w:val="18"/>
          <w:szCs w:val="18"/>
        </w:rPr>
        <w:t>performance standards are set in the service levels.</w:t>
      </w:r>
    </w:p>
    <w:p w14:paraId="174CCCB0" w14:textId="0DDDB88E" w:rsidR="00D8170F" w:rsidRPr="00E934CE" w:rsidRDefault="00D8170F" w:rsidP="00DE4B73">
      <w:pPr>
        <w:rPr>
          <w:rFonts w:ascii="Arial" w:hAnsi="Arial"/>
          <w:color w:val="808080"/>
          <w:sz w:val="18"/>
          <w:szCs w:val="18"/>
        </w:rPr>
      </w:pPr>
      <w:r w:rsidRPr="00E934CE">
        <w:rPr>
          <w:rFonts w:ascii="Arial" w:hAnsi="Arial"/>
          <w:i/>
          <w:iCs/>
          <w:color w:val="808080"/>
          <w:sz w:val="18"/>
          <w:szCs w:val="18"/>
        </w:rPr>
        <w:t>“Service review meetings”</w:t>
      </w:r>
      <w:r w:rsidRPr="00E934CE">
        <w:rPr>
          <w:rFonts w:ascii="Arial" w:hAnsi="Arial"/>
          <w:color w:val="808080"/>
          <w:sz w:val="18"/>
          <w:szCs w:val="18"/>
        </w:rPr>
        <w:t xml:space="preserve"> mean regular meetings that are held between representatives of the </w:t>
      </w:r>
      <w:r w:rsidR="00943432">
        <w:rPr>
          <w:rFonts w:ascii="Arial" w:hAnsi="Arial"/>
          <w:color w:val="808080"/>
          <w:sz w:val="18"/>
          <w:szCs w:val="18"/>
        </w:rPr>
        <w:t xml:space="preserve">Supplier </w:t>
      </w:r>
      <w:r w:rsidRPr="00E934CE">
        <w:rPr>
          <w:rFonts w:ascii="Arial" w:hAnsi="Arial"/>
          <w:color w:val="808080"/>
          <w:sz w:val="18"/>
          <w:szCs w:val="18"/>
        </w:rPr>
        <w:t xml:space="preserve">and the </w:t>
      </w:r>
      <w:r w:rsidR="00943432">
        <w:rPr>
          <w:rFonts w:ascii="Arial" w:hAnsi="Arial"/>
          <w:color w:val="808080"/>
          <w:sz w:val="18"/>
          <w:szCs w:val="18"/>
        </w:rPr>
        <w:t xml:space="preserve">Client </w:t>
      </w:r>
      <w:r w:rsidRPr="00E934CE">
        <w:rPr>
          <w:rFonts w:ascii="Arial" w:hAnsi="Arial"/>
          <w:color w:val="808080"/>
          <w:sz w:val="18"/>
          <w:szCs w:val="18"/>
        </w:rPr>
        <w:t>specifically to discuss issues arising from the delivery of the Services including the perf</w:t>
      </w:r>
      <w:r>
        <w:rPr>
          <w:rFonts w:ascii="Arial" w:hAnsi="Arial"/>
          <w:color w:val="808080"/>
          <w:sz w:val="18"/>
          <w:szCs w:val="18"/>
        </w:rPr>
        <w:t>ormance of the Service delivery</w:t>
      </w:r>
      <w:r w:rsidR="00B97ADF">
        <w:rPr>
          <w:rFonts w:ascii="Arial" w:hAnsi="Arial"/>
          <w:color w:val="808080"/>
          <w:sz w:val="18"/>
          <w:szCs w:val="18"/>
        </w:rPr>
        <w:t>.</w:t>
      </w:r>
    </w:p>
    <w:p w14:paraId="78552718" w14:textId="78F535DB" w:rsidR="00D8170F" w:rsidRPr="00E934CE" w:rsidRDefault="00D8170F" w:rsidP="00DE4B73">
      <w:pPr>
        <w:rPr>
          <w:rFonts w:ascii="Arial" w:hAnsi="Arial"/>
          <w:color w:val="808080"/>
          <w:sz w:val="18"/>
          <w:szCs w:val="18"/>
        </w:rPr>
      </w:pPr>
      <w:r w:rsidRPr="00E934CE">
        <w:rPr>
          <w:rFonts w:ascii="Arial" w:hAnsi="Arial"/>
          <w:i/>
          <w:iCs/>
          <w:color w:val="808080"/>
          <w:sz w:val="18"/>
          <w:szCs w:val="18"/>
        </w:rPr>
        <w:lastRenderedPageBreak/>
        <w:t>“Specified services”</w:t>
      </w:r>
      <w:r w:rsidRPr="00E934CE">
        <w:rPr>
          <w:rFonts w:ascii="Arial" w:hAnsi="Arial"/>
          <w:color w:val="808080"/>
          <w:sz w:val="18"/>
          <w:szCs w:val="18"/>
        </w:rPr>
        <w:t xml:space="preserve"> means those Services that are specified in Schedule A </w:t>
      </w:r>
      <w:r>
        <w:rPr>
          <w:rFonts w:ascii="Arial" w:hAnsi="Arial"/>
          <w:color w:val="808080"/>
          <w:sz w:val="18"/>
          <w:szCs w:val="18"/>
        </w:rPr>
        <w:t xml:space="preserve">of this </w:t>
      </w:r>
      <w:r w:rsidR="0021028C">
        <w:rPr>
          <w:rFonts w:ascii="Arial" w:hAnsi="Arial"/>
          <w:color w:val="808080"/>
          <w:sz w:val="18"/>
          <w:szCs w:val="18"/>
        </w:rPr>
        <w:t>Agreement</w:t>
      </w:r>
      <w:r>
        <w:rPr>
          <w:rFonts w:ascii="Arial" w:hAnsi="Arial"/>
          <w:color w:val="808080"/>
          <w:sz w:val="18"/>
          <w:szCs w:val="18"/>
        </w:rPr>
        <w:t>.</w:t>
      </w:r>
    </w:p>
    <w:p w14:paraId="75C9B588" w14:textId="101A6551" w:rsidR="00D8170F" w:rsidRPr="00E934CE" w:rsidRDefault="00D8170F" w:rsidP="00DE4B73">
      <w:pPr>
        <w:rPr>
          <w:rFonts w:ascii="Arial" w:hAnsi="Arial"/>
          <w:color w:val="808080"/>
          <w:sz w:val="18"/>
          <w:szCs w:val="18"/>
        </w:rPr>
      </w:pPr>
      <w:r w:rsidRPr="00E934CE">
        <w:rPr>
          <w:rFonts w:ascii="Arial" w:hAnsi="Arial"/>
          <w:i/>
          <w:iCs/>
          <w:color w:val="808080"/>
          <w:sz w:val="18"/>
          <w:szCs w:val="18"/>
        </w:rPr>
        <w:t xml:space="preserve">“Standard services” </w:t>
      </w:r>
      <w:r w:rsidRPr="00E934CE">
        <w:rPr>
          <w:rFonts w:ascii="Arial" w:hAnsi="Arial"/>
          <w:color w:val="808080"/>
          <w:sz w:val="18"/>
          <w:szCs w:val="18"/>
        </w:rPr>
        <w:t xml:space="preserve">mean those Services that the </w:t>
      </w:r>
      <w:r w:rsidR="00943432">
        <w:rPr>
          <w:rFonts w:ascii="Arial" w:hAnsi="Arial"/>
          <w:color w:val="808080"/>
          <w:sz w:val="18"/>
          <w:szCs w:val="18"/>
        </w:rPr>
        <w:t xml:space="preserve">Supplier </w:t>
      </w:r>
      <w:r w:rsidRPr="00E934CE">
        <w:rPr>
          <w:rFonts w:ascii="Arial" w:hAnsi="Arial"/>
          <w:color w:val="808080"/>
          <w:sz w:val="18"/>
          <w:szCs w:val="18"/>
        </w:rPr>
        <w:t xml:space="preserve">delivers to its </w:t>
      </w:r>
      <w:r w:rsidR="00C3178B">
        <w:rPr>
          <w:rFonts w:ascii="Arial" w:hAnsi="Arial"/>
          <w:color w:val="808080"/>
          <w:sz w:val="18"/>
          <w:szCs w:val="18"/>
        </w:rPr>
        <w:t>Client</w:t>
      </w:r>
      <w:r w:rsidRPr="00E934CE">
        <w:rPr>
          <w:rFonts w:ascii="Arial" w:hAnsi="Arial"/>
          <w:color w:val="808080"/>
          <w:sz w:val="18"/>
          <w:szCs w:val="18"/>
        </w:rPr>
        <w:t>s wit</w:t>
      </w:r>
      <w:r>
        <w:rPr>
          <w:rFonts w:ascii="Arial" w:hAnsi="Arial"/>
          <w:color w:val="808080"/>
          <w:sz w:val="18"/>
          <w:szCs w:val="18"/>
        </w:rPr>
        <w:t>hout significant customisation.</w:t>
      </w:r>
    </w:p>
    <w:p w14:paraId="5B2C121C" w14:textId="5FBBE5C8" w:rsidR="00D8170F" w:rsidRPr="00CD2A30" w:rsidRDefault="00D8170F" w:rsidP="00DE4B73">
      <w:pPr>
        <w:rPr>
          <w:rFonts w:ascii="Arial" w:hAnsi="Arial"/>
          <w:color w:val="808080"/>
          <w:sz w:val="18"/>
          <w:szCs w:val="18"/>
        </w:rPr>
      </w:pPr>
      <w:r w:rsidRPr="00E934CE">
        <w:rPr>
          <w:rFonts w:ascii="Arial" w:hAnsi="Arial"/>
          <w:i/>
          <w:iCs/>
          <w:color w:val="808080"/>
          <w:sz w:val="18"/>
          <w:szCs w:val="18"/>
        </w:rPr>
        <w:t>“Support and Service desk services”</w:t>
      </w:r>
      <w:r w:rsidRPr="00E934CE">
        <w:rPr>
          <w:rFonts w:ascii="Arial" w:hAnsi="Arial"/>
          <w:color w:val="808080"/>
          <w:sz w:val="18"/>
          <w:szCs w:val="18"/>
        </w:rPr>
        <w:t xml:space="preserve"> mean the specified support services provided by the </w:t>
      </w:r>
      <w:r w:rsidR="00943432">
        <w:rPr>
          <w:rFonts w:ascii="Arial" w:hAnsi="Arial"/>
          <w:color w:val="808080"/>
          <w:sz w:val="18"/>
          <w:szCs w:val="18"/>
        </w:rPr>
        <w:t xml:space="preserve">Supplier </w:t>
      </w:r>
      <w:r w:rsidRPr="00E934CE">
        <w:rPr>
          <w:rFonts w:ascii="Arial" w:hAnsi="Arial"/>
          <w:color w:val="808080"/>
          <w:sz w:val="18"/>
          <w:szCs w:val="18"/>
        </w:rPr>
        <w:t xml:space="preserve">to the </w:t>
      </w:r>
      <w:r w:rsidR="00943432">
        <w:rPr>
          <w:rFonts w:ascii="Arial" w:hAnsi="Arial"/>
          <w:color w:val="808080"/>
          <w:sz w:val="18"/>
          <w:szCs w:val="18"/>
        </w:rPr>
        <w:t xml:space="preserve">Client </w:t>
      </w:r>
      <w:r w:rsidRPr="00E934CE">
        <w:rPr>
          <w:rFonts w:ascii="Arial" w:hAnsi="Arial"/>
          <w:color w:val="808080"/>
          <w:sz w:val="18"/>
          <w:szCs w:val="18"/>
        </w:rPr>
        <w:t xml:space="preserve">to assist the </w:t>
      </w:r>
      <w:r w:rsidR="00C3178B">
        <w:rPr>
          <w:rFonts w:ascii="Arial" w:hAnsi="Arial"/>
          <w:color w:val="808080"/>
          <w:sz w:val="18"/>
          <w:szCs w:val="18"/>
        </w:rPr>
        <w:t>Client</w:t>
      </w:r>
      <w:r w:rsidRPr="00E934CE">
        <w:rPr>
          <w:rFonts w:ascii="Arial" w:hAnsi="Arial"/>
          <w:color w:val="808080"/>
          <w:sz w:val="18"/>
          <w:szCs w:val="18"/>
        </w:rPr>
        <w:t>’s personnel to understand operate and execute the delivered Services.</w:t>
      </w:r>
    </w:p>
    <w:p w14:paraId="44BF920A" w14:textId="77777777" w:rsidR="00D8170F" w:rsidRPr="00E934CE" w:rsidRDefault="00D8170F" w:rsidP="00DE4B73">
      <w:pPr>
        <w:rPr>
          <w:rFonts w:ascii="Arial" w:hAnsi="Arial" w:cs="Arial"/>
          <w:color w:val="808080"/>
          <w:sz w:val="18"/>
          <w:szCs w:val="18"/>
        </w:rPr>
      </w:pPr>
      <w:r w:rsidRPr="00E934CE">
        <w:rPr>
          <w:rFonts w:ascii="Arial" w:hAnsi="Arial" w:cs="Arial"/>
          <w:i/>
          <w:color w:val="808080"/>
          <w:sz w:val="18"/>
          <w:szCs w:val="18"/>
        </w:rPr>
        <w:t>“Value Added Tax”</w:t>
      </w:r>
      <w:r w:rsidRPr="00E934CE">
        <w:rPr>
          <w:rFonts w:ascii="Arial" w:hAnsi="Arial" w:cs="Arial"/>
          <w:color w:val="808080"/>
          <w:sz w:val="18"/>
          <w:szCs w:val="18"/>
        </w:rPr>
        <w:t xml:space="preserve"> - All quoted prices exclu</w:t>
      </w:r>
      <w:r w:rsidR="009847E8">
        <w:rPr>
          <w:rFonts w:ascii="Arial" w:hAnsi="Arial" w:cs="Arial"/>
          <w:color w:val="808080"/>
          <w:sz w:val="18"/>
          <w:szCs w:val="18"/>
        </w:rPr>
        <w:t>de 15</w:t>
      </w:r>
      <w:r>
        <w:rPr>
          <w:rFonts w:ascii="Arial" w:hAnsi="Arial" w:cs="Arial"/>
          <w:color w:val="808080"/>
          <w:sz w:val="18"/>
          <w:szCs w:val="18"/>
        </w:rPr>
        <w:t>% Vat</w:t>
      </w:r>
      <w:r w:rsidR="00B97ADF">
        <w:rPr>
          <w:rFonts w:ascii="Arial" w:hAnsi="Arial" w:cs="Arial"/>
          <w:color w:val="808080"/>
          <w:sz w:val="18"/>
          <w:szCs w:val="18"/>
        </w:rPr>
        <w:t>.</w:t>
      </w:r>
    </w:p>
    <w:p w14:paraId="0452699F" w14:textId="77777777" w:rsidR="00D8170F" w:rsidRPr="00E934CE" w:rsidRDefault="00D8170F" w:rsidP="00DE4B73">
      <w:pPr>
        <w:rPr>
          <w:rFonts w:ascii="Arial" w:hAnsi="Arial" w:cs="Arial"/>
          <w:color w:val="808080"/>
          <w:sz w:val="18"/>
          <w:szCs w:val="18"/>
        </w:rPr>
      </w:pPr>
      <w:r w:rsidRPr="00E934CE">
        <w:rPr>
          <w:rFonts w:ascii="Arial" w:hAnsi="Arial" w:cs="Arial"/>
          <w:color w:val="808080"/>
          <w:sz w:val="18"/>
          <w:szCs w:val="18"/>
        </w:rPr>
        <w:t>“</w:t>
      </w:r>
      <w:r w:rsidRPr="00E934CE">
        <w:rPr>
          <w:rFonts w:ascii="Arial" w:hAnsi="Arial" w:cs="Arial"/>
          <w:i/>
          <w:color w:val="808080"/>
          <w:sz w:val="18"/>
          <w:szCs w:val="18"/>
        </w:rPr>
        <w:t>Payment Terms</w:t>
      </w:r>
      <w:r w:rsidRPr="00E934CE">
        <w:rPr>
          <w:rFonts w:ascii="Arial" w:hAnsi="Arial" w:cs="Arial"/>
          <w:color w:val="808080"/>
          <w:sz w:val="18"/>
          <w:szCs w:val="18"/>
        </w:rPr>
        <w:t xml:space="preserve">” </w:t>
      </w:r>
      <w:r>
        <w:rPr>
          <w:rFonts w:ascii="Arial" w:hAnsi="Arial" w:cs="Arial"/>
          <w:color w:val="808080"/>
          <w:sz w:val="18"/>
          <w:szCs w:val="18"/>
        </w:rPr>
        <w:t>–</w:t>
      </w:r>
      <w:r w:rsidRPr="00E934CE">
        <w:rPr>
          <w:rFonts w:ascii="Arial" w:hAnsi="Arial" w:cs="Arial"/>
          <w:color w:val="808080"/>
          <w:sz w:val="18"/>
          <w:szCs w:val="18"/>
        </w:rPr>
        <w:t xml:space="preserve"> </w:t>
      </w:r>
      <w:r w:rsidR="00DE0C55">
        <w:rPr>
          <w:rFonts w:ascii="Arial" w:hAnsi="Arial" w:cs="Arial"/>
          <w:color w:val="808080"/>
          <w:sz w:val="18"/>
          <w:szCs w:val="18"/>
        </w:rPr>
        <w:t>“See 7</w:t>
      </w:r>
      <w:r>
        <w:rPr>
          <w:rFonts w:ascii="Arial" w:hAnsi="Arial" w:cs="Arial"/>
          <w:color w:val="808080"/>
          <w:sz w:val="18"/>
          <w:szCs w:val="18"/>
        </w:rPr>
        <w:t>.5”</w:t>
      </w:r>
      <w:r w:rsidR="00B97ADF">
        <w:rPr>
          <w:rFonts w:ascii="Arial" w:hAnsi="Arial" w:cs="Arial"/>
          <w:color w:val="808080"/>
          <w:sz w:val="18"/>
          <w:szCs w:val="18"/>
        </w:rPr>
        <w:t>.</w:t>
      </w:r>
    </w:p>
    <w:p w14:paraId="68AAA006" w14:textId="418405F3" w:rsidR="00D8170F" w:rsidRPr="00E934CE" w:rsidRDefault="00D8170F" w:rsidP="00DE4B73">
      <w:pPr>
        <w:rPr>
          <w:rFonts w:ascii="Arial" w:hAnsi="Arial" w:cs="Arial"/>
          <w:color w:val="808080"/>
          <w:sz w:val="18"/>
          <w:szCs w:val="18"/>
        </w:rPr>
      </w:pPr>
      <w:r w:rsidRPr="00E934CE">
        <w:rPr>
          <w:rFonts w:ascii="Arial" w:hAnsi="Arial" w:cs="Arial"/>
          <w:i/>
          <w:color w:val="808080"/>
          <w:sz w:val="18"/>
          <w:szCs w:val="18"/>
        </w:rPr>
        <w:t xml:space="preserve">“The </w:t>
      </w:r>
      <w:r w:rsidR="00943432">
        <w:rPr>
          <w:rFonts w:ascii="Arial" w:hAnsi="Arial" w:cs="Arial"/>
          <w:i/>
          <w:color w:val="808080"/>
          <w:sz w:val="18"/>
          <w:szCs w:val="18"/>
        </w:rPr>
        <w:t xml:space="preserve">Client </w:t>
      </w:r>
      <w:r w:rsidRPr="00E934CE">
        <w:rPr>
          <w:rFonts w:ascii="Arial" w:hAnsi="Arial" w:cs="Arial"/>
          <w:i/>
          <w:color w:val="808080"/>
          <w:sz w:val="18"/>
          <w:szCs w:val="18"/>
        </w:rPr>
        <w:t>Staff and Resources costs”</w:t>
      </w:r>
      <w:r w:rsidRPr="00E934CE">
        <w:rPr>
          <w:rFonts w:ascii="Arial" w:hAnsi="Arial" w:cs="Arial"/>
          <w:color w:val="808080"/>
          <w:sz w:val="18"/>
          <w:szCs w:val="18"/>
        </w:rPr>
        <w:t xml:space="preserve">– All costs associated with The </w:t>
      </w:r>
      <w:r w:rsidR="00943432">
        <w:rPr>
          <w:rFonts w:ascii="Arial" w:hAnsi="Arial" w:cs="Arial"/>
          <w:color w:val="808080"/>
          <w:sz w:val="18"/>
          <w:szCs w:val="18"/>
        </w:rPr>
        <w:t xml:space="preserve">Client </w:t>
      </w:r>
      <w:r w:rsidRPr="00E934CE">
        <w:rPr>
          <w:rFonts w:ascii="Arial" w:hAnsi="Arial" w:cs="Arial"/>
          <w:color w:val="808080"/>
          <w:sz w:val="18"/>
          <w:szCs w:val="18"/>
        </w:rPr>
        <w:t xml:space="preserve">or The </w:t>
      </w:r>
      <w:r w:rsidR="00C3178B">
        <w:rPr>
          <w:rFonts w:ascii="Arial" w:hAnsi="Arial" w:cs="Arial"/>
          <w:color w:val="808080"/>
          <w:sz w:val="18"/>
          <w:szCs w:val="18"/>
        </w:rPr>
        <w:t>Client</w:t>
      </w:r>
      <w:r w:rsidRPr="00E934CE">
        <w:rPr>
          <w:rFonts w:ascii="Arial" w:hAnsi="Arial" w:cs="Arial"/>
          <w:color w:val="808080"/>
          <w:sz w:val="18"/>
          <w:szCs w:val="18"/>
        </w:rPr>
        <w:t xml:space="preserve">’s representatives, have not </w:t>
      </w:r>
      <w:r>
        <w:rPr>
          <w:rFonts w:ascii="Arial" w:hAnsi="Arial" w:cs="Arial"/>
          <w:color w:val="808080"/>
          <w:sz w:val="18"/>
          <w:szCs w:val="18"/>
        </w:rPr>
        <w:t xml:space="preserve">been included in this proposal </w:t>
      </w:r>
      <w:r w:rsidR="00B97ADF">
        <w:rPr>
          <w:rFonts w:ascii="Arial" w:hAnsi="Arial" w:cs="Arial"/>
          <w:color w:val="808080"/>
          <w:sz w:val="18"/>
          <w:szCs w:val="18"/>
        </w:rPr>
        <w:t>.</w:t>
      </w:r>
    </w:p>
    <w:p w14:paraId="5561DA2D" w14:textId="4F1C3C80" w:rsidR="003A2B56" w:rsidRDefault="00D8170F" w:rsidP="003A2B56">
      <w:pPr>
        <w:spacing w:after="0"/>
        <w:rPr>
          <w:rFonts w:ascii="Arial" w:hAnsi="Arial" w:cs="Arial"/>
          <w:color w:val="808080"/>
          <w:sz w:val="18"/>
          <w:szCs w:val="18"/>
        </w:rPr>
      </w:pPr>
      <w:r w:rsidRPr="00E934CE">
        <w:rPr>
          <w:rFonts w:ascii="Arial" w:hAnsi="Arial" w:cs="Arial"/>
          <w:color w:val="808080"/>
          <w:sz w:val="18"/>
          <w:szCs w:val="18"/>
        </w:rPr>
        <w:t>“</w:t>
      </w:r>
      <w:r w:rsidRPr="00E934CE">
        <w:rPr>
          <w:rFonts w:ascii="Arial" w:hAnsi="Arial" w:cs="Arial"/>
          <w:i/>
          <w:color w:val="808080"/>
          <w:sz w:val="18"/>
          <w:szCs w:val="18"/>
        </w:rPr>
        <w:t>Rates</w:t>
      </w:r>
      <w:r w:rsidRPr="00E934CE">
        <w:rPr>
          <w:rFonts w:ascii="Arial" w:hAnsi="Arial" w:cs="Arial"/>
          <w:color w:val="808080"/>
          <w:sz w:val="18"/>
          <w:szCs w:val="18"/>
        </w:rPr>
        <w:t xml:space="preserve">” – Should the project cost overrun in any way, The </w:t>
      </w:r>
      <w:r w:rsidR="00943432">
        <w:rPr>
          <w:rFonts w:ascii="Arial" w:hAnsi="Arial" w:cs="Arial"/>
          <w:color w:val="808080"/>
          <w:sz w:val="18"/>
          <w:szCs w:val="18"/>
        </w:rPr>
        <w:t xml:space="preserve">Supplier </w:t>
      </w:r>
      <w:r w:rsidRPr="00E934CE">
        <w:rPr>
          <w:rFonts w:ascii="Arial" w:hAnsi="Arial" w:cs="Arial"/>
          <w:color w:val="808080"/>
          <w:sz w:val="18"/>
          <w:szCs w:val="18"/>
        </w:rPr>
        <w:t xml:space="preserve">will first discuss terms with The </w:t>
      </w:r>
      <w:r w:rsidR="00943432">
        <w:rPr>
          <w:rFonts w:ascii="Arial" w:hAnsi="Arial" w:cs="Arial"/>
          <w:color w:val="808080"/>
          <w:sz w:val="18"/>
          <w:szCs w:val="18"/>
        </w:rPr>
        <w:t xml:space="preserve">Client </w:t>
      </w:r>
      <w:r w:rsidRPr="00E934CE">
        <w:rPr>
          <w:rFonts w:ascii="Arial" w:hAnsi="Arial" w:cs="Arial"/>
          <w:color w:val="808080"/>
          <w:sz w:val="18"/>
          <w:szCs w:val="18"/>
        </w:rPr>
        <w:t xml:space="preserve">and approval needs to be given on an Amendment </w:t>
      </w:r>
      <w:r w:rsidR="00943432">
        <w:rPr>
          <w:rFonts w:ascii="Arial" w:hAnsi="Arial" w:cs="Arial"/>
          <w:color w:val="808080"/>
          <w:sz w:val="18"/>
          <w:szCs w:val="18"/>
        </w:rPr>
        <w:t xml:space="preserve">Agreement </w:t>
      </w:r>
      <w:r w:rsidRPr="00E934CE">
        <w:rPr>
          <w:rFonts w:ascii="Arial" w:hAnsi="Arial" w:cs="Arial"/>
          <w:color w:val="808080"/>
          <w:sz w:val="18"/>
          <w:szCs w:val="18"/>
        </w:rPr>
        <w:t>to the original.</w:t>
      </w:r>
    </w:p>
    <w:p w14:paraId="0949E055" w14:textId="77777777" w:rsidR="003A2B56" w:rsidRPr="003A2B56" w:rsidRDefault="003A2B56" w:rsidP="003A2B56">
      <w:pPr>
        <w:spacing w:after="0"/>
        <w:rPr>
          <w:rFonts w:ascii="Arial" w:hAnsi="Arial" w:cs="Arial"/>
          <w:color w:val="808080"/>
          <w:sz w:val="18"/>
          <w:szCs w:val="18"/>
        </w:rPr>
      </w:pPr>
    </w:p>
    <w:p w14:paraId="523D5D84" w14:textId="7EDA9E85" w:rsidR="007C49C7" w:rsidRPr="007C49C7" w:rsidRDefault="00D8170F" w:rsidP="00DA00D3">
      <w:pPr>
        <w:pStyle w:val="Heading2"/>
        <w:numPr>
          <w:ilvl w:val="1"/>
          <w:numId w:val="1"/>
        </w:numPr>
        <w:spacing w:after="0"/>
        <w:ind w:left="567" w:hanging="567"/>
      </w:pPr>
      <w:bookmarkStart w:id="8" w:name="_Toc205885612"/>
      <w:r>
        <w:t>Interpretation</w:t>
      </w:r>
      <w:r w:rsidR="00E017CD">
        <w:t xml:space="preserve"> and General Provisions</w:t>
      </w:r>
      <w:bookmarkEnd w:id="8"/>
      <w:r w:rsidR="00E017CD">
        <w:t xml:space="preserve"> </w:t>
      </w:r>
    </w:p>
    <w:p w14:paraId="3DCC4ED3" w14:textId="77777777" w:rsidR="00DE4B73" w:rsidRPr="00DE4B73" w:rsidRDefault="00DE4B73" w:rsidP="00DE4B73">
      <w:pPr>
        <w:pStyle w:val="ListParagraph"/>
        <w:spacing w:after="0"/>
      </w:pPr>
    </w:p>
    <w:p w14:paraId="5D1128A8" w14:textId="54ECA7E3" w:rsidR="00E017CD" w:rsidRDefault="00E017CD" w:rsidP="00F478F5">
      <w:pPr>
        <w:pStyle w:val="ListParagraph"/>
        <w:numPr>
          <w:ilvl w:val="0"/>
          <w:numId w:val="8"/>
        </w:num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 xml:space="preserve">The clause headings in this </w:t>
      </w:r>
      <w:r w:rsidR="00943432">
        <w:rPr>
          <w:rFonts w:ascii="Arial" w:eastAsia="Times New Roman" w:hAnsi="Arial" w:cs="Arial"/>
          <w:color w:val="808080" w:themeColor="background1" w:themeShade="80"/>
          <w:sz w:val="18"/>
          <w:szCs w:val="18"/>
          <w:lang w:eastAsia="en-ZA"/>
        </w:rPr>
        <w:t xml:space="preserve">Agreement </w:t>
      </w:r>
      <w:r w:rsidRPr="00E017CD">
        <w:rPr>
          <w:rFonts w:ascii="Arial" w:eastAsia="Times New Roman" w:hAnsi="Arial" w:cs="Arial"/>
          <w:color w:val="808080" w:themeColor="background1" w:themeShade="80"/>
          <w:sz w:val="18"/>
          <w:szCs w:val="18"/>
          <w:lang w:eastAsia="en-ZA"/>
        </w:rPr>
        <w:t>are included for convenience only and shall not affect the interpretation or construction of this Agreement</w:t>
      </w:r>
      <w:r>
        <w:rPr>
          <w:rFonts w:ascii="Arial" w:eastAsia="Times New Roman" w:hAnsi="Arial" w:cs="Arial"/>
          <w:color w:val="808080" w:themeColor="background1" w:themeShade="80"/>
          <w:sz w:val="18"/>
          <w:szCs w:val="18"/>
          <w:lang w:eastAsia="en-ZA"/>
        </w:rPr>
        <w:t>.</w:t>
      </w:r>
    </w:p>
    <w:p w14:paraId="3F6F57C4" w14:textId="6F1EBC24" w:rsidR="00E017CD" w:rsidRDefault="00E017CD" w:rsidP="00F478F5">
      <w:pPr>
        <w:pStyle w:val="ListParagraph"/>
        <w:numPr>
          <w:ilvl w:val="0"/>
          <w:numId w:val="8"/>
        </w:num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 xml:space="preserve">Any expressions defined in this </w:t>
      </w:r>
      <w:r w:rsidR="00943432">
        <w:rPr>
          <w:rFonts w:ascii="Arial" w:eastAsia="Times New Roman" w:hAnsi="Arial" w:cs="Arial"/>
          <w:color w:val="808080" w:themeColor="background1" w:themeShade="80"/>
          <w:sz w:val="18"/>
          <w:szCs w:val="18"/>
          <w:lang w:eastAsia="en-ZA"/>
        </w:rPr>
        <w:t xml:space="preserve">Agreement </w:t>
      </w:r>
      <w:r w:rsidRPr="00E017CD">
        <w:rPr>
          <w:rFonts w:ascii="Arial" w:eastAsia="Times New Roman" w:hAnsi="Arial" w:cs="Arial"/>
          <w:color w:val="808080" w:themeColor="background1" w:themeShade="80"/>
          <w:sz w:val="18"/>
          <w:szCs w:val="18"/>
          <w:lang w:eastAsia="en-ZA"/>
        </w:rPr>
        <w:t>shall have the same meanings in any schedules or annexures hereto, unless such schedules or annexures contain conflicting definitions.</w:t>
      </w:r>
    </w:p>
    <w:p w14:paraId="444C9FEB" w14:textId="5F7E2B3B" w:rsidR="00E017CD" w:rsidRDefault="00E017CD" w:rsidP="00F478F5">
      <w:pPr>
        <w:pStyle w:val="ListParagraph"/>
        <w:numPr>
          <w:ilvl w:val="0"/>
          <w:numId w:val="8"/>
        </w:num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 xml:space="preserve">The expiration or termination of this </w:t>
      </w:r>
      <w:r w:rsidR="00943432">
        <w:rPr>
          <w:rFonts w:ascii="Arial" w:eastAsia="Times New Roman" w:hAnsi="Arial" w:cs="Arial"/>
          <w:color w:val="808080" w:themeColor="background1" w:themeShade="80"/>
          <w:sz w:val="18"/>
          <w:szCs w:val="18"/>
          <w:lang w:eastAsia="en-ZA"/>
        </w:rPr>
        <w:t xml:space="preserve">Agreement </w:t>
      </w:r>
      <w:r w:rsidRPr="00E017CD">
        <w:rPr>
          <w:rFonts w:ascii="Arial" w:eastAsia="Times New Roman" w:hAnsi="Arial" w:cs="Arial"/>
          <w:color w:val="808080" w:themeColor="background1" w:themeShade="80"/>
          <w:sz w:val="18"/>
          <w:szCs w:val="18"/>
          <w:lang w:eastAsia="en-ZA"/>
        </w:rPr>
        <w:t>shall not affect those provisions that are explicitly stated to survive such expiration or termination or those that, by their nature, must continue to apply after such expiration or termination, even if not expressly stated.</w:t>
      </w:r>
    </w:p>
    <w:p w14:paraId="45B4F363" w14:textId="77777777" w:rsidR="00E017CD" w:rsidRDefault="00E017CD" w:rsidP="00F478F5">
      <w:pPr>
        <w:pStyle w:val="ListParagraph"/>
        <w:numPr>
          <w:ilvl w:val="0"/>
          <w:numId w:val="8"/>
        </w:num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References to a person shall include both natural and juristic persons, and vice versa.</w:t>
      </w:r>
    </w:p>
    <w:p w14:paraId="5F54A12F" w14:textId="1F2FC624" w:rsidR="00B01BF3" w:rsidRPr="000D0F26" w:rsidRDefault="00E017CD" w:rsidP="00F478F5">
      <w:pPr>
        <w:pStyle w:val="ListParagraph"/>
        <w:numPr>
          <w:ilvl w:val="0"/>
          <w:numId w:val="8"/>
        </w:num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Any reference to a gender shall include the other gender.</w:t>
      </w:r>
    </w:p>
    <w:p w14:paraId="0BD3CE50" w14:textId="77777777" w:rsidR="00DE4B73" w:rsidRPr="000D0F26" w:rsidRDefault="00DE4B73" w:rsidP="00DE4B73">
      <w:pPr>
        <w:spacing w:after="0"/>
        <w:rPr>
          <w:rFonts w:ascii="Arial" w:hAnsi="Arial" w:cs="Arial"/>
          <w:color w:val="808080" w:themeColor="background1" w:themeShade="80"/>
          <w:sz w:val="24"/>
          <w:szCs w:val="24"/>
        </w:rPr>
      </w:pPr>
    </w:p>
    <w:p w14:paraId="4CB8625D" w14:textId="77777777" w:rsidR="00B01BF3" w:rsidRPr="00B01BF3" w:rsidRDefault="00B01BF3" w:rsidP="00DE4B73">
      <w:pPr>
        <w:pStyle w:val="Heading1"/>
        <w:spacing w:after="0"/>
        <w:ind w:left="567" w:hanging="567"/>
      </w:pPr>
      <w:bookmarkStart w:id="9" w:name="_Toc205885613"/>
      <w:r>
        <w:t>BACKGROUND OF SERVICES</w:t>
      </w:r>
      <w:bookmarkEnd w:id="9"/>
    </w:p>
    <w:p w14:paraId="6322A2E4" w14:textId="77777777" w:rsidR="00DE4B73" w:rsidRDefault="00DE4B73" w:rsidP="00DE4B73">
      <w:pPr>
        <w:spacing w:after="0"/>
        <w:rPr>
          <w:rFonts w:ascii="Arial" w:hAnsi="Arial"/>
          <w:color w:val="808080" w:themeColor="background1" w:themeShade="80"/>
          <w:sz w:val="18"/>
          <w:szCs w:val="18"/>
        </w:rPr>
      </w:pPr>
    </w:p>
    <w:p w14:paraId="522B35D4" w14:textId="53A5DE6D" w:rsidR="001154F7" w:rsidRDefault="00B01BF3" w:rsidP="00DE4B73">
      <w:pPr>
        <w:spacing w:after="0"/>
        <w:rPr>
          <w:rFonts w:ascii="Arial" w:hAnsi="Arial"/>
          <w:color w:val="808080" w:themeColor="background1" w:themeShade="80"/>
          <w:sz w:val="18"/>
          <w:szCs w:val="18"/>
        </w:rPr>
      </w:pPr>
      <w:r w:rsidRPr="00394A5A">
        <w:rPr>
          <w:rFonts w:ascii="Arial" w:hAnsi="Arial"/>
          <w:color w:val="808080" w:themeColor="background1" w:themeShade="80"/>
          <w:sz w:val="18"/>
          <w:szCs w:val="18"/>
        </w:rPr>
        <w:t xml:space="preserve">The </w:t>
      </w:r>
      <w:r w:rsidR="00943432">
        <w:rPr>
          <w:rFonts w:ascii="Arial" w:hAnsi="Arial"/>
          <w:color w:val="808080" w:themeColor="background1" w:themeShade="80"/>
          <w:sz w:val="18"/>
          <w:szCs w:val="18"/>
        </w:rPr>
        <w:t xml:space="preserve">Supplier </w:t>
      </w:r>
      <w:r w:rsidRPr="00394A5A">
        <w:rPr>
          <w:rFonts w:ascii="Arial" w:hAnsi="Arial"/>
          <w:color w:val="808080" w:themeColor="background1" w:themeShade="80"/>
          <w:sz w:val="18"/>
          <w:szCs w:val="18"/>
        </w:rPr>
        <w:t>is contracted to perform</w:t>
      </w:r>
      <w:r w:rsidR="001154F7">
        <w:rPr>
          <w:rFonts w:ascii="Arial" w:hAnsi="Arial"/>
          <w:color w:val="808080" w:themeColor="background1" w:themeShade="80"/>
          <w:sz w:val="18"/>
          <w:szCs w:val="18"/>
        </w:rPr>
        <w:t xml:space="preserve"> the following services </w:t>
      </w:r>
      <w:r w:rsidR="001154F7" w:rsidRPr="00E017CD">
        <w:rPr>
          <w:rFonts w:ascii="Arial" w:hAnsi="Arial"/>
          <w:color w:val="808080" w:themeColor="background1" w:themeShade="80"/>
          <w:sz w:val="18"/>
          <w:szCs w:val="18"/>
        </w:rPr>
        <w:t xml:space="preserve">to </w:t>
      </w:r>
      <w:r w:rsidR="00E017CD" w:rsidRPr="00E017CD">
        <w:rPr>
          <w:rFonts w:ascii="Arial" w:hAnsi="Arial"/>
          <w:color w:val="808080" w:themeColor="background1" w:themeShade="80"/>
          <w:sz w:val="18"/>
          <w:szCs w:val="18"/>
        </w:rPr>
        <w:t>The Client</w:t>
      </w:r>
      <w:r w:rsidR="001154F7" w:rsidRPr="00E017CD">
        <w:rPr>
          <w:rFonts w:ascii="Arial" w:hAnsi="Arial"/>
          <w:color w:val="808080" w:themeColor="background1" w:themeShade="80"/>
          <w:sz w:val="18"/>
          <w:szCs w:val="18"/>
        </w:rPr>
        <w:t>:</w:t>
      </w:r>
      <w:r w:rsidRPr="00E017CD">
        <w:rPr>
          <w:rFonts w:ascii="Arial" w:hAnsi="Arial"/>
          <w:color w:val="808080" w:themeColor="background1" w:themeShade="80"/>
          <w:sz w:val="18"/>
          <w:szCs w:val="18"/>
        </w:rPr>
        <w:t xml:space="preserve"> </w:t>
      </w:r>
    </w:p>
    <w:p w14:paraId="3EB77419" w14:textId="77777777" w:rsidR="00DE4B73" w:rsidRDefault="00DE4B73" w:rsidP="00DE4B73">
      <w:pPr>
        <w:spacing w:after="0"/>
        <w:rPr>
          <w:rFonts w:ascii="Arial" w:hAnsi="Arial"/>
          <w:color w:val="808080" w:themeColor="background1" w:themeShade="80"/>
          <w:sz w:val="18"/>
          <w:szCs w:val="18"/>
        </w:rPr>
      </w:pPr>
    </w:p>
    <w:p w14:paraId="040F8073" w14:textId="205F5781" w:rsidR="005118DC" w:rsidRDefault="00FD3028" w:rsidP="00F478F5">
      <w:pPr>
        <w:pStyle w:val="ListParagraph"/>
        <w:numPr>
          <w:ilvl w:val="0"/>
          <w:numId w:val="31"/>
        </w:numPr>
        <w:spacing w:after="0" w:line="240" w:lineRule="auto"/>
        <w:rPr>
          <w:rFonts w:ascii="Arial" w:eastAsia="Times New Roman" w:hAnsi="Arial" w:cs="Arial"/>
          <w:color w:val="808080" w:themeColor="background1" w:themeShade="80"/>
          <w:sz w:val="18"/>
          <w:szCs w:val="18"/>
          <w:lang w:eastAsia="en-ZA"/>
        </w:rPr>
      </w:pPr>
      <w:r>
        <w:rPr>
          <w:rFonts w:ascii="Arial" w:eastAsia="Times New Roman" w:hAnsi="Arial" w:cs="Arial"/>
          <w:b/>
          <w:bCs/>
          <w:color w:val="808080" w:themeColor="background1" w:themeShade="80"/>
          <w:sz w:val="18"/>
          <w:szCs w:val="18"/>
          <w:lang w:eastAsia="en-ZA"/>
        </w:rPr>
        <w:t xml:space="preserve">Check Point </w:t>
      </w:r>
      <w:r w:rsidR="005D3EE4">
        <w:rPr>
          <w:rFonts w:ascii="Arial" w:eastAsia="Times New Roman" w:hAnsi="Arial" w:cs="Arial"/>
          <w:b/>
          <w:bCs/>
          <w:color w:val="808080" w:themeColor="background1" w:themeShade="80"/>
          <w:sz w:val="18"/>
          <w:szCs w:val="18"/>
          <w:lang w:eastAsia="en-ZA"/>
        </w:rPr>
        <w:t>3920</w:t>
      </w:r>
      <w:r>
        <w:rPr>
          <w:rFonts w:ascii="Arial" w:eastAsia="Times New Roman" w:hAnsi="Arial" w:cs="Arial"/>
          <w:b/>
          <w:bCs/>
          <w:color w:val="808080" w:themeColor="background1" w:themeShade="80"/>
          <w:sz w:val="18"/>
          <w:szCs w:val="18"/>
          <w:lang w:eastAsia="en-ZA"/>
        </w:rPr>
        <w:t xml:space="preserve"> Active </w:t>
      </w:r>
    </w:p>
    <w:p w14:paraId="61BF6523" w14:textId="78557B48" w:rsidR="005118DC" w:rsidRDefault="00FD3028" w:rsidP="00F478F5">
      <w:pPr>
        <w:pStyle w:val="ListParagraph"/>
        <w:numPr>
          <w:ilvl w:val="0"/>
          <w:numId w:val="31"/>
        </w:numPr>
        <w:spacing w:after="0" w:line="240" w:lineRule="auto"/>
        <w:rPr>
          <w:rFonts w:ascii="Arial" w:eastAsia="Times New Roman" w:hAnsi="Arial" w:cs="Arial"/>
          <w:color w:val="808080" w:themeColor="background1" w:themeShade="80"/>
          <w:sz w:val="18"/>
          <w:szCs w:val="18"/>
          <w:lang w:eastAsia="en-ZA"/>
        </w:rPr>
      </w:pPr>
      <w:r>
        <w:rPr>
          <w:rFonts w:ascii="Arial" w:eastAsia="Times New Roman" w:hAnsi="Arial" w:cs="Arial"/>
          <w:b/>
          <w:bCs/>
          <w:color w:val="808080" w:themeColor="background1" w:themeShade="80"/>
          <w:sz w:val="18"/>
          <w:szCs w:val="18"/>
          <w:lang w:eastAsia="en-ZA"/>
        </w:rPr>
        <w:t xml:space="preserve">Check Point </w:t>
      </w:r>
      <w:r w:rsidR="00593F64">
        <w:rPr>
          <w:rFonts w:ascii="Arial" w:eastAsia="Times New Roman" w:hAnsi="Arial" w:cs="Arial"/>
          <w:b/>
          <w:bCs/>
          <w:color w:val="808080" w:themeColor="background1" w:themeShade="80"/>
          <w:sz w:val="18"/>
          <w:szCs w:val="18"/>
          <w:lang w:eastAsia="en-ZA"/>
        </w:rPr>
        <w:t>3920</w:t>
      </w:r>
      <w:r>
        <w:rPr>
          <w:rFonts w:ascii="Arial" w:eastAsia="Times New Roman" w:hAnsi="Arial" w:cs="Arial"/>
          <w:b/>
          <w:bCs/>
          <w:color w:val="808080" w:themeColor="background1" w:themeShade="80"/>
          <w:sz w:val="18"/>
          <w:szCs w:val="18"/>
          <w:lang w:eastAsia="en-ZA"/>
        </w:rPr>
        <w:t xml:space="preserve"> Passive</w:t>
      </w:r>
    </w:p>
    <w:p w14:paraId="0697D3BF" w14:textId="3DD55018" w:rsidR="005118DC" w:rsidRDefault="00FD3028" w:rsidP="00F478F5">
      <w:pPr>
        <w:pStyle w:val="ListParagraph"/>
        <w:numPr>
          <w:ilvl w:val="0"/>
          <w:numId w:val="31"/>
        </w:numPr>
        <w:spacing w:after="0" w:line="240" w:lineRule="auto"/>
        <w:rPr>
          <w:rFonts w:ascii="Arial" w:eastAsia="Times New Roman" w:hAnsi="Arial" w:cs="Arial"/>
          <w:color w:val="808080" w:themeColor="background1" w:themeShade="80"/>
          <w:sz w:val="18"/>
          <w:szCs w:val="18"/>
          <w:lang w:eastAsia="en-ZA"/>
        </w:rPr>
      </w:pPr>
      <w:r>
        <w:rPr>
          <w:rFonts w:ascii="Arial" w:eastAsia="Times New Roman" w:hAnsi="Arial" w:cs="Arial"/>
          <w:b/>
          <w:bCs/>
          <w:color w:val="808080" w:themeColor="background1" w:themeShade="80"/>
          <w:sz w:val="18"/>
          <w:szCs w:val="18"/>
          <w:lang w:eastAsia="en-ZA"/>
        </w:rPr>
        <w:t>SDWAN – SD Wan Firewall Checkpoint 1535</w:t>
      </w:r>
    </w:p>
    <w:p w14:paraId="09A30CAC" w14:textId="239101A7" w:rsidR="005118DC" w:rsidRDefault="00593F64" w:rsidP="00F478F5">
      <w:pPr>
        <w:pStyle w:val="ListParagraph"/>
        <w:numPr>
          <w:ilvl w:val="0"/>
          <w:numId w:val="31"/>
        </w:numPr>
        <w:spacing w:after="0" w:line="240" w:lineRule="auto"/>
        <w:rPr>
          <w:rFonts w:ascii="Arial" w:eastAsia="Times New Roman" w:hAnsi="Arial" w:cs="Arial"/>
          <w:color w:val="808080" w:themeColor="background1" w:themeShade="80"/>
          <w:sz w:val="18"/>
          <w:szCs w:val="18"/>
          <w:lang w:eastAsia="en-ZA"/>
        </w:rPr>
      </w:pPr>
      <w:r>
        <w:rPr>
          <w:rFonts w:ascii="Arial" w:eastAsia="Times New Roman" w:hAnsi="Arial" w:cs="Arial"/>
          <w:b/>
          <w:bCs/>
          <w:color w:val="808080" w:themeColor="background1" w:themeShade="80"/>
          <w:sz w:val="18"/>
          <w:szCs w:val="18"/>
          <w:lang w:eastAsia="en-ZA"/>
        </w:rPr>
        <w:t>3920</w:t>
      </w:r>
      <w:r w:rsidR="00FD3028">
        <w:rPr>
          <w:rFonts w:ascii="Arial" w:eastAsia="Times New Roman" w:hAnsi="Arial" w:cs="Arial"/>
          <w:b/>
          <w:bCs/>
          <w:color w:val="808080" w:themeColor="background1" w:themeShade="80"/>
          <w:sz w:val="18"/>
          <w:szCs w:val="18"/>
          <w:lang w:eastAsia="en-ZA"/>
        </w:rPr>
        <w:t xml:space="preserve"> Firewall Management </w:t>
      </w:r>
    </w:p>
    <w:p w14:paraId="339B201A" w14:textId="77777777" w:rsidR="000D0F26" w:rsidRPr="000D0F26" w:rsidRDefault="000D0F26" w:rsidP="000D0F26">
      <w:pPr>
        <w:spacing w:after="0" w:line="240" w:lineRule="auto"/>
        <w:rPr>
          <w:rFonts w:ascii="Arial" w:eastAsia="Times New Roman" w:hAnsi="Arial" w:cs="Arial"/>
          <w:color w:val="FF0000"/>
          <w:sz w:val="18"/>
          <w:szCs w:val="18"/>
          <w:lang w:eastAsia="en-ZA"/>
        </w:rPr>
      </w:pPr>
    </w:p>
    <w:p w14:paraId="21EDD664" w14:textId="77777777" w:rsidR="007C49C7" w:rsidRPr="007C49C7" w:rsidRDefault="00B01BF3" w:rsidP="00DA00D3">
      <w:pPr>
        <w:pStyle w:val="Heading2"/>
        <w:numPr>
          <w:ilvl w:val="1"/>
          <w:numId w:val="1"/>
        </w:numPr>
        <w:spacing w:after="0"/>
        <w:ind w:left="567" w:hanging="567"/>
      </w:pPr>
      <w:bookmarkStart w:id="10" w:name="_Toc205885614"/>
      <w:r>
        <w:t>Place of Service Delivery</w:t>
      </w:r>
      <w:bookmarkEnd w:id="10"/>
    </w:p>
    <w:p w14:paraId="17ABEBFB" w14:textId="77777777" w:rsidR="00636A3C" w:rsidRDefault="00636A3C" w:rsidP="00636A3C">
      <w:pPr>
        <w:spacing w:after="0"/>
        <w:rPr>
          <w:rFonts w:ascii="Arial" w:hAnsi="Arial" w:cs="Arial"/>
          <w:color w:val="808080" w:themeColor="background1" w:themeShade="80"/>
          <w:sz w:val="18"/>
          <w:szCs w:val="18"/>
        </w:rPr>
      </w:pPr>
    </w:p>
    <w:p w14:paraId="3C4670F4" w14:textId="5FA5B83F" w:rsidR="00B01BF3" w:rsidRDefault="00B01BF3" w:rsidP="00636A3C">
      <w:pPr>
        <w:spacing w:after="0"/>
        <w:rPr>
          <w:rFonts w:ascii="Arial" w:hAnsi="Arial" w:cs="Arial"/>
          <w:color w:val="808080" w:themeColor="background1" w:themeShade="80"/>
          <w:sz w:val="18"/>
          <w:szCs w:val="18"/>
        </w:rPr>
      </w:pPr>
      <w:r w:rsidRPr="00B01BF3">
        <w:rPr>
          <w:rFonts w:ascii="Arial" w:hAnsi="Arial" w:cs="Arial"/>
          <w:color w:val="808080" w:themeColor="background1" w:themeShade="80"/>
          <w:sz w:val="18"/>
          <w:szCs w:val="18"/>
        </w:rPr>
        <w:t xml:space="preserve">The Services covered by this </w:t>
      </w:r>
      <w:r w:rsidR="00943432">
        <w:rPr>
          <w:rFonts w:ascii="Arial" w:hAnsi="Arial" w:cs="Arial"/>
          <w:color w:val="808080" w:themeColor="background1" w:themeShade="80"/>
          <w:sz w:val="18"/>
          <w:szCs w:val="18"/>
        </w:rPr>
        <w:t xml:space="preserve">Agreement </w:t>
      </w:r>
      <w:r w:rsidRPr="00B01BF3">
        <w:rPr>
          <w:rFonts w:ascii="Arial" w:hAnsi="Arial" w:cs="Arial"/>
          <w:color w:val="808080" w:themeColor="background1" w:themeShade="80"/>
          <w:sz w:val="18"/>
          <w:szCs w:val="18"/>
        </w:rPr>
        <w:t xml:space="preserve">are to be delivered at the address </w:t>
      </w:r>
      <w:r w:rsidR="00DE0C55">
        <w:rPr>
          <w:rFonts w:ascii="Arial" w:hAnsi="Arial" w:cs="Arial"/>
          <w:color w:val="808080" w:themeColor="background1" w:themeShade="80"/>
          <w:sz w:val="18"/>
          <w:szCs w:val="18"/>
        </w:rPr>
        <w:t xml:space="preserve">or addresses given in </w:t>
      </w:r>
      <w:r w:rsidR="00DE0C55" w:rsidRPr="002A0D2B">
        <w:rPr>
          <w:rFonts w:ascii="Arial" w:hAnsi="Arial" w:cs="Arial"/>
          <w:b/>
          <w:color w:val="808080" w:themeColor="background1" w:themeShade="80"/>
          <w:sz w:val="18"/>
          <w:szCs w:val="18"/>
        </w:rPr>
        <w:t>Schedule C</w:t>
      </w:r>
      <w:r w:rsidRPr="00B01BF3">
        <w:rPr>
          <w:rFonts w:ascii="Arial" w:hAnsi="Arial" w:cs="Arial"/>
          <w:color w:val="808080" w:themeColor="background1" w:themeShade="80"/>
          <w:sz w:val="18"/>
          <w:szCs w:val="18"/>
        </w:rPr>
        <w:t xml:space="preserve"> to this </w:t>
      </w:r>
      <w:r w:rsidR="0021028C">
        <w:rPr>
          <w:rFonts w:ascii="Arial" w:hAnsi="Arial" w:cs="Arial"/>
          <w:color w:val="808080" w:themeColor="background1" w:themeShade="80"/>
          <w:sz w:val="18"/>
          <w:szCs w:val="18"/>
        </w:rPr>
        <w:t>Agreement</w:t>
      </w:r>
      <w:r w:rsidRPr="00B01BF3">
        <w:rPr>
          <w:rFonts w:ascii="Arial" w:hAnsi="Arial" w:cs="Arial"/>
          <w:color w:val="808080" w:themeColor="background1" w:themeShade="80"/>
          <w:sz w:val="18"/>
          <w:szCs w:val="18"/>
        </w:rPr>
        <w:t>.</w:t>
      </w:r>
    </w:p>
    <w:p w14:paraId="75680413" w14:textId="77777777" w:rsidR="00B01BF3" w:rsidRDefault="00B01BF3" w:rsidP="00B01BF3">
      <w:pPr>
        <w:rPr>
          <w:rFonts w:ascii="Arial" w:hAnsi="Arial" w:cs="Arial"/>
          <w:color w:val="808080" w:themeColor="background1" w:themeShade="80"/>
          <w:sz w:val="18"/>
          <w:szCs w:val="18"/>
        </w:rPr>
      </w:pPr>
    </w:p>
    <w:p w14:paraId="32713906" w14:textId="0C063527" w:rsidR="007C49C7" w:rsidRPr="007C49C7" w:rsidRDefault="00B01BF3" w:rsidP="00DA00D3">
      <w:pPr>
        <w:pStyle w:val="Heading2"/>
        <w:numPr>
          <w:ilvl w:val="1"/>
          <w:numId w:val="1"/>
        </w:numPr>
        <w:spacing w:after="0"/>
        <w:ind w:left="567"/>
      </w:pPr>
      <w:bookmarkStart w:id="11" w:name="_Hlk129080457"/>
      <w:bookmarkStart w:id="12" w:name="_Toc205885615"/>
      <w:r>
        <w:t xml:space="preserve">Changes </w:t>
      </w:r>
      <w:r w:rsidR="008B5651">
        <w:t>Control</w:t>
      </w:r>
      <w:bookmarkEnd w:id="12"/>
    </w:p>
    <w:p w14:paraId="4CDE0A26" w14:textId="77777777" w:rsidR="00636A3C" w:rsidRDefault="00636A3C" w:rsidP="00636A3C">
      <w:pPr>
        <w:spacing w:after="0"/>
        <w:rPr>
          <w:rFonts w:ascii="Arial" w:hAnsi="Arial" w:cs="Arial"/>
          <w:color w:val="808080" w:themeColor="background1" w:themeShade="80"/>
          <w:sz w:val="18"/>
          <w:szCs w:val="18"/>
        </w:rPr>
      </w:pPr>
    </w:p>
    <w:bookmarkEnd w:id="11"/>
    <w:p w14:paraId="12D074A2" w14:textId="77777777" w:rsidR="002A0D2B" w:rsidRPr="002A0D2B" w:rsidRDefault="002A0D2B" w:rsidP="002A0D2B">
      <w:pPr>
        <w:spacing w:after="0" w:line="240" w:lineRule="auto"/>
        <w:rPr>
          <w:rFonts w:ascii="Arial" w:eastAsia="Times New Roman" w:hAnsi="Arial" w:cs="Arial"/>
          <w:color w:val="808080" w:themeColor="background1" w:themeShade="80"/>
          <w:sz w:val="18"/>
          <w:szCs w:val="18"/>
          <w:lang w:eastAsia="en-ZA"/>
        </w:rPr>
      </w:pPr>
      <w:r w:rsidRPr="002A0D2B">
        <w:rPr>
          <w:rFonts w:ascii="Arial" w:eastAsia="Times New Roman" w:hAnsi="Arial" w:cs="Arial"/>
          <w:color w:val="808080" w:themeColor="background1" w:themeShade="80"/>
          <w:sz w:val="18"/>
          <w:szCs w:val="18"/>
          <w:lang w:eastAsia="en-ZA"/>
        </w:rPr>
        <w:t>Either party may propose changes to the scope, nature, or time schedule of the Services performed under this Agreement. Any proposed changes, including adjustments to fees and expenses resulting from such changes, must be mutually agreed upon by both parties.</w:t>
      </w:r>
    </w:p>
    <w:p w14:paraId="62172106" w14:textId="7CE517B6" w:rsidR="002A0D2B" w:rsidRPr="002A0D2B" w:rsidRDefault="002A0D2B" w:rsidP="002A0D2B">
      <w:pPr>
        <w:spacing w:after="0" w:line="240" w:lineRule="auto"/>
        <w:rPr>
          <w:rFonts w:ascii="Arial" w:eastAsia="Times New Roman" w:hAnsi="Arial" w:cs="Arial"/>
          <w:color w:val="808080" w:themeColor="background1" w:themeShade="80"/>
          <w:sz w:val="18"/>
          <w:szCs w:val="18"/>
          <w:lang w:eastAsia="en-ZA"/>
        </w:rPr>
      </w:pPr>
      <w:r w:rsidRPr="002A0D2B">
        <w:rPr>
          <w:rFonts w:ascii="Arial" w:eastAsia="Times New Roman" w:hAnsi="Arial" w:cs="Arial"/>
          <w:color w:val="808080" w:themeColor="background1" w:themeShade="80"/>
          <w:sz w:val="18"/>
          <w:szCs w:val="18"/>
          <w:lang w:eastAsia="en-ZA"/>
        </w:rPr>
        <w:t xml:space="preserve">All changes shall be subject to the Change Control procedures outlined in </w:t>
      </w:r>
      <w:r w:rsidRPr="002A0D2B">
        <w:rPr>
          <w:rFonts w:ascii="Arial" w:eastAsia="Times New Roman" w:hAnsi="Arial" w:cs="Arial"/>
          <w:b/>
          <w:bCs/>
          <w:color w:val="808080" w:themeColor="background1" w:themeShade="80"/>
          <w:sz w:val="18"/>
          <w:szCs w:val="18"/>
          <w:lang w:eastAsia="en-ZA"/>
        </w:rPr>
        <w:t>Schedule D</w:t>
      </w:r>
      <w:r w:rsidRPr="002A0D2B">
        <w:rPr>
          <w:rFonts w:ascii="Arial" w:eastAsia="Times New Roman" w:hAnsi="Arial" w:cs="Arial"/>
          <w:color w:val="808080" w:themeColor="background1" w:themeShade="80"/>
          <w:sz w:val="18"/>
          <w:szCs w:val="18"/>
          <w:lang w:eastAsia="en-ZA"/>
        </w:rPr>
        <w:t xml:space="preserve"> of this </w:t>
      </w:r>
      <w:r w:rsidR="00943432">
        <w:rPr>
          <w:rFonts w:ascii="Arial" w:eastAsia="Times New Roman" w:hAnsi="Arial" w:cs="Arial"/>
          <w:color w:val="808080" w:themeColor="background1" w:themeShade="80"/>
          <w:sz w:val="18"/>
          <w:szCs w:val="18"/>
          <w:lang w:eastAsia="en-ZA"/>
        </w:rPr>
        <w:t xml:space="preserve">Agreement </w:t>
      </w:r>
      <w:r w:rsidRPr="002A0D2B">
        <w:rPr>
          <w:rFonts w:ascii="Arial" w:eastAsia="Times New Roman" w:hAnsi="Arial" w:cs="Arial"/>
          <w:color w:val="808080" w:themeColor="background1" w:themeShade="80"/>
          <w:sz w:val="18"/>
          <w:szCs w:val="18"/>
          <w:lang w:eastAsia="en-ZA"/>
        </w:rPr>
        <w:t>and must receive written approval from both parties before taking effect.</w:t>
      </w:r>
    </w:p>
    <w:p w14:paraId="32542DC3" w14:textId="58348C42" w:rsidR="00636A3C" w:rsidRPr="003E36F9" w:rsidRDefault="00636A3C" w:rsidP="00636A3C">
      <w:pPr>
        <w:spacing w:after="0"/>
        <w:rPr>
          <w:rFonts w:ascii="Arial" w:hAnsi="Arial" w:cs="Arial"/>
          <w:color w:val="808080" w:themeColor="background1" w:themeShade="80"/>
          <w:sz w:val="8"/>
          <w:szCs w:val="8"/>
        </w:rPr>
      </w:pPr>
    </w:p>
    <w:p w14:paraId="72F5989D" w14:textId="77777777" w:rsidR="00636A3C" w:rsidRDefault="00636A3C" w:rsidP="00636A3C">
      <w:pPr>
        <w:spacing w:after="0"/>
        <w:rPr>
          <w:rFonts w:ascii="Arial" w:hAnsi="Arial" w:cs="Arial"/>
          <w:color w:val="808080" w:themeColor="background1" w:themeShade="80"/>
          <w:sz w:val="18"/>
          <w:szCs w:val="18"/>
        </w:rPr>
      </w:pPr>
    </w:p>
    <w:p w14:paraId="224448AE" w14:textId="77777777" w:rsidR="007C49C7" w:rsidRPr="007C49C7" w:rsidRDefault="00623079" w:rsidP="00DA00D3">
      <w:pPr>
        <w:pStyle w:val="Heading2"/>
        <w:numPr>
          <w:ilvl w:val="1"/>
          <w:numId w:val="1"/>
        </w:numPr>
        <w:spacing w:after="0"/>
        <w:ind w:left="567" w:hanging="567"/>
      </w:pPr>
      <w:bookmarkStart w:id="13" w:name="_Toc205885616"/>
      <w:r>
        <w:t>Fees and Expenses</w:t>
      </w:r>
      <w:bookmarkEnd w:id="13"/>
    </w:p>
    <w:p w14:paraId="0A56C7A8" w14:textId="77777777" w:rsidR="00636A3C" w:rsidRDefault="00636A3C" w:rsidP="00636A3C">
      <w:pPr>
        <w:spacing w:after="0"/>
        <w:rPr>
          <w:rFonts w:ascii="Arial" w:hAnsi="Arial" w:cs="Arial"/>
          <w:color w:val="808080" w:themeColor="background1" w:themeShade="80"/>
          <w:sz w:val="18"/>
          <w:szCs w:val="18"/>
        </w:rPr>
      </w:pPr>
    </w:p>
    <w:p w14:paraId="43CCF772" w14:textId="4CA567CC" w:rsidR="00A41952" w:rsidRDefault="00DE0C55" w:rsidP="000D0F26">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All</w:t>
      </w:r>
      <w:r w:rsidR="00B01BF3" w:rsidRPr="00B01BF3">
        <w:rPr>
          <w:rFonts w:ascii="Arial" w:hAnsi="Arial" w:cs="Arial"/>
          <w:color w:val="808080" w:themeColor="background1" w:themeShade="80"/>
          <w:sz w:val="18"/>
          <w:szCs w:val="18"/>
        </w:rPr>
        <w:t xml:space="preserve"> services defined throughout this </w:t>
      </w:r>
      <w:r w:rsidR="00943432">
        <w:rPr>
          <w:rFonts w:ascii="Arial" w:hAnsi="Arial" w:cs="Arial"/>
          <w:color w:val="808080" w:themeColor="background1" w:themeShade="80"/>
          <w:sz w:val="18"/>
          <w:szCs w:val="18"/>
        </w:rPr>
        <w:t xml:space="preserve">Agreement </w:t>
      </w:r>
      <w:r w:rsidR="00CD2A30">
        <w:rPr>
          <w:rFonts w:ascii="Arial" w:hAnsi="Arial" w:cs="Arial"/>
          <w:color w:val="808080" w:themeColor="background1" w:themeShade="80"/>
          <w:sz w:val="18"/>
          <w:szCs w:val="18"/>
        </w:rPr>
        <w:t>are</w:t>
      </w:r>
      <w:r w:rsidR="00D410E5">
        <w:rPr>
          <w:rFonts w:ascii="Arial" w:hAnsi="Arial" w:cs="Arial"/>
          <w:color w:val="808080" w:themeColor="background1" w:themeShade="80"/>
          <w:sz w:val="18"/>
          <w:szCs w:val="18"/>
        </w:rPr>
        <w:t xml:space="preserve"> set out in Schedule H</w:t>
      </w:r>
      <w:r w:rsidR="00B01BF3" w:rsidRPr="00B01BF3">
        <w:rPr>
          <w:rFonts w:ascii="Arial" w:hAnsi="Arial" w:cs="Arial"/>
          <w:color w:val="808080" w:themeColor="background1" w:themeShade="80"/>
          <w:sz w:val="18"/>
          <w:szCs w:val="18"/>
        </w:rPr>
        <w:t xml:space="preserve"> to this </w:t>
      </w:r>
      <w:r w:rsidR="0021028C">
        <w:rPr>
          <w:rFonts w:ascii="Arial" w:hAnsi="Arial" w:cs="Arial"/>
          <w:color w:val="808080" w:themeColor="background1" w:themeShade="80"/>
          <w:sz w:val="18"/>
          <w:szCs w:val="18"/>
        </w:rPr>
        <w:t>Agreement</w:t>
      </w:r>
      <w:r w:rsidR="00B01BF3" w:rsidRPr="00B01BF3">
        <w:rPr>
          <w:rFonts w:ascii="Arial" w:hAnsi="Arial" w:cs="Arial"/>
          <w:color w:val="808080" w:themeColor="background1" w:themeShade="80"/>
          <w:sz w:val="18"/>
          <w:szCs w:val="18"/>
        </w:rPr>
        <w:t>.</w:t>
      </w:r>
    </w:p>
    <w:p w14:paraId="64BE6AD0" w14:textId="77777777" w:rsidR="000D0F26" w:rsidRPr="000D0F26" w:rsidRDefault="000D0F26" w:rsidP="000D0F26">
      <w:pPr>
        <w:spacing w:after="0"/>
        <w:rPr>
          <w:rFonts w:ascii="Arial" w:hAnsi="Arial" w:cs="Arial"/>
          <w:color w:val="808080" w:themeColor="background1" w:themeShade="80"/>
          <w:sz w:val="24"/>
          <w:szCs w:val="24"/>
        </w:rPr>
      </w:pPr>
    </w:p>
    <w:p w14:paraId="0F00EAB8" w14:textId="7EF9756F" w:rsidR="000D0F26" w:rsidRDefault="00B01BF3" w:rsidP="000D0F26">
      <w:pPr>
        <w:pStyle w:val="Heading1"/>
        <w:spacing w:after="0"/>
        <w:ind w:left="567" w:hanging="567"/>
      </w:pPr>
      <w:bookmarkStart w:id="14" w:name="_Toc205885617"/>
      <w:r>
        <w:t>PERFORMANCE, TRACKING AND REPORTING</w:t>
      </w:r>
      <w:bookmarkEnd w:id="14"/>
    </w:p>
    <w:p w14:paraId="431B142B" w14:textId="77777777" w:rsidR="000D0F26" w:rsidRPr="000D0F26" w:rsidRDefault="000D0F26" w:rsidP="000D0F26">
      <w:pPr>
        <w:rPr>
          <w:sz w:val="16"/>
          <w:szCs w:val="16"/>
        </w:rPr>
      </w:pPr>
    </w:p>
    <w:p w14:paraId="1D8D2583" w14:textId="77777777" w:rsidR="007C49C7" w:rsidRPr="007C49C7" w:rsidRDefault="00B01BF3" w:rsidP="00DA00D3">
      <w:pPr>
        <w:pStyle w:val="Heading2"/>
        <w:numPr>
          <w:ilvl w:val="1"/>
          <w:numId w:val="1"/>
        </w:numPr>
        <w:spacing w:after="0"/>
        <w:ind w:left="567" w:hanging="567"/>
      </w:pPr>
      <w:bookmarkStart w:id="15" w:name="_Hlk129080783"/>
      <w:bookmarkStart w:id="16" w:name="_Toc205885618"/>
      <w:r>
        <w:t>Key Personnel Changes</w:t>
      </w:r>
      <w:bookmarkEnd w:id="16"/>
    </w:p>
    <w:p w14:paraId="7FE6D633" w14:textId="77777777" w:rsidR="00636A3C" w:rsidRDefault="00636A3C" w:rsidP="00636A3C">
      <w:pPr>
        <w:spacing w:after="0"/>
        <w:rPr>
          <w:rFonts w:ascii="Arial" w:hAnsi="Arial" w:cs="Arial"/>
          <w:color w:val="808080" w:themeColor="background1" w:themeShade="80"/>
          <w:sz w:val="18"/>
          <w:szCs w:val="18"/>
        </w:rPr>
      </w:pPr>
    </w:p>
    <w:p w14:paraId="608D5003" w14:textId="4B3EBD03" w:rsidR="00261B6F" w:rsidRDefault="000A5D52" w:rsidP="00C0763B">
      <w:pPr>
        <w:spacing w:after="0"/>
        <w:jc w:val="both"/>
        <w:rPr>
          <w:rFonts w:ascii="Arial" w:hAnsi="Arial" w:cs="Arial"/>
          <w:color w:val="808080" w:themeColor="background1" w:themeShade="80"/>
          <w:sz w:val="18"/>
          <w:szCs w:val="18"/>
        </w:rPr>
      </w:pPr>
      <w:r w:rsidRPr="000A5D52">
        <w:rPr>
          <w:rFonts w:ascii="Arial" w:hAnsi="Arial" w:cs="Arial"/>
          <w:color w:val="808080" w:themeColor="background1" w:themeShade="80"/>
          <w:sz w:val="18"/>
          <w:szCs w:val="18"/>
        </w:rPr>
        <w:lastRenderedPageBreak/>
        <w:t xml:space="preserve">While the </w:t>
      </w:r>
      <w:r w:rsidR="00943432">
        <w:rPr>
          <w:rFonts w:ascii="Arial" w:hAnsi="Arial" w:cs="Arial"/>
          <w:color w:val="808080" w:themeColor="background1" w:themeShade="80"/>
          <w:sz w:val="18"/>
          <w:szCs w:val="18"/>
        </w:rPr>
        <w:t xml:space="preserve">Supplier </w:t>
      </w:r>
      <w:r w:rsidRPr="000A5D52">
        <w:rPr>
          <w:rFonts w:ascii="Arial" w:hAnsi="Arial" w:cs="Arial"/>
          <w:color w:val="808080" w:themeColor="background1" w:themeShade="80"/>
          <w:sz w:val="18"/>
          <w:szCs w:val="18"/>
        </w:rPr>
        <w:t xml:space="preserve">is not required to specifically name key personnel within this Agreement, the </w:t>
      </w:r>
      <w:r w:rsidR="00943432">
        <w:rPr>
          <w:rFonts w:ascii="Arial" w:hAnsi="Arial" w:cs="Arial"/>
          <w:color w:val="808080" w:themeColor="background1" w:themeShade="80"/>
          <w:sz w:val="18"/>
          <w:szCs w:val="18"/>
        </w:rPr>
        <w:t xml:space="preserve">Supplier </w:t>
      </w:r>
      <w:r w:rsidRPr="000A5D52">
        <w:rPr>
          <w:rFonts w:ascii="Arial" w:hAnsi="Arial" w:cs="Arial"/>
          <w:color w:val="808080" w:themeColor="background1" w:themeShade="80"/>
          <w:sz w:val="18"/>
          <w:szCs w:val="18"/>
        </w:rPr>
        <w:t xml:space="preserve">shall notify the </w:t>
      </w:r>
      <w:r w:rsidR="00943432">
        <w:rPr>
          <w:rFonts w:ascii="Arial" w:hAnsi="Arial" w:cs="Arial"/>
          <w:color w:val="808080" w:themeColor="background1" w:themeShade="80"/>
          <w:sz w:val="18"/>
          <w:szCs w:val="18"/>
        </w:rPr>
        <w:t xml:space="preserve">Client </w:t>
      </w:r>
      <w:r w:rsidRPr="000A5D52">
        <w:rPr>
          <w:rFonts w:ascii="Arial" w:hAnsi="Arial" w:cs="Arial"/>
          <w:color w:val="808080" w:themeColor="background1" w:themeShade="80"/>
          <w:sz w:val="18"/>
          <w:szCs w:val="18"/>
        </w:rPr>
        <w:t>in advance of any changes to key personnel that may affect the delivery of the Services to the Client</w:t>
      </w:r>
      <w:bookmarkEnd w:id="15"/>
      <w:r w:rsidRPr="000A5D52">
        <w:rPr>
          <w:rFonts w:ascii="Arial" w:hAnsi="Arial" w:cs="Arial"/>
          <w:color w:val="808080" w:themeColor="background1" w:themeShade="80"/>
          <w:sz w:val="18"/>
          <w:szCs w:val="18"/>
        </w:rPr>
        <w:t>.</w:t>
      </w:r>
    </w:p>
    <w:p w14:paraId="39784126" w14:textId="77777777" w:rsidR="005118DC" w:rsidRDefault="005118DC" w:rsidP="00C0763B">
      <w:pPr>
        <w:spacing w:after="0"/>
        <w:jc w:val="both"/>
        <w:rPr>
          <w:rFonts w:ascii="Arial" w:hAnsi="Arial" w:cs="Arial"/>
          <w:color w:val="808080" w:themeColor="background1" w:themeShade="80"/>
          <w:sz w:val="18"/>
          <w:szCs w:val="18"/>
        </w:rPr>
      </w:pPr>
    </w:p>
    <w:p w14:paraId="6A67CE18" w14:textId="77777777" w:rsidR="007C20AE" w:rsidRDefault="007C20AE" w:rsidP="00C0763B">
      <w:pPr>
        <w:spacing w:after="0"/>
        <w:jc w:val="both"/>
        <w:rPr>
          <w:rFonts w:ascii="Arial" w:hAnsi="Arial" w:cs="Arial"/>
          <w:color w:val="808080" w:themeColor="background1" w:themeShade="80"/>
          <w:sz w:val="18"/>
          <w:szCs w:val="18"/>
        </w:rPr>
      </w:pPr>
    </w:p>
    <w:p w14:paraId="6BC7813B" w14:textId="77777777" w:rsidR="007C49C7" w:rsidRPr="007C49C7" w:rsidRDefault="00B97ADF" w:rsidP="00DA00D3">
      <w:pPr>
        <w:pStyle w:val="Heading2"/>
        <w:numPr>
          <w:ilvl w:val="1"/>
          <w:numId w:val="1"/>
        </w:numPr>
        <w:spacing w:after="0"/>
        <w:ind w:left="567" w:hanging="567"/>
      </w:pPr>
      <w:bookmarkStart w:id="17" w:name="_Toc205885619"/>
      <w:r>
        <w:t>How each S</w:t>
      </w:r>
      <w:r w:rsidR="00623079">
        <w:t>ervice will be M</w:t>
      </w:r>
      <w:r w:rsidR="00B01BF3">
        <w:t>onitored</w:t>
      </w:r>
      <w:bookmarkEnd w:id="17"/>
    </w:p>
    <w:p w14:paraId="3E449B5C" w14:textId="77777777" w:rsidR="00636A3C" w:rsidRDefault="00636A3C" w:rsidP="00636A3C">
      <w:pPr>
        <w:spacing w:after="0"/>
        <w:rPr>
          <w:rFonts w:ascii="Arial" w:hAnsi="Arial" w:cs="Arial"/>
          <w:color w:val="808080" w:themeColor="background1" w:themeShade="80"/>
          <w:sz w:val="18"/>
          <w:szCs w:val="18"/>
        </w:rPr>
      </w:pPr>
    </w:p>
    <w:p w14:paraId="47BD9783" w14:textId="556814C9" w:rsidR="00BB095B" w:rsidRDefault="000A5D52" w:rsidP="007C20AE">
      <w:pPr>
        <w:spacing w:after="0"/>
        <w:rPr>
          <w:rFonts w:ascii="Arial" w:hAnsi="Arial" w:cs="Arial"/>
          <w:color w:val="808080" w:themeColor="background1" w:themeShade="80"/>
          <w:sz w:val="18"/>
          <w:szCs w:val="18"/>
        </w:rPr>
      </w:pPr>
      <w:r w:rsidRPr="000A5D52">
        <w:rPr>
          <w:rFonts w:ascii="Arial" w:hAnsi="Arial" w:cs="Arial"/>
          <w:color w:val="808080" w:themeColor="background1" w:themeShade="80"/>
          <w:sz w:val="18"/>
          <w:szCs w:val="18"/>
        </w:rPr>
        <w:t xml:space="preserve">The performance of each individual Service will be monitored in accordance with the methodology outlined in </w:t>
      </w:r>
      <w:r w:rsidRPr="000A5D52">
        <w:rPr>
          <w:rStyle w:val="Strong"/>
          <w:rFonts w:ascii="Arial" w:hAnsi="Arial" w:cs="Arial"/>
          <w:color w:val="808080" w:themeColor="background1" w:themeShade="80"/>
          <w:sz w:val="18"/>
          <w:szCs w:val="18"/>
        </w:rPr>
        <w:t>Schedule E</w:t>
      </w:r>
      <w:r w:rsidRPr="000A5D52">
        <w:rPr>
          <w:rFonts w:ascii="Arial" w:hAnsi="Arial" w:cs="Arial"/>
          <w:color w:val="808080" w:themeColor="background1" w:themeShade="80"/>
          <w:sz w:val="18"/>
          <w:szCs w:val="18"/>
        </w:rPr>
        <w:t xml:space="preserve"> to this Agreement.</w:t>
      </w:r>
    </w:p>
    <w:p w14:paraId="14F255E3" w14:textId="77777777" w:rsidR="005118DC" w:rsidRDefault="005118DC" w:rsidP="007C20AE">
      <w:pPr>
        <w:spacing w:after="0"/>
        <w:rPr>
          <w:rFonts w:ascii="Arial" w:hAnsi="Arial" w:cs="Arial"/>
          <w:color w:val="808080" w:themeColor="background1" w:themeShade="80"/>
          <w:sz w:val="18"/>
          <w:szCs w:val="18"/>
        </w:rPr>
      </w:pPr>
    </w:p>
    <w:p w14:paraId="6900981D" w14:textId="77777777" w:rsidR="007C49C7" w:rsidRPr="007C49C7" w:rsidRDefault="00623079" w:rsidP="00DA00D3">
      <w:pPr>
        <w:pStyle w:val="Heading2"/>
        <w:numPr>
          <w:ilvl w:val="1"/>
          <w:numId w:val="1"/>
        </w:numPr>
        <w:spacing w:after="0"/>
        <w:ind w:left="567" w:hanging="567"/>
      </w:pPr>
      <w:bookmarkStart w:id="18" w:name="_Toc205885620"/>
      <w:r>
        <w:t>Benchmarks, Targets and M</w:t>
      </w:r>
      <w:r w:rsidR="00B97ADF">
        <w:t>etrics to be U</w:t>
      </w:r>
      <w:r w:rsidR="00735386">
        <w:t>tilised</w:t>
      </w:r>
      <w:bookmarkEnd w:id="18"/>
    </w:p>
    <w:p w14:paraId="504754B7" w14:textId="77777777" w:rsidR="00636A3C" w:rsidRDefault="00636A3C" w:rsidP="00636A3C">
      <w:pPr>
        <w:spacing w:after="0"/>
        <w:rPr>
          <w:rFonts w:ascii="Arial" w:hAnsi="Arial" w:cs="Arial"/>
          <w:color w:val="808080" w:themeColor="background1" w:themeShade="80"/>
          <w:sz w:val="18"/>
          <w:szCs w:val="18"/>
        </w:rPr>
      </w:pPr>
    </w:p>
    <w:p w14:paraId="22AF452F" w14:textId="722FCA95" w:rsidR="00636A3C" w:rsidRPr="003A2B56" w:rsidRDefault="009070F2" w:rsidP="00636A3C">
      <w:pPr>
        <w:spacing w:after="0"/>
        <w:rPr>
          <w:rFonts w:ascii="Arial" w:hAnsi="Arial" w:cs="Arial"/>
          <w:color w:val="808080" w:themeColor="background1" w:themeShade="80"/>
          <w:sz w:val="18"/>
          <w:szCs w:val="18"/>
        </w:rPr>
      </w:pPr>
      <w:r w:rsidRPr="009070F2">
        <w:rPr>
          <w:rFonts w:ascii="Arial" w:hAnsi="Arial" w:cs="Arial"/>
          <w:color w:val="808080" w:themeColor="background1" w:themeShade="80"/>
          <w:sz w:val="18"/>
          <w:szCs w:val="18"/>
        </w:rPr>
        <w:t xml:space="preserve">The performance of each individual Service will be monitored in accordance with the methodology outlined in </w:t>
      </w:r>
      <w:r w:rsidRPr="009070F2">
        <w:rPr>
          <w:rStyle w:val="Strong"/>
          <w:rFonts w:ascii="Arial" w:hAnsi="Arial" w:cs="Arial"/>
          <w:color w:val="808080" w:themeColor="background1" w:themeShade="80"/>
          <w:sz w:val="18"/>
          <w:szCs w:val="18"/>
        </w:rPr>
        <w:t>Schedule E</w:t>
      </w:r>
      <w:r w:rsidRPr="009070F2">
        <w:rPr>
          <w:rFonts w:ascii="Arial" w:hAnsi="Arial" w:cs="Arial"/>
          <w:color w:val="808080" w:themeColor="background1" w:themeShade="80"/>
          <w:sz w:val="18"/>
          <w:szCs w:val="18"/>
        </w:rPr>
        <w:t xml:space="preserve"> to this Agreement.</w:t>
      </w:r>
    </w:p>
    <w:p w14:paraId="43035F78" w14:textId="77777777" w:rsidR="00FD3028" w:rsidRPr="000D0F26" w:rsidRDefault="00FD3028" w:rsidP="00636A3C">
      <w:pPr>
        <w:spacing w:after="0"/>
        <w:rPr>
          <w:rFonts w:ascii="Arial" w:hAnsi="Arial" w:cs="Arial"/>
          <w:color w:val="808080" w:themeColor="background1" w:themeShade="80"/>
          <w:sz w:val="24"/>
          <w:szCs w:val="24"/>
        </w:rPr>
      </w:pPr>
    </w:p>
    <w:p w14:paraId="30EBAC62" w14:textId="3E054ED5" w:rsidR="00434D17" w:rsidRPr="00434D17" w:rsidRDefault="00735386" w:rsidP="00636A3C">
      <w:pPr>
        <w:pStyle w:val="Heading1"/>
        <w:spacing w:after="0"/>
        <w:ind w:left="567" w:hanging="567"/>
      </w:pPr>
      <w:bookmarkStart w:id="19" w:name="_Toc205885621"/>
      <w:r>
        <w:t>SERVICE LEVELS</w:t>
      </w:r>
      <w:r w:rsidR="009070F2">
        <w:t xml:space="preserve"> AND CONTINUOUS IMPROVEMENT</w:t>
      </w:r>
      <w:bookmarkEnd w:id="19"/>
    </w:p>
    <w:p w14:paraId="7C8571B0" w14:textId="77777777" w:rsidR="00636A3C" w:rsidRDefault="00636A3C" w:rsidP="00636A3C">
      <w:pPr>
        <w:spacing w:after="0"/>
        <w:rPr>
          <w:rFonts w:ascii="Arial" w:hAnsi="Arial" w:cs="Arial"/>
          <w:color w:val="808080"/>
          <w:sz w:val="18"/>
          <w:szCs w:val="18"/>
        </w:rPr>
      </w:pPr>
    </w:p>
    <w:p w14:paraId="5D0FD21D" w14:textId="525B581D" w:rsidR="009070F2" w:rsidRDefault="009070F2" w:rsidP="00F478F5">
      <w:pPr>
        <w:pStyle w:val="ListParagraph"/>
        <w:numPr>
          <w:ilvl w:val="0"/>
          <w:numId w:val="9"/>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 xml:space="preserve">The </w:t>
      </w:r>
      <w:r w:rsidR="00943432">
        <w:rPr>
          <w:rFonts w:ascii="Arial" w:eastAsia="Times New Roman" w:hAnsi="Arial" w:cs="Arial"/>
          <w:color w:val="808080" w:themeColor="background1" w:themeShade="80"/>
          <w:sz w:val="18"/>
          <w:szCs w:val="18"/>
          <w:lang w:eastAsia="en-ZA"/>
        </w:rPr>
        <w:t xml:space="preserve">Supplier </w:t>
      </w:r>
      <w:r w:rsidRPr="009070F2">
        <w:rPr>
          <w:rFonts w:ascii="Arial" w:eastAsia="Times New Roman" w:hAnsi="Arial" w:cs="Arial"/>
          <w:color w:val="808080" w:themeColor="background1" w:themeShade="80"/>
          <w:sz w:val="18"/>
          <w:szCs w:val="18"/>
          <w:lang w:eastAsia="en-ZA"/>
        </w:rPr>
        <w:t xml:space="preserve">shall provide the Services in accordance with the agreed Service Levels, and will monitor these Service Levels as outlined in </w:t>
      </w:r>
      <w:r w:rsidRPr="009070F2">
        <w:rPr>
          <w:rFonts w:ascii="Arial" w:eastAsia="Times New Roman" w:hAnsi="Arial" w:cs="Arial"/>
          <w:b/>
          <w:bCs/>
          <w:color w:val="808080" w:themeColor="background1" w:themeShade="80"/>
          <w:sz w:val="18"/>
          <w:szCs w:val="18"/>
          <w:lang w:eastAsia="en-ZA"/>
        </w:rPr>
        <w:t>Schedule F</w:t>
      </w:r>
      <w:r w:rsidRPr="009070F2">
        <w:rPr>
          <w:rFonts w:ascii="Arial" w:eastAsia="Times New Roman" w:hAnsi="Arial" w:cs="Arial"/>
          <w:color w:val="808080" w:themeColor="background1" w:themeShade="80"/>
          <w:sz w:val="18"/>
          <w:szCs w:val="18"/>
          <w:lang w:eastAsia="en-ZA"/>
        </w:rPr>
        <w:t xml:space="preserve"> to this Agreement.</w:t>
      </w:r>
    </w:p>
    <w:p w14:paraId="07AD10D6" w14:textId="27C3956E" w:rsidR="009070F2" w:rsidRDefault="009070F2" w:rsidP="00F478F5">
      <w:pPr>
        <w:pStyle w:val="ListParagraph"/>
        <w:numPr>
          <w:ilvl w:val="0"/>
          <w:numId w:val="9"/>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 xml:space="preserve">Reports on the actual service levels achieved will be made available to the </w:t>
      </w:r>
      <w:r w:rsidR="00943432">
        <w:rPr>
          <w:rFonts w:ascii="Arial" w:eastAsia="Times New Roman" w:hAnsi="Arial" w:cs="Arial"/>
          <w:color w:val="808080" w:themeColor="background1" w:themeShade="80"/>
          <w:sz w:val="18"/>
          <w:szCs w:val="18"/>
          <w:lang w:eastAsia="en-ZA"/>
        </w:rPr>
        <w:t xml:space="preserve">Client </w:t>
      </w:r>
      <w:r w:rsidRPr="009070F2">
        <w:rPr>
          <w:rFonts w:ascii="Arial" w:eastAsia="Times New Roman" w:hAnsi="Arial" w:cs="Arial"/>
          <w:color w:val="808080" w:themeColor="background1" w:themeShade="80"/>
          <w:sz w:val="18"/>
          <w:szCs w:val="18"/>
          <w:lang w:eastAsia="en-ZA"/>
        </w:rPr>
        <w:t>upon request.</w:t>
      </w:r>
    </w:p>
    <w:p w14:paraId="15485323" w14:textId="12AA25B5" w:rsidR="00FE0F1E" w:rsidRDefault="00FE0F1E" w:rsidP="00F478F5">
      <w:pPr>
        <w:pStyle w:val="ListParagraph"/>
        <w:numPr>
          <w:ilvl w:val="0"/>
          <w:numId w:val="9"/>
        </w:numPr>
        <w:spacing w:after="0" w:line="240" w:lineRule="auto"/>
        <w:rPr>
          <w:rFonts w:ascii="Arial" w:eastAsia="Times New Roman" w:hAnsi="Arial" w:cs="Arial"/>
          <w:color w:val="808080" w:themeColor="background1" w:themeShade="80"/>
          <w:sz w:val="18"/>
          <w:szCs w:val="18"/>
          <w:lang w:eastAsia="en-ZA"/>
        </w:rPr>
      </w:pPr>
      <w:r w:rsidRPr="002441CF">
        <w:rPr>
          <w:rFonts w:ascii="Arial" w:eastAsia="Times New Roman" w:hAnsi="Arial" w:cs="Arial"/>
          <w:color w:val="808080" w:themeColor="background1" w:themeShade="80"/>
          <w:sz w:val="18"/>
          <w:szCs w:val="18"/>
          <w:lang w:eastAsia="en-ZA"/>
        </w:rPr>
        <w:t>Sautech will provide monthly reports to the Client. The format, content, and frequency of these reports will be defined in collaboration with the Client during the onboarding phase. These reports may include, but are not limited to, system performance, uptime statistics, logged incidents, resolved issues, and proactive alerts.</w:t>
      </w:r>
    </w:p>
    <w:p w14:paraId="16E58930" w14:textId="77777777" w:rsidR="009070F2" w:rsidRDefault="009070F2" w:rsidP="00F478F5">
      <w:pPr>
        <w:pStyle w:val="ListParagraph"/>
        <w:numPr>
          <w:ilvl w:val="0"/>
          <w:numId w:val="9"/>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The Parties may, from time to time, amend or supplement the Service Levels in accordance with the</w:t>
      </w:r>
    </w:p>
    <w:p w14:paraId="27CA8CFD" w14:textId="77777777" w:rsidR="009070F2" w:rsidRDefault="009070F2" w:rsidP="00F478F5">
      <w:pPr>
        <w:pStyle w:val="ListParagraph"/>
        <w:numPr>
          <w:ilvl w:val="0"/>
          <w:numId w:val="9"/>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 xml:space="preserve">Contract Change Management Procedure set forth in </w:t>
      </w:r>
      <w:r w:rsidRPr="009070F2">
        <w:rPr>
          <w:rFonts w:ascii="Arial" w:eastAsia="Times New Roman" w:hAnsi="Arial" w:cs="Arial"/>
          <w:b/>
          <w:bCs/>
          <w:color w:val="808080" w:themeColor="background1" w:themeShade="80"/>
          <w:sz w:val="18"/>
          <w:szCs w:val="18"/>
          <w:lang w:eastAsia="en-ZA"/>
        </w:rPr>
        <w:t>Schedule E</w:t>
      </w:r>
      <w:r w:rsidRPr="009070F2">
        <w:rPr>
          <w:rFonts w:ascii="Arial" w:eastAsia="Times New Roman" w:hAnsi="Arial" w:cs="Arial"/>
          <w:color w:val="808080" w:themeColor="background1" w:themeShade="80"/>
          <w:sz w:val="18"/>
          <w:szCs w:val="18"/>
          <w:lang w:eastAsia="en-ZA"/>
        </w:rPr>
        <w:t>.</w:t>
      </w:r>
    </w:p>
    <w:p w14:paraId="5D1C7BDB" w14:textId="73D404D6" w:rsidR="009070F2" w:rsidRPr="009070F2" w:rsidRDefault="009070F2" w:rsidP="00F478F5">
      <w:pPr>
        <w:pStyle w:val="ListParagraph"/>
        <w:numPr>
          <w:ilvl w:val="0"/>
          <w:numId w:val="9"/>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Both Parties agree to proactively seek opportunities ("Opportunities") to:</w:t>
      </w:r>
    </w:p>
    <w:p w14:paraId="7271397D" w14:textId="77777777" w:rsidR="009070F2" w:rsidRDefault="009070F2" w:rsidP="00F478F5">
      <w:pPr>
        <w:pStyle w:val="ListParagraph"/>
        <w:numPr>
          <w:ilvl w:val="0"/>
          <w:numId w:val="12"/>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Achieve greater efficiencies in the provision of the Services; and/or</w:t>
      </w:r>
    </w:p>
    <w:p w14:paraId="3C6C42B7" w14:textId="0D59DCDE" w:rsidR="009070F2" w:rsidRDefault="009070F2" w:rsidP="00F478F5">
      <w:pPr>
        <w:pStyle w:val="ListParagraph"/>
        <w:numPr>
          <w:ilvl w:val="0"/>
          <w:numId w:val="12"/>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 xml:space="preserve">Enable the </w:t>
      </w:r>
      <w:r w:rsidR="00943432">
        <w:rPr>
          <w:rFonts w:ascii="Arial" w:eastAsia="Times New Roman" w:hAnsi="Arial" w:cs="Arial"/>
          <w:color w:val="808080" w:themeColor="background1" w:themeShade="80"/>
          <w:sz w:val="18"/>
          <w:szCs w:val="18"/>
          <w:lang w:eastAsia="en-ZA"/>
        </w:rPr>
        <w:t xml:space="preserve">Client </w:t>
      </w:r>
      <w:r w:rsidRPr="009070F2">
        <w:rPr>
          <w:rFonts w:ascii="Arial" w:eastAsia="Times New Roman" w:hAnsi="Arial" w:cs="Arial"/>
          <w:color w:val="808080" w:themeColor="background1" w:themeShade="80"/>
          <w:sz w:val="18"/>
          <w:szCs w:val="18"/>
          <w:lang w:eastAsia="en-ZA"/>
        </w:rPr>
        <w:t>to achieve improvements in its business through the innovative use of information technology; and/or</w:t>
      </w:r>
    </w:p>
    <w:p w14:paraId="7C83D613" w14:textId="7492BD12" w:rsidR="009070F2" w:rsidRPr="009070F2" w:rsidRDefault="009070F2" w:rsidP="00F478F5">
      <w:pPr>
        <w:pStyle w:val="ListParagraph"/>
        <w:numPr>
          <w:ilvl w:val="0"/>
          <w:numId w:val="12"/>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Propose innovative uses of information technology or other changes and improvements in the provision of the Services.</w:t>
      </w:r>
    </w:p>
    <w:p w14:paraId="4482A35D" w14:textId="44D64E10" w:rsidR="009070F2" w:rsidRDefault="009070F2" w:rsidP="00F478F5">
      <w:pPr>
        <w:pStyle w:val="ListParagraph"/>
        <w:numPr>
          <w:ilvl w:val="0"/>
          <w:numId w:val="10"/>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 xml:space="preserve">In pursuit of these Opportunities, the </w:t>
      </w:r>
      <w:r w:rsidR="00943432">
        <w:rPr>
          <w:rFonts w:ascii="Arial" w:eastAsia="Times New Roman" w:hAnsi="Arial" w:cs="Arial"/>
          <w:color w:val="808080" w:themeColor="background1" w:themeShade="80"/>
          <w:sz w:val="18"/>
          <w:szCs w:val="18"/>
          <w:lang w:eastAsia="en-ZA"/>
        </w:rPr>
        <w:t xml:space="preserve">Supplier </w:t>
      </w:r>
      <w:r w:rsidRPr="009070F2">
        <w:rPr>
          <w:rFonts w:ascii="Arial" w:eastAsia="Times New Roman" w:hAnsi="Arial" w:cs="Arial"/>
          <w:color w:val="808080" w:themeColor="background1" w:themeShade="80"/>
          <w:sz w:val="18"/>
          <w:szCs w:val="18"/>
          <w:lang w:eastAsia="en-ZA"/>
        </w:rPr>
        <w:t xml:space="preserve">shall, where applicable, propose specific business initiatives to the </w:t>
      </w:r>
      <w:r w:rsidR="00943432">
        <w:rPr>
          <w:rFonts w:ascii="Arial" w:eastAsia="Times New Roman" w:hAnsi="Arial" w:cs="Arial"/>
          <w:color w:val="808080" w:themeColor="background1" w:themeShade="80"/>
          <w:sz w:val="18"/>
          <w:szCs w:val="18"/>
          <w:lang w:eastAsia="en-ZA"/>
        </w:rPr>
        <w:t xml:space="preserve">Client </w:t>
      </w:r>
      <w:r w:rsidRPr="009070F2">
        <w:rPr>
          <w:rFonts w:ascii="Arial" w:eastAsia="Times New Roman" w:hAnsi="Arial" w:cs="Arial"/>
          <w:color w:val="808080" w:themeColor="background1" w:themeShade="80"/>
          <w:sz w:val="18"/>
          <w:szCs w:val="18"/>
          <w:lang w:eastAsia="en-ZA"/>
        </w:rPr>
        <w:t>that could lead to greater efficiency and effectiveness in the use of information technology, along with other potential business benefits. Such proposals will be prepared at the Supplier’s expense and shall address:</w:t>
      </w:r>
    </w:p>
    <w:p w14:paraId="427F7336" w14:textId="77777777" w:rsidR="009070F2" w:rsidRDefault="009070F2" w:rsidP="00F478F5">
      <w:pPr>
        <w:pStyle w:val="ListParagraph"/>
        <w:numPr>
          <w:ilvl w:val="0"/>
          <w:numId w:val="13"/>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The method of implementing the proposed initiatives;</w:t>
      </w:r>
    </w:p>
    <w:p w14:paraId="57BE6370" w14:textId="77777777" w:rsidR="009070F2" w:rsidRDefault="009070F2" w:rsidP="00F478F5">
      <w:pPr>
        <w:pStyle w:val="ListParagraph"/>
        <w:numPr>
          <w:ilvl w:val="0"/>
          <w:numId w:val="13"/>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The timing of implementation;</w:t>
      </w:r>
    </w:p>
    <w:p w14:paraId="3E913D4D" w14:textId="77777777" w:rsidR="009070F2" w:rsidRDefault="009070F2" w:rsidP="00F478F5">
      <w:pPr>
        <w:pStyle w:val="ListParagraph"/>
        <w:numPr>
          <w:ilvl w:val="0"/>
          <w:numId w:val="13"/>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The impact on Service Charges, if any; and</w:t>
      </w:r>
    </w:p>
    <w:p w14:paraId="1343664B" w14:textId="18F9B493" w:rsidR="009070F2" w:rsidRPr="009070F2" w:rsidRDefault="009070F2" w:rsidP="00F478F5">
      <w:pPr>
        <w:pStyle w:val="ListParagraph"/>
        <w:numPr>
          <w:ilvl w:val="0"/>
          <w:numId w:val="13"/>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The manner and extent to which both Parties will share in the benefits resulting from the efficiencies gained.</w:t>
      </w:r>
    </w:p>
    <w:p w14:paraId="1BB7F954" w14:textId="2B7B4DEF" w:rsidR="009070F2" w:rsidRPr="003A2B56" w:rsidRDefault="009070F2" w:rsidP="00F478F5">
      <w:pPr>
        <w:pStyle w:val="ListParagraph"/>
        <w:numPr>
          <w:ilvl w:val="0"/>
          <w:numId w:val="11"/>
        </w:numPr>
        <w:spacing w:after="0" w:line="240" w:lineRule="auto"/>
        <w:rPr>
          <w:rFonts w:ascii="Times New Roman" w:eastAsia="Times New Roman" w:hAnsi="Times New Roman" w:cs="Times New Roman"/>
          <w:color w:val="808080" w:themeColor="background1" w:themeShade="80"/>
          <w:sz w:val="24"/>
          <w:szCs w:val="24"/>
          <w:lang w:eastAsia="en-ZA"/>
        </w:rPr>
      </w:pPr>
      <w:r w:rsidRPr="009070F2">
        <w:rPr>
          <w:rFonts w:ascii="Arial" w:eastAsia="Times New Roman" w:hAnsi="Arial" w:cs="Arial"/>
          <w:color w:val="808080" w:themeColor="background1" w:themeShade="80"/>
          <w:sz w:val="18"/>
          <w:szCs w:val="18"/>
          <w:lang w:eastAsia="en-ZA"/>
        </w:rPr>
        <w:t xml:space="preserve">The </w:t>
      </w:r>
      <w:r w:rsidR="00943432">
        <w:rPr>
          <w:rFonts w:ascii="Arial" w:eastAsia="Times New Roman" w:hAnsi="Arial" w:cs="Arial"/>
          <w:color w:val="808080" w:themeColor="background1" w:themeShade="80"/>
          <w:sz w:val="18"/>
          <w:szCs w:val="18"/>
          <w:lang w:eastAsia="en-ZA"/>
        </w:rPr>
        <w:t xml:space="preserve">Client </w:t>
      </w:r>
      <w:r w:rsidRPr="009070F2">
        <w:rPr>
          <w:rFonts w:ascii="Arial" w:eastAsia="Times New Roman" w:hAnsi="Arial" w:cs="Arial"/>
          <w:color w:val="808080" w:themeColor="background1" w:themeShade="80"/>
          <w:sz w:val="18"/>
          <w:szCs w:val="18"/>
          <w:lang w:eastAsia="en-ZA"/>
        </w:rPr>
        <w:t xml:space="preserve">is under no obligation to accept any such proposals. If the </w:t>
      </w:r>
      <w:r w:rsidR="00943432">
        <w:rPr>
          <w:rFonts w:ascii="Arial" w:eastAsia="Times New Roman" w:hAnsi="Arial" w:cs="Arial"/>
          <w:color w:val="808080" w:themeColor="background1" w:themeShade="80"/>
          <w:sz w:val="18"/>
          <w:szCs w:val="18"/>
          <w:lang w:eastAsia="en-ZA"/>
        </w:rPr>
        <w:t xml:space="preserve">Client </w:t>
      </w:r>
      <w:r w:rsidRPr="009070F2">
        <w:rPr>
          <w:rFonts w:ascii="Arial" w:eastAsia="Times New Roman" w:hAnsi="Arial" w:cs="Arial"/>
          <w:color w:val="808080" w:themeColor="background1" w:themeShade="80"/>
          <w:sz w:val="18"/>
          <w:szCs w:val="18"/>
          <w:lang w:eastAsia="en-ZA"/>
        </w:rPr>
        <w:t xml:space="preserve">agrees to a proposal in writing, the </w:t>
      </w:r>
      <w:r w:rsidRPr="003A2B56">
        <w:rPr>
          <w:rFonts w:ascii="Arial" w:eastAsia="Times New Roman" w:hAnsi="Arial" w:cs="Arial"/>
          <w:color w:val="808080" w:themeColor="background1" w:themeShade="80"/>
          <w:sz w:val="18"/>
          <w:szCs w:val="18"/>
          <w:lang w:eastAsia="en-ZA"/>
        </w:rPr>
        <w:t>Parties shall proceed with the implementation of the proposal</w:t>
      </w:r>
      <w:r w:rsidRPr="003A2B56">
        <w:rPr>
          <w:rFonts w:ascii="Times New Roman" w:eastAsia="Times New Roman" w:hAnsi="Times New Roman" w:cs="Times New Roman"/>
          <w:color w:val="808080" w:themeColor="background1" w:themeShade="80"/>
          <w:sz w:val="24"/>
          <w:szCs w:val="24"/>
          <w:lang w:eastAsia="en-ZA"/>
        </w:rPr>
        <w:t>.</w:t>
      </w:r>
    </w:p>
    <w:p w14:paraId="34698B50" w14:textId="14BC660C" w:rsidR="003A2B56" w:rsidRPr="003A2B56" w:rsidRDefault="003A2B56" w:rsidP="00F478F5">
      <w:pPr>
        <w:pStyle w:val="ListParagraph"/>
        <w:numPr>
          <w:ilvl w:val="0"/>
          <w:numId w:val="11"/>
        </w:numPr>
        <w:spacing w:after="0" w:line="240" w:lineRule="auto"/>
        <w:rPr>
          <w:rFonts w:ascii="Arial" w:eastAsia="Times New Roman" w:hAnsi="Arial" w:cs="Arial"/>
          <w:color w:val="808080" w:themeColor="background1" w:themeShade="80"/>
          <w:sz w:val="18"/>
          <w:szCs w:val="18"/>
          <w:lang w:eastAsia="en-ZA"/>
        </w:rPr>
      </w:pPr>
      <w:r w:rsidRPr="003A2B56">
        <w:rPr>
          <w:rFonts w:ascii="Arial" w:hAnsi="Arial" w:cs="Arial"/>
          <w:color w:val="808080" w:themeColor="background1" w:themeShade="80"/>
          <w:sz w:val="18"/>
          <w:szCs w:val="18"/>
        </w:rPr>
        <w:t xml:space="preserve">Responsibility for all ISP links shall remain with </w:t>
      </w:r>
      <w:proofErr w:type="spellStart"/>
      <w:r w:rsidRPr="003A2B56">
        <w:rPr>
          <w:rFonts w:ascii="Arial" w:hAnsi="Arial" w:cs="Arial"/>
          <w:color w:val="808080" w:themeColor="background1" w:themeShade="80"/>
          <w:sz w:val="18"/>
          <w:szCs w:val="18"/>
        </w:rPr>
        <w:t>Alisom</w:t>
      </w:r>
      <w:proofErr w:type="spellEnd"/>
      <w:r w:rsidRPr="003A2B56">
        <w:rPr>
          <w:rFonts w:ascii="Arial" w:hAnsi="Arial" w:cs="Arial"/>
          <w:color w:val="808080" w:themeColor="background1" w:themeShade="80"/>
          <w:sz w:val="18"/>
          <w:szCs w:val="18"/>
        </w:rPr>
        <w:t>.</w:t>
      </w:r>
    </w:p>
    <w:p w14:paraId="48352393" w14:textId="124EB83C" w:rsidR="003A2B56" w:rsidRDefault="003A2B56" w:rsidP="000D0F26">
      <w:pPr>
        <w:spacing w:after="0"/>
        <w:rPr>
          <w:rFonts w:ascii="Arial" w:hAnsi="Arial"/>
          <w:color w:val="808080"/>
          <w:sz w:val="18"/>
          <w:szCs w:val="18"/>
        </w:rPr>
      </w:pPr>
    </w:p>
    <w:p w14:paraId="70FE93C3" w14:textId="77777777" w:rsidR="002D7939" w:rsidRPr="002D7939" w:rsidRDefault="002D7939" w:rsidP="000D0F26">
      <w:pPr>
        <w:spacing w:after="0"/>
        <w:rPr>
          <w:rFonts w:ascii="Arial" w:hAnsi="Arial"/>
          <w:color w:val="808080"/>
          <w:sz w:val="8"/>
          <w:szCs w:val="8"/>
        </w:rPr>
      </w:pPr>
    </w:p>
    <w:p w14:paraId="49F759E8" w14:textId="268040AF" w:rsidR="00AE10CB" w:rsidRPr="00AE10CB" w:rsidRDefault="00735386" w:rsidP="00735386">
      <w:pPr>
        <w:pStyle w:val="Heading1"/>
        <w:spacing w:after="0"/>
        <w:ind w:left="567" w:hanging="567"/>
      </w:pPr>
      <w:bookmarkStart w:id="20" w:name="_Toc205885622"/>
      <w:r>
        <w:t>SUPPORT AND SERVICES</w:t>
      </w:r>
      <w:bookmarkEnd w:id="20"/>
    </w:p>
    <w:p w14:paraId="32C6FFD4" w14:textId="77777777" w:rsidR="00AE10CB" w:rsidRPr="000D0F26" w:rsidRDefault="00AE10CB" w:rsidP="00AE10CB">
      <w:pPr>
        <w:pStyle w:val="BodyText"/>
        <w:spacing w:after="0"/>
        <w:rPr>
          <w:color w:val="808080"/>
          <w:sz w:val="24"/>
          <w:szCs w:val="24"/>
        </w:rPr>
      </w:pPr>
    </w:p>
    <w:p w14:paraId="2C4073F0" w14:textId="2649121E" w:rsidR="00AD4FC3" w:rsidRPr="009070F2" w:rsidRDefault="009070F2" w:rsidP="00AE10CB">
      <w:pPr>
        <w:pStyle w:val="BodyText"/>
        <w:spacing w:after="0"/>
        <w:rPr>
          <w:rFonts w:cs="Arial"/>
          <w:color w:val="808080" w:themeColor="background1" w:themeShade="80"/>
          <w:sz w:val="18"/>
          <w:szCs w:val="18"/>
        </w:rPr>
      </w:pPr>
      <w:r w:rsidRPr="009070F2">
        <w:rPr>
          <w:rFonts w:cs="Arial"/>
          <w:color w:val="808080" w:themeColor="background1" w:themeShade="80"/>
          <w:sz w:val="18"/>
          <w:szCs w:val="18"/>
        </w:rPr>
        <w:t xml:space="preserve">The </w:t>
      </w:r>
      <w:r w:rsidR="00943432">
        <w:rPr>
          <w:rFonts w:cs="Arial"/>
          <w:color w:val="808080" w:themeColor="background1" w:themeShade="80"/>
          <w:sz w:val="18"/>
          <w:szCs w:val="18"/>
        </w:rPr>
        <w:t xml:space="preserve">Supplier </w:t>
      </w:r>
      <w:r w:rsidRPr="009070F2">
        <w:rPr>
          <w:rFonts w:cs="Arial"/>
          <w:color w:val="808080" w:themeColor="background1" w:themeShade="80"/>
          <w:sz w:val="18"/>
          <w:szCs w:val="18"/>
        </w:rPr>
        <w:t xml:space="preserve">shall provide ongoing assistance to the </w:t>
      </w:r>
      <w:r w:rsidR="00943432">
        <w:rPr>
          <w:rFonts w:cs="Arial"/>
          <w:color w:val="808080" w:themeColor="background1" w:themeShade="80"/>
          <w:sz w:val="18"/>
          <w:szCs w:val="18"/>
        </w:rPr>
        <w:t xml:space="preserve">Client </w:t>
      </w:r>
      <w:r w:rsidRPr="009070F2">
        <w:rPr>
          <w:rFonts w:cs="Arial"/>
          <w:color w:val="808080" w:themeColor="background1" w:themeShade="80"/>
          <w:sz w:val="18"/>
          <w:szCs w:val="18"/>
        </w:rPr>
        <w:t xml:space="preserve">to support the Services rendered under this Agreement. This support will include comprehensive Service Desk facilities and Hosting Services. The specific details of the Service Desk and Hosting Services are outlined in </w:t>
      </w:r>
      <w:r w:rsidRPr="009070F2">
        <w:rPr>
          <w:rStyle w:val="Strong"/>
          <w:rFonts w:cs="Arial"/>
          <w:color w:val="808080" w:themeColor="background1" w:themeShade="80"/>
          <w:sz w:val="18"/>
          <w:szCs w:val="18"/>
        </w:rPr>
        <w:t>Schedule G</w:t>
      </w:r>
      <w:r w:rsidRPr="009070F2">
        <w:rPr>
          <w:rFonts w:cs="Arial"/>
          <w:color w:val="808080" w:themeColor="background1" w:themeShade="80"/>
          <w:sz w:val="18"/>
          <w:szCs w:val="18"/>
        </w:rPr>
        <w:t xml:space="preserve"> to this Agreement.</w:t>
      </w:r>
    </w:p>
    <w:p w14:paraId="4270A030" w14:textId="5C48D7CC" w:rsidR="00AE10CB" w:rsidRDefault="00AE10CB" w:rsidP="00AE10CB">
      <w:pPr>
        <w:pStyle w:val="BodyText"/>
        <w:spacing w:after="0"/>
        <w:rPr>
          <w:color w:val="808080"/>
          <w:sz w:val="18"/>
          <w:szCs w:val="18"/>
        </w:rPr>
      </w:pPr>
    </w:p>
    <w:p w14:paraId="718B9136" w14:textId="77777777" w:rsidR="002D7939" w:rsidRPr="002D7939" w:rsidRDefault="002D7939" w:rsidP="00AE10CB">
      <w:pPr>
        <w:pStyle w:val="BodyText"/>
        <w:spacing w:after="0"/>
        <w:rPr>
          <w:color w:val="808080"/>
          <w:sz w:val="8"/>
          <w:szCs w:val="8"/>
        </w:rPr>
      </w:pPr>
    </w:p>
    <w:p w14:paraId="4A885F6B" w14:textId="6E283A6C" w:rsidR="00735386" w:rsidRDefault="00735386" w:rsidP="00AE10CB">
      <w:pPr>
        <w:pStyle w:val="Heading1"/>
        <w:spacing w:after="0"/>
        <w:ind w:left="567" w:hanging="567"/>
      </w:pPr>
      <w:bookmarkStart w:id="21" w:name="_Toc205885623"/>
      <w:r>
        <w:t>COMPENSATION</w:t>
      </w:r>
      <w:bookmarkEnd w:id="21"/>
    </w:p>
    <w:p w14:paraId="18562557" w14:textId="77777777" w:rsidR="00AE10CB" w:rsidRPr="00AE10CB" w:rsidRDefault="00AE10CB" w:rsidP="00AE10CB">
      <w:pPr>
        <w:spacing w:after="0"/>
      </w:pPr>
    </w:p>
    <w:p w14:paraId="6CC16170" w14:textId="77777777" w:rsidR="007C49C7" w:rsidRPr="007C49C7" w:rsidRDefault="00735386" w:rsidP="00DA00D3">
      <w:pPr>
        <w:pStyle w:val="Heading2"/>
        <w:numPr>
          <w:ilvl w:val="1"/>
          <w:numId w:val="1"/>
        </w:numPr>
        <w:spacing w:after="0"/>
        <w:ind w:left="567" w:hanging="567"/>
      </w:pPr>
      <w:bookmarkStart w:id="22" w:name="_Toc205885624"/>
      <w:r>
        <w:t>Fees</w:t>
      </w:r>
      <w:bookmarkEnd w:id="22"/>
    </w:p>
    <w:p w14:paraId="4E1A87F3" w14:textId="77777777" w:rsidR="00AE10CB" w:rsidRDefault="00AE10CB" w:rsidP="00AE10CB">
      <w:pPr>
        <w:spacing w:after="0"/>
        <w:rPr>
          <w:rFonts w:ascii="Arial" w:hAnsi="Arial" w:cs="Arial"/>
          <w:color w:val="808080" w:themeColor="background1" w:themeShade="80"/>
          <w:sz w:val="18"/>
          <w:szCs w:val="18"/>
        </w:rPr>
      </w:pPr>
    </w:p>
    <w:p w14:paraId="64E13314" w14:textId="78DA2ABB" w:rsidR="00735386" w:rsidRPr="009070F2" w:rsidRDefault="009070F2" w:rsidP="00AE10CB">
      <w:pPr>
        <w:spacing w:after="0"/>
        <w:rPr>
          <w:rFonts w:ascii="Arial" w:hAnsi="Arial" w:cs="Arial"/>
          <w:color w:val="808080" w:themeColor="background1" w:themeShade="80"/>
          <w:sz w:val="18"/>
          <w:szCs w:val="18"/>
        </w:rPr>
      </w:pPr>
      <w:r w:rsidRPr="009070F2">
        <w:rPr>
          <w:rFonts w:ascii="Arial" w:hAnsi="Arial" w:cs="Arial"/>
          <w:color w:val="808080" w:themeColor="background1" w:themeShade="80"/>
          <w:sz w:val="18"/>
          <w:szCs w:val="18"/>
        </w:rPr>
        <w:t xml:space="preserve">The fees payable for the performance of either the Standard Services or Non-standard Services shall be in accordance with the fee structure defined in </w:t>
      </w:r>
      <w:r w:rsidRPr="009070F2">
        <w:rPr>
          <w:rStyle w:val="Strong"/>
          <w:rFonts w:ascii="Arial" w:hAnsi="Arial" w:cs="Arial"/>
          <w:color w:val="808080" w:themeColor="background1" w:themeShade="80"/>
          <w:sz w:val="18"/>
          <w:szCs w:val="18"/>
        </w:rPr>
        <w:t>Schedule H</w:t>
      </w:r>
      <w:r w:rsidRPr="009070F2">
        <w:rPr>
          <w:rFonts w:ascii="Arial" w:hAnsi="Arial" w:cs="Arial"/>
          <w:color w:val="808080" w:themeColor="background1" w:themeShade="80"/>
          <w:sz w:val="18"/>
          <w:szCs w:val="18"/>
        </w:rPr>
        <w:t xml:space="preserve"> to this Agreement.</w:t>
      </w:r>
    </w:p>
    <w:p w14:paraId="190CF2EB" w14:textId="77777777" w:rsidR="00AE10CB" w:rsidRDefault="00AE10CB" w:rsidP="00AE10CB">
      <w:pPr>
        <w:spacing w:after="0"/>
        <w:rPr>
          <w:rFonts w:ascii="Arial" w:hAnsi="Arial" w:cs="Arial"/>
          <w:color w:val="808080" w:themeColor="background1" w:themeShade="80"/>
          <w:sz w:val="18"/>
          <w:szCs w:val="18"/>
        </w:rPr>
      </w:pPr>
      <w:bookmarkStart w:id="23" w:name="_GoBack"/>
      <w:bookmarkEnd w:id="23"/>
    </w:p>
    <w:p w14:paraId="07918472" w14:textId="7ADB0C3F" w:rsidR="00AE10CB" w:rsidRPr="00AE10CB" w:rsidRDefault="00735386" w:rsidP="00DA00D3">
      <w:pPr>
        <w:pStyle w:val="Heading2"/>
        <w:numPr>
          <w:ilvl w:val="1"/>
          <w:numId w:val="1"/>
        </w:numPr>
        <w:spacing w:after="0"/>
        <w:ind w:left="567" w:hanging="567"/>
      </w:pPr>
      <w:bookmarkStart w:id="24" w:name="_Toc205885625"/>
      <w:r>
        <w:t xml:space="preserve">Adjustment </w:t>
      </w:r>
      <w:r w:rsidR="001114CD">
        <w:t>of Service</w:t>
      </w:r>
      <w:r>
        <w:t xml:space="preserve"> Fees</w:t>
      </w:r>
      <w:bookmarkEnd w:id="24"/>
    </w:p>
    <w:p w14:paraId="1C92DF67" w14:textId="77777777" w:rsidR="00AE10CB" w:rsidRDefault="00AE10CB" w:rsidP="00AE10CB">
      <w:pPr>
        <w:spacing w:after="0"/>
        <w:rPr>
          <w:rFonts w:ascii="Arial" w:hAnsi="Arial" w:cs="Arial"/>
          <w:color w:val="808080" w:themeColor="background1" w:themeShade="80"/>
          <w:sz w:val="18"/>
          <w:szCs w:val="18"/>
        </w:rPr>
      </w:pPr>
    </w:p>
    <w:p w14:paraId="5A6BAB1F" w14:textId="5EFB3D00" w:rsidR="00AE10CB" w:rsidRDefault="009070F2" w:rsidP="00AE10CB">
      <w:pPr>
        <w:spacing w:after="0"/>
        <w:rPr>
          <w:rFonts w:ascii="Arial" w:hAnsi="Arial" w:cs="Arial"/>
          <w:color w:val="808080" w:themeColor="background1" w:themeShade="80"/>
          <w:sz w:val="18"/>
          <w:szCs w:val="18"/>
        </w:rPr>
      </w:pPr>
      <w:r w:rsidRPr="009070F2">
        <w:rPr>
          <w:rFonts w:ascii="Arial" w:hAnsi="Arial" w:cs="Arial"/>
          <w:color w:val="808080" w:themeColor="background1" w:themeShade="80"/>
          <w:sz w:val="18"/>
          <w:szCs w:val="18"/>
        </w:rPr>
        <w:lastRenderedPageBreak/>
        <w:t xml:space="preserve">The Service Fees shall be adjusted annually on the anniversary of the Commencement Date in accordance with the provisions outlined in </w:t>
      </w:r>
      <w:r w:rsidRPr="009070F2">
        <w:rPr>
          <w:rStyle w:val="Strong"/>
          <w:rFonts w:ascii="Arial" w:hAnsi="Arial" w:cs="Arial"/>
          <w:color w:val="808080" w:themeColor="background1" w:themeShade="80"/>
          <w:sz w:val="18"/>
          <w:szCs w:val="18"/>
        </w:rPr>
        <w:t>Schedule H</w:t>
      </w:r>
      <w:r w:rsidRPr="009070F2">
        <w:rPr>
          <w:rFonts w:ascii="Arial" w:hAnsi="Arial" w:cs="Arial"/>
          <w:color w:val="808080" w:themeColor="background1" w:themeShade="80"/>
          <w:sz w:val="18"/>
          <w:szCs w:val="18"/>
        </w:rPr>
        <w:t xml:space="preserve">, if applicable. Additionally, the Service Fees may be adjusted to reflect any Service Level Credits, as calculated and agreed upon in accordance with </w:t>
      </w:r>
      <w:r w:rsidRPr="009070F2">
        <w:rPr>
          <w:rStyle w:val="Strong"/>
          <w:rFonts w:ascii="Arial" w:hAnsi="Arial" w:cs="Arial"/>
          <w:color w:val="808080" w:themeColor="background1" w:themeShade="80"/>
          <w:sz w:val="18"/>
          <w:szCs w:val="18"/>
        </w:rPr>
        <w:t>Schedule H</w:t>
      </w:r>
      <w:r w:rsidRPr="009070F2">
        <w:rPr>
          <w:rFonts w:ascii="Arial" w:hAnsi="Arial" w:cs="Arial"/>
          <w:color w:val="808080" w:themeColor="background1" w:themeShade="80"/>
          <w:sz w:val="18"/>
          <w:szCs w:val="18"/>
        </w:rPr>
        <w:t>, if applicable.</w:t>
      </w:r>
    </w:p>
    <w:p w14:paraId="071D4E97" w14:textId="77777777" w:rsidR="00C0763B" w:rsidRDefault="00C0763B" w:rsidP="00AE10CB">
      <w:pPr>
        <w:spacing w:after="0"/>
        <w:rPr>
          <w:rFonts w:ascii="Arial" w:hAnsi="Arial" w:cs="Arial"/>
          <w:color w:val="808080" w:themeColor="background1" w:themeShade="80"/>
          <w:sz w:val="18"/>
          <w:szCs w:val="18"/>
        </w:rPr>
      </w:pPr>
    </w:p>
    <w:p w14:paraId="071971A1" w14:textId="77777777" w:rsidR="007C49C7" w:rsidRPr="007C49C7" w:rsidRDefault="00E134E5" w:rsidP="00DA00D3">
      <w:pPr>
        <w:pStyle w:val="Heading2"/>
        <w:numPr>
          <w:ilvl w:val="1"/>
          <w:numId w:val="1"/>
        </w:numPr>
        <w:spacing w:after="0"/>
        <w:ind w:left="567" w:hanging="567"/>
      </w:pPr>
      <w:bookmarkStart w:id="25" w:name="_Toc205885626"/>
      <w:r>
        <w:t>Reimbursable E</w:t>
      </w:r>
      <w:r w:rsidR="00735386">
        <w:t>xpenses</w:t>
      </w:r>
      <w:bookmarkEnd w:id="25"/>
    </w:p>
    <w:p w14:paraId="767A22E9" w14:textId="77777777" w:rsidR="00AE10CB" w:rsidRDefault="00AE10CB" w:rsidP="00AE10CB">
      <w:pPr>
        <w:spacing w:after="0"/>
        <w:rPr>
          <w:rFonts w:ascii="Arial" w:hAnsi="Arial" w:cs="Arial"/>
          <w:color w:val="808080" w:themeColor="background1" w:themeShade="80"/>
          <w:sz w:val="18"/>
          <w:szCs w:val="18"/>
        </w:rPr>
      </w:pPr>
    </w:p>
    <w:p w14:paraId="25E2DF2C" w14:textId="0432D907" w:rsidR="003E36F9" w:rsidRPr="001E1994" w:rsidRDefault="001114CD" w:rsidP="006C4C45">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 xml:space="preserve">"Reimbursable Expenses" refer to agreed incidental services reasonably incurred by the </w:t>
      </w:r>
      <w:r w:rsidR="00943432">
        <w:rPr>
          <w:rFonts w:ascii="Arial" w:hAnsi="Arial" w:cs="Arial"/>
          <w:color w:val="808080" w:themeColor="background1" w:themeShade="80"/>
          <w:sz w:val="18"/>
          <w:szCs w:val="18"/>
        </w:rPr>
        <w:t xml:space="preserve">Supplier </w:t>
      </w:r>
      <w:r w:rsidRPr="001114CD">
        <w:rPr>
          <w:rFonts w:ascii="Arial" w:hAnsi="Arial" w:cs="Arial"/>
          <w:color w:val="808080" w:themeColor="background1" w:themeShade="80"/>
          <w:sz w:val="18"/>
          <w:szCs w:val="18"/>
        </w:rPr>
        <w:t xml:space="preserve">in the performance of its obligations, plus a 10% administrative fee. The specific expenses that may be considered reimbursable are outlined in </w:t>
      </w:r>
      <w:r w:rsidRPr="001114CD">
        <w:rPr>
          <w:rStyle w:val="Strong"/>
          <w:rFonts w:ascii="Arial" w:hAnsi="Arial" w:cs="Arial"/>
          <w:color w:val="808080" w:themeColor="background1" w:themeShade="80"/>
          <w:sz w:val="18"/>
          <w:szCs w:val="18"/>
        </w:rPr>
        <w:t>Schedule H</w:t>
      </w:r>
      <w:r w:rsidRPr="001114CD">
        <w:rPr>
          <w:rFonts w:ascii="Arial" w:hAnsi="Arial" w:cs="Arial"/>
          <w:color w:val="808080" w:themeColor="background1" w:themeShade="80"/>
          <w:sz w:val="18"/>
          <w:szCs w:val="18"/>
        </w:rPr>
        <w:t xml:space="preserve"> to this Agreement. No expenses shall be incurred without the prior written approval of the Client.</w:t>
      </w:r>
    </w:p>
    <w:p w14:paraId="710EC81C" w14:textId="77777777" w:rsidR="003E36F9" w:rsidRPr="000D0F26" w:rsidRDefault="003E36F9" w:rsidP="006C4C45">
      <w:pPr>
        <w:spacing w:after="0"/>
        <w:rPr>
          <w:rFonts w:ascii="Arial" w:hAnsi="Arial" w:cs="Arial"/>
          <w:color w:val="808080" w:themeColor="background1" w:themeShade="80"/>
          <w:sz w:val="24"/>
          <w:szCs w:val="24"/>
        </w:rPr>
      </w:pPr>
    </w:p>
    <w:p w14:paraId="677FD915" w14:textId="26D6B025" w:rsidR="007C49C7" w:rsidRPr="007C49C7" w:rsidRDefault="007B13A6" w:rsidP="006C4C45">
      <w:pPr>
        <w:pStyle w:val="Heading2"/>
        <w:numPr>
          <w:ilvl w:val="1"/>
          <w:numId w:val="1"/>
        </w:numPr>
        <w:spacing w:after="0"/>
        <w:ind w:left="567" w:hanging="567"/>
      </w:pPr>
      <w:bookmarkStart w:id="26" w:name="_Toc205885627"/>
      <w:r>
        <w:t>Invoic</w:t>
      </w:r>
      <w:r w:rsidR="001114CD">
        <w:t>ing and Payment</w:t>
      </w:r>
      <w:bookmarkEnd w:id="26"/>
    </w:p>
    <w:p w14:paraId="58CEEB5D" w14:textId="77777777" w:rsidR="00AE10CB" w:rsidRDefault="00AE10CB" w:rsidP="006C4C45">
      <w:pPr>
        <w:spacing w:after="0"/>
        <w:rPr>
          <w:rFonts w:ascii="Arial" w:hAnsi="Arial" w:cs="Arial"/>
          <w:color w:val="808080" w:themeColor="background1" w:themeShade="80"/>
          <w:sz w:val="18"/>
          <w:szCs w:val="18"/>
        </w:rPr>
      </w:pPr>
    </w:p>
    <w:p w14:paraId="02DD95B9" w14:textId="7447537F" w:rsidR="001114CD" w:rsidRPr="003A2B56" w:rsidRDefault="001114CD" w:rsidP="00AE10CB">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 xml:space="preserve">The </w:t>
      </w:r>
      <w:r w:rsidR="00943432">
        <w:rPr>
          <w:rFonts w:ascii="Arial" w:hAnsi="Arial" w:cs="Arial"/>
          <w:color w:val="808080" w:themeColor="background1" w:themeShade="80"/>
          <w:sz w:val="18"/>
          <w:szCs w:val="18"/>
        </w:rPr>
        <w:t xml:space="preserve">Supplier </w:t>
      </w:r>
      <w:r w:rsidRPr="001114CD">
        <w:rPr>
          <w:rFonts w:ascii="Arial" w:hAnsi="Arial" w:cs="Arial"/>
          <w:color w:val="808080" w:themeColor="background1" w:themeShade="80"/>
          <w:sz w:val="18"/>
          <w:szCs w:val="18"/>
        </w:rPr>
        <w:t xml:space="preserve">shall submit invoices to the </w:t>
      </w:r>
      <w:r w:rsidR="00943432">
        <w:rPr>
          <w:rFonts w:ascii="Arial" w:hAnsi="Arial" w:cs="Arial"/>
          <w:color w:val="808080" w:themeColor="background1" w:themeShade="80"/>
          <w:sz w:val="18"/>
          <w:szCs w:val="18"/>
        </w:rPr>
        <w:t xml:space="preserve">Client </w:t>
      </w:r>
      <w:r w:rsidRPr="001114CD">
        <w:rPr>
          <w:rFonts w:ascii="Arial" w:hAnsi="Arial" w:cs="Arial"/>
          <w:color w:val="808080" w:themeColor="background1" w:themeShade="80"/>
          <w:sz w:val="18"/>
          <w:szCs w:val="18"/>
        </w:rPr>
        <w:t>on a monthly basis, with professional fees billed in advance and agreed reimbursable expenses billed in arrears. Each invoice shall clearly detail the work performed, the hours worked, and the reimbursable expenses incurred.</w:t>
      </w:r>
    </w:p>
    <w:p w14:paraId="027885DE" w14:textId="77777777" w:rsidR="00FD3028" w:rsidRPr="000D0F26" w:rsidRDefault="00FD3028" w:rsidP="00AE10CB">
      <w:pPr>
        <w:spacing w:after="0"/>
        <w:rPr>
          <w:sz w:val="24"/>
          <w:szCs w:val="24"/>
        </w:rPr>
      </w:pPr>
    </w:p>
    <w:p w14:paraId="2F165555" w14:textId="77777777" w:rsidR="007C49C7" w:rsidRPr="007C49C7" w:rsidRDefault="00E134E5" w:rsidP="00DA00D3">
      <w:pPr>
        <w:pStyle w:val="Heading2"/>
        <w:numPr>
          <w:ilvl w:val="1"/>
          <w:numId w:val="1"/>
        </w:numPr>
        <w:spacing w:after="0"/>
        <w:ind w:left="567" w:hanging="567"/>
      </w:pPr>
      <w:bookmarkStart w:id="27" w:name="_Toc205885628"/>
      <w:r>
        <w:t>Payment T</w:t>
      </w:r>
      <w:r w:rsidR="007B13A6">
        <w:t>erms</w:t>
      </w:r>
      <w:bookmarkEnd w:id="27"/>
    </w:p>
    <w:p w14:paraId="13579657" w14:textId="77777777" w:rsidR="00AE10CB" w:rsidRDefault="00AE10CB" w:rsidP="00AE10CB">
      <w:pPr>
        <w:spacing w:after="0"/>
        <w:rPr>
          <w:rFonts w:ascii="Arial" w:hAnsi="Arial" w:cs="Arial"/>
          <w:color w:val="808080" w:themeColor="background1" w:themeShade="80"/>
          <w:sz w:val="18"/>
          <w:szCs w:val="18"/>
        </w:rPr>
      </w:pPr>
    </w:p>
    <w:p w14:paraId="43C6BF3D" w14:textId="5F733D8B" w:rsidR="001114CD" w:rsidRPr="001114CD" w:rsidRDefault="001114CD" w:rsidP="001114CD">
      <w:pPr>
        <w:spacing w:after="0"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 xml:space="preserve">All fees and expenses are to be paid to the </w:t>
      </w:r>
      <w:r w:rsidR="00943432">
        <w:rPr>
          <w:rFonts w:ascii="Arial" w:eastAsia="Times New Roman" w:hAnsi="Arial" w:cs="Arial"/>
          <w:color w:val="808080" w:themeColor="background1" w:themeShade="80"/>
          <w:sz w:val="18"/>
          <w:szCs w:val="18"/>
          <w:lang w:eastAsia="en-ZA"/>
        </w:rPr>
        <w:t xml:space="preserve">Supplier </w:t>
      </w:r>
      <w:r w:rsidRPr="001114CD">
        <w:rPr>
          <w:rFonts w:ascii="Arial" w:eastAsia="Times New Roman" w:hAnsi="Arial" w:cs="Arial"/>
          <w:color w:val="808080" w:themeColor="background1" w:themeShade="80"/>
          <w:sz w:val="18"/>
          <w:szCs w:val="18"/>
          <w:lang w:eastAsia="en-ZA"/>
        </w:rPr>
        <w:t xml:space="preserve">in South African Rand via internet transfer to the account designated by the Supplier. Invoices are payable within </w:t>
      </w:r>
      <w:r w:rsidRPr="001114CD">
        <w:rPr>
          <w:rFonts w:ascii="Arial" w:eastAsia="Times New Roman" w:hAnsi="Arial" w:cs="Arial"/>
          <w:b/>
          <w:bCs/>
          <w:color w:val="808080" w:themeColor="background1" w:themeShade="80"/>
          <w:sz w:val="18"/>
          <w:szCs w:val="18"/>
          <w:lang w:eastAsia="en-ZA"/>
        </w:rPr>
        <w:t>30 (THIRTY)</w:t>
      </w:r>
      <w:r w:rsidRPr="001114CD">
        <w:rPr>
          <w:rFonts w:ascii="Arial" w:eastAsia="Times New Roman" w:hAnsi="Arial" w:cs="Arial"/>
          <w:color w:val="808080" w:themeColor="background1" w:themeShade="80"/>
          <w:sz w:val="18"/>
          <w:szCs w:val="18"/>
          <w:lang w:eastAsia="en-ZA"/>
        </w:rPr>
        <w:t xml:space="preserve"> days of receipt.</w:t>
      </w:r>
    </w:p>
    <w:p w14:paraId="3AA35E01" w14:textId="022373BA" w:rsidR="001114CD" w:rsidRPr="001114CD" w:rsidRDefault="001114CD" w:rsidP="001114CD">
      <w:pPr>
        <w:spacing w:after="0"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 xml:space="preserve">Any amounts disputed in good faith may be deducted from the invoice, and the remainder must be paid by the due date. The </w:t>
      </w:r>
      <w:r w:rsidR="00943432">
        <w:rPr>
          <w:rFonts w:ascii="Arial" w:eastAsia="Times New Roman" w:hAnsi="Arial" w:cs="Arial"/>
          <w:color w:val="808080" w:themeColor="background1" w:themeShade="80"/>
          <w:sz w:val="18"/>
          <w:szCs w:val="18"/>
          <w:lang w:eastAsia="en-ZA"/>
        </w:rPr>
        <w:t xml:space="preserve">Client </w:t>
      </w:r>
      <w:r w:rsidRPr="001114CD">
        <w:rPr>
          <w:rFonts w:ascii="Arial" w:eastAsia="Times New Roman" w:hAnsi="Arial" w:cs="Arial"/>
          <w:color w:val="808080" w:themeColor="background1" w:themeShade="80"/>
          <w:sz w:val="18"/>
          <w:szCs w:val="18"/>
          <w:lang w:eastAsia="en-ZA"/>
        </w:rPr>
        <w:t xml:space="preserve">shall notify the </w:t>
      </w:r>
      <w:r w:rsidR="00943432">
        <w:rPr>
          <w:rFonts w:ascii="Arial" w:eastAsia="Times New Roman" w:hAnsi="Arial" w:cs="Arial"/>
          <w:color w:val="808080" w:themeColor="background1" w:themeShade="80"/>
          <w:sz w:val="18"/>
          <w:szCs w:val="18"/>
          <w:lang w:eastAsia="en-ZA"/>
        </w:rPr>
        <w:t xml:space="preserve">Supplier </w:t>
      </w:r>
      <w:r w:rsidRPr="001114CD">
        <w:rPr>
          <w:rFonts w:ascii="Arial" w:eastAsia="Times New Roman" w:hAnsi="Arial" w:cs="Arial"/>
          <w:color w:val="808080" w:themeColor="background1" w:themeShade="80"/>
          <w:sz w:val="18"/>
          <w:szCs w:val="18"/>
          <w:lang w:eastAsia="en-ZA"/>
        </w:rPr>
        <w:t xml:space="preserve">in writing within </w:t>
      </w:r>
      <w:r w:rsidRPr="001114CD">
        <w:rPr>
          <w:rFonts w:ascii="Arial" w:eastAsia="Times New Roman" w:hAnsi="Arial" w:cs="Arial"/>
          <w:b/>
          <w:bCs/>
          <w:color w:val="808080" w:themeColor="background1" w:themeShade="80"/>
          <w:sz w:val="18"/>
          <w:szCs w:val="18"/>
          <w:lang w:eastAsia="en-ZA"/>
        </w:rPr>
        <w:t>7 (SEVEN)</w:t>
      </w:r>
      <w:r w:rsidRPr="001114CD">
        <w:rPr>
          <w:rFonts w:ascii="Arial" w:eastAsia="Times New Roman" w:hAnsi="Arial" w:cs="Arial"/>
          <w:color w:val="808080" w:themeColor="background1" w:themeShade="80"/>
          <w:sz w:val="18"/>
          <w:szCs w:val="18"/>
          <w:lang w:eastAsia="en-ZA"/>
        </w:rPr>
        <w:t xml:space="preserve"> days of receipt of the invoice, detailing the reasons for withholding payment.</w:t>
      </w:r>
    </w:p>
    <w:p w14:paraId="285A13D9" w14:textId="7E67A910" w:rsidR="001114CD" w:rsidRDefault="001114CD" w:rsidP="001114CD">
      <w:pPr>
        <w:spacing w:after="0"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 xml:space="preserve">Upon receipt of the dispute notice, the </w:t>
      </w:r>
      <w:r w:rsidR="00943432">
        <w:rPr>
          <w:rFonts w:ascii="Arial" w:eastAsia="Times New Roman" w:hAnsi="Arial" w:cs="Arial"/>
          <w:color w:val="808080" w:themeColor="background1" w:themeShade="80"/>
          <w:sz w:val="18"/>
          <w:szCs w:val="18"/>
          <w:lang w:eastAsia="en-ZA"/>
        </w:rPr>
        <w:t xml:space="preserve">Supplier </w:t>
      </w:r>
      <w:r w:rsidRPr="001114CD">
        <w:rPr>
          <w:rFonts w:ascii="Arial" w:eastAsia="Times New Roman" w:hAnsi="Arial" w:cs="Arial"/>
          <w:color w:val="808080" w:themeColor="background1" w:themeShade="80"/>
          <w:sz w:val="18"/>
          <w:szCs w:val="18"/>
          <w:lang w:eastAsia="en-ZA"/>
        </w:rPr>
        <w:t xml:space="preserve">and </w:t>
      </w:r>
      <w:r w:rsidR="00943432">
        <w:rPr>
          <w:rFonts w:ascii="Arial" w:eastAsia="Times New Roman" w:hAnsi="Arial" w:cs="Arial"/>
          <w:color w:val="808080" w:themeColor="background1" w:themeShade="80"/>
          <w:sz w:val="18"/>
          <w:szCs w:val="18"/>
          <w:lang w:eastAsia="en-ZA"/>
        </w:rPr>
        <w:t xml:space="preserve">Client </w:t>
      </w:r>
      <w:r w:rsidRPr="001114CD">
        <w:rPr>
          <w:rFonts w:ascii="Arial" w:eastAsia="Times New Roman" w:hAnsi="Arial" w:cs="Arial"/>
          <w:color w:val="808080" w:themeColor="background1" w:themeShade="80"/>
          <w:sz w:val="18"/>
          <w:szCs w:val="18"/>
          <w:lang w:eastAsia="en-ZA"/>
        </w:rPr>
        <w:t xml:space="preserve">will cooperate in good faith to resolve the dispute promptly and in a mutually acceptable manner. The </w:t>
      </w:r>
      <w:r w:rsidR="00943432">
        <w:rPr>
          <w:rFonts w:ascii="Arial" w:eastAsia="Times New Roman" w:hAnsi="Arial" w:cs="Arial"/>
          <w:color w:val="808080" w:themeColor="background1" w:themeShade="80"/>
          <w:sz w:val="18"/>
          <w:szCs w:val="18"/>
          <w:lang w:eastAsia="en-ZA"/>
        </w:rPr>
        <w:t xml:space="preserve">Client </w:t>
      </w:r>
      <w:r w:rsidRPr="001114CD">
        <w:rPr>
          <w:rFonts w:ascii="Arial" w:eastAsia="Times New Roman" w:hAnsi="Arial" w:cs="Arial"/>
          <w:color w:val="808080" w:themeColor="background1" w:themeShade="80"/>
          <w:sz w:val="18"/>
          <w:szCs w:val="18"/>
          <w:lang w:eastAsia="en-ZA"/>
        </w:rPr>
        <w:t xml:space="preserve">agrees to pay any disputed amounts within </w:t>
      </w:r>
      <w:r w:rsidRPr="001114CD">
        <w:rPr>
          <w:rFonts w:ascii="Arial" w:eastAsia="Times New Roman" w:hAnsi="Arial" w:cs="Arial"/>
          <w:b/>
          <w:bCs/>
          <w:color w:val="808080" w:themeColor="background1" w:themeShade="80"/>
          <w:sz w:val="18"/>
          <w:szCs w:val="18"/>
          <w:lang w:eastAsia="en-ZA"/>
        </w:rPr>
        <w:t>5 (FIVE)</w:t>
      </w:r>
      <w:r w:rsidRPr="001114CD">
        <w:rPr>
          <w:rFonts w:ascii="Arial" w:eastAsia="Times New Roman" w:hAnsi="Arial" w:cs="Arial"/>
          <w:color w:val="808080" w:themeColor="background1" w:themeShade="80"/>
          <w:sz w:val="18"/>
          <w:szCs w:val="18"/>
          <w:lang w:eastAsia="en-ZA"/>
        </w:rPr>
        <w:t xml:space="preserve"> days of resolution.</w:t>
      </w:r>
    </w:p>
    <w:p w14:paraId="69CDC58B" w14:textId="162053B8" w:rsidR="00FE0F1E" w:rsidRDefault="00FE0F1E" w:rsidP="001114CD">
      <w:pPr>
        <w:spacing w:after="0" w:line="240" w:lineRule="auto"/>
        <w:rPr>
          <w:rFonts w:ascii="Arial" w:eastAsia="Times New Roman" w:hAnsi="Arial" w:cs="Arial"/>
          <w:color w:val="808080" w:themeColor="background1" w:themeShade="80"/>
          <w:sz w:val="18"/>
          <w:szCs w:val="18"/>
          <w:lang w:eastAsia="en-ZA"/>
        </w:rPr>
      </w:pPr>
    </w:p>
    <w:p w14:paraId="713874BC" w14:textId="1DE347A9" w:rsidR="00FE0F1E" w:rsidRPr="001114CD" w:rsidRDefault="00FE0F1E" w:rsidP="001114CD">
      <w:pPr>
        <w:spacing w:after="0" w:line="240" w:lineRule="auto"/>
        <w:rPr>
          <w:rFonts w:ascii="Arial" w:eastAsia="Times New Roman" w:hAnsi="Arial" w:cs="Arial"/>
          <w:color w:val="808080" w:themeColor="background1" w:themeShade="80"/>
          <w:sz w:val="18"/>
          <w:szCs w:val="18"/>
          <w:lang w:eastAsia="en-ZA"/>
        </w:rPr>
      </w:pPr>
      <w:r w:rsidRPr="002441CF">
        <w:rPr>
          <w:rFonts w:ascii="Arial" w:eastAsia="Times New Roman" w:hAnsi="Arial" w:cs="Arial"/>
          <w:color w:val="808080" w:themeColor="background1" w:themeShade="80"/>
          <w:sz w:val="18"/>
          <w:szCs w:val="18"/>
          <w:lang w:eastAsia="en-ZA"/>
        </w:rPr>
        <w:t xml:space="preserve">The first invoice will be issued at the end of August 2025 for services rendered in September 2025. The Client acknowledges that all monthly services will be billed </w:t>
      </w:r>
      <w:r w:rsidRPr="002441CF">
        <w:rPr>
          <w:rFonts w:ascii="Arial" w:eastAsia="Times New Roman" w:hAnsi="Arial" w:cs="Arial"/>
          <w:b/>
          <w:bCs/>
          <w:color w:val="808080" w:themeColor="background1" w:themeShade="80"/>
          <w:sz w:val="18"/>
          <w:szCs w:val="18"/>
          <w:lang w:eastAsia="en-ZA"/>
        </w:rPr>
        <w:t>in advance</w:t>
      </w:r>
      <w:r w:rsidRPr="002441CF">
        <w:rPr>
          <w:rFonts w:ascii="Arial" w:eastAsia="Times New Roman" w:hAnsi="Arial" w:cs="Arial"/>
          <w:color w:val="808080" w:themeColor="background1" w:themeShade="80"/>
          <w:sz w:val="18"/>
          <w:szCs w:val="18"/>
          <w:lang w:eastAsia="en-ZA"/>
        </w:rPr>
        <w:t xml:space="preserve"> and payment will be due by the 1st of each service month unless otherwise agreed in writing.</w:t>
      </w:r>
    </w:p>
    <w:p w14:paraId="466D6BEA" w14:textId="77777777" w:rsidR="00AE10CB" w:rsidRPr="000D0F26" w:rsidRDefault="00AE10CB" w:rsidP="00AE10CB">
      <w:pPr>
        <w:spacing w:after="0"/>
        <w:rPr>
          <w:rFonts w:ascii="Arial" w:hAnsi="Arial" w:cs="Arial"/>
          <w:color w:val="808080" w:themeColor="background1" w:themeShade="80"/>
          <w:sz w:val="24"/>
          <w:szCs w:val="24"/>
        </w:rPr>
      </w:pPr>
    </w:p>
    <w:p w14:paraId="13805675" w14:textId="48F83007" w:rsidR="007C49C7" w:rsidRPr="007C49C7" w:rsidRDefault="007B13A6" w:rsidP="00DA00D3">
      <w:pPr>
        <w:pStyle w:val="Heading2"/>
        <w:numPr>
          <w:ilvl w:val="1"/>
          <w:numId w:val="1"/>
        </w:numPr>
        <w:spacing w:after="0"/>
        <w:ind w:left="567" w:hanging="567"/>
      </w:pPr>
      <w:bookmarkStart w:id="28" w:name="_Toc205885629"/>
      <w:r>
        <w:t>V</w:t>
      </w:r>
      <w:r w:rsidR="001114CD">
        <w:t>ALUE ADDED TAX (V</w:t>
      </w:r>
      <w:r>
        <w:t>AT</w:t>
      </w:r>
      <w:r w:rsidR="001114CD">
        <w:t>)</w:t>
      </w:r>
      <w:bookmarkEnd w:id="28"/>
    </w:p>
    <w:p w14:paraId="2C8845E1" w14:textId="77777777" w:rsidR="00AE10CB" w:rsidRDefault="00AE10CB" w:rsidP="00AE10CB">
      <w:pPr>
        <w:spacing w:after="0"/>
        <w:rPr>
          <w:rFonts w:ascii="Arial" w:hAnsi="Arial" w:cs="Arial"/>
          <w:color w:val="808080" w:themeColor="background1" w:themeShade="80"/>
          <w:sz w:val="18"/>
          <w:szCs w:val="18"/>
        </w:rPr>
      </w:pPr>
    </w:p>
    <w:p w14:paraId="1EB29291" w14:textId="1687AF2A" w:rsidR="001114CD" w:rsidRPr="001114CD" w:rsidRDefault="001114CD" w:rsidP="001114CD">
      <w:pPr>
        <w:spacing w:after="0"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 xml:space="preserve">The </w:t>
      </w:r>
      <w:r w:rsidR="00943432">
        <w:rPr>
          <w:rFonts w:ascii="Arial" w:eastAsia="Times New Roman" w:hAnsi="Arial" w:cs="Arial"/>
          <w:color w:val="808080" w:themeColor="background1" w:themeShade="80"/>
          <w:sz w:val="18"/>
          <w:szCs w:val="18"/>
          <w:lang w:eastAsia="en-ZA"/>
        </w:rPr>
        <w:t xml:space="preserve">Supplier </w:t>
      </w:r>
      <w:r w:rsidRPr="001114CD">
        <w:rPr>
          <w:rFonts w:ascii="Arial" w:eastAsia="Times New Roman" w:hAnsi="Arial" w:cs="Arial"/>
          <w:color w:val="808080" w:themeColor="background1" w:themeShade="80"/>
          <w:sz w:val="18"/>
          <w:szCs w:val="18"/>
          <w:lang w:eastAsia="en-ZA"/>
        </w:rPr>
        <w:t>is registered for Value Added Tax (VAT) and must add VAT, as prescribed by the South African Revenue Service (SARS), to all amounts quoted within and outside of this Agreement. VAT is payable by the Client.</w:t>
      </w:r>
    </w:p>
    <w:p w14:paraId="2EEE98CB" w14:textId="0EE1C40A" w:rsidR="007B13A6" w:rsidRPr="000D0F26" w:rsidRDefault="001114CD" w:rsidP="000D0F26">
      <w:pPr>
        <w:spacing w:after="0"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 xml:space="preserve">All amounts or quotations arising from or outside this </w:t>
      </w:r>
      <w:r w:rsidR="00943432">
        <w:rPr>
          <w:rFonts w:ascii="Arial" w:eastAsia="Times New Roman" w:hAnsi="Arial" w:cs="Arial"/>
          <w:color w:val="808080" w:themeColor="background1" w:themeShade="80"/>
          <w:sz w:val="18"/>
          <w:szCs w:val="18"/>
          <w:lang w:eastAsia="en-ZA"/>
        </w:rPr>
        <w:t xml:space="preserve">Agreement </w:t>
      </w:r>
      <w:r w:rsidRPr="001114CD">
        <w:rPr>
          <w:rFonts w:ascii="Arial" w:eastAsia="Times New Roman" w:hAnsi="Arial" w:cs="Arial"/>
          <w:color w:val="808080" w:themeColor="background1" w:themeShade="80"/>
          <w:sz w:val="18"/>
          <w:szCs w:val="18"/>
          <w:lang w:eastAsia="en-ZA"/>
        </w:rPr>
        <w:t>are exclusive of VAT unless explicitly stated otherwise.</w:t>
      </w:r>
    </w:p>
    <w:p w14:paraId="093DA358" w14:textId="77777777" w:rsidR="00AE10CB" w:rsidRPr="000D0F26" w:rsidRDefault="00AE10CB" w:rsidP="00AE10CB">
      <w:pPr>
        <w:spacing w:after="0"/>
        <w:rPr>
          <w:rFonts w:ascii="Arial" w:hAnsi="Arial" w:cs="Arial"/>
          <w:color w:val="808080" w:themeColor="background1" w:themeShade="80"/>
          <w:sz w:val="24"/>
          <w:szCs w:val="24"/>
        </w:rPr>
      </w:pPr>
    </w:p>
    <w:p w14:paraId="12685F8B" w14:textId="18B8C579" w:rsidR="007C49C7" w:rsidRPr="007C49C7" w:rsidRDefault="00E134E5" w:rsidP="00DA00D3">
      <w:pPr>
        <w:pStyle w:val="Heading2"/>
        <w:numPr>
          <w:ilvl w:val="1"/>
          <w:numId w:val="1"/>
        </w:numPr>
        <w:spacing w:after="0"/>
        <w:ind w:left="567" w:hanging="567"/>
      </w:pPr>
      <w:bookmarkStart w:id="29" w:name="_Toc205885630"/>
      <w:r>
        <w:t>Late P</w:t>
      </w:r>
      <w:r w:rsidR="007B13A6">
        <w:t>ayment</w:t>
      </w:r>
      <w:r w:rsidR="001114CD">
        <w:t xml:space="preserve"> and Interest</w:t>
      </w:r>
      <w:bookmarkEnd w:id="29"/>
    </w:p>
    <w:p w14:paraId="0CD2E023" w14:textId="77777777" w:rsidR="00AE10CB" w:rsidRDefault="00AE10CB" w:rsidP="00AE10CB">
      <w:pPr>
        <w:spacing w:after="0"/>
        <w:rPr>
          <w:rFonts w:ascii="Arial" w:hAnsi="Arial" w:cs="Arial"/>
          <w:color w:val="808080" w:themeColor="background1" w:themeShade="80"/>
          <w:sz w:val="18"/>
          <w:szCs w:val="18"/>
        </w:rPr>
      </w:pPr>
    </w:p>
    <w:p w14:paraId="56F857E5" w14:textId="57009E60" w:rsidR="001114CD" w:rsidRDefault="001114CD" w:rsidP="00AE10CB">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 xml:space="preserve">Any undisputed amount due by either party under this Agreement, whether pursuant to this clause or any other provision, that remains unpaid after the due date shall accrue interest at the prevailing Prime Rate, plus [X] percentage points, calculated from </w:t>
      </w:r>
      <w:r w:rsidRPr="001114CD">
        <w:rPr>
          <w:rStyle w:val="Strong"/>
          <w:rFonts w:ascii="Arial" w:hAnsi="Arial" w:cs="Arial"/>
          <w:color w:val="808080" w:themeColor="background1" w:themeShade="80"/>
          <w:sz w:val="18"/>
          <w:szCs w:val="18"/>
        </w:rPr>
        <w:t>15 (FIFTEEN)</w:t>
      </w:r>
      <w:r w:rsidRPr="001114CD">
        <w:rPr>
          <w:rFonts w:ascii="Arial" w:hAnsi="Arial" w:cs="Arial"/>
          <w:color w:val="808080" w:themeColor="background1" w:themeShade="80"/>
          <w:sz w:val="18"/>
          <w:szCs w:val="18"/>
        </w:rPr>
        <w:t xml:space="preserve"> days after the specified due date until the date of payment, both days inclusive, and compounded monthly.</w:t>
      </w:r>
    </w:p>
    <w:p w14:paraId="20A1646A" w14:textId="77777777" w:rsidR="001114CD" w:rsidRPr="000D0F26" w:rsidRDefault="001114CD" w:rsidP="00AE10CB">
      <w:pPr>
        <w:spacing w:after="0"/>
        <w:rPr>
          <w:rFonts w:ascii="Arial" w:hAnsi="Arial" w:cs="Arial"/>
          <w:color w:val="808080" w:themeColor="background1" w:themeShade="80"/>
          <w:sz w:val="24"/>
          <w:szCs w:val="24"/>
        </w:rPr>
      </w:pPr>
    </w:p>
    <w:p w14:paraId="5DF8D531" w14:textId="77777777" w:rsidR="007B13A6" w:rsidRDefault="007B13A6" w:rsidP="00AE10CB">
      <w:pPr>
        <w:pStyle w:val="Heading1"/>
        <w:spacing w:after="0"/>
        <w:ind w:left="567" w:hanging="567"/>
      </w:pPr>
      <w:bookmarkStart w:id="30" w:name="_Toc205885631"/>
      <w:r>
        <w:t>CUSTOMER DUTIES AND RESPONSIBILITIES</w:t>
      </w:r>
      <w:bookmarkEnd w:id="30"/>
    </w:p>
    <w:p w14:paraId="2E179364" w14:textId="77777777" w:rsidR="007B13A6" w:rsidRPr="000D0F26" w:rsidRDefault="007B13A6" w:rsidP="00AE10CB">
      <w:pPr>
        <w:spacing w:after="0"/>
        <w:rPr>
          <w:sz w:val="24"/>
          <w:szCs w:val="24"/>
        </w:rPr>
      </w:pPr>
    </w:p>
    <w:p w14:paraId="597E2DF5" w14:textId="77777777" w:rsidR="007C49C7" w:rsidRPr="007C49C7" w:rsidRDefault="00E134E5" w:rsidP="00DA00D3">
      <w:pPr>
        <w:pStyle w:val="Heading2"/>
        <w:numPr>
          <w:ilvl w:val="1"/>
          <w:numId w:val="1"/>
        </w:numPr>
        <w:spacing w:after="0"/>
        <w:ind w:left="567" w:hanging="567"/>
      </w:pPr>
      <w:bookmarkStart w:id="31" w:name="_Toc205885632"/>
      <w:r>
        <w:t>Processing and A</w:t>
      </w:r>
      <w:r w:rsidR="007B13A6">
        <w:t>uthoriz</w:t>
      </w:r>
      <w:r>
        <w:t>ation of I</w:t>
      </w:r>
      <w:r w:rsidR="007B13A6">
        <w:t>nvoices</w:t>
      </w:r>
      <w:bookmarkEnd w:id="31"/>
    </w:p>
    <w:p w14:paraId="5032E25C" w14:textId="77777777" w:rsidR="00AE10CB" w:rsidRPr="000D0F26" w:rsidRDefault="00AE10CB" w:rsidP="00AE10CB">
      <w:pPr>
        <w:spacing w:after="0"/>
        <w:rPr>
          <w:rFonts w:ascii="Arial" w:hAnsi="Arial" w:cs="Arial"/>
          <w:color w:val="808080" w:themeColor="background1" w:themeShade="80"/>
          <w:sz w:val="24"/>
          <w:szCs w:val="24"/>
        </w:rPr>
      </w:pPr>
    </w:p>
    <w:p w14:paraId="555A5AD4" w14:textId="4BC9D3CB" w:rsidR="00AA44FD" w:rsidRPr="001114CD" w:rsidRDefault="001114CD" w:rsidP="00AE10CB">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 xml:space="preserve">The </w:t>
      </w:r>
      <w:r w:rsidR="00943432">
        <w:rPr>
          <w:rFonts w:ascii="Arial" w:hAnsi="Arial" w:cs="Arial"/>
          <w:color w:val="808080" w:themeColor="background1" w:themeShade="80"/>
          <w:sz w:val="18"/>
          <w:szCs w:val="18"/>
        </w:rPr>
        <w:t xml:space="preserve">Client </w:t>
      </w:r>
      <w:r w:rsidRPr="001114CD">
        <w:rPr>
          <w:rFonts w:ascii="Arial" w:hAnsi="Arial" w:cs="Arial"/>
          <w:color w:val="808080" w:themeColor="background1" w:themeShade="80"/>
          <w:sz w:val="18"/>
          <w:szCs w:val="18"/>
        </w:rPr>
        <w:t>undertakes to process and settle all invoices by the specified due dates.</w:t>
      </w:r>
    </w:p>
    <w:p w14:paraId="6DEEB4B2" w14:textId="77777777" w:rsidR="00AE10CB" w:rsidRPr="000D0F26" w:rsidRDefault="00AE10CB" w:rsidP="00AE10CB">
      <w:pPr>
        <w:spacing w:after="0"/>
        <w:rPr>
          <w:rFonts w:ascii="Arial" w:hAnsi="Arial" w:cs="Arial"/>
          <w:color w:val="808080" w:themeColor="background1" w:themeShade="80"/>
          <w:sz w:val="24"/>
          <w:szCs w:val="24"/>
        </w:rPr>
      </w:pPr>
    </w:p>
    <w:p w14:paraId="065B6C48" w14:textId="578A6ED1" w:rsidR="007C49C7" w:rsidRPr="007C49C7" w:rsidRDefault="001114CD" w:rsidP="00DA00D3">
      <w:pPr>
        <w:pStyle w:val="Heading2"/>
        <w:numPr>
          <w:ilvl w:val="1"/>
          <w:numId w:val="1"/>
        </w:numPr>
        <w:spacing w:after="0"/>
        <w:ind w:left="567" w:hanging="567"/>
      </w:pPr>
      <w:bookmarkStart w:id="32" w:name="_Toc205885633"/>
      <w:r>
        <w:t xml:space="preserve">Access to </w:t>
      </w:r>
      <w:r w:rsidR="00943432">
        <w:t xml:space="preserve">Client </w:t>
      </w:r>
      <w:r w:rsidR="00E134E5">
        <w:t>Personnel</w:t>
      </w:r>
      <w:r>
        <w:t xml:space="preserve"> and</w:t>
      </w:r>
      <w:r w:rsidR="00E134E5">
        <w:t xml:space="preserve"> Facilities</w:t>
      </w:r>
      <w:bookmarkEnd w:id="32"/>
      <w:r w:rsidR="00E134E5">
        <w:t xml:space="preserve"> </w:t>
      </w:r>
    </w:p>
    <w:p w14:paraId="617928B5" w14:textId="77777777" w:rsidR="00AE10CB" w:rsidRPr="000D0F26" w:rsidRDefault="00AE10CB" w:rsidP="00AE10CB">
      <w:pPr>
        <w:spacing w:after="0"/>
        <w:rPr>
          <w:rFonts w:ascii="Arial" w:hAnsi="Arial" w:cs="Arial"/>
          <w:color w:val="808080" w:themeColor="background1" w:themeShade="80"/>
          <w:sz w:val="24"/>
          <w:szCs w:val="24"/>
        </w:rPr>
      </w:pPr>
    </w:p>
    <w:p w14:paraId="1C50432E" w14:textId="6F5B3568" w:rsidR="00AE10CB" w:rsidRPr="003A2B56" w:rsidRDefault="001114CD" w:rsidP="00AE10CB">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 xml:space="preserve">The </w:t>
      </w:r>
      <w:r w:rsidR="00943432">
        <w:rPr>
          <w:rFonts w:ascii="Arial" w:hAnsi="Arial" w:cs="Arial"/>
          <w:color w:val="808080" w:themeColor="background1" w:themeShade="80"/>
          <w:sz w:val="18"/>
          <w:szCs w:val="18"/>
        </w:rPr>
        <w:t xml:space="preserve">Client </w:t>
      </w:r>
      <w:r w:rsidRPr="001114CD">
        <w:rPr>
          <w:rFonts w:ascii="Arial" w:hAnsi="Arial" w:cs="Arial"/>
          <w:color w:val="808080" w:themeColor="background1" w:themeShade="80"/>
          <w:sz w:val="18"/>
          <w:szCs w:val="18"/>
        </w:rPr>
        <w:t xml:space="preserve">shall ensure that the </w:t>
      </w:r>
      <w:r w:rsidR="00943432">
        <w:rPr>
          <w:rFonts w:ascii="Arial" w:hAnsi="Arial" w:cs="Arial"/>
          <w:color w:val="808080" w:themeColor="background1" w:themeShade="80"/>
          <w:sz w:val="18"/>
          <w:szCs w:val="18"/>
        </w:rPr>
        <w:t xml:space="preserve">Supplier </w:t>
      </w:r>
      <w:r w:rsidRPr="001114CD">
        <w:rPr>
          <w:rFonts w:ascii="Arial" w:hAnsi="Arial" w:cs="Arial"/>
          <w:color w:val="808080" w:themeColor="background1" w:themeShade="80"/>
          <w:sz w:val="18"/>
          <w:szCs w:val="18"/>
        </w:rPr>
        <w:t xml:space="preserve">has timely access to the appropriate </w:t>
      </w:r>
      <w:r w:rsidR="00943432">
        <w:rPr>
          <w:rFonts w:ascii="Arial" w:hAnsi="Arial" w:cs="Arial"/>
          <w:color w:val="808080" w:themeColor="background1" w:themeShade="80"/>
          <w:sz w:val="18"/>
          <w:szCs w:val="18"/>
        </w:rPr>
        <w:t xml:space="preserve">Client </w:t>
      </w:r>
      <w:r w:rsidRPr="001114CD">
        <w:rPr>
          <w:rFonts w:ascii="Arial" w:hAnsi="Arial" w:cs="Arial"/>
          <w:color w:val="808080" w:themeColor="background1" w:themeShade="80"/>
          <w:sz w:val="18"/>
          <w:szCs w:val="18"/>
        </w:rPr>
        <w:t xml:space="preserve">personnel and will arrange for </w:t>
      </w:r>
      <w:r w:rsidR="00943432">
        <w:rPr>
          <w:rFonts w:ascii="Arial" w:hAnsi="Arial" w:cs="Arial"/>
          <w:color w:val="808080" w:themeColor="background1" w:themeShade="80"/>
          <w:sz w:val="18"/>
          <w:szCs w:val="18"/>
        </w:rPr>
        <w:t xml:space="preserve">Supplier </w:t>
      </w:r>
      <w:r w:rsidRPr="001114CD">
        <w:rPr>
          <w:rFonts w:ascii="Arial" w:hAnsi="Arial" w:cs="Arial"/>
          <w:color w:val="808080" w:themeColor="background1" w:themeShade="80"/>
          <w:sz w:val="18"/>
          <w:szCs w:val="18"/>
        </w:rPr>
        <w:t>personnel to have suitable and safe access to the Client’s facilities and systems.</w:t>
      </w:r>
    </w:p>
    <w:p w14:paraId="1940376B" w14:textId="77777777" w:rsidR="007C49C7" w:rsidRPr="007C49C7" w:rsidRDefault="00AA44FD" w:rsidP="00DA00D3">
      <w:pPr>
        <w:pStyle w:val="Heading2"/>
        <w:numPr>
          <w:ilvl w:val="1"/>
          <w:numId w:val="1"/>
        </w:numPr>
        <w:spacing w:after="0"/>
        <w:ind w:left="567" w:hanging="567"/>
      </w:pPr>
      <w:bookmarkStart w:id="33" w:name="_Toc205885634"/>
      <w:r>
        <w:lastRenderedPageBreak/>
        <w:t>Approvals and Information</w:t>
      </w:r>
      <w:bookmarkEnd w:id="33"/>
    </w:p>
    <w:p w14:paraId="1D21B3E7" w14:textId="77777777" w:rsidR="00AE10CB" w:rsidRPr="000D0F26" w:rsidRDefault="00AE10CB" w:rsidP="00AE10CB">
      <w:pPr>
        <w:spacing w:after="0"/>
        <w:rPr>
          <w:rFonts w:ascii="Arial" w:hAnsi="Arial" w:cs="Arial"/>
          <w:color w:val="808080" w:themeColor="background1" w:themeShade="80"/>
          <w:sz w:val="24"/>
          <w:szCs w:val="24"/>
        </w:rPr>
      </w:pPr>
    </w:p>
    <w:p w14:paraId="7206D1EA" w14:textId="7BF1B3E3" w:rsidR="000D0F26" w:rsidRDefault="001114CD" w:rsidP="000D0F26">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 xml:space="preserve">The </w:t>
      </w:r>
      <w:r w:rsidR="00943432">
        <w:rPr>
          <w:rFonts w:ascii="Arial" w:hAnsi="Arial" w:cs="Arial"/>
          <w:color w:val="808080" w:themeColor="background1" w:themeShade="80"/>
          <w:sz w:val="18"/>
          <w:szCs w:val="18"/>
        </w:rPr>
        <w:t xml:space="preserve">Client </w:t>
      </w:r>
      <w:r w:rsidRPr="001114CD">
        <w:rPr>
          <w:rFonts w:ascii="Arial" w:hAnsi="Arial" w:cs="Arial"/>
          <w:color w:val="808080" w:themeColor="background1" w:themeShade="80"/>
          <w:sz w:val="18"/>
          <w:szCs w:val="18"/>
        </w:rPr>
        <w:t xml:space="preserve">shall respond promptly to any requests from the </w:t>
      </w:r>
      <w:r w:rsidR="00943432">
        <w:rPr>
          <w:rFonts w:ascii="Arial" w:hAnsi="Arial" w:cs="Arial"/>
          <w:color w:val="808080" w:themeColor="background1" w:themeShade="80"/>
          <w:sz w:val="18"/>
          <w:szCs w:val="18"/>
        </w:rPr>
        <w:t xml:space="preserve">Supplier </w:t>
      </w:r>
      <w:r w:rsidRPr="001114CD">
        <w:rPr>
          <w:rFonts w:ascii="Arial" w:hAnsi="Arial" w:cs="Arial"/>
          <w:color w:val="808080" w:themeColor="background1" w:themeShade="80"/>
          <w:sz w:val="18"/>
          <w:szCs w:val="18"/>
        </w:rPr>
        <w:t xml:space="preserve">for direction, information, approvals, authorisations, or decisions that are reasonably necessary for the </w:t>
      </w:r>
      <w:r w:rsidR="00943432">
        <w:rPr>
          <w:rFonts w:ascii="Arial" w:hAnsi="Arial" w:cs="Arial"/>
          <w:color w:val="808080" w:themeColor="background1" w:themeShade="80"/>
          <w:sz w:val="18"/>
          <w:szCs w:val="18"/>
        </w:rPr>
        <w:t xml:space="preserve">Supplier </w:t>
      </w:r>
      <w:r w:rsidRPr="001114CD">
        <w:rPr>
          <w:rFonts w:ascii="Arial" w:hAnsi="Arial" w:cs="Arial"/>
          <w:color w:val="808080" w:themeColor="background1" w:themeShade="80"/>
          <w:sz w:val="18"/>
          <w:szCs w:val="18"/>
        </w:rPr>
        <w:t xml:space="preserve">to perform the Services. In any case, the </w:t>
      </w:r>
      <w:r w:rsidR="00943432">
        <w:rPr>
          <w:rFonts w:ascii="Arial" w:hAnsi="Arial" w:cs="Arial"/>
          <w:color w:val="808080" w:themeColor="background1" w:themeShade="80"/>
          <w:sz w:val="18"/>
          <w:szCs w:val="18"/>
        </w:rPr>
        <w:t xml:space="preserve">Client </w:t>
      </w:r>
      <w:r w:rsidRPr="001114CD">
        <w:rPr>
          <w:rFonts w:ascii="Arial" w:hAnsi="Arial" w:cs="Arial"/>
          <w:color w:val="808080" w:themeColor="background1" w:themeShade="80"/>
          <w:sz w:val="18"/>
          <w:szCs w:val="18"/>
        </w:rPr>
        <w:t xml:space="preserve">shall provide such responses within </w:t>
      </w:r>
      <w:r w:rsidRPr="001114CD">
        <w:rPr>
          <w:rStyle w:val="Strong"/>
          <w:rFonts w:ascii="Arial" w:hAnsi="Arial" w:cs="Arial"/>
          <w:color w:val="808080" w:themeColor="background1" w:themeShade="80"/>
          <w:sz w:val="18"/>
          <w:szCs w:val="18"/>
        </w:rPr>
        <w:t>five (5)</w:t>
      </w:r>
      <w:r w:rsidRPr="001114CD">
        <w:rPr>
          <w:rFonts w:ascii="Arial" w:hAnsi="Arial" w:cs="Arial"/>
          <w:color w:val="808080" w:themeColor="background1" w:themeShade="80"/>
          <w:sz w:val="18"/>
          <w:szCs w:val="18"/>
        </w:rPr>
        <w:t xml:space="preserve"> working days.</w:t>
      </w:r>
    </w:p>
    <w:p w14:paraId="023750AD" w14:textId="77777777" w:rsidR="000D0F26" w:rsidRPr="000D0F26" w:rsidRDefault="000D0F26" w:rsidP="000D0F26">
      <w:pPr>
        <w:spacing w:after="0"/>
        <w:rPr>
          <w:rFonts w:ascii="Arial" w:hAnsi="Arial" w:cs="Arial"/>
          <w:color w:val="808080" w:themeColor="background1" w:themeShade="80"/>
          <w:sz w:val="24"/>
          <w:szCs w:val="24"/>
        </w:rPr>
      </w:pPr>
    </w:p>
    <w:p w14:paraId="34D647B3" w14:textId="6322CF8D" w:rsidR="001E1994" w:rsidRPr="001E1994" w:rsidRDefault="00C167C9" w:rsidP="001E1994">
      <w:pPr>
        <w:pStyle w:val="Heading1"/>
        <w:spacing w:after="0"/>
        <w:ind w:left="567" w:hanging="567"/>
      </w:pPr>
      <w:bookmarkStart w:id="34" w:name="_Toc205885635"/>
      <w:r>
        <w:t>WARRANTIES A</w:t>
      </w:r>
      <w:r w:rsidR="00903978">
        <w:t>N</w:t>
      </w:r>
      <w:r>
        <w:t>D REMEDIES</w:t>
      </w:r>
      <w:bookmarkEnd w:id="34"/>
    </w:p>
    <w:p w14:paraId="33F3725E" w14:textId="77777777" w:rsidR="00434D17" w:rsidRPr="00434D17" w:rsidRDefault="00434D17" w:rsidP="00AE10CB">
      <w:pPr>
        <w:spacing w:after="0"/>
      </w:pPr>
    </w:p>
    <w:p w14:paraId="5E8556AB" w14:textId="77777777" w:rsidR="001114CD" w:rsidRDefault="00C167C9" w:rsidP="00DA00D3">
      <w:pPr>
        <w:pStyle w:val="Heading2"/>
        <w:numPr>
          <w:ilvl w:val="1"/>
          <w:numId w:val="1"/>
        </w:numPr>
        <w:spacing w:after="0"/>
        <w:ind w:left="567" w:hanging="567"/>
      </w:pPr>
      <w:bookmarkStart w:id="35" w:name="_Toc205885636"/>
      <w:r>
        <w:t>Quality of Service</w:t>
      </w:r>
      <w:bookmarkEnd w:id="35"/>
    </w:p>
    <w:p w14:paraId="009ABB2C" w14:textId="77777777" w:rsidR="001114CD" w:rsidRDefault="001114CD" w:rsidP="001114CD">
      <w:pPr>
        <w:pStyle w:val="Heading2"/>
        <w:numPr>
          <w:ilvl w:val="0"/>
          <w:numId w:val="0"/>
        </w:numPr>
        <w:spacing w:after="0"/>
        <w:rPr>
          <w:rFonts w:eastAsia="Times New Roman" w:cs="Arial"/>
          <w:color w:val="808080" w:themeColor="background1" w:themeShade="80"/>
          <w:sz w:val="18"/>
          <w:szCs w:val="18"/>
          <w:lang w:eastAsia="en-ZA"/>
        </w:rPr>
      </w:pPr>
    </w:p>
    <w:p w14:paraId="08F04A28" w14:textId="464C1F05" w:rsidR="001114CD" w:rsidRPr="001114CD" w:rsidRDefault="001114CD" w:rsidP="001114CD">
      <w:pPr>
        <w:pStyle w:val="Heading2"/>
        <w:numPr>
          <w:ilvl w:val="0"/>
          <w:numId w:val="0"/>
        </w:numPr>
        <w:spacing w:after="0"/>
      </w:pPr>
      <w:bookmarkStart w:id="36" w:name="_Toc190169118"/>
      <w:bookmarkStart w:id="37" w:name="_Toc190171272"/>
      <w:bookmarkStart w:id="38" w:name="_Toc195179688"/>
      <w:bookmarkStart w:id="39" w:name="_Toc195179802"/>
      <w:bookmarkStart w:id="40" w:name="_Toc195179916"/>
      <w:bookmarkStart w:id="41" w:name="_Toc195708157"/>
      <w:bookmarkStart w:id="42" w:name="_Toc201574278"/>
      <w:bookmarkStart w:id="43" w:name="_Toc202942410"/>
      <w:bookmarkStart w:id="44" w:name="_Toc204941879"/>
      <w:bookmarkStart w:id="45" w:name="_Toc205292629"/>
      <w:bookmarkStart w:id="46" w:name="_Toc205294618"/>
      <w:bookmarkStart w:id="47" w:name="_Toc205446946"/>
      <w:bookmarkStart w:id="48" w:name="_Toc205885637"/>
      <w:r w:rsidRPr="001114CD">
        <w:rPr>
          <w:rFonts w:eastAsia="Times New Roman" w:cs="Arial"/>
          <w:color w:val="808080" w:themeColor="background1" w:themeShade="80"/>
          <w:sz w:val="18"/>
          <w:szCs w:val="18"/>
          <w:lang w:eastAsia="en-ZA"/>
        </w:rPr>
        <w:t xml:space="preserve">The </w:t>
      </w:r>
      <w:r w:rsidR="00943432">
        <w:rPr>
          <w:rFonts w:eastAsia="Times New Roman" w:cs="Arial"/>
          <w:color w:val="808080" w:themeColor="background1" w:themeShade="80"/>
          <w:sz w:val="18"/>
          <w:szCs w:val="18"/>
          <w:lang w:eastAsia="en-ZA"/>
        </w:rPr>
        <w:t xml:space="preserve">Supplier </w:t>
      </w:r>
      <w:r w:rsidRPr="001114CD">
        <w:rPr>
          <w:rFonts w:eastAsia="Times New Roman" w:cs="Arial"/>
          <w:color w:val="808080" w:themeColor="background1" w:themeShade="80"/>
          <w:sz w:val="18"/>
          <w:szCs w:val="18"/>
          <w:lang w:eastAsia="en-ZA"/>
        </w:rPr>
        <w:t xml:space="preserve">warrants that the Services will be performed in a professional and workmanlike manner, consistent with industry standards reasonably applicable to such services. If the </w:t>
      </w:r>
      <w:r w:rsidR="00943432">
        <w:rPr>
          <w:rFonts w:eastAsia="Times New Roman" w:cs="Arial"/>
          <w:color w:val="808080" w:themeColor="background1" w:themeShade="80"/>
          <w:sz w:val="18"/>
          <w:szCs w:val="18"/>
          <w:lang w:eastAsia="en-ZA"/>
        </w:rPr>
        <w:t xml:space="preserve">Client </w:t>
      </w:r>
      <w:r w:rsidRPr="001114CD">
        <w:rPr>
          <w:rFonts w:eastAsia="Times New Roman" w:cs="Arial"/>
          <w:color w:val="808080" w:themeColor="background1" w:themeShade="80"/>
          <w:sz w:val="18"/>
          <w:szCs w:val="18"/>
          <w:lang w:eastAsia="en-ZA"/>
        </w:rPr>
        <w:t xml:space="preserve">believes a breach of this warranty has occurred and notifies the </w:t>
      </w:r>
      <w:r w:rsidR="00943432">
        <w:rPr>
          <w:rFonts w:eastAsia="Times New Roman" w:cs="Arial"/>
          <w:color w:val="808080" w:themeColor="background1" w:themeShade="80"/>
          <w:sz w:val="18"/>
          <w:szCs w:val="18"/>
          <w:lang w:eastAsia="en-ZA"/>
        </w:rPr>
        <w:t xml:space="preserve">Supplier </w:t>
      </w:r>
      <w:r w:rsidRPr="001114CD">
        <w:rPr>
          <w:rFonts w:eastAsia="Times New Roman" w:cs="Arial"/>
          <w:color w:val="808080" w:themeColor="background1" w:themeShade="80"/>
          <w:sz w:val="18"/>
          <w:szCs w:val="18"/>
          <w:lang w:eastAsia="en-ZA"/>
        </w:rPr>
        <w:t xml:space="preserve">in writing, detailing the nature of the breach, the </w:t>
      </w:r>
      <w:r w:rsidR="00943432">
        <w:rPr>
          <w:rFonts w:eastAsia="Times New Roman" w:cs="Arial"/>
          <w:color w:val="808080" w:themeColor="background1" w:themeShade="80"/>
          <w:sz w:val="18"/>
          <w:szCs w:val="18"/>
          <w:lang w:eastAsia="en-ZA"/>
        </w:rPr>
        <w:t xml:space="preserve">Supplier </w:t>
      </w:r>
      <w:r w:rsidRPr="001114CD">
        <w:rPr>
          <w:rFonts w:eastAsia="Times New Roman" w:cs="Arial"/>
          <w:color w:val="808080" w:themeColor="background1" w:themeShade="80"/>
          <w:sz w:val="18"/>
          <w:szCs w:val="18"/>
          <w:lang w:eastAsia="en-ZA"/>
        </w:rPr>
        <w:t>shall promptly correct any affected services to ensure compliance with the warranty.</w:t>
      </w:r>
      <w:bookmarkEnd w:id="36"/>
      <w:bookmarkEnd w:id="37"/>
      <w:bookmarkEnd w:id="38"/>
      <w:bookmarkEnd w:id="39"/>
      <w:bookmarkEnd w:id="40"/>
      <w:bookmarkEnd w:id="41"/>
      <w:bookmarkEnd w:id="42"/>
      <w:bookmarkEnd w:id="43"/>
      <w:bookmarkEnd w:id="44"/>
      <w:bookmarkEnd w:id="45"/>
      <w:bookmarkEnd w:id="46"/>
      <w:bookmarkEnd w:id="47"/>
      <w:bookmarkEnd w:id="48"/>
    </w:p>
    <w:p w14:paraId="5A580FA3" w14:textId="10999CDC" w:rsidR="00AE10CB" w:rsidRPr="00C0763B" w:rsidRDefault="001114CD" w:rsidP="00C0763B">
      <w:p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 xml:space="preserve">Where the breach is capable of remedy, the </w:t>
      </w:r>
      <w:r w:rsidR="00943432">
        <w:rPr>
          <w:rFonts w:ascii="Arial" w:eastAsia="Times New Roman" w:hAnsi="Arial" w:cs="Arial"/>
          <w:color w:val="808080" w:themeColor="background1" w:themeShade="80"/>
          <w:sz w:val="18"/>
          <w:szCs w:val="18"/>
          <w:lang w:eastAsia="en-ZA"/>
        </w:rPr>
        <w:t xml:space="preserve">Supplier </w:t>
      </w:r>
      <w:r w:rsidRPr="001114CD">
        <w:rPr>
          <w:rFonts w:ascii="Arial" w:eastAsia="Times New Roman" w:hAnsi="Arial" w:cs="Arial"/>
          <w:color w:val="808080" w:themeColor="background1" w:themeShade="80"/>
          <w:sz w:val="18"/>
          <w:szCs w:val="18"/>
          <w:lang w:eastAsia="en-ZA"/>
        </w:rPr>
        <w:t xml:space="preserve">shall correct the breach within </w:t>
      </w:r>
      <w:r w:rsidRPr="001114CD">
        <w:rPr>
          <w:rFonts w:ascii="Arial" w:eastAsia="Times New Roman" w:hAnsi="Arial" w:cs="Arial"/>
          <w:b/>
          <w:bCs/>
          <w:color w:val="808080" w:themeColor="background1" w:themeShade="80"/>
          <w:sz w:val="18"/>
          <w:szCs w:val="18"/>
          <w:lang w:eastAsia="en-ZA"/>
        </w:rPr>
        <w:t>7 (seven)</w:t>
      </w:r>
      <w:r w:rsidRPr="001114CD">
        <w:rPr>
          <w:rFonts w:ascii="Arial" w:eastAsia="Times New Roman" w:hAnsi="Arial" w:cs="Arial"/>
          <w:color w:val="808080" w:themeColor="background1" w:themeShade="80"/>
          <w:sz w:val="18"/>
          <w:szCs w:val="18"/>
          <w:lang w:eastAsia="en-ZA"/>
        </w:rPr>
        <w:t xml:space="preserve"> days of receiving the notification.</w:t>
      </w:r>
    </w:p>
    <w:p w14:paraId="1C2CFC3C" w14:textId="77777777" w:rsidR="007C49C7" w:rsidRPr="007C49C7" w:rsidRDefault="00C167C9" w:rsidP="00DA00D3">
      <w:pPr>
        <w:pStyle w:val="Heading2"/>
        <w:numPr>
          <w:ilvl w:val="1"/>
          <w:numId w:val="1"/>
        </w:numPr>
        <w:spacing w:after="0"/>
        <w:ind w:left="567" w:hanging="567"/>
      </w:pPr>
      <w:bookmarkStart w:id="49" w:name="_Toc205885638"/>
      <w:r>
        <w:t>Indemnification</w:t>
      </w:r>
      <w:bookmarkEnd w:id="49"/>
    </w:p>
    <w:p w14:paraId="1FFDA3D1" w14:textId="77777777" w:rsidR="00AE10CB" w:rsidRDefault="00AE10CB" w:rsidP="00AE10CB">
      <w:pPr>
        <w:spacing w:after="0"/>
        <w:rPr>
          <w:rFonts w:ascii="Arial" w:hAnsi="Arial" w:cs="Arial"/>
          <w:color w:val="808080" w:themeColor="background1" w:themeShade="80"/>
          <w:sz w:val="18"/>
          <w:szCs w:val="18"/>
        </w:rPr>
      </w:pPr>
    </w:p>
    <w:p w14:paraId="6DB8C274" w14:textId="2B362ED5" w:rsidR="00AE10CB" w:rsidRPr="001114CD" w:rsidRDefault="001114CD" w:rsidP="00AE10CB">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 xml:space="preserve">In the event that the </w:t>
      </w:r>
      <w:r w:rsidR="00943432">
        <w:rPr>
          <w:rFonts w:ascii="Arial" w:hAnsi="Arial" w:cs="Arial"/>
          <w:color w:val="808080" w:themeColor="background1" w:themeShade="80"/>
          <w:sz w:val="18"/>
          <w:szCs w:val="18"/>
        </w:rPr>
        <w:t xml:space="preserve">Client </w:t>
      </w:r>
      <w:r w:rsidRPr="001114CD">
        <w:rPr>
          <w:rFonts w:ascii="Arial" w:hAnsi="Arial" w:cs="Arial"/>
          <w:color w:val="808080" w:themeColor="background1" w:themeShade="80"/>
          <w:sz w:val="18"/>
          <w:szCs w:val="18"/>
        </w:rPr>
        <w:t xml:space="preserve">or the Client’s employees suffer injury or property damage as a result of the Supplier’s negligence, the </w:t>
      </w:r>
      <w:r w:rsidR="00943432">
        <w:rPr>
          <w:rFonts w:ascii="Arial" w:hAnsi="Arial" w:cs="Arial"/>
          <w:color w:val="808080" w:themeColor="background1" w:themeShade="80"/>
          <w:sz w:val="18"/>
          <w:szCs w:val="18"/>
        </w:rPr>
        <w:t xml:space="preserve">Supplier </w:t>
      </w:r>
      <w:r w:rsidRPr="001114CD">
        <w:rPr>
          <w:rFonts w:ascii="Arial" w:hAnsi="Arial" w:cs="Arial"/>
          <w:color w:val="808080" w:themeColor="background1" w:themeShade="80"/>
          <w:sz w:val="18"/>
          <w:szCs w:val="18"/>
        </w:rPr>
        <w:t xml:space="preserve">shall reimburse the </w:t>
      </w:r>
      <w:r w:rsidR="00943432">
        <w:rPr>
          <w:rFonts w:ascii="Arial" w:hAnsi="Arial" w:cs="Arial"/>
          <w:color w:val="808080" w:themeColor="background1" w:themeShade="80"/>
          <w:sz w:val="18"/>
          <w:szCs w:val="18"/>
        </w:rPr>
        <w:t xml:space="preserve">Client </w:t>
      </w:r>
      <w:r w:rsidRPr="001114CD">
        <w:rPr>
          <w:rFonts w:ascii="Arial" w:hAnsi="Arial" w:cs="Arial"/>
          <w:color w:val="808080" w:themeColor="background1" w:themeShade="80"/>
          <w:sz w:val="18"/>
          <w:szCs w:val="18"/>
        </w:rPr>
        <w:t xml:space="preserve">for that portion of any damages for which the </w:t>
      </w:r>
      <w:r w:rsidR="00943432">
        <w:rPr>
          <w:rFonts w:ascii="Arial" w:hAnsi="Arial" w:cs="Arial"/>
          <w:color w:val="808080" w:themeColor="background1" w:themeShade="80"/>
          <w:sz w:val="18"/>
          <w:szCs w:val="18"/>
        </w:rPr>
        <w:t xml:space="preserve">Supplier </w:t>
      </w:r>
      <w:r w:rsidRPr="001114CD">
        <w:rPr>
          <w:rFonts w:ascii="Arial" w:hAnsi="Arial" w:cs="Arial"/>
          <w:color w:val="808080" w:themeColor="background1" w:themeShade="80"/>
          <w:sz w:val="18"/>
          <w:szCs w:val="18"/>
        </w:rPr>
        <w:t>is found to be liable.</w:t>
      </w:r>
    </w:p>
    <w:p w14:paraId="7B666069" w14:textId="77777777" w:rsidR="001114CD" w:rsidRDefault="001114CD" w:rsidP="00AE10CB">
      <w:pPr>
        <w:spacing w:after="0"/>
        <w:rPr>
          <w:rFonts w:ascii="Arial" w:hAnsi="Arial" w:cs="Arial"/>
          <w:color w:val="808080" w:themeColor="background1" w:themeShade="80"/>
          <w:sz w:val="18"/>
          <w:szCs w:val="18"/>
        </w:rPr>
      </w:pPr>
    </w:p>
    <w:p w14:paraId="3FB6270D" w14:textId="77777777" w:rsidR="007C49C7" w:rsidRPr="007C49C7" w:rsidRDefault="00E134E5" w:rsidP="00DA00D3">
      <w:pPr>
        <w:pStyle w:val="Heading2"/>
        <w:numPr>
          <w:ilvl w:val="1"/>
          <w:numId w:val="1"/>
        </w:numPr>
        <w:spacing w:after="0"/>
        <w:ind w:left="567" w:hanging="567"/>
      </w:pPr>
      <w:bookmarkStart w:id="50" w:name="_Toc205885639"/>
      <w:r>
        <w:t>Third Party C</w:t>
      </w:r>
      <w:r w:rsidR="00C167C9">
        <w:t>laims</w:t>
      </w:r>
      <w:bookmarkEnd w:id="50"/>
    </w:p>
    <w:p w14:paraId="189161C4" w14:textId="77777777" w:rsidR="009C5721" w:rsidRDefault="009C5721" w:rsidP="009C5721">
      <w:pPr>
        <w:spacing w:after="0"/>
        <w:rPr>
          <w:rFonts w:ascii="Arial" w:hAnsi="Arial" w:cs="Arial"/>
          <w:color w:val="808080" w:themeColor="background1" w:themeShade="80"/>
          <w:sz w:val="18"/>
          <w:szCs w:val="18"/>
        </w:rPr>
      </w:pPr>
    </w:p>
    <w:p w14:paraId="7714008C" w14:textId="7FB027A2" w:rsidR="009065D6" w:rsidRPr="001114CD" w:rsidRDefault="001114CD" w:rsidP="009C5721">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 xml:space="preserve">The </w:t>
      </w:r>
      <w:r w:rsidR="00943432">
        <w:rPr>
          <w:rFonts w:ascii="Arial" w:hAnsi="Arial" w:cs="Arial"/>
          <w:color w:val="808080" w:themeColor="background1" w:themeShade="80"/>
          <w:sz w:val="18"/>
          <w:szCs w:val="18"/>
        </w:rPr>
        <w:t xml:space="preserve">Supplier </w:t>
      </w:r>
      <w:r w:rsidRPr="001114CD">
        <w:rPr>
          <w:rFonts w:ascii="Arial" w:hAnsi="Arial" w:cs="Arial"/>
          <w:color w:val="808080" w:themeColor="background1" w:themeShade="80"/>
          <w:sz w:val="18"/>
          <w:szCs w:val="18"/>
        </w:rPr>
        <w:t xml:space="preserve">warrants that any works of authorship created by the Supplier’s personnel will not infringe upon any third-party copyrights, patents, or trade secrets. In the event that a third party brings a claim against the </w:t>
      </w:r>
      <w:r w:rsidR="00943432">
        <w:rPr>
          <w:rFonts w:ascii="Arial" w:hAnsi="Arial" w:cs="Arial"/>
          <w:color w:val="808080" w:themeColor="background1" w:themeShade="80"/>
          <w:sz w:val="18"/>
          <w:szCs w:val="18"/>
        </w:rPr>
        <w:t xml:space="preserve">Client </w:t>
      </w:r>
      <w:r w:rsidRPr="001114CD">
        <w:rPr>
          <w:rFonts w:ascii="Arial" w:hAnsi="Arial" w:cs="Arial"/>
          <w:color w:val="808080" w:themeColor="background1" w:themeShade="80"/>
          <w:sz w:val="18"/>
          <w:szCs w:val="18"/>
        </w:rPr>
        <w:t xml:space="preserve">for such infringements, the </w:t>
      </w:r>
      <w:r w:rsidR="00943432">
        <w:rPr>
          <w:rFonts w:ascii="Arial" w:hAnsi="Arial" w:cs="Arial"/>
          <w:color w:val="808080" w:themeColor="background1" w:themeShade="80"/>
          <w:sz w:val="18"/>
          <w:szCs w:val="18"/>
        </w:rPr>
        <w:t xml:space="preserve">Supplier </w:t>
      </w:r>
      <w:r w:rsidRPr="001114CD">
        <w:rPr>
          <w:rFonts w:ascii="Arial" w:hAnsi="Arial" w:cs="Arial"/>
          <w:color w:val="808080" w:themeColor="background1" w:themeShade="80"/>
          <w:sz w:val="18"/>
          <w:szCs w:val="18"/>
        </w:rPr>
        <w:t xml:space="preserve">shall, at its own expense, settle the claim or defend the </w:t>
      </w:r>
      <w:r w:rsidR="00943432">
        <w:rPr>
          <w:rFonts w:ascii="Arial" w:hAnsi="Arial" w:cs="Arial"/>
          <w:color w:val="808080" w:themeColor="background1" w:themeShade="80"/>
          <w:sz w:val="18"/>
          <w:szCs w:val="18"/>
        </w:rPr>
        <w:t xml:space="preserve">Client </w:t>
      </w:r>
      <w:r w:rsidRPr="001114CD">
        <w:rPr>
          <w:rFonts w:ascii="Arial" w:hAnsi="Arial" w:cs="Arial"/>
          <w:color w:val="808080" w:themeColor="background1" w:themeShade="80"/>
          <w:sz w:val="18"/>
          <w:szCs w:val="18"/>
        </w:rPr>
        <w:t xml:space="preserve">in such proceedings. In such cases, the </w:t>
      </w:r>
      <w:r w:rsidR="00943432">
        <w:rPr>
          <w:rFonts w:ascii="Arial" w:hAnsi="Arial" w:cs="Arial"/>
          <w:color w:val="808080" w:themeColor="background1" w:themeShade="80"/>
          <w:sz w:val="18"/>
          <w:szCs w:val="18"/>
        </w:rPr>
        <w:t xml:space="preserve">Supplier </w:t>
      </w:r>
      <w:r w:rsidRPr="001114CD">
        <w:rPr>
          <w:rFonts w:ascii="Arial" w:hAnsi="Arial" w:cs="Arial"/>
          <w:color w:val="808080" w:themeColor="background1" w:themeShade="80"/>
          <w:sz w:val="18"/>
          <w:szCs w:val="18"/>
        </w:rPr>
        <w:t>will bear all settlement costs, damages, legal fees, and expenses awarded in the final determination of the matter.</w:t>
      </w:r>
    </w:p>
    <w:p w14:paraId="57C1462C" w14:textId="77777777" w:rsidR="009C5721" w:rsidRPr="000D0F26" w:rsidRDefault="009C5721" w:rsidP="009C5721">
      <w:pPr>
        <w:spacing w:after="0"/>
        <w:rPr>
          <w:rFonts w:ascii="Arial" w:hAnsi="Arial" w:cs="Arial"/>
          <w:color w:val="808080" w:themeColor="background1" w:themeShade="80"/>
          <w:sz w:val="24"/>
          <w:szCs w:val="24"/>
        </w:rPr>
      </w:pPr>
    </w:p>
    <w:p w14:paraId="3EC7D8E6" w14:textId="77777777" w:rsidR="007C49C7" w:rsidRPr="007C49C7" w:rsidRDefault="00C167C9" w:rsidP="00DA00D3">
      <w:pPr>
        <w:pStyle w:val="Heading2"/>
        <w:numPr>
          <w:ilvl w:val="1"/>
          <w:numId w:val="1"/>
        </w:numPr>
        <w:spacing w:after="0"/>
        <w:ind w:left="567" w:hanging="567"/>
      </w:pPr>
      <w:bookmarkStart w:id="51" w:name="_Toc205885640"/>
      <w:r>
        <w:t>3</w:t>
      </w:r>
      <w:r w:rsidRPr="00C167C9">
        <w:rPr>
          <w:vertAlign w:val="superscript"/>
        </w:rPr>
        <w:t>rd</w:t>
      </w:r>
      <w:r>
        <w:t xml:space="preserve"> Party Vendor Contracts</w:t>
      </w:r>
      <w:bookmarkEnd w:id="51"/>
    </w:p>
    <w:p w14:paraId="0D0B7D50" w14:textId="77777777" w:rsidR="009C5721" w:rsidRDefault="009C5721" w:rsidP="009C5721">
      <w:pPr>
        <w:spacing w:after="0"/>
        <w:rPr>
          <w:rFonts w:ascii="Arial" w:hAnsi="Arial" w:cs="Arial"/>
          <w:color w:val="808080" w:themeColor="background1" w:themeShade="80"/>
          <w:sz w:val="18"/>
          <w:szCs w:val="18"/>
        </w:rPr>
      </w:pPr>
    </w:p>
    <w:p w14:paraId="13D8D3D0" w14:textId="69094023" w:rsidR="00C167C9" w:rsidRDefault="00C167C9" w:rsidP="009C5721">
      <w:pPr>
        <w:spacing w:after="0"/>
        <w:rPr>
          <w:rFonts w:ascii="Arial" w:hAnsi="Arial" w:cs="Arial"/>
          <w:color w:val="808080" w:themeColor="background1" w:themeShade="80"/>
          <w:sz w:val="18"/>
          <w:szCs w:val="18"/>
        </w:rPr>
      </w:pPr>
      <w:r w:rsidRPr="00C167C9">
        <w:rPr>
          <w:rFonts w:ascii="Arial" w:hAnsi="Arial" w:cs="Arial"/>
          <w:color w:val="808080" w:themeColor="background1" w:themeShade="80"/>
          <w:sz w:val="18"/>
          <w:szCs w:val="18"/>
        </w:rPr>
        <w:t xml:space="preserve">Any Contract, </w:t>
      </w:r>
      <w:r w:rsidR="00DF6983">
        <w:rPr>
          <w:rFonts w:ascii="Arial" w:hAnsi="Arial" w:cs="Arial"/>
          <w:color w:val="808080" w:themeColor="background1" w:themeShade="80"/>
          <w:sz w:val="18"/>
          <w:szCs w:val="18"/>
        </w:rPr>
        <w:t>e</w:t>
      </w:r>
      <w:r w:rsidRPr="00C167C9">
        <w:rPr>
          <w:rFonts w:ascii="Arial" w:hAnsi="Arial" w:cs="Arial"/>
          <w:color w:val="808080" w:themeColor="background1" w:themeShade="80"/>
          <w:sz w:val="18"/>
          <w:szCs w:val="18"/>
        </w:rPr>
        <w:t xml:space="preserve">xternal </w:t>
      </w:r>
      <w:r w:rsidR="00DF6983">
        <w:rPr>
          <w:rFonts w:ascii="Arial" w:hAnsi="Arial" w:cs="Arial"/>
          <w:color w:val="808080" w:themeColor="background1" w:themeShade="80"/>
          <w:sz w:val="18"/>
          <w:szCs w:val="18"/>
        </w:rPr>
        <w:t>v</w:t>
      </w:r>
      <w:r w:rsidRPr="00C167C9">
        <w:rPr>
          <w:rFonts w:ascii="Arial" w:hAnsi="Arial" w:cs="Arial"/>
          <w:color w:val="808080" w:themeColor="background1" w:themeShade="80"/>
          <w:sz w:val="18"/>
          <w:szCs w:val="18"/>
        </w:rPr>
        <w:t xml:space="preserve">endors, </w:t>
      </w:r>
      <w:r w:rsidR="0052385B">
        <w:rPr>
          <w:rFonts w:ascii="Arial" w:hAnsi="Arial" w:cs="Arial"/>
          <w:color w:val="808080" w:themeColor="background1" w:themeShade="80"/>
          <w:sz w:val="18"/>
          <w:szCs w:val="18"/>
        </w:rPr>
        <w:t>software</w:t>
      </w:r>
      <w:r w:rsidRPr="00C167C9">
        <w:rPr>
          <w:rFonts w:ascii="Arial" w:hAnsi="Arial" w:cs="Arial"/>
          <w:color w:val="808080" w:themeColor="background1" w:themeShade="80"/>
          <w:sz w:val="18"/>
          <w:szCs w:val="18"/>
        </w:rPr>
        <w:t xml:space="preserve"> or </w:t>
      </w:r>
      <w:r w:rsidR="0052385B">
        <w:rPr>
          <w:rFonts w:ascii="Arial" w:hAnsi="Arial" w:cs="Arial"/>
          <w:color w:val="808080" w:themeColor="background1" w:themeShade="80"/>
          <w:sz w:val="18"/>
          <w:szCs w:val="18"/>
        </w:rPr>
        <w:t>hardware</w:t>
      </w:r>
      <w:r w:rsidRPr="00C167C9">
        <w:rPr>
          <w:rFonts w:ascii="Arial" w:hAnsi="Arial" w:cs="Arial"/>
          <w:color w:val="808080" w:themeColor="background1" w:themeShade="80"/>
          <w:sz w:val="18"/>
          <w:szCs w:val="18"/>
        </w:rPr>
        <w:t xml:space="preserve"> purchased </w:t>
      </w:r>
      <w:r w:rsidR="00DF6983">
        <w:rPr>
          <w:rFonts w:ascii="Arial" w:hAnsi="Arial" w:cs="Arial"/>
          <w:color w:val="808080" w:themeColor="background1" w:themeShade="80"/>
          <w:sz w:val="18"/>
          <w:szCs w:val="18"/>
        </w:rPr>
        <w:t xml:space="preserve">by </w:t>
      </w:r>
      <w:r w:rsidRPr="00C167C9">
        <w:rPr>
          <w:rFonts w:ascii="Arial" w:hAnsi="Arial" w:cs="Arial"/>
          <w:color w:val="808080" w:themeColor="background1" w:themeShade="80"/>
          <w:sz w:val="18"/>
          <w:szCs w:val="18"/>
        </w:rPr>
        <w:t xml:space="preserve">the </w:t>
      </w:r>
      <w:r w:rsidR="00943432">
        <w:rPr>
          <w:rFonts w:ascii="Arial" w:hAnsi="Arial" w:cs="Arial"/>
          <w:color w:val="808080" w:themeColor="background1" w:themeShade="80"/>
          <w:sz w:val="18"/>
          <w:szCs w:val="18"/>
        </w:rPr>
        <w:t xml:space="preserve">Client </w:t>
      </w:r>
      <w:r w:rsidRPr="00C167C9">
        <w:rPr>
          <w:rFonts w:ascii="Arial" w:hAnsi="Arial" w:cs="Arial"/>
          <w:color w:val="808080" w:themeColor="background1" w:themeShade="80"/>
          <w:sz w:val="18"/>
          <w:szCs w:val="18"/>
        </w:rPr>
        <w:t xml:space="preserve">during the contract duration, the </w:t>
      </w:r>
      <w:r w:rsidR="00943432">
        <w:rPr>
          <w:rFonts w:ascii="Arial" w:hAnsi="Arial" w:cs="Arial"/>
          <w:color w:val="808080" w:themeColor="background1" w:themeShade="80"/>
          <w:sz w:val="18"/>
          <w:szCs w:val="18"/>
        </w:rPr>
        <w:t xml:space="preserve">Supplier </w:t>
      </w:r>
      <w:r w:rsidRPr="00C167C9">
        <w:rPr>
          <w:rFonts w:ascii="Arial" w:hAnsi="Arial" w:cs="Arial"/>
          <w:color w:val="808080" w:themeColor="background1" w:themeShade="80"/>
          <w:sz w:val="18"/>
          <w:szCs w:val="18"/>
        </w:rPr>
        <w:t xml:space="preserve">will not be held liable for the support required on the specific product. The </w:t>
      </w:r>
      <w:r w:rsidR="00943432">
        <w:rPr>
          <w:rFonts w:ascii="Arial" w:hAnsi="Arial" w:cs="Arial"/>
          <w:color w:val="808080" w:themeColor="background1" w:themeShade="80"/>
          <w:sz w:val="18"/>
          <w:szCs w:val="18"/>
        </w:rPr>
        <w:t xml:space="preserve">Supplier </w:t>
      </w:r>
      <w:r w:rsidRPr="00C167C9">
        <w:rPr>
          <w:rFonts w:ascii="Arial" w:hAnsi="Arial" w:cs="Arial"/>
          <w:color w:val="808080" w:themeColor="background1" w:themeShade="80"/>
          <w:sz w:val="18"/>
          <w:szCs w:val="18"/>
        </w:rPr>
        <w:t xml:space="preserve">will however liaise and cooperate in its respective support capacity with the </w:t>
      </w:r>
      <w:r w:rsidR="00943432">
        <w:rPr>
          <w:rFonts w:ascii="Arial" w:hAnsi="Arial" w:cs="Arial"/>
          <w:color w:val="808080" w:themeColor="background1" w:themeShade="80"/>
          <w:sz w:val="18"/>
          <w:szCs w:val="18"/>
        </w:rPr>
        <w:t xml:space="preserve">Supplier </w:t>
      </w:r>
      <w:r w:rsidRPr="00C167C9">
        <w:rPr>
          <w:rFonts w:ascii="Arial" w:hAnsi="Arial" w:cs="Arial"/>
          <w:color w:val="808080" w:themeColor="background1" w:themeShade="80"/>
          <w:sz w:val="18"/>
          <w:szCs w:val="18"/>
        </w:rPr>
        <w:t>to rectify and resolve the iss</w:t>
      </w:r>
      <w:r>
        <w:rPr>
          <w:rFonts w:ascii="Arial" w:hAnsi="Arial" w:cs="Arial"/>
          <w:color w:val="808080" w:themeColor="background1" w:themeShade="80"/>
          <w:sz w:val="18"/>
          <w:szCs w:val="18"/>
        </w:rPr>
        <w:t>ues within a reasonable time.</w:t>
      </w:r>
    </w:p>
    <w:p w14:paraId="4C8506F6" w14:textId="77777777" w:rsidR="009C5721" w:rsidRPr="000D0F26" w:rsidRDefault="009C5721" w:rsidP="009C5721">
      <w:pPr>
        <w:spacing w:after="0"/>
        <w:rPr>
          <w:rFonts w:ascii="Arial" w:hAnsi="Arial" w:cs="Arial"/>
          <w:color w:val="808080" w:themeColor="background1" w:themeShade="80"/>
          <w:sz w:val="24"/>
          <w:szCs w:val="24"/>
        </w:rPr>
      </w:pPr>
    </w:p>
    <w:p w14:paraId="1350BCFB" w14:textId="7C1A89A1" w:rsidR="007C49C7" w:rsidRDefault="0052385B" w:rsidP="00DA00D3">
      <w:pPr>
        <w:pStyle w:val="Heading2"/>
        <w:numPr>
          <w:ilvl w:val="1"/>
          <w:numId w:val="1"/>
        </w:numPr>
        <w:spacing w:after="0"/>
        <w:ind w:left="567" w:hanging="567"/>
      </w:pPr>
      <w:bookmarkStart w:id="52" w:name="_Toc205885641"/>
      <w:r>
        <w:t>Software</w:t>
      </w:r>
      <w:r w:rsidR="00E134E5">
        <w:t xml:space="preserve"> and Application L</w:t>
      </w:r>
      <w:r w:rsidR="00C167C9">
        <w:t>icensing</w:t>
      </w:r>
      <w:bookmarkEnd w:id="52"/>
    </w:p>
    <w:p w14:paraId="1B6E9EC3" w14:textId="77777777" w:rsidR="007C49C7" w:rsidRPr="007C49C7" w:rsidRDefault="007C49C7" w:rsidP="009C5721">
      <w:pPr>
        <w:spacing w:after="0"/>
      </w:pPr>
    </w:p>
    <w:p w14:paraId="7DCD5BCF" w14:textId="77777777" w:rsidR="007C49C7" w:rsidRPr="00434D17" w:rsidRDefault="007C49C7" w:rsidP="00DA00D3">
      <w:pPr>
        <w:pStyle w:val="Heading3"/>
        <w:numPr>
          <w:ilvl w:val="2"/>
          <w:numId w:val="1"/>
        </w:numPr>
        <w:spacing w:after="0"/>
        <w:ind w:left="709" w:hanging="709"/>
        <w:rPr>
          <w:sz w:val="24"/>
        </w:rPr>
      </w:pPr>
      <w:bookmarkStart w:id="53" w:name="_Toc15906900"/>
      <w:bookmarkStart w:id="54" w:name="_Toc15907424"/>
      <w:bookmarkStart w:id="55" w:name="_Toc15908438"/>
      <w:bookmarkStart w:id="56" w:name="_Toc15923475"/>
      <w:bookmarkStart w:id="57" w:name="_Toc15926932"/>
      <w:bookmarkStart w:id="58" w:name="_Toc15929649"/>
      <w:bookmarkStart w:id="59" w:name="_Toc205885642"/>
      <w:r w:rsidRPr="00C2360E">
        <w:rPr>
          <w:sz w:val="24"/>
          <w:szCs w:val="24"/>
        </w:rPr>
        <w:t>Licensin</w:t>
      </w:r>
      <w:r w:rsidRPr="00434D17">
        <w:rPr>
          <w:sz w:val="24"/>
        </w:rPr>
        <w:t>g</w:t>
      </w:r>
      <w:bookmarkEnd w:id="53"/>
      <w:bookmarkEnd w:id="54"/>
      <w:bookmarkEnd w:id="55"/>
      <w:bookmarkEnd w:id="56"/>
      <w:bookmarkEnd w:id="57"/>
      <w:bookmarkEnd w:id="58"/>
      <w:bookmarkEnd w:id="59"/>
    </w:p>
    <w:p w14:paraId="12C17EC6" w14:textId="77777777" w:rsidR="009C5721" w:rsidRDefault="009C5721" w:rsidP="009C5721">
      <w:pPr>
        <w:spacing w:after="0"/>
        <w:rPr>
          <w:rFonts w:ascii="Arial" w:hAnsi="Arial" w:cs="Arial"/>
          <w:color w:val="808080" w:themeColor="background1" w:themeShade="80"/>
          <w:sz w:val="18"/>
        </w:rPr>
      </w:pPr>
    </w:p>
    <w:p w14:paraId="4D79371D" w14:textId="59FF7C5D" w:rsidR="009C5721" w:rsidRDefault="007C49C7" w:rsidP="009C5721">
      <w:pPr>
        <w:spacing w:after="0"/>
        <w:rPr>
          <w:rFonts w:ascii="Arial" w:hAnsi="Arial" w:cs="Arial"/>
          <w:color w:val="808080" w:themeColor="background1" w:themeShade="80"/>
          <w:sz w:val="18"/>
        </w:rPr>
      </w:pPr>
      <w:r w:rsidRPr="007C49C7">
        <w:rPr>
          <w:rFonts w:ascii="Arial" w:hAnsi="Arial" w:cs="Arial"/>
          <w:color w:val="808080" w:themeColor="background1" w:themeShade="80"/>
          <w:sz w:val="18"/>
        </w:rPr>
        <w:t xml:space="preserve">The </w:t>
      </w:r>
      <w:r w:rsidR="00943432">
        <w:rPr>
          <w:rFonts w:ascii="Arial" w:hAnsi="Arial" w:cs="Arial"/>
          <w:color w:val="808080" w:themeColor="background1" w:themeShade="80"/>
          <w:sz w:val="18"/>
        </w:rPr>
        <w:t xml:space="preserve">Client </w:t>
      </w:r>
      <w:r w:rsidRPr="007C49C7">
        <w:rPr>
          <w:rFonts w:ascii="Arial" w:hAnsi="Arial" w:cs="Arial"/>
          <w:color w:val="808080" w:themeColor="background1" w:themeShade="80"/>
          <w:sz w:val="18"/>
        </w:rPr>
        <w:t xml:space="preserve">is responsible for ensuring that all </w:t>
      </w:r>
      <w:r w:rsidR="0052385B">
        <w:rPr>
          <w:rFonts w:ascii="Arial" w:hAnsi="Arial" w:cs="Arial"/>
          <w:color w:val="808080" w:themeColor="background1" w:themeShade="80"/>
          <w:sz w:val="18"/>
        </w:rPr>
        <w:t>software</w:t>
      </w:r>
      <w:r w:rsidRPr="007C49C7">
        <w:rPr>
          <w:rFonts w:ascii="Arial" w:hAnsi="Arial" w:cs="Arial"/>
          <w:color w:val="808080" w:themeColor="background1" w:themeShade="80"/>
          <w:sz w:val="18"/>
        </w:rPr>
        <w:t xml:space="preserve"> used by its staff or affiliates and or contractors are fully licensed under its respective </w:t>
      </w:r>
      <w:r w:rsidR="0021028C">
        <w:rPr>
          <w:rFonts w:ascii="Arial" w:hAnsi="Arial" w:cs="Arial"/>
          <w:color w:val="808080" w:themeColor="background1" w:themeShade="80"/>
          <w:sz w:val="18"/>
        </w:rPr>
        <w:t>Agreement</w:t>
      </w:r>
      <w:r w:rsidRPr="007C49C7">
        <w:rPr>
          <w:rFonts w:ascii="Arial" w:hAnsi="Arial" w:cs="Arial"/>
          <w:color w:val="808080" w:themeColor="background1" w:themeShade="80"/>
          <w:sz w:val="18"/>
        </w:rPr>
        <w:t xml:space="preserve">s. The </w:t>
      </w:r>
      <w:r w:rsidR="00943432">
        <w:rPr>
          <w:rFonts w:ascii="Arial" w:hAnsi="Arial" w:cs="Arial"/>
          <w:color w:val="808080" w:themeColor="background1" w:themeShade="80"/>
          <w:sz w:val="18"/>
        </w:rPr>
        <w:t xml:space="preserve">Supplier </w:t>
      </w:r>
      <w:r w:rsidRPr="007C49C7">
        <w:rPr>
          <w:rFonts w:ascii="Arial" w:hAnsi="Arial" w:cs="Arial"/>
          <w:color w:val="808080" w:themeColor="background1" w:themeShade="80"/>
          <w:sz w:val="18"/>
        </w:rPr>
        <w:t xml:space="preserve">will not take responsibility for unlicensed products and will configure and support the </w:t>
      </w:r>
      <w:r w:rsidR="0052385B">
        <w:rPr>
          <w:rFonts w:ascii="Arial" w:hAnsi="Arial" w:cs="Arial"/>
          <w:color w:val="808080" w:themeColor="background1" w:themeShade="80"/>
          <w:sz w:val="18"/>
        </w:rPr>
        <w:t>software</w:t>
      </w:r>
      <w:r>
        <w:rPr>
          <w:rFonts w:ascii="Arial" w:hAnsi="Arial" w:cs="Arial"/>
          <w:color w:val="808080" w:themeColor="background1" w:themeShade="80"/>
          <w:sz w:val="18"/>
        </w:rPr>
        <w:t xml:space="preserve"> only on behalf of The </w:t>
      </w:r>
      <w:r w:rsidR="00C3178B">
        <w:rPr>
          <w:rFonts w:ascii="Arial" w:hAnsi="Arial" w:cs="Arial"/>
          <w:color w:val="808080" w:themeColor="background1" w:themeShade="80"/>
          <w:sz w:val="18"/>
        </w:rPr>
        <w:t>Client</w:t>
      </w:r>
      <w:r>
        <w:rPr>
          <w:rFonts w:ascii="Arial" w:hAnsi="Arial" w:cs="Arial"/>
          <w:color w:val="808080" w:themeColor="background1" w:themeShade="80"/>
          <w:sz w:val="18"/>
        </w:rPr>
        <w:t xml:space="preserve">. </w:t>
      </w:r>
      <w:r w:rsidRPr="007C49C7">
        <w:rPr>
          <w:rFonts w:ascii="Arial" w:hAnsi="Arial" w:cs="Arial"/>
          <w:color w:val="808080" w:themeColor="background1" w:themeShade="80"/>
          <w:sz w:val="18"/>
        </w:rPr>
        <w:t xml:space="preserve">The </w:t>
      </w:r>
      <w:r w:rsidR="00943432">
        <w:rPr>
          <w:rFonts w:ascii="Arial" w:hAnsi="Arial" w:cs="Arial"/>
          <w:color w:val="808080" w:themeColor="background1" w:themeShade="80"/>
          <w:sz w:val="18"/>
        </w:rPr>
        <w:t xml:space="preserve">Supplier </w:t>
      </w:r>
      <w:r w:rsidRPr="007C49C7">
        <w:rPr>
          <w:rFonts w:ascii="Arial" w:hAnsi="Arial" w:cs="Arial"/>
          <w:color w:val="808080" w:themeColor="background1" w:themeShade="80"/>
          <w:sz w:val="18"/>
        </w:rPr>
        <w:t xml:space="preserve">will report the discrepancies, surpluses and shortfall of licenses in writing to The </w:t>
      </w:r>
      <w:r w:rsidR="00C3178B">
        <w:rPr>
          <w:rFonts w:ascii="Arial" w:hAnsi="Arial" w:cs="Arial"/>
          <w:color w:val="808080" w:themeColor="background1" w:themeShade="80"/>
          <w:sz w:val="18"/>
        </w:rPr>
        <w:t>Client</w:t>
      </w:r>
      <w:r w:rsidRPr="007C49C7">
        <w:rPr>
          <w:rFonts w:ascii="Arial" w:hAnsi="Arial" w:cs="Arial"/>
          <w:color w:val="808080" w:themeColor="background1" w:themeShade="80"/>
          <w:sz w:val="18"/>
        </w:rPr>
        <w:t xml:space="preserve">. The </w:t>
      </w:r>
      <w:r w:rsidR="00943432">
        <w:rPr>
          <w:rFonts w:ascii="Arial" w:hAnsi="Arial" w:cs="Arial"/>
          <w:color w:val="808080" w:themeColor="background1" w:themeShade="80"/>
          <w:sz w:val="18"/>
        </w:rPr>
        <w:t xml:space="preserve">Client </w:t>
      </w:r>
      <w:r w:rsidRPr="007C49C7">
        <w:rPr>
          <w:rFonts w:ascii="Arial" w:hAnsi="Arial" w:cs="Arial"/>
          <w:color w:val="808080" w:themeColor="background1" w:themeShade="80"/>
          <w:sz w:val="18"/>
        </w:rPr>
        <w:t>agrees to rectify the licensing as soon as reasonably possible.</w:t>
      </w:r>
    </w:p>
    <w:p w14:paraId="0296AC4B" w14:textId="77777777" w:rsidR="009C5721" w:rsidRDefault="009C5721" w:rsidP="009C5721">
      <w:pPr>
        <w:spacing w:after="0"/>
        <w:rPr>
          <w:rFonts w:ascii="Arial" w:hAnsi="Arial" w:cs="Arial"/>
          <w:color w:val="808080" w:themeColor="background1" w:themeShade="80"/>
          <w:sz w:val="18"/>
        </w:rPr>
      </w:pPr>
    </w:p>
    <w:p w14:paraId="01D51CB6" w14:textId="77777777" w:rsidR="007C49C7" w:rsidRPr="00434D17" w:rsidRDefault="00E134E5" w:rsidP="00DA00D3">
      <w:pPr>
        <w:pStyle w:val="Heading3"/>
        <w:numPr>
          <w:ilvl w:val="2"/>
          <w:numId w:val="1"/>
        </w:numPr>
        <w:spacing w:after="0"/>
        <w:ind w:left="709" w:hanging="709"/>
        <w:rPr>
          <w:sz w:val="24"/>
        </w:rPr>
      </w:pPr>
      <w:bookmarkStart w:id="60" w:name="_Toc15906901"/>
      <w:bookmarkStart w:id="61" w:name="_Toc15907425"/>
      <w:bookmarkStart w:id="62" w:name="_Toc15908439"/>
      <w:bookmarkStart w:id="63" w:name="_Toc15923476"/>
      <w:bookmarkStart w:id="64" w:name="_Toc15926933"/>
      <w:bookmarkStart w:id="65" w:name="_Toc15929650"/>
      <w:bookmarkStart w:id="66" w:name="_Toc205885643"/>
      <w:r>
        <w:rPr>
          <w:sz w:val="24"/>
        </w:rPr>
        <w:t>The Hosting Centre L</w:t>
      </w:r>
      <w:r w:rsidR="007C49C7" w:rsidRPr="00434D17">
        <w:rPr>
          <w:sz w:val="24"/>
        </w:rPr>
        <w:t>icensing</w:t>
      </w:r>
      <w:bookmarkEnd w:id="60"/>
      <w:bookmarkEnd w:id="61"/>
      <w:bookmarkEnd w:id="62"/>
      <w:bookmarkEnd w:id="63"/>
      <w:bookmarkEnd w:id="64"/>
      <w:bookmarkEnd w:id="65"/>
      <w:bookmarkEnd w:id="66"/>
    </w:p>
    <w:p w14:paraId="69CFB6AA" w14:textId="77777777" w:rsidR="009C5721" w:rsidRDefault="009C5721" w:rsidP="009C5721">
      <w:pPr>
        <w:spacing w:after="0"/>
        <w:rPr>
          <w:rFonts w:ascii="Arial" w:hAnsi="Arial" w:cs="Arial"/>
          <w:color w:val="808080"/>
          <w:sz w:val="18"/>
          <w:szCs w:val="18"/>
        </w:rPr>
      </w:pPr>
    </w:p>
    <w:p w14:paraId="78D1CA8B" w14:textId="3C7DAE68" w:rsidR="00BB095B" w:rsidRDefault="00DF6983" w:rsidP="009C5721">
      <w:pPr>
        <w:spacing w:after="0"/>
        <w:rPr>
          <w:rFonts w:ascii="Arial" w:hAnsi="Arial" w:cs="Arial"/>
          <w:color w:val="808080"/>
          <w:sz w:val="18"/>
          <w:szCs w:val="18"/>
        </w:rPr>
      </w:pPr>
      <w:r>
        <w:rPr>
          <w:rFonts w:ascii="Arial" w:hAnsi="Arial" w:cs="Arial"/>
          <w:color w:val="808080"/>
          <w:sz w:val="18"/>
          <w:szCs w:val="18"/>
        </w:rPr>
        <w:t xml:space="preserve">The </w:t>
      </w:r>
      <w:r w:rsidR="00943432">
        <w:rPr>
          <w:rFonts w:ascii="Arial" w:hAnsi="Arial" w:cs="Arial"/>
          <w:color w:val="808080"/>
          <w:sz w:val="18"/>
          <w:szCs w:val="18"/>
        </w:rPr>
        <w:t xml:space="preserve">Supplier </w:t>
      </w:r>
      <w:r>
        <w:rPr>
          <w:rFonts w:ascii="Arial" w:hAnsi="Arial" w:cs="Arial"/>
          <w:color w:val="808080"/>
          <w:sz w:val="18"/>
          <w:szCs w:val="18"/>
        </w:rPr>
        <w:t>warrants that t</w:t>
      </w:r>
      <w:r w:rsidR="007C49C7" w:rsidRPr="00501103">
        <w:rPr>
          <w:rFonts w:ascii="Arial" w:hAnsi="Arial" w:cs="Arial"/>
          <w:color w:val="808080"/>
          <w:sz w:val="18"/>
          <w:szCs w:val="18"/>
        </w:rPr>
        <w:t xml:space="preserve">he </w:t>
      </w:r>
      <w:r w:rsidR="0052385B">
        <w:rPr>
          <w:rFonts w:ascii="Arial" w:hAnsi="Arial" w:cs="Arial"/>
          <w:color w:val="808080"/>
          <w:sz w:val="18"/>
          <w:szCs w:val="18"/>
        </w:rPr>
        <w:t>software</w:t>
      </w:r>
      <w:r w:rsidR="007C49C7" w:rsidRPr="00501103">
        <w:rPr>
          <w:rFonts w:ascii="Arial" w:hAnsi="Arial" w:cs="Arial"/>
          <w:color w:val="808080"/>
          <w:sz w:val="18"/>
          <w:szCs w:val="18"/>
        </w:rPr>
        <w:t xml:space="preserve"> the </w:t>
      </w:r>
      <w:r w:rsidR="00943432">
        <w:rPr>
          <w:rFonts w:ascii="Arial" w:hAnsi="Arial" w:cs="Arial"/>
          <w:color w:val="808080"/>
          <w:sz w:val="18"/>
          <w:szCs w:val="18"/>
        </w:rPr>
        <w:t xml:space="preserve">Supplier </w:t>
      </w:r>
      <w:r w:rsidR="007C49C7" w:rsidRPr="00501103">
        <w:rPr>
          <w:rFonts w:ascii="Arial" w:hAnsi="Arial" w:cs="Arial"/>
          <w:color w:val="808080"/>
          <w:sz w:val="18"/>
          <w:szCs w:val="18"/>
        </w:rPr>
        <w:t xml:space="preserve">uses in the rendering of the Services or that it makes available to the </w:t>
      </w:r>
      <w:r w:rsidR="00943432">
        <w:rPr>
          <w:rFonts w:ascii="Arial" w:hAnsi="Arial" w:cs="Arial"/>
          <w:color w:val="808080"/>
          <w:sz w:val="18"/>
          <w:szCs w:val="18"/>
        </w:rPr>
        <w:t xml:space="preserve">Client </w:t>
      </w:r>
      <w:r w:rsidR="007C49C7" w:rsidRPr="00501103">
        <w:rPr>
          <w:rFonts w:ascii="Arial" w:hAnsi="Arial" w:cs="Arial"/>
          <w:color w:val="808080"/>
          <w:sz w:val="18"/>
          <w:szCs w:val="18"/>
        </w:rPr>
        <w:t xml:space="preserve">for use in the rendering of the Services, is duly and properly licensed for the use and the extent of the use thereof, is currently under </w:t>
      </w:r>
      <w:r w:rsidR="0052385B">
        <w:rPr>
          <w:rFonts w:ascii="Arial" w:hAnsi="Arial" w:cs="Arial"/>
          <w:color w:val="808080"/>
          <w:sz w:val="18"/>
          <w:szCs w:val="18"/>
        </w:rPr>
        <w:t>software</w:t>
      </w:r>
      <w:r w:rsidR="007C49C7" w:rsidRPr="00501103">
        <w:rPr>
          <w:rFonts w:ascii="Arial" w:hAnsi="Arial" w:cs="Arial"/>
          <w:color w:val="808080"/>
          <w:sz w:val="18"/>
          <w:szCs w:val="18"/>
        </w:rPr>
        <w:t xml:space="preserve"> maintenance and will be kept under </w:t>
      </w:r>
      <w:r w:rsidR="0052385B">
        <w:rPr>
          <w:rFonts w:ascii="Arial" w:hAnsi="Arial" w:cs="Arial"/>
          <w:color w:val="808080"/>
          <w:sz w:val="18"/>
          <w:szCs w:val="18"/>
        </w:rPr>
        <w:t>software</w:t>
      </w:r>
      <w:r w:rsidR="007C49C7" w:rsidRPr="00501103">
        <w:rPr>
          <w:rFonts w:ascii="Arial" w:hAnsi="Arial" w:cs="Arial"/>
          <w:color w:val="808080"/>
          <w:sz w:val="18"/>
          <w:szCs w:val="18"/>
        </w:rPr>
        <w:t xml:space="preserve"> maintenance for the duration of the use thereof. The </w:t>
      </w:r>
      <w:r w:rsidR="00943432">
        <w:rPr>
          <w:rFonts w:ascii="Arial" w:hAnsi="Arial" w:cs="Arial"/>
          <w:color w:val="808080"/>
          <w:sz w:val="18"/>
          <w:szCs w:val="18"/>
        </w:rPr>
        <w:t xml:space="preserve">Supplier </w:t>
      </w:r>
      <w:r w:rsidR="007C49C7" w:rsidRPr="00501103">
        <w:rPr>
          <w:rFonts w:ascii="Arial" w:hAnsi="Arial" w:cs="Arial"/>
          <w:color w:val="808080"/>
          <w:sz w:val="18"/>
          <w:szCs w:val="18"/>
        </w:rPr>
        <w:t xml:space="preserve">further warrants that it has obtained the written approval of the relevant </w:t>
      </w:r>
      <w:r w:rsidR="0052385B">
        <w:rPr>
          <w:rFonts w:ascii="Arial" w:hAnsi="Arial" w:cs="Arial"/>
          <w:color w:val="808080"/>
          <w:sz w:val="18"/>
          <w:szCs w:val="18"/>
        </w:rPr>
        <w:t>software</w:t>
      </w:r>
      <w:r w:rsidR="007C49C7" w:rsidRPr="00501103">
        <w:rPr>
          <w:rFonts w:ascii="Arial" w:hAnsi="Arial" w:cs="Arial"/>
          <w:color w:val="808080"/>
          <w:sz w:val="18"/>
          <w:szCs w:val="18"/>
        </w:rPr>
        <w:t xml:space="preserve"> vendor/s:</w:t>
      </w:r>
    </w:p>
    <w:p w14:paraId="3438DCDC" w14:textId="77777777" w:rsidR="009C5721" w:rsidRPr="00501103" w:rsidRDefault="009C5721" w:rsidP="009C5721">
      <w:pPr>
        <w:spacing w:after="0"/>
        <w:rPr>
          <w:rFonts w:ascii="Arial" w:hAnsi="Arial" w:cs="Arial"/>
          <w:color w:val="808080"/>
          <w:sz w:val="18"/>
          <w:szCs w:val="18"/>
        </w:rPr>
      </w:pPr>
    </w:p>
    <w:p w14:paraId="74BA892A" w14:textId="459E0760" w:rsidR="007C49C7" w:rsidRPr="00501103" w:rsidRDefault="007C49C7" w:rsidP="00DA00D3">
      <w:pPr>
        <w:numPr>
          <w:ilvl w:val="0"/>
          <w:numId w:val="5"/>
        </w:numPr>
        <w:spacing w:after="0" w:line="240" w:lineRule="auto"/>
        <w:rPr>
          <w:rFonts w:ascii="Arial" w:hAnsi="Arial" w:cs="Arial"/>
          <w:color w:val="808080"/>
          <w:sz w:val="18"/>
          <w:szCs w:val="18"/>
        </w:rPr>
      </w:pPr>
      <w:r w:rsidRPr="00501103">
        <w:rPr>
          <w:rFonts w:ascii="Arial" w:hAnsi="Arial" w:cs="Arial"/>
          <w:color w:val="808080"/>
          <w:sz w:val="18"/>
          <w:szCs w:val="18"/>
        </w:rPr>
        <w:lastRenderedPageBreak/>
        <w:t xml:space="preserve">For the use, management and maintenance of such </w:t>
      </w:r>
      <w:r w:rsidR="0052385B">
        <w:rPr>
          <w:rFonts w:ascii="Arial" w:hAnsi="Arial" w:cs="Arial"/>
          <w:color w:val="808080"/>
          <w:sz w:val="18"/>
          <w:szCs w:val="18"/>
        </w:rPr>
        <w:t>software</w:t>
      </w:r>
      <w:r w:rsidRPr="00501103">
        <w:rPr>
          <w:rFonts w:ascii="Arial" w:hAnsi="Arial" w:cs="Arial"/>
          <w:color w:val="808080"/>
          <w:sz w:val="18"/>
          <w:szCs w:val="18"/>
        </w:rPr>
        <w:t xml:space="preserve"> by itself, on its own equipment and at its own premises or on the equipment of the </w:t>
      </w:r>
      <w:r w:rsidR="00943432">
        <w:rPr>
          <w:rFonts w:ascii="Arial" w:hAnsi="Arial" w:cs="Arial"/>
          <w:color w:val="808080"/>
          <w:sz w:val="18"/>
          <w:szCs w:val="18"/>
        </w:rPr>
        <w:t xml:space="preserve">Client </w:t>
      </w:r>
      <w:r w:rsidRPr="00501103">
        <w:rPr>
          <w:rFonts w:ascii="Arial" w:hAnsi="Arial" w:cs="Arial"/>
          <w:color w:val="808080"/>
          <w:sz w:val="18"/>
          <w:szCs w:val="18"/>
        </w:rPr>
        <w:t>and its premises;</w:t>
      </w:r>
    </w:p>
    <w:p w14:paraId="332CFC01" w14:textId="17DACFC1" w:rsidR="007C49C7" w:rsidRPr="001E5233" w:rsidRDefault="007C49C7" w:rsidP="00DA00D3">
      <w:pPr>
        <w:numPr>
          <w:ilvl w:val="0"/>
          <w:numId w:val="5"/>
        </w:numPr>
        <w:spacing w:after="0" w:line="240" w:lineRule="auto"/>
      </w:pPr>
      <w:r w:rsidRPr="00501103">
        <w:rPr>
          <w:rFonts w:ascii="Arial" w:hAnsi="Arial" w:cs="Arial"/>
          <w:color w:val="808080"/>
          <w:sz w:val="18"/>
          <w:szCs w:val="18"/>
        </w:rPr>
        <w:t xml:space="preserve">The </w:t>
      </w:r>
      <w:r w:rsidR="00943432">
        <w:rPr>
          <w:rFonts w:ascii="Arial" w:hAnsi="Arial" w:cs="Arial"/>
          <w:color w:val="808080"/>
          <w:sz w:val="18"/>
          <w:szCs w:val="18"/>
        </w:rPr>
        <w:t xml:space="preserve">Supplier </w:t>
      </w:r>
      <w:r w:rsidRPr="00501103">
        <w:rPr>
          <w:rFonts w:ascii="Arial" w:hAnsi="Arial" w:cs="Arial"/>
          <w:color w:val="808080"/>
          <w:sz w:val="18"/>
          <w:szCs w:val="18"/>
        </w:rPr>
        <w:t xml:space="preserve">shall forthwith and at the request of the </w:t>
      </w:r>
      <w:r w:rsidR="00C3178B">
        <w:rPr>
          <w:rFonts w:ascii="Arial" w:hAnsi="Arial" w:cs="Arial"/>
          <w:color w:val="808080"/>
          <w:sz w:val="18"/>
          <w:szCs w:val="18"/>
        </w:rPr>
        <w:t>Client</w:t>
      </w:r>
      <w:r w:rsidRPr="00501103">
        <w:rPr>
          <w:rFonts w:ascii="Arial" w:hAnsi="Arial" w:cs="Arial"/>
          <w:color w:val="808080"/>
          <w:sz w:val="18"/>
          <w:szCs w:val="18"/>
        </w:rPr>
        <w:t xml:space="preserve">, make such written approval available to the </w:t>
      </w:r>
      <w:r w:rsidR="00C3178B">
        <w:rPr>
          <w:rFonts w:ascii="Arial" w:hAnsi="Arial" w:cs="Arial"/>
          <w:color w:val="808080"/>
          <w:sz w:val="18"/>
          <w:szCs w:val="18"/>
        </w:rPr>
        <w:t>Client</w:t>
      </w:r>
      <w:r w:rsidRPr="00501103">
        <w:rPr>
          <w:rFonts w:ascii="Arial" w:hAnsi="Arial" w:cs="Arial"/>
          <w:color w:val="808080"/>
          <w:sz w:val="18"/>
          <w:szCs w:val="18"/>
        </w:rPr>
        <w:t>.</w:t>
      </w:r>
    </w:p>
    <w:p w14:paraId="5FCC93FE" w14:textId="77777777" w:rsidR="007C49C7" w:rsidRDefault="007C49C7" w:rsidP="007C49C7">
      <w:pPr>
        <w:rPr>
          <w:rFonts w:ascii="Arial" w:hAnsi="Arial" w:cs="Arial"/>
          <w:color w:val="808080"/>
          <w:sz w:val="18"/>
          <w:szCs w:val="18"/>
        </w:rPr>
      </w:pPr>
    </w:p>
    <w:p w14:paraId="485488FB" w14:textId="5D987B3C" w:rsidR="009C5721" w:rsidRDefault="007C49C7" w:rsidP="009C5721">
      <w:pPr>
        <w:spacing w:after="0"/>
        <w:rPr>
          <w:rFonts w:ascii="Arial" w:hAnsi="Arial" w:cs="Arial"/>
          <w:color w:val="808080"/>
          <w:sz w:val="18"/>
          <w:szCs w:val="18"/>
        </w:rPr>
      </w:pPr>
      <w:r>
        <w:rPr>
          <w:rFonts w:ascii="Arial" w:hAnsi="Arial" w:cs="Arial"/>
          <w:color w:val="808080"/>
          <w:sz w:val="18"/>
          <w:szCs w:val="18"/>
        </w:rPr>
        <w:t xml:space="preserve">The </w:t>
      </w:r>
      <w:r w:rsidR="00943432">
        <w:rPr>
          <w:rFonts w:ascii="Arial" w:hAnsi="Arial" w:cs="Arial"/>
          <w:color w:val="808080"/>
          <w:sz w:val="18"/>
          <w:szCs w:val="18"/>
        </w:rPr>
        <w:t xml:space="preserve">Supplier </w:t>
      </w:r>
      <w:r>
        <w:rPr>
          <w:rFonts w:ascii="Arial" w:hAnsi="Arial" w:cs="Arial"/>
          <w:color w:val="808080"/>
          <w:sz w:val="18"/>
          <w:szCs w:val="18"/>
        </w:rPr>
        <w:t xml:space="preserve">has authorization from Microsoft to act on its behalf as a Microsoft Service Provider in terms of Licensing its hosted application for the purpose of the </w:t>
      </w:r>
      <w:r w:rsidR="00C3178B">
        <w:rPr>
          <w:rFonts w:ascii="Arial" w:hAnsi="Arial" w:cs="Arial"/>
          <w:color w:val="808080"/>
          <w:sz w:val="18"/>
          <w:szCs w:val="18"/>
        </w:rPr>
        <w:t>Supplier</w:t>
      </w:r>
      <w:r>
        <w:rPr>
          <w:rFonts w:ascii="Arial" w:hAnsi="Arial" w:cs="Arial"/>
          <w:color w:val="808080"/>
          <w:sz w:val="18"/>
          <w:szCs w:val="18"/>
        </w:rPr>
        <w:t xml:space="preserve">s’ business and then renting these licenses to his </w:t>
      </w:r>
      <w:r w:rsidR="00C3178B">
        <w:rPr>
          <w:rFonts w:ascii="Arial" w:hAnsi="Arial" w:cs="Arial"/>
          <w:color w:val="808080"/>
          <w:sz w:val="18"/>
          <w:szCs w:val="18"/>
        </w:rPr>
        <w:t>Client</w:t>
      </w:r>
      <w:r>
        <w:rPr>
          <w:rFonts w:ascii="Arial" w:hAnsi="Arial" w:cs="Arial"/>
          <w:color w:val="808080"/>
          <w:sz w:val="18"/>
          <w:szCs w:val="18"/>
        </w:rPr>
        <w:t>s.</w:t>
      </w:r>
    </w:p>
    <w:p w14:paraId="4FCC9032" w14:textId="77777777" w:rsidR="00B94A8F" w:rsidRDefault="00B94A8F" w:rsidP="009C5721">
      <w:pPr>
        <w:spacing w:after="0"/>
        <w:rPr>
          <w:rFonts w:ascii="Arial" w:hAnsi="Arial" w:cs="Arial"/>
          <w:color w:val="808080"/>
          <w:sz w:val="18"/>
          <w:szCs w:val="18"/>
        </w:rPr>
      </w:pPr>
    </w:p>
    <w:p w14:paraId="58912DB4" w14:textId="77777777" w:rsidR="007C49C7" w:rsidRPr="007C49C7" w:rsidRDefault="007C49C7" w:rsidP="00DA00D3">
      <w:pPr>
        <w:pStyle w:val="Heading2"/>
        <w:numPr>
          <w:ilvl w:val="1"/>
          <w:numId w:val="1"/>
        </w:numPr>
        <w:spacing w:after="0"/>
        <w:ind w:left="567" w:hanging="567"/>
      </w:pPr>
      <w:bookmarkStart w:id="67" w:name="_Toc205885644"/>
      <w:r>
        <w:t>Exclusions</w:t>
      </w:r>
      <w:bookmarkEnd w:id="67"/>
    </w:p>
    <w:p w14:paraId="47A15EA9" w14:textId="77777777" w:rsidR="009C5721" w:rsidRDefault="009C5721" w:rsidP="009C5721">
      <w:pPr>
        <w:spacing w:after="0"/>
        <w:rPr>
          <w:rFonts w:ascii="Arial" w:hAnsi="Arial" w:cs="Arial"/>
          <w:color w:val="808080" w:themeColor="background1" w:themeShade="80"/>
          <w:sz w:val="18"/>
          <w:szCs w:val="18"/>
        </w:rPr>
      </w:pPr>
    </w:p>
    <w:p w14:paraId="2D309F41" w14:textId="5F08FA7D" w:rsidR="00B94A8F" w:rsidRPr="00734D7F" w:rsidRDefault="00734D7F" w:rsidP="00B94A8F">
      <w:pPr>
        <w:spacing w:after="0"/>
        <w:rPr>
          <w:rFonts w:ascii="Arial" w:hAnsi="Arial" w:cs="Arial"/>
          <w:color w:val="808080" w:themeColor="background1" w:themeShade="80"/>
          <w:sz w:val="18"/>
          <w:szCs w:val="18"/>
        </w:rPr>
      </w:pPr>
      <w:r w:rsidRPr="00734D7F">
        <w:rPr>
          <w:rFonts w:ascii="Arial" w:hAnsi="Arial" w:cs="Arial"/>
          <w:color w:val="808080" w:themeColor="background1" w:themeShade="80"/>
          <w:sz w:val="18"/>
          <w:szCs w:val="18"/>
        </w:rPr>
        <w:t>Neither Party shall be held responsible for any infringements of third-party copyrights, patents, or trade secrets where the other Party has made amendments to original documents or similar works prepared without the express approval of the relevant Party, or where the other Party fails to use the most recent versions of such works that have been delivered by the Party.</w:t>
      </w:r>
    </w:p>
    <w:p w14:paraId="03AAF695" w14:textId="77777777" w:rsidR="00B94A8F" w:rsidRDefault="00B94A8F" w:rsidP="00B94A8F">
      <w:pPr>
        <w:spacing w:after="0"/>
        <w:rPr>
          <w:rFonts w:ascii="Arial" w:hAnsi="Arial" w:cs="Arial"/>
          <w:color w:val="808080" w:themeColor="background1" w:themeShade="80"/>
          <w:sz w:val="18"/>
          <w:szCs w:val="18"/>
        </w:rPr>
      </w:pPr>
    </w:p>
    <w:p w14:paraId="00290964" w14:textId="77777777" w:rsidR="007C49C7" w:rsidRDefault="007C49C7" w:rsidP="00DA00D3">
      <w:pPr>
        <w:pStyle w:val="Heading2"/>
        <w:numPr>
          <w:ilvl w:val="1"/>
          <w:numId w:val="1"/>
        </w:numPr>
        <w:spacing w:after="0"/>
        <w:ind w:left="567" w:hanging="567"/>
      </w:pPr>
      <w:bookmarkStart w:id="68" w:name="_Toc205885645"/>
      <w:r>
        <w:t>Defaulting Performances</w:t>
      </w:r>
      <w:bookmarkEnd w:id="68"/>
    </w:p>
    <w:p w14:paraId="22BCC74B" w14:textId="77777777" w:rsidR="00B94A8F" w:rsidRDefault="00B94A8F" w:rsidP="00B94A8F">
      <w:pPr>
        <w:spacing w:after="0"/>
        <w:rPr>
          <w:rFonts w:ascii="Arial" w:hAnsi="Arial" w:cs="Arial"/>
          <w:color w:val="808080" w:themeColor="background1" w:themeShade="80"/>
          <w:sz w:val="18"/>
          <w:szCs w:val="18"/>
        </w:rPr>
      </w:pPr>
    </w:p>
    <w:p w14:paraId="20A52B5D" w14:textId="5F466BDC" w:rsidR="002A7027" w:rsidRPr="00734D7F" w:rsidRDefault="00734D7F" w:rsidP="002A7027">
      <w:pPr>
        <w:spacing w:after="0"/>
        <w:rPr>
          <w:rFonts w:ascii="Arial" w:hAnsi="Arial" w:cs="Arial"/>
          <w:color w:val="808080" w:themeColor="background1" w:themeShade="80"/>
          <w:sz w:val="18"/>
          <w:szCs w:val="18"/>
        </w:rPr>
      </w:pPr>
      <w:r w:rsidRPr="00734D7F">
        <w:rPr>
          <w:rFonts w:ascii="Arial" w:hAnsi="Arial" w:cs="Arial"/>
          <w:color w:val="808080" w:themeColor="background1" w:themeShade="80"/>
          <w:sz w:val="18"/>
          <w:szCs w:val="18"/>
        </w:rPr>
        <w:t xml:space="preserve">In the event of any defective performance by the </w:t>
      </w:r>
      <w:r w:rsidR="00943432">
        <w:rPr>
          <w:rFonts w:ascii="Arial" w:hAnsi="Arial" w:cs="Arial"/>
          <w:color w:val="808080" w:themeColor="background1" w:themeShade="80"/>
          <w:sz w:val="18"/>
          <w:szCs w:val="18"/>
        </w:rPr>
        <w:t xml:space="preserve">Supplier </w:t>
      </w:r>
      <w:r w:rsidRPr="00734D7F">
        <w:rPr>
          <w:rFonts w:ascii="Arial" w:hAnsi="Arial" w:cs="Arial"/>
          <w:color w:val="808080" w:themeColor="background1" w:themeShade="80"/>
          <w:sz w:val="18"/>
          <w:szCs w:val="18"/>
        </w:rPr>
        <w:t xml:space="preserve">or failure to meet the agreed level of service, the </w:t>
      </w:r>
      <w:r w:rsidR="00943432">
        <w:rPr>
          <w:rFonts w:ascii="Arial" w:hAnsi="Arial" w:cs="Arial"/>
          <w:color w:val="808080" w:themeColor="background1" w:themeShade="80"/>
          <w:sz w:val="18"/>
          <w:szCs w:val="18"/>
        </w:rPr>
        <w:t xml:space="preserve">Supplier </w:t>
      </w:r>
      <w:r w:rsidRPr="00734D7F">
        <w:rPr>
          <w:rFonts w:ascii="Arial" w:hAnsi="Arial" w:cs="Arial"/>
          <w:color w:val="808080" w:themeColor="background1" w:themeShade="80"/>
          <w:sz w:val="18"/>
          <w:szCs w:val="18"/>
        </w:rPr>
        <w:t>will make reasonable efforts to restore the service to proper operating condition as a matter of urgency.</w:t>
      </w:r>
    </w:p>
    <w:p w14:paraId="065DCF41" w14:textId="77777777" w:rsidR="002A7027" w:rsidRDefault="002A7027" w:rsidP="002A7027">
      <w:pPr>
        <w:spacing w:after="0"/>
        <w:rPr>
          <w:rFonts w:ascii="Arial" w:hAnsi="Arial" w:cs="Arial"/>
          <w:color w:val="808080" w:themeColor="background1" w:themeShade="80"/>
          <w:sz w:val="18"/>
          <w:szCs w:val="18"/>
        </w:rPr>
      </w:pPr>
    </w:p>
    <w:p w14:paraId="3C5475E2" w14:textId="5F5A2C57" w:rsidR="002A7027" w:rsidRPr="002A7027" w:rsidRDefault="007C49C7" w:rsidP="00DA00D3">
      <w:pPr>
        <w:pStyle w:val="Heading2"/>
        <w:numPr>
          <w:ilvl w:val="1"/>
          <w:numId w:val="1"/>
        </w:numPr>
        <w:spacing w:after="0"/>
        <w:ind w:left="567" w:hanging="567"/>
      </w:pPr>
      <w:bookmarkStart w:id="69" w:name="_Hlk129080949"/>
      <w:bookmarkStart w:id="70" w:name="_Toc205885646"/>
      <w:r>
        <w:t>Force Majeure</w:t>
      </w:r>
      <w:bookmarkEnd w:id="70"/>
    </w:p>
    <w:p w14:paraId="10CA7B37" w14:textId="77777777" w:rsidR="002A7027" w:rsidRDefault="002A7027" w:rsidP="002A7027">
      <w:pPr>
        <w:spacing w:after="0"/>
        <w:rPr>
          <w:rFonts w:ascii="Arial" w:hAnsi="Arial" w:cs="Arial"/>
          <w:color w:val="808080" w:themeColor="background1" w:themeShade="80"/>
          <w:sz w:val="18"/>
          <w:szCs w:val="18"/>
        </w:rPr>
      </w:pPr>
    </w:p>
    <w:p w14:paraId="2A8237F9" w14:textId="25DEE209" w:rsidR="007C49C7" w:rsidRPr="007C49C7" w:rsidRDefault="0067763F" w:rsidP="007C49C7">
      <w:pPr>
        <w:rPr>
          <w:rFonts w:ascii="Arial" w:hAnsi="Arial" w:cs="Arial"/>
          <w:color w:val="808080" w:themeColor="background1" w:themeShade="80"/>
          <w:sz w:val="18"/>
          <w:szCs w:val="18"/>
        </w:rPr>
      </w:pPr>
      <w:r>
        <w:rPr>
          <w:rFonts w:ascii="Arial" w:hAnsi="Arial" w:cs="Arial"/>
          <w:color w:val="808080" w:themeColor="background1" w:themeShade="80"/>
          <w:sz w:val="18"/>
          <w:szCs w:val="18"/>
        </w:rPr>
        <w:t>N</w:t>
      </w:r>
      <w:r w:rsidR="007C49C7" w:rsidRPr="007C49C7">
        <w:rPr>
          <w:rFonts w:ascii="Arial" w:hAnsi="Arial" w:cs="Arial"/>
          <w:color w:val="808080" w:themeColor="background1" w:themeShade="80"/>
          <w:sz w:val="18"/>
          <w:szCs w:val="18"/>
        </w:rPr>
        <w:t xml:space="preserve">either Party shall have any claim against the other Party ("the Affected Party") for any delay or failure of the Affected Party to carry out any of its obligations under this </w:t>
      </w:r>
      <w:r w:rsidR="00943432">
        <w:rPr>
          <w:rFonts w:ascii="Arial" w:hAnsi="Arial" w:cs="Arial"/>
          <w:color w:val="808080" w:themeColor="background1" w:themeShade="80"/>
          <w:sz w:val="18"/>
          <w:szCs w:val="18"/>
        </w:rPr>
        <w:t xml:space="preserve">Agreement </w:t>
      </w:r>
      <w:r w:rsidR="007C49C7" w:rsidRPr="007C49C7">
        <w:rPr>
          <w:rFonts w:ascii="Arial" w:hAnsi="Arial" w:cs="Arial"/>
          <w:color w:val="808080" w:themeColor="background1" w:themeShade="80"/>
          <w:sz w:val="18"/>
          <w:szCs w:val="18"/>
        </w:rPr>
        <w:t xml:space="preserve">(except for a payment obligation in respect of Services already delivered but specifically excluding Services to be paid in advance) arising from or attributable to acts of God, war, terrorism, government, labour action or unrest, failure of </w:t>
      </w:r>
      <w:r w:rsidR="00C3178B">
        <w:rPr>
          <w:rFonts w:ascii="Arial" w:hAnsi="Arial" w:cs="Arial"/>
          <w:color w:val="808080" w:themeColor="background1" w:themeShade="80"/>
          <w:sz w:val="18"/>
          <w:szCs w:val="18"/>
        </w:rPr>
        <w:t>Supplier</w:t>
      </w:r>
      <w:r w:rsidR="007C49C7" w:rsidRPr="007C49C7">
        <w:rPr>
          <w:rFonts w:ascii="Arial" w:hAnsi="Arial" w:cs="Arial"/>
          <w:color w:val="808080" w:themeColor="background1" w:themeShade="80"/>
          <w:sz w:val="18"/>
          <w:szCs w:val="18"/>
        </w:rPr>
        <w:t>s or contractors or any other cause whatsoever beyond the control of the Affected Party ("force majeure").</w:t>
      </w:r>
    </w:p>
    <w:p w14:paraId="60AA26DE" w14:textId="6CE6837B" w:rsidR="007C49C7" w:rsidRPr="007C49C7" w:rsidRDefault="007C49C7" w:rsidP="007C49C7">
      <w:pPr>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The performance of the obligations of the Affected Party shall, be suspended for the duration of the force majeure, which shall be deemed to commence only upon the date of written notice by the Affected Party to the other Party. A Party subject to force majeure shall take all steps that may reasonably be required to mitigate the effects thereof or to bring it to an end.  Upon cessation of the force majeure, this </w:t>
      </w:r>
      <w:r w:rsidR="00943432">
        <w:rPr>
          <w:rFonts w:ascii="Arial" w:hAnsi="Arial" w:cs="Arial"/>
          <w:color w:val="808080" w:themeColor="background1" w:themeShade="80"/>
          <w:sz w:val="18"/>
          <w:szCs w:val="18"/>
        </w:rPr>
        <w:t xml:space="preserve">Agreement </w:t>
      </w:r>
      <w:r w:rsidRPr="007C49C7">
        <w:rPr>
          <w:rFonts w:ascii="Arial" w:hAnsi="Arial" w:cs="Arial"/>
          <w:color w:val="808080" w:themeColor="background1" w:themeShade="80"/>
          <w:sz w:val="18"/>
          <w:szCs w:val="18"/>
        </w:rPr>
        <w:t>shall again become fully operative and the Affected Party shall immediately resume its performance.</w:t>
      </w:r>
    </w:p>
    <w:p w14:paraId="0064E9E8" w14:textId="0BE9AF7E" w:rsidR="002A7027" w:rsidRDefault="007C49C7" w:rsidP="002A7027">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If the suspension of performance continues for more than thirty (30) consecutive calendar days, then either Party may summarily terminate this </w:t>
      </w:r>
      <w:r w:rsidR="00943432">
        <w:rPr>
          <w:rFonts w:ascii="Arial" w:hAnsi="Arial" w:cs="Arial"/>
          <w:color w:val="808080" w:themeColor="background1" w:themeShade="80"/>
          <w:sz w:val="18"/>
          <w:szCs w:val="18"/>
        </w:rPr>
        <w:t xml:space="preserve">Agreement </w:t>
      </w:r>
      <w:r w:rsidRPr="007C49C7">
        <w:rPr>
          <w:rFonts w:ascii="Arial" w:hAnsi="Arial" w:cs="Arial"/>
          <w:color w:val="808080" w:themeColor="background1" w:themeShade="80"/>
          <w:sz w:val="18"/>
          <w:szCs w:val="18"/>
        </w:rPr>
        <w:t>by written notice to the other Party, prior to the cessation of the force majeure.</w:t>
      </w:r>
      <w:bookmarkEnd w:id="69"/>
    </w:p>
    <w:p w14:paraId="5DC4033F" w14:textId="77777777" w:rsidR="00E801C0" w:rsidRDefault="00E801C0" w:rsidP="002A7027">
      <w:pPr>
        <w:spacing w:after="0"/>
        <w:rPr>
          <w:rFonts w:ascii="Arial" w:hAnsi="Arial" w:cs="Arial"/>
          <w:color w:val="808080" w:themeColor="background1" w:themeShade="80"/>
          <w:sz w:val="18"/>
          <w:szCs w:val="18"/>
        </w:rPr>
      </w:pPr>
    </w:p>
    <w:p w14:paraId="3DD1700D" w14:textId="77777777" w:rsidR="00E801C0" w:rsidRDefault="00E801C0" w:rsidP="002A7027">
      <w:pPr>
        <w:spacing w:after="0"/>
        <w:rPr>
          <w:rFonts w:ascii="Arial" w:hAnsi="Arial" w:cs="Arial"/>
          <w:color w:val="808080" w:themeColor="background1" w:themeShade="80"/>
          <w:sz w:val="18"/>
          <w:szCs w:val="18"/>
        </w:rPr>
      </w:pPr>
    </w:p>
    <w:p w14:paraId="51194148" w14:textId="17772F72" w:rsidR="007C49C7" w:rsidRDefault="007C49C7" w:rsidP="002A7027">
      <w:pPr>
        <w:pStyle w:val="Heading1"/>
        <w:spacing w:after="0"/>
        <w:ind w:left="567" w:hanging="567"/>
      </w:pPr>
      <w:bookmarkStart w:id="71" w:name="_Toc205885647"/>
      <w:r>
        <w:t>SECURITY</w:t>
      </w:r>
      <w:bookmarkEnd w:id="71"/>
    </w:p>
    <w:p w14:paraId="5263F344" w14:textId="77777777" w:rsidR="002A7027" w:rsidRPr="002A7027" w:rsidRDefault="002A7027" w:rsidP="002A7027">
      <w:pPr>
        <w:spacing w:after="0"/>
      </w:pPr>
    </w:p>
    <w:p w14:paraId="50EA3980" w14:textId="77777777" w:rsidR="007C49C7" w:rsidRPr="007C49C7" w:rsidRDefault="007C49C7" w:rsidP="00DA00D3">
      <w:pPr>
        <w:pStyle w:val="Heading2"/>
        <w:numPr>
          <w:ilvl w:val="1"/>
          <w:numId w:val="1"/>
        </w:numPr>
        <w:spacing w:after="0"/>
        <w:ind w:left="567" w:hanging="567"/>
      </w:pPr>
      <w:bookmarkStart w:id="72" w:name="_Toc205885648"/>
      <w:r>
        <w:t>Physical Access</w:t>
      </w:r>
      <w:bookmarkEnd w:id="72"/>
    </w:p>
    <w:p w14:paraId="5E389D74" w14:textId="77777777" w:rsidR="002A7027" w:rsidRDefault="002A7027" w:rsidP="002A7027">
      <w:pPr>
        <w:spacing w:after="0"/>
        <w:rPr>
          <w:rFonts w:ascii="Arial" w:hAnsi="Arial" w:cs="Arial"/>
          <w:color w:val="808080" w:themeColor="background1" w:themeShade="80"/>
          <w:sz w:val="18"/>
          <w:szCs w:val="18"/>
        </w:rPr>
      </w:pPr>
    </w:p>
    <w:p w14:paraId="0F342742" w14:textId="0C8CA526" w:rsidR="00FE0D3B" w:rsidRDefault="007C49C7" w:rsidP="00FE0D3B">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The </w:t>
      </w:r>
      <w:r w:rsidR="00943432">
        <w:rPr>
          <w:rFonts w:ascii="Arial" w:hAnsi="Arial" w:cs="Arial"/>
          <w:color w:val="808080" w:themeColor="background1" w:themeShade="80"/>
          <w:sz w:val="18"/>
          <w:szCs w:val="18"/>
        </w:rPr>
        <w:t xml:space="preserve">Client </w:t>
      </w:r>
      <w:r w:rsidRPr="007C49C7">
        <w:rPr>
          <w:rFonts w:ascii="Arial" w:hAnsi="Arial" w:cs="Arial"/>
          <w:color w:val="808080" w:themeColor="background1" w:themeShade="80"/>
          <w:sz w:val="18"/>
          <w:szCs w:val="18"/>
        </w:rPr>
        <w:t xml:space="preserve">is to ensure that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’s employees and sub-contractors are given reasonable authorised access to premises and equipment in order that the Services may be delivered and maintained in accordance with the terms of this </w:t>
      </w:r>
      <w:r w:rsidR="0021028C">
        <w:rPr>
          <w:rFonts w:ascii="Arial" w:hAnsi="Arial" w:cs="Arial"/>
          <w:color w:val="808080" w:themeColor="background1" w:themeShade="80"/>
          <w:sz w:val="18"/>
          <w:szCs w:val="18"/>
        </w:rPr>
        <w:t>Agreement</w:t>
      </w:r>
      <w:r w:rsidRPr="007C49C7">
        <w:rPr>
          <w:rFonts w:ascii="Arial" w:hAnsi="Arial" w:cs="Arial"/>
          <w:color w:val="808080" w:themeColor="background1" w:themeShade="80"/>
          <w:sz w:val="18"/>
          <w:szCs w:val="18"/>
        </w:rPr>
        <w:t>.</w:t>
      </w:r>
    </w:p>
    <w:p w14:paraId="0D06374C" w14:textId="77777777" w:rsidR="00FE0D3B" w:rsidRPr="000D0F26" w:rsidRDefault="00FE0D3B" w:rsidP="00FE0D3B">
      <w:pPr>
        <w:spacing w:after="0"/>
        <w:rPr>
          <w:rFonts w:ascii="Arial" w:hAnsi="Arial" w:cs="Arial"/>
          <w:color w:val="808080" w:themeColor="background1" w:themeShade="80"/>
          <w:sz w:val="24"/>
          <w:szCs w:val="24"/>
        </w:rPr>
      </w:pPr>
    </w:p>
    <w:p w14:paraId="29E5644E" w14:textId="77777777" w:rsidR="007C49C7" w:rsidRPr="007C49C7" w:rsidRDefault="007C49C7" w:rsidP="00DA00D3">
      <w:pPr>
        <w:pStyle w:val="Heading2"/>
        <w:numPr>
          <w:ilvl w:val="1"/>
          <w:numId w:val="1"/>
        </w:numPr>
        <w:spacing w:after="0"/>
        <w:ind w:left="567" w:hanging="567"/>
      </w:pPr>
      <w:bookmarkStart w:id="73" w:name="_Toc205885649"/>
      <w:r>
        <w:t>Logical Access</w:t>
      </w:r>
      <w:bookmarkEnd w:id="73"/>
    </w:p>
    <w:p w14:paraId="1EA32F73" w14:textId="77777777" w:rsidR="00FE0D3B" w:rsidRDefault="00FE0D3B" w:rsidP="00FE0D3B">
      <w:pPr>
        <w:spacing w:after="0"/>
        <w:rPr>
          <w:rFonts w:ascii="Arial" w:hAnsi="Arial" w:cs="Arial"/>
          <w:color w:val="808080" w:themeColor="background1" w:themeShade="80"/>
          <w:sz w:val="18"/>
          <w:szCs w:val="18"/>
        </w:rPr>
      </w:pPr>
    </w:p>
    <w:p w14:paraId="075F5067" w14:textId="750BD075" w:rsidR="00FE0D3B" w:rsidRDefault="007C49C7" w:rsidP="00FE0D3B">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The </w:t>
      </w:r>
      <w:r w:rsidR="00943432">
        <w:rPr>
          <w:rFonts w:ascii="Arial" w:hAnsi="Arial" w:cs="Arial"/>
          <w:color w:val="808080" w:themeColor="background1" w:themeShade="80"/>
          <w:sz w:val="18"/>
          <w:szCs w:val="18"/>
        </w:rPr>
        <w:t xml:space="preserve">Client </w:t>
      </w:r>
      <w:r w:rsidRPr="007C49C7">
        <w:rPr>
          <w:rFonts w:ascii="Arial" w:hAnsi="Arial" w:cs="Arial"/>
          <w:color w:val="808080" w:themeColor="background1" w:themeShade="80"/>
          <w:sz w:val="18"/>
          <w:szCs w:val="18"/>
        </w:rPr>
        <w:t xml:space="preserve">is to ensure that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’s employees and sub-contractors are given necessary access to the </w:t>
      </w:r>
      <w:r w:rsidR="0052385B">
        <w:rPr>
          <w:rFonts w:ascii="Arial" w:hAnsi="Arial" w:cs="Arial"/>
          <w:color w:val="808080" w:themeColor="background1" w:themeShade="80"/>
          <w:sz w:val="18"/>
          <w:szCs w:val="18"/>
        </w:rPr>
        <w:t>software</w:t>
      </w:r>
      <w:r w:rsidRPr="007C49C7">
        <w:rPr>
          <w:rFonts w:ascii="Arial" w:hAnsi="Arial" w:cs="Arial"/>
          <w:color w:val="808080" w:themeColor="background1" w:themeShade="80"/>
          <w:sz w:val="18"/>
          <w:szCs w:val="18"/>
        </w:rPr>
        <w:t xml:space="preserve"> and systems in order that the Services may be delivered and maintained in accordance with the terms of this </w:t>
      </w:r>
      <w:r w:rsidR="0021028C">
        <w:rPr>
          <w:rFonts w:ascii="Arial" w:hAnsi="Arial" w:cs="Arial"/>
          <w:color w:val="808080" w:themeColor="background1" w:themeShade="80"/>
          <w:sz w:val="18"/>
          <w:szCs w:val="18"/>
        </w:rPr>
        <w:t>Agreement</w:t>
      </w:r>
      <w:r w:rsidRPr="007C49C7">
        <w:rPr>
          <w:rFonts w:ascii="Arial" w:hAnsi="Arial" w:cs="Arial"/>
          <w:color w:val="808080" w:themeColor="background1" w:themeShade="80"/>
          <w:sz w:val="18"/>
          <w:szCs w:val="18"/>
        </w:rPr>
        <w:t>.</w:t>
      </w:r>
    </w:p>
    <w:p w14:paraId="2D1A813A" w14:textId="77777777" w:rsidR="00FE0D3B" w:rsidRPr="000D0F26" w:rsidRDefault="00FE0D3B" w:rsidP="00FE0D3B">
      <w:pPr>
        <w:spacing w:after="0"/>
        <w:rPr>
          <w:rFonts w:ascii="Arial" w:hAnsi="Arial" w:cs="Arial"/>
          <w:color w:val="808080" w:themeColor="background1" w:themeShade="80"/>
          <w:sz w:val="24"/>
          <w:szCs w:val="24"/>
        </w:rPr>
      </w:pPr>
    </w:p>
    <w:p w14:paraId="4BE281B4" w14:textId="4B0C57AC" w:rsidR="007C49C7" w:rsidRPr="007C49C7" w:rsidRDefault="007C49C7" w:rsidP="00DA00D3">
      <w:pPr>
        <w:pStyle w:val="Heading2"/>
        <w:numPr>
          <w:ilvl w:val="1"/>
          <w:numId w:val="1"/>
        </w:numPr>
        <w:spacing w:after="0"/>
        <w:ind w:left="567" w:hanging="567"/>
      </w:pPr>
      <w:bookmarkStart w:id="74" w:name="_Toc205885650"/>
      <w:r>
        <w:t xml:space="preserve">Compliance with </w:t>
      </w:r>
      <w:r w:rsidR="00943432">
        <w:t xml:space="preserve">Client </w:t>
      </w:r>
      <w:r>
        <w:t>Security Policies</w:t>
      </w:r>
      <w:bookmarkEnd w:id="74"/>
    </w:p>
    <w:p w14:paraId="01CF72DE" w14:textId="77777777" w:rsidR="00FE0D3B" w:rsidRPr="000D0F26" w:rsidRDefault="00FE0D3B" w:rsidP="00FE0D3B">
      <w:pPr>
        <w:spacing w:after="0"/>
        <w:rPr>
          <w:rFonts w:ascii="Arial" w:hAnsi="Arial" w:cs="Arial"/>
          <w:color w:val="808080" w:themeColor="background1" w:themeShade="80"/>
          <w:sz w:val="24"/>
          <w:szCs w:val="24"/>
        </w:rPr>
      </w:pPr>
    </w:p>
    <w:p w14:paraId="6D94E8E1" w14:textId="662598D4" w:rsidR="00434D17" w:rsidRDefault="007C49C7" w:rsidP="002F1C51">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In the event that the </w:t>
      </w:r>
      <w:r w:rsidR="00943432">
        <w:rPr>
          <w:rFonts w:ascii="Arial" w:hAnsi="Arial" w:cs="Arial"/>
          <w:color w:val="808080" w:themeColor="background1" w:themeShade="80"/>
          <w:sz w:val="18"/>
          <w:szCs w:val="18"/>
        </w:rPr>
        <w:t xml:space="preserve">Client </w:t>
      </w:r>
      <w:r w:rsidRPr="007C49C7">
        <w:rPr>
          <w:rFonts w:ascii="Arial" w:hAnsi="Arial" w:cs="Arial"/>
          <w:color w:val="808080" w:themeColor="background1" w:themeShade="80"/>
          <w:sz w:val="18"/>
          <w:szCs w:val="18"/>
        </w:rPr>
        <w:t xml:space="preserve">operates formal security policies, the </w:t>
      </w:r>
      <w:r w:rsidR="00943432">
        <w:rPr>
          <w:rFonts w:ascii="Arial" w:hAnsi="Arial" w:cs="Arial"/>
          <w:color w:val="808080" w:themeColor="background1" w:themeShade="80"/>
          <w:sz w:val="18"/>
          <w:szCs w:val="18"/>
        </w:rPr>
        <w:t xml:space="preserve">Supplier </w:t>
      </w:r>
      <w:r w:rsidRPr="007C49C7">
        <w:rPr>
          <w:rFonts w:ascii="Arial" w:hAnsi="Arial" w:cs="Arial"/>
          <w:color w:val="808080" w:themeColor="background1" w:themeShade="80"/>
          <w:sz w:val="18"/>
          <w:szCs w:val="18"/>
        </w:rPr>
        <w:t xml:space="preserve">will ensure that its employees are made aware of such policies and will also ensure on-going compliance with these policy statements. The </w:t>
      </w:r>
      <w:r w:rsidR="00943432">
        <w:rPr>
          <w:rFonts w:ascii="Arial" w:hAnsi="Arial" w:cs="Arial"/>
          <w:color w:val="808080" w:themeColor="background1" w:themeShade="80"/>
          <w:sz w:val="18"/>
          <w:szCs w:val="18"/>
        </w:rPr>
        <w:t xml:space="preserve">Client </w:t>
      </w:r>
      <w:r w:rsidRPr="007C49C7">
        <w:rPr>
          <w:rFonts w:ascii="Arial" w:hAnsi="Arial" w:cs="Arial"/>
          <w:color w:val="808080" w:themeColor="background1" w:themeShade="80"/>
          <w:sz w:val="18"/>
          <w:szCs w:val="18"/>
        </w:rPr>
        <w:t xml:space="preserve">will </w:t>
      </w:r>
      <w:r w:rsidRPr="007C49C7">
        <w:rPr>
          <w:rFonts w:ascii="Arial" w:hAnsi="Arial" w:cs="Arial"/>
          <w:color w:val="808080" w:themeColor="background1" w:themeShade="80"/>
          <w:sz w:val="18"/>
          <w:szCs w:val="18"/>
        </w:rPr>
        <w:lastRenderedPageBreak/>
        <w:t xml:space="preserve">provide the </w:t>
      </w:r>
      <w:r w:rsidR="00943432">
        <w:rPr>
          <w:rFonts w:ascii="Arial" w:hAnsi="Arial" w:cs="Arial"/>
          <w:color w:val="808080" w:themeColor="background1" w:themeShade="80"/>
          <w:sz w:val="18"/>
          <w:szCs w:val="18"/>
        </w:rPr>
        <w:t xml:space="preserve">Supplier </w:t>
      </w:r>
      <w:r w:rsidRPr="007C49C7">
        <w:rPr>
          <w:rFonts w:ascii="Arial" w:hAnsi="Arial" w:cs="Arial"/>
          <w:color w:val="808080" w:themeColor="background1" w:themeShade="80"/>
          <w:sz w:val="18"/>
          <w:szCs w:val="18"/>
        </w:rPr>
        <w:t xml:space="preserve">with up to date information on its security policies and will keep the </w:t>
      </w:r>
      <w:r w:rsidR="00943432">
        <w:rPr>
          <w:rFonts w:ascii="Arial" w:hAnsi="Arial" w:cs="Arial"/>
          <w:color w:val="808080" w:themeColor="background1" w:themeShade="80"/>
          <w:sz w:val="18"/>
          <w:szCs w:val="18"/>
        </w:rPr>
        <w:t xml:space="preserve">Supplier </w:t>
      </w:r>
      <w:r w:rsidRPr="007C49C7">
        <w:rPr>
          <w:rFonts w:ascii="Arial" w:hAnsi="Arial" w:cs="Arial"/>
          <w:color w:val="808080" w:themeColor="background1" w:themeShade="80"/>
          <w:sz w:val="18"/>
          <w:szCs w:val="18"/>
        </w:rPr>
        <w:t xml:space="preserve">informed about any changes to these policies. Where no policies are in place the </w:t>
      </w:r>
      <w:r w:rsidR="00943432">
        <w:rPr>
          <w:rFonts w:ascii="Arial" w:hAnsi="Arial" w:cs="Arial"/>
          <w:color w:val="808080" w:themeColor="background1" w:themeShade="80"/>
          <w:sz w:val="18"/>
          <w:szCs w:val="18"/>
        </w:rPr>
        <w:t xml:space="preserve">Supplier </w:t>
      </w:r>
      <w:r w:rsidRPr="007C49C7">
        <w:rPr>
          <w:rFonts w:ascii="Arial" w:hAnsi="Arial" w:cs="Arial"/>
          <w:color w:val="808080" w:themeColor="background1" w:themeShade="80"/>
          <w:sz w:val="18"/>
          <w:szCs w:val="18"/>
        </w:rPr>
        <w:t xml:space="preserve">shall ensure that its employees and representatives act in accordance with international standards in terms of security and access to the </w:t>
      </w:r>
      <w:r w:rsidR="00C3178B">
        <w:rPr>
          <w:rFonts w:ascii="Arial" w:hAnsi="Arial" w:cs="Arial"/>
          <w:color w:val="808080" w:themeColor="background1" w:themeShade="80"/>
          <w:sz w:val="18"/>
          <w:szCs w:val="18"/>
        </w:rPr>
        <w:t>Client</w:t>
      </w:r>
      <w:r w:rsidRPr="007C49C7">
        <w:rPr>
          <w:rFonts w:ascii="Arial" w:hAnsi="Arial" w:cs="Arial"/>
          <w:color w:val="808080" w:themeColor="background1" w:themeShade="80"/>
          <w:sz w:val="18"/>
          <w:szCs w:val="18"/>
        </w:rPr>
        <w:t>’s premises or systems.</w:t>
      </w:r>
    </w:p>
    <w:p w14:paraId="56BD4F63" w14:textId="77777777" w:rsidR="00954FB4" w:rsidRDefault="00954FB4" w:rsidP="002F1C51">
      <w:pPr>
        <w:spacing w:after="0"/>
        <w:rPr>
          <w:rFonts w:ascii="Arial" w:hAnsi="Arial" w:cs="Arial"/>
          <w:color w:val="808080" w:themeColor="background1" w:themeShade="80"/>
          <w:sz w:val="18"/>
          <w:szCs w:val="18"/>
        </w:rPr>
      </w:pPr>
    </w:p>
    <w:p w14:paraId="00D0F1BD" w14:textId="77777777" w:rsidR="008106BC" w:rsidRDefault="00954FB4" w:rsidP="008106BC">
      <w:pPr>
        <w:pStyle w:val="Heading2"/>
        <w:numPr>
          <w:ilvl w:val="1"/>
          <w:numId w:val="1"/>
        </w:numPr>
        <w:spacing w:after="0"/>
        <w:ind w:left="567"/>
      </w:pPr>
      <w:bookmarkStart w:id="75" w:name="_Toc205885651"/>
      <w:r>
        <w:t>Data Protection and Backup</w:t>
      </w:r>
      <w:bookmarkEnd w:id="75"/>
    </w:p>
    <w:p w14:paraId="174A5B5C" w14:textId="3FF2BA05" w:rsidR="00954FB4" w:rsidRPr="008106BC" w:rsidRDefault="00954FB4" w:rsidP="008106BC">
      <w:pPr>
        <w:pStyle w:val="Heading2"/>
        <w:numPr>
          <w:ilvl w:val="0"/>
          <w:numId w:val="0"/>
        </w:numPr>
        <w:spacing w:after="0"/>
        <w:ind w:left="27"/>
      </w:pPr>
      <w:r w:rsidRPr="008106BC">
        <w:rPr>
          <w:rFonts w:eastAsia="Times New Roman" w:cs="Arial"/>
          <w:color w:val="808080" w:themeColor="background1" w:themeShade="80"/>
          <w:sz w:val="18"/>
          <w:szCs w:val="18"/>
          <w:lang w:eastAsia="en-ZA"/>
        </w:rPr>
        <w:br/>
      </w:r>
      <w:bookmarkStart w:id="76" w:name="_Toc205446961"/>
      <w:bookmarkStart w:id="77" w:name="_Toc205885652"/>
      <w:r w:rsidRPr="008106BC">
        <w:rPr>
          <w:rFonts w:eastAsia="Times New Roman" w:cs="Arial"/>
          <w:color w:val="808080" w:themeColor="background1" w:themeShade="80"/>
          <w:sz w:val="18"/>
          <w:szCs w:val="18"/>
          <w:lang w:eastAsia="en-ZA"/>
        </w:rPr>
        <w:t xml:space="preserve">All Check Point firewalls and SD-WAN devices are configured for automated </w:t>
      </w:r>
      <w:r w:rsidR="00890981">
        <w:rPr>
          <w:rFonts w:eastAsia="Times New Roman" w:cs="Arial"/>
          <w:color w:val="808080" w:themeColor="background1" w:themeShade="80"/>
          <w:sz w:val="18"/>
          <w:szCs w:val="18"/>
          <w:lang w:eastAsia="en-ZA"/>
        </w:rPr>
        <w:t xml:space="preserve">configuration </w:t>
      </w:r>
      <w:r w:rsidRPr="008106BC">
        <w:rPr>
          <w:rFonts w:eastAsia="Times New Roman" w:cs="Arial"/>
          <w:color w:val="808080" w:themeColor="background1" w:themeShade="80"/>
          <w:sz w:val="18"/>
          <w:szCs w:val="18"/>
          <w:lang w:eastAsia="en-ZA"/>
        </w:rPr>
        <w:t>backups:</w:t>
      </w:r>
      <w:bookmarkEnd w:id="76"/>
      <w:bookmarkEnd w:id="77"/>
    </w:p>
    <w:p w14:paraId="22ABBDAF" w14:textId="4A9B0A87" w:rsidR="00954FB4" w:rsidRPr="003A2B56" w:rsidRDefault="00954FB4" w:rsidP="00954FB4">
      <w:pPr>
        <w:pStyle w:val="ListParagraph"/>
        <w:numPr>
          <w:ilvl w:val="0"/>
          <w:numId w:val="36"/>
        </w:numPr>
        <w:spacing w:before="100" w:beforeAutospacing="1" w:after="0" w:line="240" w:lineRule="auto"/>
        <w:rPr>
          <w:rFonts w:ascii="Arial" w:eastAsia="Times New Roman" w:hAnsi="Arial" w:cs="Arial"/>
          <w:color w:val="808080" w:themeColor="background1" w:themeShade="80"/>
          <w:sz w:val="18"/>
          <w:szCs w:val="18"/>
          <w:lang w:eastAsia="en-ZA"/>
        </w:rPr>
      </w:pPr>
      <w:r w:rsidRPr="003A2B56">
        <w:rPr>
          <w:rFonts w:ascii="Arial" w:eastAsia="Times New Roman" w:hAnsi="Arial" w:cs="Arial"/>
          <w:color w:val="808080" w:themeColor="background1" w:themeShade="80"/>
          <w:sz w:val="18"/>
          <w:szCs w:val="18"/>
          <w:lang w:eastAsia="en-ZA"/>
        </w:rPr>
        <w:t xml:space="preserve">Daily backups via SFTP to </w:t>
      </w:r>
      <w:proofErr w:type="spellStart"/>
      <w:r w:rsidRPr="003A2B56">
        <w:rPr>
          <w:rFonts w:ascii="Arial" w:eastAsia="Times New Roman" w:hAnsi="Arial" w:cs="Arial"/>
          <w:color w:val="808080" w:themeColor="background1" w:themeShade="80"/>
          <w:sz w:val="18"/>
          <w:szCs w:val="18"/>
          <w:lang w:eastAsia="en-ZA"/>
        </w:rPr>
        <w:t>Sautech’s</w:t>
      </w:r>
      <w:proofErr w:type="spellEnd"/>
      <w:r w:rsidRPr="003A2B56">
        <w:rPr>
          <w:rFonts w:ascii="Arial" w:eastAsia="Times New Roman" w:hAnsi="Arial" w:cs="Arial"/>
          <w:color w:val="808080" w:themeColor="background1" w:themeShade="80"/>
          <w:sz w:val="18"/>
          <w:szCs w:val="18"/>
          <w:lang w:eastAsia="en-ZA"/>
        </w:rPr>
        <w:t xml:space="preserve"> secure datacentre</w:t>
      </w:r>
    </w:p>
    <w:p w14:paraId="62EF69DD" w14:textId="77777777" w:rsidR="00954FB4" w:rsidRPr="003A2B56" w:rsidRDefault="00954FB4" w:rsidP="00954FB4">
      <w:pPr>
        <w:pStyle w:val="ListParagraph"/>
        <w:numPr>
          <w:ilvl w:val="0"/>
          <w:numId w:val="36"/>
        </w:numPr>
        <w:spacing w:before="100" w:beforeAutospacing="1" w:after="0" w:line="240" w:lineRule="auto"/>
        <w:rPr>
          <w:rFonts w:ascii="Arial" w:eastAsia="Times New Roman" w:hAnsi="Arial" w:cs="Arial"/>
          <w:color w:val="808080" w:themeColor="background1" w:themeShade="80"/>
          <w:sz w:val="18"/>
          <w:szCs w:val="18"/>
          <w:lang w:eastAsia="en-ZA"/>
        </w:rPr>
      </w:pPr>
      <w:r w:rsidRPr="003A2B56">
        <w:rPr>
          <w:rFonts w:ascii="Arial" w:eastAsia="Times New Roman" w:hAnsi="Arial" w:cs="Arial"/>
          <w:color w:val="808080" w:themeColor="background1" w:themeShade="80"/>
          <w:sz w:val="18"/>
          <w:szCs w:val="18"/>
          <w:lang w:eastAsia="en-ZA"/>
        </w:rPr>
        <w:t xml:space="preserve">Up to </w:t>
      </w:r>
      <w:r w:rsidRPr="003A2B56">
        <w:rPr>
          <w:rFonts w:ascii="Arial" w:eastAsia="Times New Roman" w:hAnsi="Arial" w:cs="Arial"/>
          <w:b/>
          <w:bCs/>
          <w:color w:val="808080" w:themeColor="background1" w:themeShade="80"/>
          <w:sz w:val="18"/>
          <w:szCs w:val="18"/>
          <w:lang w:eastAsia="en-ZA"/>
        </w:rPr>
        <w:t>30 backup versions</w:t>
      </w:r>
      <w:r w:rsidRPr="003A2B56">
        <w:rPr>
          <w:rFonts w:ascii="Arial" w:eastAsia="Times New Roman" w:hAnsi="Arial" w:cs="Arial"/>
          <w:color w:val="808080" w:themeColor="background1" w:themeShade="80"/>
          <w:sz w:val="18"/>
          <w:szCs w:val="18"/>
          <w:lang w:eastAsia="en-ZA"/>
        </w:rPr>
        <w:t xml:space="preserve"> retained</w:t>
      </w:r>
    </w:p>
    <w:p w14:paraId="079FDCBB" w14:textId="2988C2FC" w:rsidR="00954FB4" w:rsidRPr="003A2B56" w:rsidRDefault="003A2B56" w:rsidP="00954FB4">
      <w:pPr>
        <w:pStyle w:val="ListParagraph"/>
        <w:numPr>
          <w:ilvl w:val="0"/>
          <w:numId w:val="36"/>
        </w:numPr>
        <w:spacing w:before="100" w:beforeAutospacing="1" w:after="0" w:line="240" w:lineRule="auto"/>
        <w:rPr>
          <w:rFonts w:ascii="Arial" w:eastAsia="Times New Roman" w:hAnsi="Arial" w:cs="Arial"/>
          <w:color w:val="808080" w:themeColor="background1" w:themeShade="80"/>
          <w:sz w:val="18"/>
          <w:szCs w:val="18"/>
          <w:lang w:eastAsia="en-ZA"/>
        </w:rPr>
      </w:pPr>
      <w:r>
        <w:rPr>
          <w:rFonts w:ascii="Arial" w:eastAsia="Times New Roman" w:hAnsi="Arial" w:cs="Arial"/>
          <w:color w:val="808080" w:themeColor="background1" w:themeShade="80"/>
          <w:sz w:val="18"/>
          <w:szCs w:val="18"/>
          <w:lang w:eastAsia="en-ZA"/>
        </w:rPr>
        <w:t>Manual backups will be made on</w:t>
      </w:r>
      <w:r w:rsidR="00954FB4" w:rsidRPr="003A2B56">
        <w:rPr>
          <w:rFonts w:ascii="Arial" w:eastAsia="Times New Roman" w:hAnsi="Arial" w:cs="Arial"/>
          <w:color w:val="808080" w:themeColor="background1" w:themeShade="80"/>
          <w:sz w:val="18"/>
          <w:szCs w:val="18"/>
          <w:lang w:eastAsia="en-ZA"/>
        </w:rPr>
        <w:t xml:space="preserve"> </w:t>
      </w:r>
      <w:r w:rsidR="008106BC">
        <w:rPr>
          <w:rFonts w:ascii="Arial" w:eastAsia="Times New Roman" w:hAnsi="Arial" w:cs="Arial"/>
          <w:color w:val="808080" w:themeColor="background1" w:themeShade="80"/>
          <w:sz w:val="18"/>
          <w:szCs w:val="18"/>
          <w:lang w:eastAsia="en-ZA"/>
        </w:rPr>
        <w:t>p</w:t>
      </w:r>
      <w:r w:rsidR="00954FB4" w:rsidRPr="003A2B56">
        <w:rPr>
          <w:rFonts w:ascii="Arial" w:eastAsia="Times New Roman" w:hAnsi="Arial" w:cs="Arial"/>
          <w:color w:val="808080" w:themeColor="background1" w:themeShade="80"/>
          <w:sz w:val="18"/>
          <w:szCs w:val="18"/>
          <w:lang w:eastAsia="en-ZA"/>
        </w:rPr>
        <w:t>re- and post-change</w:t>
      </w:r>
      <w:r w:rsidR="00E50298" w:rsidRPr="003A2B56">
        <w:rPr>
          <w:rFonts w:ascii="Arial" w:eastAsia="Times New Roman" w:hAnsi="Arial" w:cs="Arial"/>
          <w:color w:val="808080" w:themeColor="background1" w:themeShade="80"/>
          <w:sz w:val="18"/>
          <w:szCs w:val="18"/>
          <w:lang w:eastAsia="en-ZA"/>
        </w:rPr>
        <w:t>s</w:t>
      </w:r>
    </w:p>
    <w:p w14:paraId="6DC3CD2E" w14:textId="4F059E0E" w:rsidR="00954FB4" w:rsidRPr="003A2B56" w:rsidRDefault="003A2B56" w:rsidP="00954FB4">
      <w:pPr>
        <w:pStyle w:val="ListParagraph"/>
        <w:numPr>
          <w:ilvl w:val="0"/>
          <w:numId w:val="36"/>
        </w:numPr>
        <w:spacing w:before="100" w:beforeAutospacing="1" w:after="0" w:line="240" w:lineRule="auto"/>
        <w:rPr>
          <w:rFonts w:ascii="Arial" w:eastAsia="Times New Roman" w:hAnsi="Arial" w:cs="Arial"/>
          <w:color w:val="808080" w:themeColor="background1" w:themeShade="80"/>
          <w:sz w:val="18"/>
          <w:szCs w:val="18"/>
          <w:lang w:eastAsia="en-ZA"/>
        </w:rPr>
      </w:pPr>
      <w:r>
        <w:rPr>
          <w:rFonts w:ascii="Arial" w:eastAsia="Times New Roman" w:hAnsi="Arial" w:cs="Arial"/>
          <w:color w:val="808080" w:themeColor="background1" w:themeShade="80"/>
          <w:sz w:val="18"/>
          <w:szCs w:val="18"/>
          <w:lang w:eastAsia="en-ZA"/>
        </w:rPr>
        <w:t>Manual backups will be made before and after</w:t>
      </w:r>
      <w:r w:rsidR="00E50298" w:rsidRPr="003A2B56">
        <w:rPr>
          <w:rFonts w:ascii="Arial" w:eastAsia="Times New Roman" w:hAnsi="Arial" w:cs="Arial"/>
          <w:color w:val="808080" w:themeColor="background1" w:themeShade="80"/>
          <w:sz w:val="18"/>
          <w:szCs w:val="18"/>
          <w:lang w:eastAsia="en-ZA"/>
        </w:rPr>
        <w:t xml:space="preserve"> </w:t>
      </w:r>
      <w:r w:rsidR="008106BC">
        <w:rPr>
          <w:rFonts w:ascii="Arial" w:eastAsia="Times New Roman" w:hAnsi="Arial" w:cs="Arial"/>
          <w:color w:val="808080" w:themeColor="background1" w:themeShade="80"/>
          <w:sz w:val="18"/>
          <w:szCs w:val="18"/>
          <w:lang w:eastAsia="en-ZA"/>
        </w:rPr>
        <w:t>f</w:t>
      </w:r>
      <w:r w:rsidR="00954FB4" w:rsidRPr="003A2B56">
        <w:rPr>
          <w:rFonts w:ascii="Arial" w:eastAsia="Times New Roman" w:hAnsi="Arial" w:cs="Arial"/>
          <w:color w:val="808080" w:themeColor="background1" w:themeShade="80"/>
          <w:sz w:val="18"/>
          <w:szCs w:val="18"/>
          <w:lang w:eastAsia="en-ZA"/>
        </w:rPr>
        <w:t xml:space="preserve">irmware updates </w:t>
      </w:r>
    </w:p>
    <w:p w14:paraId="52864AD1" w14:textId="2CFC7FE9" w:rsidR="00954FB4" w:rsidRPr="003A2B56" w:rsidRDefault="00954FB4" w:rsidP="00954FB4">
      <w:pPr>
        <w:pStyle w:val="ListParagraph"/>
        <w:numPr>
          <w:ilvl w:val="0"/>
          <w:numId w:val="36"/>
        </w:numPr>
        <w:spacing w:before="100" w:beforeAutospacing="1" w:after="0" w:line="240" w:lineRule="auto"/>
        <w:rPr>
          <w:rFonts w:ascii="Arial" w:eastAsia="Times New Roman" w:hAnsi="Arial" w:cs="Arial"/>
          <w:color w:val="808080" w:themeColor="background1" w:themeShade="80"/>
          <w:sz w:val="18"/>
          <w:szCs w:val="18"/>
          <w:lang w:eastAsia="en-ZA"/>
        </w:rPr>
      </w:pPr>
      <w:r w:rsidRPr="003A2B56">
        <w:rPr>
          <w:rFonts w:ascii="Arial" w:eastAsia="Times New Roman" w:hAnsi="Arial" w:cs="Arial"/>
          <w:color w:val="808080" w:themeColor="background1" w:themeShade="80"/>
          <w:sz w:val="18"/>
          <w:szCs w:val="18"/>
          <w:lang w:eastAsia="en-ZA"/>
        </w:rPr>
        <w:t xml:space="preserve">All backups are encrypted and retained in accordance with </w:t>
      </w:r>
      <w:proofErr w:type="spellStart"/>
      <w:r w:rsidRPr="003A2B56">
        <w:rPr>
          <w:rFonts w:ascii="Arial" w:eastAsia="Times New Roman" w:hAnsi="Arial" w:cs="Arial"/>
          <w:color w:val="808080" w:themeColor="background1" w:themeShade="80"/>
          <w:sz w:val="18"/>
          <w:szCs w:val="18"/>
          <w:lang w:eastAsia="en-ZA"/>
        </w:rPr>
        <w:t>Sautech’s</w:t>
      </w:r>
      <w:proofErr w:type="spellEnd"/>
      <w:r w:rsidRPr="003A2B56">
        <w:rPr>
          <w:rFonts w:ascii="Arial" w:eastAsia="Times New Roman" w:hAnsi="Arial" w:cs="Arial"/>
          <w:color w:val="808080" w:themeColor="background1" w:themeShade="80"/>
          <w:sz w:val="18"/>
          <w:szCs w:val="18"/>
          <w:lang w:eastAsia="en-ZA"/>
        </w:rPr>
        <w:t xml:space="preserve"> data security policies.</w:t>
      </w:r>
    </w:p>
    <w:p w14:paraId="3349685E" w14:textId="2235B451" w:rsidR="00566F74" w:rsidRPr="003E36F9" w:rsidRDefault="00566F74" w:rsidP="002F1C51">
      <w:pPr>
        <w:spacing w:after="0"/>
        <w:rPr>
          <w:rFonts w:ascii="Arial" w:hAnsi="Arial" w:cs="Arial"/>
          <w:color w:val="808080" w:themeColor="background1" w:themeShade="80"/>
          <w:sz w:val="24"/>
          <w:szCs w:val="24"/>
        </w:rPr>
      </w:pPr>
    </w:p>
    <w:p w14:paraId="58E3219B" w14:textId="7122C862" w:rsidR="00566F74" w:rsidRDefault="00566F74" w:rsidP="003E36F9">
      <w:pPr>
        <w:pStyle w:val="Heading2"/>
        <w:numPr>
          <w:ilvl w:val="0"/>
          <w:numId w:val="0"/>
        </w:numPr>
        <w:spacing w:after="0"/>
      </w:pPr>
      <w:bookmarkStart w:id="78" w:name="_Toc205885653"/>
      <w:r>
        <w:t>10.</w:t>
      </w:r>
      <w:r w:rsidR="00954FB4">
        <w:t>6</w:t>
      </w:r>
      <w:r>
        <w:t xml:space="preserve"> Identity and Access Management</w:t>
      </w:r>
      <w:bookmarkEnd w:id="78"/>
    </w:p>
    <w:p w14:paraId="7DEC002E" w14:textId="77777777" w:rsidR="003E36F9" w:rsidRPr="003E36F9" w:rsidRDefault="003E36F9" w:rsidP="003E36F9">
      <w:pPr>
        <w:rPr>
          <w:sz w:val="8"/>
          <w:szCs w:val="8"/>
        </w:rPr>
      </w:pPr>
    </w:p>
    <w:p w14:paraId="56B26436" w14:textId="77777777" w:rsidR="00566F74" w:rsidRPr="00194C10" w:rsidRDefault="00566F74" w:rsidP="003E36F9">
      <w:pPr>
        <w:spacing w:after="0"/>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The following safeguards are required, in line with International Best Practices:</w:t>
      </w:r>
    </w:p>
    <w:p w14:paraId="14BB3DBE" w14:textId="77777777" w:rsidR="00566F74" w:rsidRPr="003E36F9" w:rsidRDefault="00566F74" w:rsidP="00566F74">
      <w:pPr>
        <w:spacing w:after="0"/>
        <w:rPr>
          <w:rFonts w:ascii="Arial" w:hAnsi="Arial" w:cs="Arial"/>
          <w:color w:val="FF0000"/>
          <w:sz w:val="18"/>
          <w:szCs w:val="18"/>
        </w:rPr>
      </w:pPr>
    </w:p>
    <w:p w14:paraId="11B014C6" w14:textId="77777777" w:rsidR="00566F74" w:rsidRPr="00194C10" w:rsidRDefault="00566F74" w:rsidP="00F478F5">
      <w:pPr>
        <w:pStyle w:val="ListParagraph"/>
        <w:numPr>
          <w:ilvl w:val="0"/>
          <w:numId w:val="28"/>
        </w:numPr>
        <w:spacing w:after="0" w:line="240" w:lineRule="auto"/>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User Authentication and Authorisation controls shall be enforced across all critical System Consoles and services used by the Client</w:t>
      </w:r>
    </w:p>
    <w:p w14:paraId="0B5B0546" w14:textId="77777777" w:rsidR="00566F74" w:rsidRPr="00194C10" w:rsidRDefault="00566F74" w:rsidP="00F478F5">
      <w:pPr>
        <w:pStyle w:val="ListParagraph"/>
        <w:numPr>
          <w:ilvl w:val="0"/>
          <w:numId w:val="28"/>
        </w:numPr>
        <w:spacing w:after="0" w:line="240" w:lineRule="auto"/>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Administrative (ADMIN / ROOT) access shall be restricted and monitored</w:t>
      </w:r>
    </w:p>
    <w:p w14:paraId="1AA89F9E" w14:textId="77777777" w:rsidR="00566F74" w:rsidRPr="00194C10" w:rsidRDefault="00566F74" w:rsidP="00F478F5">
      <w:pPr>
        <w:pStyle w:val="ListParagraph"/>
        <w:numPr>
          <w:ilvl w:val="0"/>
          <w:numId w:val="28"/>
        </w:numPr>
        <w:spacing w:after="0" w:line="240" w:lineRule="auto"/>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Generic or Shared User Accounts shall be prohibited, and passwords shall be stored securely (e.g., hashed and not in clear text)</w:t>
      </w:r>
    </w:p>
    <w:p w14:paraId="1A3AE044" w14:textId="077D5101" w:rsidR="00566F74" w:rsidRPr="00194C10" w:rsidRDefault="00566F74" w:rsidP="00F478F5">
      <w:pPr>
        <w:pStyle w:val="ListParagraph"/>
        <w:numPr>
          <w:ilvl w:val="0"/>
          <w:numId w:val="28"/>
        </w:numPr>
        <w:spacing w:after="0" w:line="240" w:lineRule="auto"/>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A Single Point of Failure shall be avoided by ensuring that no single Administrative User has exclusive access to the Client’s server environment</w:t>
      </w:r>
    </w:p>
    <w:p w14:paraId="6D994E54" w14:textId="77777777" w:rsidR="00566F74" w:rsidRPr="00566F74" w:rsidRDefault="00566F74" w:rsidP="00566F74">
      <w:pPr>
        <w:pStyle w:val="ListParagraph"/>
        <w:spacing w:after="0" w:line="240" w:lineRule="auto"/>
        <w:ind w:left="360"/>
        <w:rPr>
          <w:rFonts w:ascii="Arial" w:hAnsi="Arial" w:cs="Arial"/>
          <w:color w:val="808080" w:themeColor="background1" w:themeShade="80"/>
          <w:sz w:val="24"/>
          <w:szCs w:val="24"/>
        </w:rPr>
      </w:pPr>
    </w:p>
    <w:p w14:paraId="13D33C28" w14:textId="458DE0A9" w:rsidR="003E36F9" w:rsidRDefault="00566F74" w:rsidP="003E36F9">
      <w:pPr>
        <w:pStyle w:val="Heading2"/>
        <w:numPr>
          <w:ilvl w:val="0"/>
          <w:numId w:val="0"/>
        </w:numPr>
        <w:spacing w:after="0"/>
      </w:pPr>
      <w:bookmarkStart w:id="79" w:name="_Toc205885654"/>
      <w:r>
        <w:t>10.</w:t>
      </w:r>
      <w:r w:rsidR="00954FB4">
        <w:t>7</w:t>
      </w:r>
      <w:r>
        <w:t xml:space="preserve"> Identity and Access Management</w:t>
      </w:r>
      <w:bookmarkEnd w:id="79"/>
    </w:p>
    <w:p w14:paraId="5ADCF2E0" w14:textId="77777777" w:rsidR="003E36F9" w:rsidRPr="003E36F9" w:rsidRDefault="003E36F9" w:rsidP="003E36F9">
      <w:pPr>
        <w:rPr>
          <w:sz w:val="8"/>
          <w:szCs w:val="8"/>
        </w:rPr>
      </w:pPr>
    </w:p>
    <w:p w14:paraId="67AC5799" w14:textId="73C8576A" w:rsidR="00566F74" w:rsidRPr="00194C10" w:rsidRDefault="00566F74" w:rsidP="003E36F9">
      <w:pPr>
        <w:spacing w:after="0"/>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The following safeguards are required, in line with International Best Practices:</w:t>
      </w:r>
    </w:p>
    <w:p w14:paraId="59A97AD9" w14:textId="77777777" w:rsidR="00566F74" w:rsidRPr="00194C10" w:rsidRDefault="00566F74" w:rsidP="00566F74">
      <w:pPr>
        <w:spacing w:after="0"/>
        <w:rPr>
          <w:rFonts w:ascii="Arial" w:hAnsi="Arial" w:cs="Arial"/>
          <w:color w:val="808080" w:themeColor="background1" w:themeShade="80"/>
          <w:sz w:val="18"/>
          <w:szCs w:val="18"/>
        </w:rPr>
      </w:pPr>
    </w:p>
    <w:p w14:paraId="4E04080C" w14:textId="7A3F6DF1" w:rsidR="00566F74" w:rsidRPr="00194C10" w:rsidRDefault="00566F74" w:rsidP="00F478F5">
      <w:pPr>
        <w:pStyle w:val="ListParagraph"/>
        <w:numPr>
          <w:ilvl w:val="0"/>
          <w:numId w:val="29"/>
        </w:numPr>
        <w:spacing w:after="0" w:line="240" w:lineRule="auto"/>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 xml:space="preserve">Data stored on behalf of the </w:t>
      </w:r>
      <w:r w:rsidR="00943432">
        <w:rPr>
          <w:rFonts w:ascii="Arial" w:hAnsi="Arial" w:cs="Arial"/>
          <w:color w:val="808080" w:themeColor="background1" w:themeShade="80"/>
          <w:sz w:val="18"/>
          <w:szCs w:val="18"/>
        </w:rPr>
        <w:t xml:space="preserve">Client </w:t>
      </w:r>
      <w:r w:rsidRPr="00194C10">
        <w:rPr>
          <w:rFonts w:ascii="Arial" w:hAnsi="Arial" w:cs="Arial"/>
          <w:color w:val="808080" w:themeColor="background1" w:themeShade="80"/>
          <w:sz w:val="18"/>
          <w:szCs w:val="18"/>
        </w:rPr>
        <w:t>shall be encrypted where applicable, including file systems and backup repositories</w:t>
      </w:r>
    </w:p>
    <w:p w14:paraId="3A9CDF75" w14:textId="77777777" w:rsidR="00566F74" w:rsidRPr="00194C10" w:rsidRDefault="00566F74" w:rsidP="00F478F5">
      <w:pPr>
        <w:pStyle w:val="ListParagraph"/>
        <w:numPr>
          <w:ilvl w:val="0"/>
          <w:numId w:val="29"/>
        </w:numPr>
        <w:spacing w:after="0" w:line="240" w:lineRule="auto"/>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Data in transit shall be protected through secure protocols (e.g., VPN, TLS)</w:t>
      </w:r>
    </w:p>
    <w:p w14:paraId="01535CEC" w14:textId="743E68F4" w:rsidR="00566F74" w:rsidRPr="00194C10" w:rsidRDefault="00566F74" w:rsidP="00F478F5">
      <w:pPr>
        <w:pStyle w:val="ListParagraph"/>
        <w:numPr>
          <w:ilvl w:val="0"/>
          <w:numId w:val="29"/>
        </w:numPr>
        <w:spacing w:after="0" w:line="240" w:lineRule="auto"/>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Email systems shall be configured securely and maintained to prevent unauthorised access or data leakage</w:t>
      </w:r>
    </w:p>
    <w:p w14:paraId="194D448A" w14:textId="77777777" w:rsidR="003E36F9" w:rsidRDefault="003E36F9" w:rsidP="003E36F9">
      <w:pPr>
        <w:pStyle w:val="ListParagraph"/>
        <w:spacing w:after="0" w:line="240" w:lineRule="auto"/>
        <w:ind w:left="360"/>
        <w:rPr>
          <w:rFonts w:ascii="Arial" w:hAnsi="Arial" w:cs="Arial"/>
          <w:color w:val="FF0000"/>
          <w:sz w:val="18"/>
          <w:szCs w:val="18"/>
        </w:rPr>
      </w:pPr>
    </w:p>
    <w:p w14:paraId="1B4A874B" w14:textId="630229CE" w:rsidR="003E36F9" w:rsidRDefault="003E36F9" w:rsidP="003E36F9">
      <w:pPr>
        <w:spacing w:after="0" w:line="240" w:lineRule="auto"/>
        <w:rPr>
          <w:rFonts w:ascii="Arial" w:hAnsi="Arial" w:cs="Arial"/>
          <w:color w:val="FF0000"/>
          <w:sz w:val="18"/>
          <w:szCs w:val="18"/>
        </w:rPr>
      </w:pPr>
    </w:p>
    <w:p w14:paraId="66F7599D" w14:textId="1E331F4A" w:rsidR="003E36F9" w:rsidRDefault="003E36F9" w:rsidP="003E36F9">
      <w:pPr>
        <w:pStyle w:val="Heading2"/>
        <w:numPr>
          <w:ilvl w:val="0"/>
          <w:numId w:val="0"/>
        </w:numPr>
        <w:spacing w:after="0"/>
      </w:pPr>
      <w:bookmarkStart w:id="80" w:name="_Toc205885655"/>
      <w:r>
        <w:t>10.</w:t>
      </w:r>
      <w:r w:rsidR="00954FB4">
        <w:t>8</w:t>
      </w:r>
      <w:r>
        <w:t xml:space="preserve"> Right to Audit – The Client’s Servers and Services</w:t>
      </w:r>
      <w:bookmarkEnd w:id="80"/>
    </w:p>
    <w:p w14:paraId="25D4BA12" w14:textId="77777777" w:rsidR="003E36F9" w:rsidRPr="003E36F9" w:rsidRDefault="003E36F9" w:rsidP="003E36F9">
      <w:pPr>
        <w:rPr>
          <w:sz w:val="8"/>
          <w:szCs w:val="8"/>
        </w:rPr>
      </w:pPr>
    </w:p>
    <w:p w14:paraId="10CA21B5" w14:textId="666CF4B0" w:rsidR="003E36F9" w:rsidRPr="00194C10" w:rsidRDefault="003E36F9" w:rsidP="003E36F9">
      <w:pPr>
        <w:spacing w:after="0" w:line="240" w:lineRule="auto"/>
        <w:rPr>
          <w:rFonts w:ascii="Arial" w:eastAsia="Times New Roman" w:hAnsi="Arial" w:cs="Arial"/>
          <w:color w:val="808080" w:themeColor="background1" w:themeShade="80"/>
          <w:sz w:val="18"/>
          <w:szCs w:val="18"/>
          <w:lang w:eastAsia="en-ZA"/>
        </w:rPr>
      </w:pPr>
      <w:r w:rsidRPr="00194C10">
        <w:rPr>
          <w:rFonts w:ascii="Arial" w:eastAsia="Times New Roman" w:hAnsi="Arial" w:cs="Arial"/>
          <w:color w:val="808080" w:themeColor="background1" w:themeShade="80"/>
          <w:sz w:val="18"/>
          <w:szCs w:val="18"/>
          <w:lang w:eastAsia="en-ZA"/>
        </w:rPr>
        <w:t xml:space="preserve">The </w:t>
      </w:r>
      <w:r w:rsidR="00943432">
        <w:rPr>
          <w:rFonts w:ascii="Arial" w:eastAsia="Times New Roman" w:hAnsi="Arial" w:cs="Arial"/>
          <w:color w:val="808080" w:themeColor="background1" w:themeShade="80"/>
          <w:sz w:val="18"/>
          <w:szCs w:val="18"/>
          <w:lang w:eastAsia="en-ZA"/>
        </w:rPr>
        <w:t xml:space="preserve">Client </w:t>
      </w:r>
      <w:r w:rsidRPr="00194C10">
        <w:rPr>
          <w:rFonts w:ascii="Arial" w:eastAsia="Times New Roman" w:hAnsi="Arial" w:cs="Arial"/>
          <w:color w:val="808080" w:themeColor="background1" w:themeShade="80"/>
          <w:sz w:val="18"/>
          <w:szCs w:val="18"/>
          <w:lang w:eastAsia="en-ZA"/>
        </w:rPr>
        <w:t xml:space="preserve">shall have the right, upon providing reasonable prior written notice of no less than five (5) business days, to audit, inspect, or otherwise review any aspect of the Supplier’s performance or compliance with this </w:t>
      </w:r>
      <w:r w:rsidR="00943432">
        <w:rPr>
          <w:rFonts w:ascii="Arial" w:eastAsia="Times New Roman" w:hAnsi="Arial" w:cs="Arial"/>
          <w:color w:val="808080" w:themeColor="background1" w:themeShade="80"/>
          <w:sz w:val="18"/>
          <w:szCs w:val="18"/>
          <w:lang w:eastAsia="en-ZA"/>
        </w:rPr>
        <w:t xml:space="preserve">Agreement </w:t>
      </w:r>
      <w:r w:rsidRPr="00194C10">
        <w:rPr>
          <w:rFonts w:ascii="Arial" w:eastAsia="Times New Roman" w:hAnsi="Arial" w:cs="Arial"/>
          <w:color w:val="808080" w:themeColor="background1" w:themeShade="80"/>
          <w:sz w:val="18"/>
          <w:szCs w:val="18"/>
          <w:lang w:eastAsia="en-ZA"/>
        </w:rPr>
        <w:t>in relation to the services hosted on or affecting the Client’s servers and systems. Such audits may include, but are not limited to, reviews of system security, access controls, data handling procedures, backup and recovery processes, service availability, and compliance with agreed service standards.</w:t>
      </w:r>
    </w:p>
    <w:p w14:paraId="336DDD2C" w14:textId="77777777" w:rsidR="003E36F9" w:rsidRPr="00194C10" w:rsidRDefault="003E36F9" w:rsidP="003E36F9">
      <w:pPr>
        <w:spacing w:after="0" w:line="240" w:lineRule="auto"/>
        <w:rPr>
          <w:rFonts w:ascii="Arial" w:eastAsia="Times New Roman" w:hAnsi="Arial" w:cs="Arial"/>
          <w:color w:val="808080" w:themeColor="background1" w:themeShade="80"/>
          <w:sz w:val="18"/>
          <w:szCs w:val="18"/>
          <w:lang w:eastAsia="en-ZA"/>
        </w:rPr>
      </w:pPr>
    </w:p>
    <w:p w14:paraId="650AAE15" w14:textId="015671FF" w:rsidR="003E36F9" w:rsidRPr="00194C10" w:rsidRDefault="003E36F9" w:rsidP="003E36F9">
      <w:pPr>
        <w:spacing w:after="0" w:line="240" w:lineRule="auto"/>
        <w:rPr>
          <w:rFonts w:ascii="Arial" w:eastAsia="Times New Roman" w:hAnsi="Arial" w:cs="Arial"/>
          <w:color w:val="808080" w:themeColor="background1" w:themeShade="80"/>
          <w:sz w:val="18"/>
          <w:szCs w:val="18"/>
          <w:lang w:eastAsia="en-ZA"/>
        </w:rPr>
      </w:pPr>
      <w:r w:rsidRPr="00194C10">
        <w:rPr>
          <w:rFonts w:ascii="Arial" w:eastAsia="Times New Roman" w:hAnsi="Arial" w:cs="Arial"/>
          <w:color w:val="808080" w:themeColor="background1" w:themeShade="80"/>
          <w:sz w:val="18"/>
          <w:szCs w:val="18"/>
          <w:lang w:eastAsia="en-ZA"/>
        </w:rPr>
        <w:t xml:space="preserve">Audits shall be conducted during regular business hours and in a manner that does not unreasonably interfere with the Supplier’s normal operations. The </w:t>
      </w:r>
      <w:r w:rsidR="00943432">
        <w:rPr>
          <w:rFonts w:ascii="Arial" w:eastAsia="Times New Roman" w:hAnsi="Arial" w:cs="Arial"/>
          <w:color w:val="808080" w:themeColor="background1" w:themeShade="80"/>
          <w:sz w:val="18"/>
          <w:szCs w:val="18"/>
          <w:lang w:eastAsia="en-ZA"/>
        </w:rPr>
        <w:t xml:space="preserve">Supplier </w:t>
      </w:r>
      <w:r w:rsidRPr="00194C10">
        <w:rPr>
          <w:rFonts w:ascii="Arial" w:eastAsia="Times New Roman" w:hAnsi="Arial" w:cs="Arial"/>
          <w:color w:val="808080" w:themeColor="background1" w:themeShade="80"/>
          <w:sz w:val="18"/>
          <w:szCs w:val="18"/>
          <w:lang w:eastAsia="en-ZA"/>
        </w:rPr>
        <w:t xml:space="preserve">agrees to provide all reasonably required assistance, access, and documentation to facilitate such audits. Where deficiencies or non-compliance are identified, the </w:t>
      </w:r>
      <w:r w:rsidR="00943432">
        <w:rPr>
          <w:rFonts w:ascii="Arial" w:eastAsia="Times New Roman" w:hAnsi="Arial" w:cs="Arial"/>
          <w:color w:val="808080" w:themeColor="background1" w:themeShade="80"/>
          <w:sz w:val="18"/>
          <w:szCs w:val="18"/>
          <w:lang w:eastAsia="en-ZA"/>
        </w:rPr>
        <w:t xml:space="preserve">Supplier </w:t>
      </w:r>
      <w:r w:rsidRPr="00194C10">
        <w:rPr>
          <w:rFonts w:ascii="Arial" w:eastAsia="Times New Roman" w:hAnsi="Arial" w:cs="Arial"/>
          <w:color w:val="808080" w:themeColor="background1" w:themeShade="80"/>
          <w:sz w:val="18"/>
          <w:szCs w:val="18"/>
          <w:lang w:eastAsia="en-ZA"/>
        </w:rPr>
        <w:t>shall take prompt corrective actions within mutually agreed timelines to address and resolve the issues to the Client’s satisfaction.</w:t>
      </w:r>
    </w:p>
    <w:p w14:paraId="42483D50" w14:textId="77777777" w:rsidR="00B055F6" w:rsidRPr="00566F74" w:rsidRDefault="00B055F6" w:rsidP="002F1C51">
      <w:pPr>
        <w:spacing w:after="0"/>
        <w:rPr>
          <w:rFonts w:ascii="Arial" w:hAnsi="Arial" w:cs="Arial"/>
          <w:color w:val="808080" w:themeColor="background1" w:themeShade="80"/>
          <w:sz w:val="24"/>
          <w:szCs w:val="24"/>
        </w:rPr>
      </w:pPr>
    </w:p>
    <w:p w14:paraId="44640A35" w14:textId="0FC6C9C3" w:rsidR="007C49C7" w:rsidRDefault="0052385B" w:rsidP="002F1C51">
      <w:pPr>
        <w:pStyle w:val="Heading1"/>
        <w:spacing w:after="0"/>
        <w:ind w:left="567" w:hanging="567"/>
      </w:pPr>
      <w:bookmarkStart w:id="81" w:name="_Hlk129081140"/>
      <w:bookmarkStart w:id="82" w:name="_Toc205885656"/>
      <w:r>
        <w:t>INTELLECTUAL</w:t>
      </w:r>
      <w:r w:rsidR="00EF706F">
        <w:t xml:space="preserve"> </w:t>
      </w:r>
      <w:r>
        <w:t>PROPERTY</w:t>
      </w:r>
      <w:r w:rsidR="00EF706F">
        <w:t xml:space="preserve"> </w:t>
      </w:r>
      <w:r>
        <w:t>RIGHTS</w:t>
      </w:r>
      <w:bookmarkEnd w:id="82"/>
    </w:p>
    <w:p w14:paraId="0A388A06" w14:textId="77777777" w:rsidR="00734D7F" w:rsidRPr="00734D7F" w:rsidRDefault="00734D7F" w:rsidP="002F1C51">
      <w:pPr>
        <w:spacing w:after="0"/>
        <w:rPr>
          <w:rFonts w:ascii="Arial" w:hAnsi="Arial"/>
          <w:color w:val="808080" w:themeColor="background1" w:themeShade="80"/>
          <w:sz w:val="18"/>
          <w:szCs w:val="18"/>
        </w:rPr>
      </w:pPr>
    </w:p>
    <w:bookmarkEnd w:id="81"/>
    <w:p w14:paraId="7893D862" w14:textId="04748603" w:rsidR="00734D7F" w:rsidRDefault="00734D7F" w:rsidP="00734D7F">
      <w:pPr>
        <w:spacing w:after="0" w:line="240" w:lineRule="auto"/>
        <w:rPr>
          <w:rFonts w:ascii="Arial" w:eastAsia="Times New Roman" w:hAnsi="Arial" w:cs="Arial"/>
          <w:color w:val="808080" w:themeColor="background1" w:themeShade="80"/>
          <w:sz w:val="18"/>
          <w:szCs w:val="18"/>
          <w:lang w:eastAsia="en-ZA"/>
        </w:rPr>
      </w:pPr>
      <w:r w:rsidRPr="00734D7F">
        <w:rPr>
          <w:rFonts w:ascii="Arial" w:eastAsia="Times New Roman" w:hAnsi="Arial" w:cs="Arial"/>
          <w:color w:val="808080" w:themeColor="background1" w:themeShade="80"/>
          <w:sz w:val="18"/>
          <w:szCs w:val="18"/>
          <w:lang w:eastAsia="en-ZA"/>
        </w:rPr>
        <w:t>Both Parties acknowledge the Intellectual Property Rights of the other, whether registered or unregistered.</w:t>
      </w:r>
    </w:p>
    <w:p w14:paraId="0545D11F" w14:textId="77777777" w:rsidR="00734D7F" w:rsidRPr="00734D7F" w:rsidRDefault="00734D7F" w:rsidP="00734D7F">
      <w:pPr>
        <w:spacing w:after="0" w:line="240" w:lineRule="auto"/>
        <w:rPr>
          <w:rFonts w:ascii="Arial" w:eastAsia="Times New Roman" w:hAnsi="Arial" w:cs="Arial"/>
          <w:color w:val="808080" w:themeColor="background1" w:themeShade="80"/>
          <w:sz w:val="18"/>
          <w:szCs w:val="18"/>
          <w:lang w:eastAsia="en-ZA"/>
        </w:rPr>
      </w:pPr>
    </w:p>
    <w:p w14:paraId="5AE10EB4" w14:textId="6274564B" w:rsidR="00734D7F" w:rsidRDefault="00734D7F" w:rsidP="00734D7F">
      <w:pPr>
        <w:spacing w:after="0" w:line="240" w:lineRule="auto"/>
        <w:rPr>
          <w:rFonts w:ascii="Arial" w:eastAsia="Times New Roman" w:hAnsi="Arial" w:cs="Arial"/>
          <w:color w:val="808080" w:themeColor="background1" w:themeShade="80"/>
          <w:sz w:val="18"/>
          <w:szCs w:val="18"/>
          <w:lang w:eastAsia="en-ZA"/>
        </w:rPr>
      </w:pPr>
      <w:r w:rsidRPr="00734D7F">
        <w:rPr>
          <w:rFonts w:ascii="Arial" w:eastAsia="Times New Roman" w:hAnsi="Arial" w:cs="Arial"/>
          <w:color w:val="808080" w:themeColor="background1" w:themeShade="80"/>
          <w:sz w:val="18"/>
          <w:szCs w:val="18"/>
          <w:lang w:eastAsia="en-ZA"/>
        </w:rPr>
        <w:t>Subject to the provisions of this clause and unless otherwise agreed, each Party and its respective Suppliers shall retain all existing and future Intellectual Property Rights in their data, information, software, hardware, tools, and other materials, including any future enhancements, improvements, and modifications thereof—whether stored on disk, tape, installed on any system, or otherwise—and whether or not the same is ever placed in the possession or control of the other Party.</w:t>
      </w:r>
    </w:p>
    <w:p w14:paraId="241F78C1" w14:textId="77777777" w:rsidR="00734D7F" w:rsidRPr="00734D7F" w:rsidRDefault="00734D7F" w:rsidP="00734D7F">
      <w:pPr>
        <w:spacing w:after="0" w:line="240" w:lineRule="auto"/>
        <w:rPr>
          <w:rFonts w:ascii="Arial" w:eastAsia="Times New Roman" w:hAnsi="Arial" w:cs="Arial"/>
          <w:color w:val="808080" w:themeColor="background1" w:themeShade="80"/>
          <w:sz w:val="18"/>
          <w:szCs w:val="18"/>
          <w:lang w:eastAsia="en-ZA"/>
        </w:rPr>
      </w:pPr>
    </w:p>
    <w:p w14:paraId="06FDE6D6" w14:textId="3724B833" w:rsidR="00734D7F" w:rsidRDefault="00734D7F" w:rsidP="00734D7F">
      <w:pPr>
        <w:spacing w:after="0" w:line="240" w:lineRule="auto"/>
        <w:rPr>
          <w:rFonts w:ascii="Arial" w:eastAsia="Times New Roman" w:hAnsi="Arial" w:cs="Arial"/>
          <w:color w:val="808080" w:themeColor="background1" w:themeShade="80"/>
          <w:sz w:val="18"/>
          <w:szCs w:val="18"/>
          <w:lang w:eastAsia="en-ZA"/>
        </w:rPr>
      </w:pPr>
      <w:r w:rsidRPr="00734D7F">
        <w:rPr>
          <w:rFonts w:ascii="Arial" w:eastAsia="Times New Roman" w:hAnsi="Arial" w:cs="Arial"/>
          <w:color w:val="808080" w:themeColor="background1" w:themeShade="80"/>
          <w:sz w:val="18"/>
          <w:szCs w:val="18"/>
          <w:lang w:eastAsia="en-ZA"/>
        </w:rPr>
        <w:lastRenderedPageBreak/>
        <w:t xml:space="preserve">During the term of this Agreement, the </w:t>
      </w:r>
      <w:r w:rsidR="00943432">
        <w:rPr>
          <w:rFonts w:ascii="Arial" w:eastAsia="Times New Roman" w:hAnsi="Arial" w:cs="Arial"/>
          <w:color w:val="808080" w:themeColor="background1" w:themeShade="80"/>
          <w:sz w:val="18"/>
          <w:szCs w:val="18"/>
          <w:lang w:eastAsia="en-ZA"/>
        </w:rPr>
        <w:t xml:space="preserve">Client </w:t>
      </w:r>
      <w:r w:rsidRPr="00734D7F">
        <w:rPr>
          <w:rFonts w:ascii="Arial" w:eastAsia="Times New Roman" w:hAnsi="Arial" w:cs="Arial"/>
          <w:color w:val="808080" w:themeColor="background1" w:themeShade="80"/>
          <w:sz w:val="18"/>
          <w:szCs w:val="18"/>
          <w:lang w:eastAsia="en-ZA"/>
        </w:rPr>
        <w:t xml:space="preserve">shall, to the extent that it is legally entitled, provide the </w:t>
      </w:r>
      <w:r w:rsidR="00943432">
        <w:rPr>
          <w:rFonts w:ascii="Arial" w:eastAsia="Times New Roman" w:hAnsi="Arial" w:cs="Arial"/>
          <w:color w:val="808080" w:themeColor="background1" w:themeShade="80"/>
          <w:sz w:val="18"/>
          <w:szCs w:val="18"/>
          <w:lang w:eastAsia="en-ZA"/>
        </w:rPr>
        <w:t xml:space="preserve">Supplier </w:t>
      </w:r>
      <w:r w:rsidRPr="00734D7F">
        <w:rPr>
          <w:rFonts w:ascii="Arial" w:eastAsia="Times New Roman" w:hAnsi="Arial" w:cs="Arial"/>
          <w:color w:val="808080" w:themeColor="background1" w:themeShade="80"/>
          <w:sz w:val="18"/>
          <w:szCs w:val="18"/>
          <w:lang w:eastAsia="en-ZA"/>
        </w:rPr>
        <w:t>with a non-exclusive right to use or modify any software, data, information, or other rights necessary for the provision of the Services, subject to the specific terms and conditions related to such usage.</w:t>
      </w:r>
    </w:p>
    <w:p w14:paraId="48967D1A" w14:textId="77777777" w:rsidR="00734D7F" w:rsidRPr="00734D7F" w:rsidRDefault="00734D7F" w:rsidP="00734D7F">
      <w:pPr>
        <w:spacing w:after="0" w:line="240" w:lineRule="auto"/>
        <w:rPr>
          <w:rFonts w:ascii="Arial" w:eastAsia="Times New Roman" w:hAnsi="Arial" w:cs="Arial"/>
          <w:color w:val="808080" w:themeColor="background1" w:themeShade="80"/>
          <w:sz w:val="18"/>
          <w:szCs w:val="18"/>
          <w:lang w:eastAsia="en-ZA"/>
        </w:rPr>
      </w:pPr>
    </w:p>
    <w:p w14:paraId="1367D517" w14:textId="2CDE9AF5" w:rsidR="002F1C51" w:rsidRPr="00261B6F" w:rsidRDefault="00734D7F" w:rsidP="00261B6F">
      <w:pPr>
        <w:spacing w:after="0" w:line="240" w:lineRule="auto"/>
        <w:rPr>
          <w:rFonts w:ascii="Arial" w:eastAsia="Times New Roman" w:hAnsi="Arial" w:cs="Arial"/>
          <w:color w:val="808080" w:themeColor="background1" w:themeShade="80"/>
          <w:sz w:val="18"/>
          <w:szCs w:val="18"/>
          <w:lang w:eastAsia="en-ZA"/>
        </w:rPr>
      </w:pPr>
      <w:r w:rsidRPr="00734D7F">
        <w:rPr>
          <w:rFonts w:ascii="Arial" w:eastAsia="Times New Roman" w:hAnsi="Arial" w:cs="Arial"/>
          <w:color w:val="808080" w:themeColor="background1" w:themeShade="80"/>
          <w:sz w:val="18"/>
          <w:szCs w:val="18"/>
          <w:lang w:eastAsia="en-ZA"/>
        </w:rPr>
        <w:t xml:space="preserve">Subject to any applicable licensing agreement, any work created, invention identified, or other Intellectual Property Rights developed at the Client's specific request (in writing) for the provision of the Services by the </w:t>
      </w:r>
      <w:r w:rsidR="00943432">
        <w:rPr>
          <w:rFonts w:ascii="Arial" w:eastAsia="Times New Roman" w:hAnsi="Arial" w:cs="Arial"/>
          <w:color w:val="808080" w:themeColor="background1" w:themeShade="80"/>
          <w:sz w:val="18"/>
          <w:szCs w:val="18"/>
          <w:lang w:eastAsia="en-ZA"/>
        </w:rPr>
        <w:t xml:space="preserve">Supplier </w:t>
      </w:r>
      <w:r w:rsidRPr="00734D7F">
        <w:rPr>
          <w:rFonts w:ascii="Arial" w:eastAsia="Times New Roman" w:hAnsi="Arial" w:cs="Arial"/>
          <w:color w:val="808080" w:themeColor="background1" w:themeShade="80"/>
          <w:sz w:val="18"/>
          <w:szCs w:val="18"/>
          <w:lang w:eastAsia="en-ZA"/>
        </w:rPr>
        <w:t xml:space="preserve">or any Sub-Contractor fully funded by the </w:t>
      </w:r>
      <w:r w:rsidR="00943432">
        <w:rPr>
          <w:rFonts w:ascii="Arial" w:eastAsia="Times New Roman" w:hAnsi="Arial" w:cs="Arial"/>
          <w:color w:val="808080" w:themeColor="background1" w:themeShade="80"/>
          <w:sz w:val="18"/>
          <w:szCs w:val="18"/>
          <w:lang w:eastAsia="en-ZA"/>
        </w:rPr>
        <w:t xml:space="preserve">Client </w:t>
      </w:r>
      <w:r w:rsidRPr="00734D7F">
        <w:rPr>
          <w:rFonts w:ascii="Arial" w:eastAsia="Times New Roman" w:hAnsi="Arial" w:cs="Arial"/>
          <w:color w:val="808080" w:themeColor="background1" w:themeShade="80"/>
          <w:sz w:val="18"/>
          <w:szCs w:val="18"/>
          <w:lang w:eastAsia="en-ZA"/>
        </w:rPr>
        <w:t xml:space="preserve">shall be the property of, and for the exclusive benefit of, the Client. The </w:t>
      </w:r>
      <w:r w:rsidR="00943432">
        <w:rPr>
          <w:rFonts w:ascii="Arial" w:eastAsia="Times New Roman" w:hAnsi="Arial" w:cs="Arial"/>
          <w:color w:val="808080" w:themeColor="background1" w:themeShade="80"/>
          <w:sz w:val="18"/>
          <w:szCs w:val="18"/>
          <w:lang w:eastAsia="en-ZA"/>
        </w:rPr>
        <w:t xml:space="preserve">Supplier </w:t>
      </w:r>
      <w:r w:rsidRPr="00734D7F">
        <w:rPr>
          <w:rFonts w:ascii="Arial" w:eastAsia="Times New Roman" w:hAnsi="Arial" w:cs="Arial"/>
          <w:color w:val="808080" w:themeColor="background1" w:themeShade="80"/>
          <w:sz w:val="18"/>
          <w:szCs w:val="18"/>
          <w:lang w:eastAsia="en-ZA"/>
        </w:rPr>
        <w:t>shall deliver, or procure delivery from its representatives, of such work and the necessary assignments of copyright or other Intellectual Property Rights.</w:t>
      </w:r>
    </w:p>
    <w:p w14:paraId="4A26C8C0" w14:textId="77777777" w:rsidR="00B55B97" w:rsidRPr="007C49C7" w:rsidRDefault="00B55B97" w:rsidP="002F1C51">
      <w:pPr>
        <w:spacing w:after="0"/>
      </w:pPr>
    </w:p>
    <w:p w14:paraId="104B6A6D" w14:textId="77777777" w:rsidR="00EF706F" w:rsidRPr="00EF706F" w:rsidRDefault="00B97ADF" w:rsidP="00DA00D3">
      <w:pPr>
        <w:pStyle w:val="Heading2"/>
        <w:numPr>
          <w:ilvl w:val="1"/>
          <w:numId w:val="1"/>
        </w:numPr>
        <w:spacing w:after="0"/>
        <w:ind w:left="567" w:hanging="567"/>
      </w:pPr>
      <w:bookmarkStart w:id="83" w:name="_Toc205885657"/>
      <w:r>
        <w:t>Court O</w:t>
      </w:r>
      <w:r w:rsidR="007C49C7">
        <w:t>rders</w:t>
      </w:r>
      <w:bookmarkEnd w:id="83"/>
    </w:p>
    <w:p w14:paraId="33CE8B4F" w14:textId="77777777" w:rsidR="002F1C51" w:rsidRDefault="002F1C51" w:rsidP="002F1C51">
      <w:pPr>
        <w:spacing w:after="0"/>
        <w:rPr>
          <w:rFonts w:ascii="Arial" w:hAnsi="Arial" w:cs="Arial"/>
          <w:color w:val="808080" w:themeColor="background1" w:themeShade="80"/>
          <w:sz w:val="18"/>
          <w:szCs w:val="18"/>
        </w:rPr>
      </w:pPr>
    </w:p>
    <w:p w14:paraId="2D739652" w14:textId="3E87D34E" w:rsidR="003E36F9" w:rsidRDefault="00734D7F" w:rsidP="002F1C51">
      <w:pPr>
        <w:spacing w:after="0"/>
        <w:rPr>
          <w:rFonts w:ascii="Arial" w:hAnsi="Arial" w:cs="Arial"/>
          <w:color w:val="808080" w:themeColor="background1" w:themeShade="80"/>
          <w:sz w:val="18"/>
          <w:szCs w:val="18"/>
        </w:rPr>
      </w:pPr>
      <w:r w:rsidRPr="00734D7F">
        <w:rPr>
          <w:rFonts w:ascii="Arial" w:hAnsi="Arial" w:cs="Arial"/>
          <w:color w:val="808080" w:themeColor="background1" w:themeShade="80"/>
          <w:sz w:val="18"/>
          <w:szCs w:val="18"/>
        </w:rPr>
        <w:t>If the receiving party is compelled by a Court Order to divulge any confidential information belonging to the disclosing party, the receiving party is permitted to release such information in accordance with the Court Order. Unless explicitly stated in the Court Order, the receiving party shall notify the disclosing party of the order to disclose and the specific information that is required to be disclosed.</w:t>
      </w:r>
    </w:p>
    <w:p w14:paraId="7BC22B2D" w14:textId="77777777" w:rsidR="00FD3028" w:rsidRPr="001E1994" w:rsidRDefault="00FD3028" w:rsidP="002F1C51">
      <w:pPr>
        <w:spacing w:after="0"/>
        <w:rPr>
          <w:rFonts w:ascii="Arial" w:hAnsi="Arial" w:cs="Arial"/>
          <w:color w:val="808080" w:themeColor="background1" w:themeShade="80"/>
          <w:sz w:val="18"/>
          <w:szCs w:val="18"/>
        </w:rPr>
      </w:pPr>
    </w:p>
    <w:p w14:paraId="546412D0" w14:textId="77777777" w:rsidR="00EF706F" w:rsidRPr="00EF706F" w:rsidRDefault="00E134E5" w:rsidP="00DA00D3">
      <w:pPr>
        <w:pStyle w:val="Heading2"/>
        <w:numPr>
          <w:ilvl w:val="1"/>
          <w:numId w:val="1"/>
        </w:numPr>
        <w:spacing w:after="0"/>
        <w:ind w:left="567" w:hanging="567"/>
      </w:pPr>
      <w:bookmarkStart w:id="84" w:name="_Toc205885658"/>
      <w:r>
        <w:t>Destruction of Data and Records or Return on T</w:t>
      </w:r>
      <w:r w:rsidR="00EF706F">
        <w:t>ermination</w:t>
      </w:r>
      <w:bookmarkEnd w:id="84"/>
    </w:p>
    <w:p w14:paraId="24669F62" w14:textId="77777777" w:rsidR="002F1C51" w:rsidRPr="000D0F26" w:rsidRDefault="002F1C51" w:rsidP="002F1C51">
      <w:pPr>
        <w:spacing w:after="0"/>
        <w:rPr>
          <w:rFonts w:ascii="Arial" w:hAnsi="Arial" w:cs="Arial"/>
          <w:color w:val="808080" w:themeColor="background1" w:themeShade="80"/>
          <w:sz w:val="24"/>
          <w:szCs w:val="24"/>
        </w:rPr>
      </w:pPr>
    </w:p>
    <w:p w14:paraId="19FD9359" w14:textId="41E4C9AA" w:rsidR="002F1C51" w:rsidRPr="00734D7F" w:rsidRDefault="00734D7F" w:rsidP="002F1C51">
      <w:pPr>
        <w:spacing w:after="0"/>
        <w:rPr>
          <w:rFonts w:ascii="Arial" w:hAnsi="Arial" w:cs="Arial"/>
          <w:color w:val="808080" w:themeColor="background1" w:themeShade="80"/>
          <w:sz w:val="18"/>
          <w:szCs w:val="18"/>
        </w:rPr>
      </w:pPr>
      <w:r w:rsidRPr="00734D7F">
        <w:rPr>
          <w:rFonts w:ascii="Arial" w:hAnsi="Arial" w:cs="Arial"/>
          <w:color w:val="808080" w:themeColor="background1" w:themeShade="80"/>
          <w:sz w:val="18"/>
          <w:szCs w:val="18"/>
        </w:rPr>
        <w:t>Upon termination of this Agreement, the receiving party shall, at the option of the disclosing party, return all confidential information belonging to the disclosing party.</w:t>
      </w:r>
    </w:p>
    <w:p w14:paraId="1EE3A0DA" w14:textId="77777777" w:rsidR="002F1C51" w:rsidRPr="000D0F26" w:rsidRDefault="002F1C51" w:rsidP="002F1C51">
      <w:pPr>
        <w:spacing w:after="0"/>
        <w:rPr>
          <w:rFonts w:ascii="Arial" w:hAnsi="Arial" w:cs="Arial"/>
          <w:color w:val="808080" w:themeColor="background1" w:themeShade="80"/>
          <w:sz w:val="24"/>
          <w:szCs w:val="24"/>
        </w:rPr>
      </w:pPr>
    </w:p>
    <w:p w14:paraId="77CC8F26" w14:textId="77777777" w:rsidR="002603F5" w:rsidRPr="002603F5" w:rsidRDefault="00EF706F" w:rsidP="00DA00D3">
      <w:pPr>
        <w:pStyle w:val="Heading2"/>
        <w:numPr>
          <w:ilvl w:val="1"/>
          <w:numId w:val="1"/>
        </w:numPr>
        <w:spacing w:after="0"/>
        <w:ind w:left="567" w:hanging="567"/>
      </w:pPr>
      <w:bookmarkStart w:id="85" w:name="_Toc205885659"/>
      <w:r>
        <w:t>System Confidentiality – Shared Environment</w:t>
      </w:r>
      <w:bookmarkEnd w:id="85"/>
    </w:p>
    <w:p w14:paraId="3465186C" w14:textId="77777777" w:rsidR="002F1C51" w:rsidRPr="000D0F26" w:rsidRDefault="002F1C51" w:rsidP="002F1C51">
      <w:pPr>
        <w:spacing w:after="0"/>
        <w:rPr>
          <w:rFonts w:ascii="Arial" w:hAnsi="Arial"/>
          <w:color w:val="808080"/>
          <w:sz w:val="24"/>
          <w:szCs w:val="24"/>
        </w:rPr>
      </w:pPr>
    </w:p>
    <w:p w14:paraId="7D9CA920" w14:textId="4FD3AC78" w:rsidR="00EF706F" w:rsidRDefault="00EF706F" w:rsidP="002F1C51">
      <w:pPr>
        <w:spacing w:after="0"/>
        <w:rPr>
          <w:rFonts w:ascii="Arial" w:hAnsi="Arial"/>
          <w:color w:val="808080"/>
          <w:sz w:val="18"/>
          <w:szCs w:val="18"/>
        </w:rPr>
      </w:pPr>
      <w:r w:rsidRPr="00630EB3">
        <w:rPr>
          <w:rFonts w:ascii="Arial" w:hAnsi="Arial"/>
          <w:color w:val="808080"/>
          <w:sz w:val="18"/>
          <w:szCs w:val="18"/>
        </w:rPr>
        <w:t xml:space="preserve">The </w:t>
      </w:r>
      <w:r w:rsidR="00943432">
        <w:rPr>
          <w:rFonts w:ascii="Arial" w:hAnsi="Arial"/>
          <w:color w:val="808080"/>
          <w:sz w:val="18"/>
          <w:szCs w:val="18"/>
        </w:rPr>
        <w:t xml:space="preserve">Supplier </w:t>
      </w:r>
      <w:r w:rsidRPr="00630EB3">
        <w:rPr>
          <w:rFonts w:ascii="Arial" w:hAnsi="Arial"/>
          <w:color w:val="808080"/>
          <w:sz w:val="18"/>
          <w:szCs w:val="18"/>
        </w:rPr>
        <w:t xml:space="preserve">warrants that all </w:t>
      </w:r>
      <w:r w:rsidR="00943432">
        <w:rPr>
          <w:rFonts w:ascii="Arial" w:hAnsi="Arial"/>
          <w:color w:val="808080"/>
          <w:sz w:val="18"/>
          <w:szCs w:val="18"/>
        </w:rPr>
        <w:t xml:space="preserve">Client </w:t>
      </w:r>
      <w:r>
        <w:rPr>
          <w:rFonts w:ascii="Arial" w:hAnsi="Arial"/>
          <w:color w:val="808080"/>
          <w:sz w:val="18"/>
          <w:szCs w:val="18"/>
        </w:rPr>
        <w:t>information</w:t>
      </w:r>
      <w:r w:rsidRPr="00630EB3">
        <w:rPr>
          <w:rFonts w:ascii="Arial" w:hAnsi="Arial"/>
          <w:color w:val="808080"/>
          <w:sz w:val="18"/>
          <w:szCs w:val="18"/>
        </w:rPr>
        <w:t>, hosted on a shared virtualized infrastructure are protected due to the following configurations</w:t>
      </w:r>
      <w:r w:rsidR="00B97ADF">
        <w:rPr>
          <w:rFonts w:ascii="Arial" w:hAnsi="Arial"/>
          <w:color w:val="808080"/>
          <w:sz w:val="18"/>
          <w:szCs w:val="18"/>
        </w:rPr>
        <w:t>.</w:t>
      </w:r>
    </w:p>
    <w:p w14:paraId="7E11286F" w14:textId="77777777" w:rsidR="00EF706F" w:rsidRDefault="00EF706F" w:rsidP="002F1C51">
      <w:pPr>
        <w:spacing w:after="0"/>
        <w:rPr>
          <w:rFonts w:ascii="Arial" w:hAnsi="Arial"/>
          <w:color w:val="808080"/>
          <w:sz w:val="18"/>
          <w:szCs w:val="18"/>
        </w:rPr>
      </w:pPr>
    </w:p>
    <w:p w14:paraId="7349153E" w14:textId="77777777" w:rsidR="00EF706F" w:rsidRDefault="00EF706F" w:rsidP="00DA00D3">
      <w:pPr>
        <w:numPr>
          <w:ilvl w:val="0"/>
          <w:numId w:val="6"/>
        </w:numPr>
        <w:spacing w:after="0" w:line="240" w:lineRule="auto"/>
        <w:jc w:val="both"/>
        <w:rPr>
          <w:rFonts w:ascii="Arial" w:hAnsi="Arial"/>
          <w:color w:val="808080"/>
          <w:sz w:val="18"/>
          <w:szCs w:val="18"/>
        </w:rPr>
      </w:pPr>
      <w:r>
        <w:rPr>
          <w:rFonts w:ascii="Arial" w:hAnsi="Arial"/>
          <w:color w:val="808080"/>
          <w:sz w:val="18"/>
          <w:szCs w:val="18"/>
        </w:rPr>
        <w:t>Authorized Sautech staff have login information</w:t>
      </w:r>
      <w:r w:rsidR="00B97ADF">
        <w:rPr>
          <w:rFonts w:ascii="Arial" w:hAnsi="Arial"/>
          <w:color w:val="808080"/>
          <w:sz w:val="18"/>
          <w:szCs w:val="18"/>
        </w:rPr>
        <w:t>.</w:t>
      </w:r>
    </w:p>
    <w:p w14:paraId="55C0F384" w14:textId="77777777" w:rsidR="00EF706F" w:rsidRDefault="00EF706F" w:rsidP="00DA00D3">
      <w:pPr>
        <w:numPr>
          <w:ilvl w:val="0"/>
          <w:numId w:val="6"/>
        </w:numPr>
        <w:spacing w:after="0" w:line="240" w:lineRule="auto"/>
        <w:jc w:val="both"/>
        <w:rPr>
          <w:rFonts w:ascii="Arial" w:hAnsi="Arial"/>
          <w:color w:val="808080"/>
          <w:sz w:val="18"/>
          <w:szCs w:val="18"/>
        </w:rPr>
      </w:pPr>
      <w:r>
        <w:rPr>
          <w:rFonts w:ascii="Arial" w:hAnsi="Arial"/>
          <w:color w:val="808080"/>
          <w:sz w:val="18"/>
          <w:szCs w:val="18"/>
        </w:rPr>
        <w:t>Microsoft Active Directory configuration with different organizational units</w:t>
      </w:r>
      <w:r w:rsidR="00B97ADF">
        <w:rPr>
          <w:rFonts w:ascii="Arial" w:hAnsi="Arial"/>
          <w:color w:val="808080"/>
          <w:sz w:val="18"/>
          <w:szCs w:val="18"/>
        </w:rPr>
        <w:t>.</w:t>
      </w:r>
    </w:p>
    <w:p w14:paraId="664B02DD" w14:textId="751F2277" w:rsidR="00EF706F" w:rsidRDefault="00EF706F" w:rsidP="00DA00D3">
      <w:pPr>
        <w:numPr>
          <w:ilvl w:val="0"/>
          <w:numId w:val="6"/>
        </w:numPr>
        <w:spacing w:after="0" w:line="240" w:lineRule="auto"/>
        <w:jc w:val="both"/>
        <w:rPr>
          <w:rFonts w:ascii="Arial" w:hAnsi="Arial"/>
          <w:color w:val="808080"/>
          <w:sz w:val="18"/>
          <w:szCs w:val="18"/>
        </w:rPr>
      </w:pPr>
      <w:r>
        <w:rPr>
          <w:rFonts w:ascii="Arial" w:hAnsi="Arial"/>
          <w:color w:val="808080"/>
          <w:sz w:val="18"/>
          <w:szCs w:val="18"/>
        </w:rPr>
        <w:t xml:space="preserve">Virtual Domains and Virtual Lan of </w:t>
      </w:r>
      <w:r w:rsidR="00B4100A">
        <w:rPr>
          <w:rFonts w:ascii="Arial" w:hAnsi="Arial"/>
          <w:color w:val="808080"/>
          <w:sz w:val="18"/>
          <w:szCs w:val="18"/>
        </w:rPr>
        <w:t>Sub netted</w:t>
      </w:r>
      <w:r>
        <w:rPr>
          <w:rFonts w:ascii="Arial" w:hAnsi="Arial"/>
          <w:color w:val="808080"/>
          <w:sz w:val="18"/>
          <w:szCs w:val="18"/>
        </w:rPr>
        <w:t xml:space="preserve"> Networks</w:t>
      </w:r>
      <w:r w:rsidR="00B97ADF">
        <w:rPr>
          <w:rFonts w:ascii="Arial" w:hAnsi="Arial"/>
          <w:color w:val="808080"/>
          <w:sz w:val="18"/>
          <w:szCs w:val="18"/>
        </w:rPr>
        <w:t>.</w:t>
      </w:r>
    </w:p>
    <w:p w14:paraId="66B9D869" w14:textId="77777777" w:rsidR="00EF706F" w:rsidRDefault="00EF706F" w:rsidP="00DA00D3">
      <w:pPr>
        <w:numPr>
          <w:ilvl w:val="0"/>
          <w:numId w:val="6"/>
        </w:numPr>
        <w:spacing w:after="0" w:line="240" w:lineRule="auto"/>
        <w:jc w:val="both"/>
        <w:rPr>
          <w:rFonts w:ascii="Arial" w:hAnsi="Arial"/>
          <w:color w:val="808080"/>
          <w:sz w:val="18"/>
          <w:szCs w:val="18"/>
        </w:rPr>
      </w:pPr>
      <w:r>
        <w:rPr>
          <w:rFonts w:ascii="Arial" w:hAnsi="Arial"/>
          <w:color w:val="808080"/>
          <w:sz w:val="18"/>
          <w:szCs w:val="18"/>
        </w:rPr>
        <w:t>SQL Server are setup with the core Microsoft technologies and guidelines</w:t>
      </w:r>
      <w:r w:rsidR="00B97ADF">
        <w:rPr>
          <w:rFonts w:ascii="Arial" w:hAnsi="Arial"/>
          <w:color w:val="808080"/>
          <w:sz w:val="18"/>
          <w:szCs w:val="18"/>
        </w:rPr>
        <w:t>.</w:t>
      </w:r>
    </w:p>
    <w:p w14:paraId="02B02537" w14:textId="77777777" w:rsidR="00EF706F" w:rsidRDefault="00EF706F" w:rsidP="00DA00D3">
      <w:pPr>
        <w:numPr>
          <w:ilvl w:val="0"/>
          <w:numId w:val="6"/>
        </w:numPr>
        <w:spacing w:after="0" w:line="240" w:lineRule="auto"/>
        <w:jc w:val="both"/>
        <w:rPr>
          <w:rFonts w:ascii="Arial" w:hAnsi="Arial"/>
          <w:color w:val="808080"/>
          <w:sz w:val="18"/>
          <w:szCs w:val="18"/>
        </w:rPr>
      </w:pPr>
      <w:r>
        <w:rPr>
          <w:rFonts w:ascii="Arial" w:hAnsi="Arial"/>
          <w:color w:val="808080"/>
          <w:sz w:val="18"/>
          <w:szCs w:val="18"/>
        </w:rPr>
        <w:t>All DMZ’s and Network are configured and supported by our 3 Tier Network and Internet Security</w:t>
      </w:r>
      <w:r w:rsidR="00B97ADF">
        <w:rPr>
          <w:rFonts w:ascii="Arial" w:hAnsi="Arial"/>
          <w:color w:val="808080"/>
          <w:sz w:val="18"/>
          <w:szCs w:val="18"/>
        </w:rPr>
        <w:t>.</w:t>
      </w:r>
    </w:p>
    <w:p w14:paraId="7F8CB112" w14:textId="55FD37D8" w:rsidR="002F1C51" w:rsidRDefault="00EF706F" w:rsidP="003F4C29">
      <w:pPr>
        <w:numPr>
          <w:ilvl w:val="0"/>
          <w:numId w:val="6"/>
        </w:numPr>
        <w:spacing w:after="0" w:line="240" w:lineRule="auto"/>
        <w:jc w:val="both"/>
        <w:rPr>
          <w:rFonts w:ascii="Arial" w:hAnsi="Arial"/>
          <w:color w:val="808080"/>
          <w:sz w:val="18"/>
          <w:szCs w:val="18"/>
        </w:rPr>
      </w:pPr>
      <w:r>
        <w:rPr>
          <w:rFonts w:ascii="Arial" w:hAnsi="Arial"/>
          <w:color w:val="808080"/>
          <w:sz w:val="18"/>
          <w:szCs w:val="18"/>
        </w:rPr>
        <w:t>No external access to SQL server, only application layer access</w:t>
      </w:r>
      <w:r w:rsidR="00B97ADF">
        <w:rPr>
          <w:rFonts w:ascii="Arial" w:hAnsi="Arial"/>
          <w:color w:val="808080"/>
          <w:sz w:val="18"/>
          <w:szCs w:val="18"/>
        </w:rPr>
        <w:t>.</w:t>
      </w:r>
    </w:p>
    <w:p w14:paraId="6E54492F" w14:textId="77777777" w:rsidR="000D0F26" w:rsidRPr="000D0F26" w:rsidRDefault="000D0F26" w:rsidP="000D0F26">
      <w:pPr>
        <w:spacing w:after="0" w:line="240" w:lineRule="auto"/>
        <w:ind w:left="360"/>
        <w:jc w:val="both"/>
        <w:rPr>
          <w:rFonts w:ascii="Arial" w:hAnsi="Arial"/>
          <w:color w:val="808080"/>
          <w:sz w:val="24"/>
          <w:szCs w:val="24"/>
        </w:rPr>
      </w:pPr>
    </w:p>
    <w:p w14:paraId="0C2BF8BC" w14:textId="36D216E6" w:rsidR="00EF706F" w:rsidRDefault="00EF706F" w:rsidP="002F1C51">
      <w:pPr>
        <w:pStyle w:val="Heading1"/>
        <w:spacing w:after="0"/>
        <w:ind w:left="567" w:hanging="567"/>
      </w:pPr>
      <w:bookmarkStart w:id="86" w:name="_Toc205885660"/>
      <w:r>
        <w:t>DISPUTE RESOLUTION</w:t>
      </w:r>
      <w:bookmarkEnd w:id="86"/>
    </w:p>
    <w:p w14:paraId="34C54FD8" w14:textId="77777777" w:rsidR="002F1C51" w:rsidRPr="002F1C51" w:rsidRDefault="002F1C51" w:rsidP="002F1C51">
      <w:pPr>
        <w:spacing w:after="0"/>
      </w:pPr>
    </w:p>
    <w:p w14:paraId="0DF203FD" w14:textId="77777777" w:rsidR="00EF706F" w:rsidRPr="00C33961" w:rsidRDefault="00EF706F" w:rsidP="00DA00D3">
      <w:pPr>
        <w:pStyle w:val="Heading2"/>
        <w:numPr>
          <w:ilvl w:val="1"/>
          <w:numId w:val="1"/>
        </w:numPr>
        <w:spacing w:after="0"/>
        <w:ind w:left="567" w:hanging="567"/>
      </w:pPr>
      <w:bookmarkStart w:id="87" w:name="_Toc205885661"/>
      <w:r>
        <w:t>Informal</w:t>
      </w:r>
      <w:bookmarkEnd w:id="87"/>
    </w:p>
    <w:p w14:paraId="006710FD" w14:textId="77777777" w:rsidR="002F1C51" w:rsidRDefault="002F1C51" w:rsidP="002F1C51">
      <w:pPr>
        <w:spacing w:after="0"/>
        <w:rPr>
          <w:rFonts w:ascii="Arial" w:hAnsi="Arial" w:cs="Arial"/>
          <w:color w:val="808080" w:themeColor="background1" w:themeShade="80"/>
          <w:sz w:val="18"/>
          <w:szCs w:val="18"/>
        </w:rPr>
      </w:pPr>
    </w:p>
    <w:p w14:paraId="73A68ADB" w14:textId="63335DD9" w:rsidR="00EA0811" w:rsidRDefault="00EA0811" w:rsidP="00EA0811">
      <w:p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 xml:space="preserve">If the Parties are unable to resolve any dispute arising from this </w:t>
      </w:r>
      <w:r w:rsidR="00943432">
        <w:rPr>
          <w:rFonts w:ascii="Arial" w:eastAsia="Times New Roman" w:hAnsi="Arial" w:cs="Arial"/>
          <w:color w:val="808080" w:themeColor="background1" w:themeShade="80"/>
          <w:sz w:val="18"/>
          <w:szCs w:val="18"/>
          <w:lang w:eastAsia="en-ZA"/>
        </w:rPr>
        <w:t xml:space="preserve">Agreement </w:t>
      </w:r>
      <w:r w:rsidRPr="00EA0811">
        <w:rPr>
          <w:rFonts w:ascii="Arial" w:eastAsia="Times New Roman" w:hAnsi="Arial" w:cs="Arial"/>
          <w:color w:val="808080" w:themeColor="background1" w:themeShade="80"/>
          <w:sz w:val="18"/>
          <w:szCs w:val="18"/>
          <w:lang w:eastAsia="en-ZA"/>
        </w:rPr>
        <w:t xml:space="preserve">through joint cooperation or discussion between the individuals directly involved in the execution of this Agreement, within </w:t>
      </w:r>
      <w:r w:rsidRPr="00EA0811">
        <w:rPr>
          <w:rFonts w:ascii="Arial" w:eastAsia="Times New Roman" w:hAnsi="Arial" w:cs="Arial"/>
          <w:b/>
          <w:bCs/>
          <w:color w:val="808080" w:themeColor="background1" w:themeShade="80"/>
          <w:sz w:val="18"/>
          <w:szCs w:val="18"/>
          <w:lang w:eastAsia="en-ZA"/>
        </w:rPr>
        <w:t>7 (seven)</w:t>
      </w:r>
      <w:r w:rsidRPr="00EA0811">
        <w:rPr>
          <w:rFonts w:ascii="Arial" w:eastAsia="Times New Roman" w:hAnsi="Arial" w:cs="Arial"/>
          <w:color w:val="808080" w:themeColor="background1" w:themeShade="80"/>
          <w:sz w:val="18"/>
          <w:szCs w:val="18"/>
          <w:lang w:eastAsia="en-ZA"/>
        </w:rPr>
        <w:t xml:space="preserve"> days of the dispute arising, or such extended period as the Parties may agree in writing, the dispute shall be referred to the most senior executives of the Parties, who shall make reasonable efforts to resolve the dispute within </w:t>
      </w:r>
      <w:r w:rsidRPr="00EA0811">
        <w:rPr>
          <w:rFonts w:ascii="Arial" w:eastAsia="Times New Roman" w:hAnsi="Arial" w:cs="Arial"/>
          <w:b/>
          <w:bCs/>
          <w:color w:val="808080" w:themeColor="background1" w:themeShade="80"/>
          <w:sz w:val="18"/>
          <w:szCs w:val="18"/>
          <w:lang w:eastAsia="en-ZA"/>
        </w:rPr>
        <w:t>5 (five)</w:t>
      </w:r>
      <w:r w:rsidRPr="00EA0811">
        <w:rPr>
          <w:rFonts w:ascii="Arial" w:eastAsia="Times New Roman" w:hAnsi="Arial" w:cs="Arial"/>
          <w:color w:val="808080" w:themeColor="background1" w:themeShade="80"/>
          <w:sz w:val="18"/>
          <w:szCs w:val="18"/>
          <w:lang w:eastAsia="en-ZA"/>
        </w:rPr>
        <w:t xml:space="preserve"> days after it has been referred to them in writing.</w:t>
      </w:r>
    </w:p>
    <w:p w14:paraId="394E7A5E" w14:textId="77777777" w:rsidR="00EA0811" w:rsidRPr="00EA0811" w:rsidRDefault="00EA0811" w:rsidP="00EA0811">
      <w:pPr>
        <w:spacing w:after="0" w:line="240" w:lineRule="auto"/>
        <w:rPr>
          <w:rFonts w:ascii="Arial" w:eastAsia="Times New Roman" w:hAnsi="Arial" w:cs="Arial"/>
          <w:color w:val="808080" w:themeColor="background1" w:themeShade="80"/>
          <w:sz w:val="18"/>
          <w:szCs w:val="18"/>
          <w:lang w:eastAsia="en-ZA"/>
        </w:rPr>
      </w:pPr>
    </w:p>
    <w:p w14:paraId="031E3638" w14:textId="56039480" w:rsidR="00562CCD" w:rsidRPr="00B055F6" w:rsidRDefault="00EA0811" w:rsidP="00B055F6">
      <w:p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 xml:space="preserve">If the dispute is not resolved through this process, it shall be referred to arbitration in accordance with the provisions set out in </w:t>
      </w:r>
      <w:r w:rsidRPr="00EA0811">
        <w:rPr>
          <w:rFonts w:ascii="Arial" w:eastAsia="Times New Roman" w:hAnsi="Arial" w:cs="Arial"/>
          <w:b/>
          <w:bCs/>
          <w:color w:val="808080" w:themeColor="background1" w:themeShade="80"/>
          <w:sz w:val="18"/>
          <w:szCs w:val="18"/>
          <w:lang w:eastAsia="en-ZA"/>
        </w:rPr>
        <w:t>Clause 12.2</w:t>
      </w:r>
      <w:r w:rsidRPr="00EA0811">
        <w:rPr>
          <w:rFonts w:ascii="Arial" w:eastAsia="Times New Roman" w:hAnsi="Arial" w:cs="Arial"/>
          <w:color w:val="808080" w:themeColor="background1" w:themeShade="80"/>
          <w:sz w:val="18"/>
          <w:szCs w:val="18"/>
          <w:lang w:eastAsia="en-ZA"/>
        </w:rPr>
        <w:t xml:space="preserve"> below.</w:t>
      </w:r>
    </w:p>
    <w:p w14:paraId="1BFA92BD" w14:textId="77777777" w:rsidR="000D0F26" w:rsidRPr="003E36F9" w:rsidRDefault="000D0F26" w:rsidP="002F1C51">
      <w:pPr>
        <w:spacing w:after="0"/>
        <w:rPr>
          <w:rFonts w:ascii="Arial" w:hAnsi="Arial" w:cs="Arial"/>
          <w:color w:val="808080" w:themeColor="background1" w:themeShade="80"/>
          <w:sz w:val="24"/>
          <w:szCs w:val="24"/>
        </w:rPr>
      </w:pPr>
    </w:p>
    <w:p w14:paraId="4004590F" w14:textId="5CDCC2E1" w:rsidR="00EF706F" w:rsidRDefault="00EF706F" w:rsidP="00DA00D3">
      <w:pPr>
        <w:pStyle w:val="Heading2"/>
        <w:numPr>
          <w:ilvl w:val="1"/>
          <w:numId w:val="1"/>
        </w:numPr>
        <w:spacing w:after="0"/>
        <w:ind w:left="567" w:hanging="567"/>
      </w:pPr>
      <w:bookmarkStart w:id="88" w:name="_Toc205885662"/>
      <w:r>
        <w:t>Arbitration</w:t>
      </w:r>
      <w:bookmarkEnd w:id="88"/>
    </w:p>
    <w:p w14:paraId="1C2D0FC4" w14:textId="77777777" w:rsidR="002F1C51" w:rsidRPr="002F1C51" w:rsidRDefault="002F1C51" w:rsidP="002F1C51">
      <w:pPr>
        <w:spacing w:after="0"/>
      </w:pPr>
    </w:p>
    <w:p w14:paraId="06034848" w14:textId="77777777" w:rsidR="00EA0811" w:rsidRPr="00EA0811" w:rsidRDefault="00EA0811" w:rsidP="00EA0811">
      <w:p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If the Parties agree to refer the dispute to arbitration, each Party:</w:t>
      </w:r>
    </w:p>
    <w:p w14:paraId="60A84D94" w14:textId="6DF0C556" w:rsidR="00EA0811" w:rsidRDefault="00EA0811" w:rsidP="00F478F5">
      <w:pPr>
        <w:pStyle w:val="ListParagraph"/>
        <w:numPr>
          <w:ilvl w:val="0"/>
          <w:numId w:val="11"/>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Agrees</w:t>
      </w:r>
      <w:r w:rsidRPr="00EA0811">
        <w:rPr>
          <w:rFonts w:ascii="Arial" w:eastAsia="Times New Roman" w:hAnsi="Arial" w:cs="Arial"/>
          <w:color w:val="808080" w:themeColor="background1" w:themeShade="80"/>
          <w:sz w:val="18"/>
          <w:szCs w:val="18"/>
          <w:lang w:eastAsia="en-ZA"/>
        </w:rPr>
        <w:t xml:space="preserve"> that the arbitration will be held at a mutually agreed venue, in accordance with the current rules of AFSA (“the Rules”), by </w:t>
      </w:r>
      <w:r w:rsidRPr="00EA0811">
        <w:rPr>
          <w:rFonts w:ascii="Arial" w:eastAsia="Times New Roman" w:hAnsi="Arial" w:cs="Arial"/>
          <w:b/>
          <w:bCs/>
          <w:color w:val="808080" w:themeColor="background1" w:themeShade="80"/>
          <w:sz w:val="18"/>
          <w:szCs w:val="18"/>
          <w:lang w:eastAsia="en-ZA"/>
        </w:rPr>
        <w:t>1 (one)</w:t>
      </w:r>
      <w:r w:rsidRPr="00EA0811">
        <w:rPr>
          <w:rFonts w:ascii="Arial" w:eastAsia="Times New Roman" w:hAnsi="Arial" w:cs="Arial"/>
          <w:color w:val="808080" w:themeColor="background1" w:themeShade="80"/>
          <w:sz w:val="18"/>
          <w:szCs w:val="18"/>
          <w:lang w:eastAsia="en-ZA"/>
        </w:rPr>
        <w:t xml:space="preserve"> arbitrator appointed by </w:t>
      </w:r>
      <w:r w:rsidR="00943432">
        <w:rPr>
          <w:rFonts w:ascii="Arial" w:eastAsia="Times New Roman" w:hAnsi="Arial" w:cs="Arial"/>
          <w:color w:val="808080" w:themeColor="background1" w:themeShade="80"/>
          <w:sz w:val="18"/>
          <w:szCs w:val="18"/>
          <w:lang w:eastAsia="en-ZA"/>
        </w:rPr>
        <w:t xml:space="preserve">Agreement </w:t>
      </w:r>
      <w:r w:rsidRPr="00EA0811">
        <w:rPr>
          <w:rFonts w:ascii="Arial" w:eastAsia="Times New Roman" w:hAnsi="Arial" w:cs="Arial"/>
          <w:color w:val="808080" w:themeColor="background1" w:themeShade="80"/>
          <w:sz w:val="18"/>
          <w:szCs w:val="18"/>
          <w:lang w:eastAsia="en-ZA"/>
        </w:rPr>
        <w:t xml:space="preserve">between the Parties. If the Parties cannot agree on the arbitrator within </w:t>
      </w:r>
      <w:r w:rsidRPr="00EA0811">
        <w:rPr>
          <w:rFonts w:ascii="Arial" w:eastAsia="Times New Roman" w:hAnsi="Arial" w:cs="Arial"/>
          <w:b/>
          <w:bCs/>
          <w:color w:val="808080" w:themeColor="background1" w:themeShade="80"/>
          <w:sz w:val="18"/>
          <w:szCs w:val="18"/>
          <w:lang w:eastAsia="en-ZA"/>
        </w:rPr>
        <w:t>10 (ten)</w:t>
      </w:r>
      <w:r w:rsidRPr="00EA0811">
        <w:rPr>
          <w:rFonts w:ascii="Arial" w:eastAsia="Times New Roman" w:hAnsi="Arial" w:cs="Arial"/>
          <w:color w:val="808080" w:themeColor="background1" w:themeShade="80"/>
          <w:sz w:val="18"/>
          <w:szCs w:val="18"/>
          <w:lang w:eastAsia="en-ZA"/>
        </w:rPr>
        <w:t xml:space="preserve"> business days from the date they agree in writing to refer the dispute to arbitration, the arbitrator shall be appointed by the Secretariat of AFSA.</w:t>
      </w:r>
    </w:p>
    <w:p w14:paraId="3AFBA7BD" w14:textId="77777777" w:rsidR="00EA0811" w:rsidRDefault="00EA0811" w:rsidP="00F478F5">
      <w:pPr>
        <w:pStyle w:val="ListParagraph"/>
        <w:numPr>
          <w:ilvl w:val="0"/>
          <w:numId w:val="11"/>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Expressly consents</w:t>
      </w:r>
      <w:r w:rsidRPr="00EA0811">
        <w:rPr>
          <w:rFonts w:ascii="Arial" w:eastAsia="Times New Roman" w:hAnsi="Arial" w:cs="Arial"/>
          <w:color w:val="808080" w:themeColor="background1" w:themeShade="80"/>
          <w:sz w:val="18"/>
          <w:szCs w:val="18"/>
          <w:lang w:eastAsia="en-ZA"/>
        </w:rPr>
        <w:t xml:space="preserve"> to any arbitration under this clause being conducted as a matter of urgency and irrevocably authorizes the other Party to apply on behalf of both Parties to the Secretariat of AFSA, in terms of Article 23(1) of the Rules, for the arbitration to be conducted on an urgent basis.</w:t>
      </w:r>
    </w:p>
    <w:p w14:paraId="31A03397" w14:textId="77777777" w:rsidR="00EA0811" w:rsidRDefault="00EA0811" w:rsidP="00F478F5">
      <w:pPr>
        <w:pStyle w:val="ListParagraph"/>
        <w:numPr>
          <w:ilvl w:val="0"/>
          <w:numId w:val="11"/>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Final and Binding Decision</w:t>
      </w:r>
      <w:r w:rsidRPr="00EA0811">
        <w:rPr>
          <w:rFonts w:ascii="Arial" w:eastAsia="Times New Roman" w:hAnsi="Arial" w:cs="Arial"/>
          <w:color w:val="808080" w:themeColor="background1" w:themeShade="80"/>
          <w:sz w:val="18"/>
          <w:szCs w:val="18"/>
          <w:lang w:eastAsia="en-ZA"/>
        </w:rPr>
        <w:t xml:space="preserve">: Subject to the clause below, the decision or award resulting from the arbitration shall be final and binding on the Parties, and may be made an order of court at the instance of either Party. The Parties irrevocably submit to the jurisdiction of the South Gauteng High Court of the </w:t>
      </w:r>
      <w:r w:rsidRPr="00EA0811">
        <w:rPr>
          <w:rFonts w:ascii="Arial" w:eastAsia="Times New Roman" w:hAnsi="Arial" w:cs="Arial"/>
          <w:color w:val="808080" w:themeColor="background1" w:themeShade="80"/>
          <w:sz w:val="18"/>
          <w:szCs w:val="18"/>
          <w:lang w:eastAsia="en-ZA"/>
        </w:rPr>
        <w:lastRenderedPageBreak/>
        <w:t>Republic of South Africa (Johannesburg) should either Party wish to make the arbitrator’s award an order of court.</w:t>
      </w:r>
    </w:p>
    <w:p w14:paraId="0648F7F4" w14:textId="77777777" w:rsidR="00EA0811" w:rsidRDefault="00EA0811" w:rsidP="00F478F5">
      <w:pPr>
        <w:pStyle w:val="ListParagraph"/>
        <w:numPr>
          <w:ilvl w:val="0"/>
          <w:numId w:val="11"/>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Right of Appeal</w:t>
      </w:r>
      <w:r w:rsidRPr="00EA0811">
        <w:rPr>
          <w:rFonts w:ascii="Arial" w:eastAsia="Times New Roman" w:hAnsi="Arial" w:cs="Arial"/>
          <w:color w:val="808080" w:themeColor="background1" w:themeShade="80"/>
          <w:sz w:val="18"/>
          <w:szCs w:val="18"/>
          <w:lang w:eastAsia="en-ZA"/>
        </w:rPr>
        <w:t>: There shall be a right of appeal as provided for in Article 22 of the Rules.</w:t>
      </w:r>
    </w:p>
    <w:p w14:paraId="25723A73" w14:textId="77777777" w:rsidR="00EA0811" w:rsidRDefault="00EA0811" w:rsidP="00F478F5">
      <w:pPr>
        <w:pStyle w:val="ListParagraph"/>
        <w:numPr>
          <w:ilvl w:val="0"/>
          <w:numId w:val="11"/>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Confidentiality</w:t>
      </w:r>
      <w:r w:rsidRPr="00EA0811">
        <w:rPr>
          <w:rFonts w:ascii="Arial" w:eastAsia="Times New Roman" w:hAnsi="Arial" w:cs="Arial"/>
          <w:color w:val="808080" w:themeColor="background1" w:themeShade="80"/>
          <w:sz w:val="18"/>
          <w:szCs w:val="18"/>
          <w:lang w:eastAsia="en-ZA"/>
        </w:rPr>
        <w:t>: The arbitration will be held in camera, conducted in English, and will be kept confidential by the Parties.</w:t>
      </w:r>
    </w:p>
    <w:p w14:paraId="304A7BDE" w14:textId="114EBF62" w:rsidR="003D1B6C" w:rsidRPr="00EA0811" w:rsidRDefault="00EA0811" w:rsidP="00F478F5">
      <w:pPr>
        <w:pStyle w:val="ListParagraph"/>
        <w:numPr>
          <w:ilvl w:val="0"/>
          <w:numId w:val="11"/>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Interim Relief</w:t>
      </w:r>
      <w:r w:rsidRPr="00EA0811">
        <w:rPr>
          <w:rFonts w:ascii="Arial" w:eastAsia="Times New Roman" w:hAnsi="Arial" w:cs="Arial"/>
          <w:color w:val="808080" w:themeColor="background1" w:themeShade="80"/>
          <w:sz w:val="18"/>
          <w:szCs w:val="18"/>
          <w:lang w:eastAsia="en-ZA"/>
        </w:rPr>
        <w:t>: The provisions of this clause shall not preclude any Party from seeking access to an appropriate court for interim relief in the form of an interdict, mandamus, or order for specific performance pending the outcome of the mediation or arbitration, or in respect of such mediation or arbitration. For this purpose, the Parties irrevocably submit to the jurisdiction of the South Gauteng High Court of the Republic of South Africa (Johannesburg).</w:t>
      </w:r>
    </w:p>
    <w:p w14:paraId="7B6A3140" w14:textId="77777777" w:rsidR="0001162A" w:rsidRPr="00EF706F" w:rsidRDefault="0001162A" w:rsidP="0001162A">
      <w:pPr>
        <w:spacing w:after="0"/>
      </w:pPr>
    </w:p>
    <w:p w14:paraId="1C19A2E7" w14:textId="77777777" w:rsidR="00942948" w:rsidRPr="00942948" w:rsidRDefault="00942948" w:rsidP="0001162A">
      <w:pPr>
        <w:pStyle w:val="Heading1"/>
        <w:spacing w:after="0"/>
        <w:ind w:left="567" w:hanging="567"/>
      </w:pPr>
      <w:bookmarkStart w:id="89" w:name="_Toc205885663"/>
      <w:r>
        <w:t>LIMITATION OF LIABILTY</w:t>
      </w:r>
      <w:bookmarkEnd w:id="89"/>
    </w:p>
    <w:p w14:paraId="3125A48B" w14:textId="77777777" w:rsidR="0001162A" w:rsidRDefault="0001162A" w:rsidP="0001162A">
      <w:pPr>
        <w:spacing w:after="0"/>
        <w:rPr>
          <w:rFonts w:ascii="Arial" w:hAnsi="Arial" w:cs="Arial"/>
          <w:color w:val="808080" w:themeColor="background1" w:themeShade="80"/>
          <w:sz w:val="18"/>
          <w:szCs w:val="18"/>
        </w:rPr>
      </w:pPr>
    </w:p>
    <w:p w14:paraId="102DC1C3" w14:textId="7F76CFC8" w:rsidR="00E3488B" w:rsidRPr="00E3488B" w:rsidRDefault="00EA0811" w:rsidP="00F478F5">
      <w:pPr>
        <w:pStyle w:val="ListParagraph"/>
        <w:numPr>
          <w:ilvl w:val="0"/>
          <w:numId w:val="14"/>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Supplier's Responsibility</w:t>
      </w:r>
      <w:r w:rsidRPr="00EA0811">
        <w:rPr>
          <w:rFonts w:ascii="Arial" w:eastAsia="Times New Roman" w:hAnsi="Arial" w:cs="Arial"/>
          <w:color w:val="808080" w:themeColor="background1" w:themeShade="80"/>
          <w:sz w:val="18"/>
          <w:szCs w:val="18"/>
          <w:lang w:eastAsia="en-ZA"/>
        </w:rPr>
        <w:t xml:space="preserve">: The </w:t>
      </w:r>
      <w:r w:rsidR="00943432">
        <w:rPr>
          <w:rFonts w:ascii="Arial" w:eastAsia="Times New Roman" w:hAnsi="Arial" w:cs="Arial"/>
          <w:color w:val="808080" w:themeColor="background1" w:themeShade="80"/>
          <w:sz w:val="18"/>
          <w:szCs w:val="18"/>
          <w:lang w:eastAsia="en-ZA"/>
        </w:rPr>
        <w:t xml:space="preserve">Supplier </w:t>
      </w:r>
      <w:r w:rsidRPr="00EA0811">
        <w:rPr>
          <w:rFonts w:ascii="Arial" w:eastAsia="Times New Roman" w:hAnsi="Arial" w:cs="Arial"/>
          <w:color w:val="808080" w:themeColor="background1" w:themeShade="80"/>
          <w:sz w:val="18"/>
          <w:szCs w:val="18"/>
          <w:lang w:eastAsia="en-ZA"/>
        </w:rPr>
        <w:t>shall not be responsible for any damages arising from the failure of the Client, its Affiliates, or other Suppliers to perform their respective responsibilities.</w:t>
      </w:r>
    </w:p>
    <w:p w14:paraId="395EC301" w14:textId="7E0651B2" w:rsidR="00EA0811" w:rsidRPr="00EA0811" w:rsidRDefault="00EA0811" w:rsidP="00F478F5">
      <w:pPr>
        <w:pStyle w:val="ListParagraph"/>
        <w:numPr>
          <w:ilvl w:val="0"/>
          <w:numId w:val="14"/>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Limitation of Liability</w:t>
      </w:r>
      <w:r w:rsidRPr="00EA0811">
        <w:rPr>
          <w:rFonts w:ascii="Arial" w:eastAsia="Times New Roman" w:hAnsi="Arial" w:cs="Arial"/>
          <w:color w:val="808080" w:themeColor="background1" w:themeShade="80"/>
          <w:sz w:val="18"/>
          <w:szCs w:val="18"/>
          <w:lang w:eastAsia="en-ZA"/>
        </w:rPr>
        <w:t>:</w:t>
      </w:r>
    </w:p>
    <w:p w14:paraId="1C01973B" w14:textId="041375F3" w:rsidR="00EA0811" w:rsidRDefault="00EA0811" w:rsidP="00F478F5">
      <w:pPr>
        <w:pStyle w:val="ListParagraph"/>
        <w:numPr>
          <w:ilvl w:val="0"/>
          <w:numId w:val="16"/>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 xml:space="preserve">Neither Party shall be liable to the other Party, whether under indemnity or otherwise, for any loss or damage suffered by the other Party to the extent that such loss or damage arises, in whole or in part, from any act or omission of the other Party or its </w:t>
      </w:r>
      <w:proofErr w:type="spellStart"/>
      <w:r w:rsidRPr="00EA0811">
        <w:rPr>
          <w:rFonts w:ascii="Arial" w:eastAsia="Times New Roman" w:hAnsi="Arial" w:cs="Arial"/>
          <w:color w:val="808080" w:themeColor="background1" w:themeShade="80"/>
          <w:sz w:val="18"/>
          <w:szCs w:val="18"/>
          <w:lang w:eastAsia="en-ZA"/>
        </w:rPr>
        <w:t>Affilia</w:t>
      </w:r>
      <w:proofErr w:type="spellEnd"/>
      <w:r>
        <w:rPr>
          <w:rFonts w:ascii="Arial" w:eastAsia="Times New Roman" w:hAnsi="Arial" w:cs="Arial"/>
          <w:color w:val="808080" w:themeColor="background1" w:themeShade="80"/>
          <w:sz w:val="18"/>
          <w:szCs w:val="18"/>
          <w:lang w:eastAsia="en-ZA"/>
        </w:rPr>
        <w:t>.</w:t>
      </w:r>
    </w:p>
    <w:p w14:paraId="58F5710A" w14:textId="57A222F5" w:rsidR="00EA0811" w:rsidRPr="00EA0811" w:rsidRDefault="00EA0811" w:rsidP="00F478F5">
      <w:pPr>
        <w:pStyle w:val="ListParagraph"/>
        <w:numPr>
          <w:ilvl w:val="0"/>
          <w:numId w:val="16"/>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 xml:space="preserve">Notwithstanding any provision to the contrary in this Agreement, the Supplier’s total liability to the Client, for all claims, actions, and occurrences arising under this </w:t>
      </w:r>
      <w:r w:rsidR="00943432">
        <w:rPr>
          <w:rFonts w:ascii="Arial" w:eastAsia="Times New Roman" w:hAnsi="Arial" w:cs="Arial"/>
          <w:color w:val="808080" w:themeColor="background1" w:themeShade="80"/>
          <w:sz w:val="18"/>
          <w:szCs w:val="18"/>
          <w:lang w:eastAsia="en-ZA"/>
        </w:rPr>
        <w:t xml:space="preserve">Agreement </w:t>
      </w:r>
      <w:r w:rsidRPr="00EA0811">
        <w:rPr>
          <w:rFonts w:ascii="Arial" w:eastAsia="Times New Roman" w:hAnsi="Arial" w:cs="Arial"/>
          <w:color w:val="808080" w:themeColor="background1" w:themeShade="80"/>
          <w:sz w:val="18"/>
          <w:szCs w:val="18"/>
          <w:lang w:eastAsia="en-ZA"/>
        </w:rPr>
        <w:t xml:space="preserve">or any Service Schedule forming part thereof, during each contract year, shall be limited to a sum equal to </w:t>
      </w:r>
      <w:r w:rsidRPr="00EA0811">
        <w:rPr>
          <w:rFonts w:ascii="Arial" w:eastAsia="Times New Roman" w:hAnsi="Arial" w:cs="Arial"/>
          <w:b/>
          <w:bCs/>
          <w:color w:val="808080" w:themeColor="background1" w:themeShade="80"/>
          <w:sz w:val="18"/>
          <w:szCs w:val="18"/>
          <w:lang w:eastAsia="en-ZA"/>
        </w:rPr>
        <w:t>12 (twelve) months' Fees</w:t>
      </w:r>
      <w:r w:rsidRPr="00EA0811">
        <w:rPr>
          <w:rFonts w:ascii="Arial" w:eastAsia="Times New Roman" w:hAnsi="Arial" w:cs="Arial"/>
          <w:color w:val="808080" w:themeColor="background1" w:themeShade="80"/>
          <w:sz w:val="18"/>
          <w:szCs w:val="18"/>
          <w:lang w:eastAsia="en-ZA"/>
        </w:rPr>
        <w:t xml:space="preserve"> as set out under this Agreement, except in the case of gross negligence, wilful misconduct, or losses arising therefrom.</w:t>
      </w:r>
    </w:p>
    <w:p w14:paraId="5AFE6C3D" w14:textId="0F14A3CF" w:rsidR="00EA0811" w:rsidRPr="00EA0811" w:rsidRDefault="00EA0811" w:rsidP="00F478F5">
      <w:pPr>
        <w:pStyle w:val="ListParagraph"/>
        <w:numPr>
          <w:ilvl w:val="0"/>
          <w:numId w:val="15"/>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Exclusion of Special or Indirect Damages</w:t>
      </w:r>
      <w:r w:rsidRPr="00EA0811">
        <w:rPr>
          <w:rFonts w:ascii="Arial" w:eastAsia="Times New Roman" w:hAnsi="Arial" w:cs="Arial"/>
          <w:color w:val="808080" w:themeColor="background1" w:themeShade="80"/>
          <w:sz w:val="18"/>
          <w:szCs w:val="18"/>
          <w:lang w:eastAsia="en-ZA"/>
        </w:rPr>
        <w:t>: Neither Party shall be liable to the other for:</w:t>
      </w:r>
    </w:p>
    <w:p w14:paraId="6D8B57AB" w14:textId="564229C1" w:rsidR="00EA0811" w:rsidRPr="00EA0811" w:rsidRDefault="00EA0811" w:rsidP="00F478F5">
      <w:pPr>
        <w:pStyle w:val="ListParagraph"/>
        <w:numPr>
          <w:ilvl w:val="0"/>
          <w:numId w:val="17"/>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Any special or indirect damages, whether or not within the contemplation of the Parties; and/or</w:t>
      </w:r>
    </w:p>
    <w:p w14:paraId="15AF3076" w14:textId="774E8AFA" w:rsidR="00EA0811" w:rsidRPr="00EA0811" w:rsidRDefault="00EA0811" w:rsidP="00F478F5">
      <w:pPr>
        <w:pStyle w:val="ListParagraph"/>
        <w:numPr>
          <w:ilvl w:val="0"/>
          <w:numId w:val="17"/>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Loss of income or profit, howsoever arising, unless such loss or damage is the direct result of a Party’s gross negligence or wilful misconduct.</w:t>
      </w:r>
    </w:p>
    <w:p w14:paraId="59B0124E" w14:textId="6927D7EC" w:rsidR="0001162A" w:rsidRDefault="00EA0811" w:rsidP="00F478F5">
      <w:pPr>
        <w:pStyle w:val="ListParagraph"/>
        <w:numPr>
          <w:ilvl w:val="0"/>
          <w:numId w:val="15"/>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Indemnification</w:t>
      </w:r>
      <w:r w:rsidRPr="00EA0811">
        <w:rPr>
          <w:rFonts w:ascii="Arial" w:eastAsia="Times New Roman" w:hAnsi="Arial" w:cs="Arial"/>
          <w:color w:val="808080" w:themeColor="background1" w:themeShade="80"/>
          <w:sz w:val="18"/>
          <w:szCs w:val="18"/>
          <w:lang w:eastAsia="en-ZA"/>
        </w:rPr>
        <w:t>: Each Party shall fully indemnify the other Party against any injury or death resulting from the negligent or wilful acts or omissions of such Party, or its employees or agents, acting within the scope of their employment pursuant to this Agreement.</w:t>
      </w:r>
    </w:p>
    <w:p w14:paraId="2257A93E" w14:textId="77777777" w:rsidR="008106BC" w:rsidRDefault="009E3621" w:rsidP="008106BC">
      <w:pPr>
        <w:pStyle w:val="NormalWeb"/>
        <w:numPr>
          <w:ilvl w:val="0"/>
          <w:numId w:val="15"/>
        </w:numPr>
        <w:spacing w:before="0" w:beforeAutospacing="0" w:after="0" w:afterAutospacing="0"/>
        <w:rPr>
          <w:rFonts w:ascii="Arial" w:hAnsi="Arial" w:cs="Arial"/>
          <w:color w:val="808080" w:themeColor="background1" w:themeShade="80"/>
          <w:sz w:val="18"/>
          <w:szCs w:val="18"/>
        </w:rPr>
      </w:pPr>
      <w:r w:rsidRPr="009E3621">
        <w:rPr>
          <w:rFonts w:ascii="Arial" w:hAnsi="Arial" w:cs="Arial"/>
          <w:b/>
          <w:color w:val="808080" w:themeColor="background1" w:themeShade="80"/>
          <w:sz w:val="18"/>
          <w:szCs w:val="18"/>
        </w:rPr>
        <w:t>Confidentiality:</w:t>
      </w:r>
      <w:r w:rsidRPr="009E3621">
        <w:rPr>
          <w:rFonts w:ascii="Arial" w:hAnsi="Arial" w:cs="Arial"/>
          <w:color w:val="808080" w:themeColor="background1" w:themeShade="80"/>
          <w:sz w:val="18"/>
          <w:szCs w:val="18"/>
        </w:rPr>
        <w:t xml:space="preserve"> Both parties agree to keep all confidential information obtained during the course of this Agreement in strict confidence and shall not disclose such information to any third party without prior written consent, unless required by law.</w:t>
      </w:r>
    </w:p>
    <w:p w14:paraId="5A40DAC0" w14:textId="291B9609" w:rsidR="009E3621" w:rsidRPr="008106BC" w:rsidRDefault="009E3621" w:rsidP="008106BC">
      <w:pPr>
        <w:pStyle w:val="NormalWeb"/>
        <w:spacing w:before="0" w:beforeAutospacing="0" w:after="0" w:afterAutospacing="0"/>
        <w:ind w:left="360"/>
        <w:rPr>
          <w:rFonts w:ascii="Arial" w:hAnsi="Arial" w:cs="Arial"/>
          <w:color w:val="808080" w:themeColor="background1" w:themeShade="80"/>
          <w:sz w:val="18"/>
          <w:szCs w:val="18"/>
        </w:rPr>
      </w:pPr>
      <w:r w:rsidRPr="008106BC">
        <w:rPr>
          <w:rFonts w:ascii="Arial" w:hAnsi="Arial" w:cs="Arial"/>
          <w:color w:val="808080" w:themeColor="background1" w:themeShade="80"/>
          <w:sz w:val="18"/>
          <w:szCs w:val="18"/>
        </w:rPr>
        <w:t>“Confidential Information” includes, but is not limited to, technical specifications, network configurations, passwords, login credentials, access methods, and business strategies.</w:t>
      </w:r>
    </w:p>
    <w:p w14:paraId="0A277B86" w14:textId="77777777" w:rsidR="0001162A" w:rsidRPr="000D0F26" w:rsidRDefault="0001162A" w:rsidP="0001162A">
      <w:pPr>
        <w:spacing w:after="0"/>
        <w:rPr>
          <w:rFonts w:ascii="Arial" w:hAnsi="Arial" w:cs="Arial"/>
          <w:color w:val="808080" w:themeColor="background1" w:themeShade="80"/>
          <w:sz w:val="24"/>
          <w:szCs w:val="24"/>
        </w:rPr>
      </w:pPr>
    </w:p>
    <w:p w14:paraId="72CBE2C4" w14:textId="77777777" w:rsidR="00942948" w:rsidRPr="00942948" w:rsidRDefault="00942948" w:rsidP="0001162A">
      <w:pPr>
        <w:pStyle w:val="Heading1"/>
        <w:spacing w:after="0"/>
        <w:ind w:left="567" w:hanging="567"/>
      </w:pPr>
      <w:bookmarkStart w:id="90" w:name="_Toc205885664"/>
      <w:r>
        <w:t>DURATION &amp; TERMINATION</w:t>
      </w:r>
      <w:bookmarkEnd w:id="90"/>
    </w:p>
    <w:p w14:paraId="35C3634E" w14:textId="77777777" w:rsidR="00343DDD" w:rsidRPr="00343DDD" w:rsidRDefault="00343DDD" w:rsidP="00343DDD">
      <w:p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343DDD">
        <w:rPr>
          <w:rFonts w:ascii="Arial" w:eastAsia="Times New Roman" w:hAnsi="Arial" w:cs="Arial"/>
          <w:color w:val="808080" w:themeColor="background1" w:themeShade="80"/>
          <w:sz w:val="18"/>
          <w:szCs w:val="18"/>
          <w:lang w:eastAsia="en-ZA"/>
        </w:rPr>
        <w:t xml:space="preserve">This Agreement shall remain in effect for a fixed period of </w:t>
      </w:r>
      <w:r w:rsidRPr="00343DDD">
        <w:rPr>
          <w:rFonts w:ascii="Arial" w:eastAsia="Times New Roman" w:hAnsi="Arial" w:cs="Arial"/>
          <w:b/>
          <w:bCs/>
          <w:color w:val="808080" w:themeColor="background1" w:themeShade="80"/>
          <w:sz w:val="18"/>
          <w:szCs w:val="18"/>
          <w:lang w:eastAsia="en-ZA"/>
        </w:rPr>
        <w:t>thirty-six (36) months</w:t>
      </w:r>
      <w:r w:rsidRPr="00343DDD">
        <w:rPr>
          <w:rFonts w:ascii="Arial" w:eastAsia="Times New Roman" w:hAnsi="Arial" w:cs="Arial"/>
          <w:color w:val="808080" w:themeColor="background1" w:themeShade="80"/>
          <w:sz w:val="18"/>
          <w:szCs w:val="18"/>
          <w:lang w:eastAsia="en-ZA"/>
        </w:rPr>
        <w:t xml:space="preserve">, commencing on the </w:t>
      </w:r>
      <w:r w:rsidRPr="00343DDD">
        <w:rPr>
          <w:rFonts w:ascii="Arial" w:eastAsia="Times New Roman" w:hAnsi="Arial" w:cs="Arial"/>
          <w:b/>
          <w:bCs/>
          <w:color w:val="808080" w:themeColor="background1" w:themeShade="80"/>
          <w:sz w:val="18"/>
          <w:szCs w:val="18"/>
          <w:lang w:eastAsia="en-ZA"/>
        </w:rPr>
        <w:t>Commencement Date</w:t>
      </w:r>
      <w:r w:rsidRPr="00343DDD">
        <w:rPr>
          <w:rFonts w:ascii="Arial" w:eastAsia="Times New Roman" w:hAnsi="Arial" w:cs="Arial"/>
          <w:color w:val="808080" w:themeColor="background1" w:themeShade="80"/>
          <w:sz w:val="18"/>
          <w:szCs w:val="18"/>
          <w:lang w:eastAsia="en-ZA"/>
        </w:rPr>
        <w:t>, and shall continue thereafter unless terminated by either Party in accordance with the provisions set out herein.</w:t>
      </w:r>
    </w:p>
    <w:p w14:paraId="18612C9E" w14:textId="18047E6D" w:rsidR="0001162A" w:rsidRPr="008106BC" w:rsidRDefault="00343DDD" w:rsidP="008106BC">
      <w:p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343DDD">
        <w:rPr>
          <w:rFonts w:ascii="Arial" w:eastAsia="Times New Roman" w:hAnsi="Arial" w:cs="Arial"/>
          <w:color w:val="808080" w:themeColor="background1" w:themeShade="80"/>
          <w:sz w:val="18"/>
          <w:szCs w:val="18"/>
          <w:lang w:eastAsia="en-ZA"/>
        </w:rPr>
        <w:t xml:space="preserve">Notwithstanding the fixed term, either Party may terminate this Agreement prior to the expiry of the 36-month period by providing at least </w:t>
      </w:r>
      <w:r w:rsidRPr="00343DDD">
        <w:rPr>
          <w:rFonts w:ascii="Arial" w:eastAsia="Times New Roman" w:hAnsi="Arial" w:cs="Arial"/>
          <w:b/>
          <w:bCs/>
          <w:color w:val="808080" w:themeColor="background1" w:themeShade="80"/>
          <w:sz w:val="18"/>
          <w:szCs w:val="18"/>
          <w:lang w:eastAsia="en-ZA"/>
        </w:rPr>
        <w:t>sixty (60) days’ prior written notice</w:t>
      </w:r>
      <w:r w:rsidRPr="00343DDD">
        <w:rPr>
          <w:rFonts w:ascii="Arial" w:eastAsia="Times New Roman" w:hAnsi="Arial" w:cs="Arial"/>
          <w:color w:val="808080" w:themeColor="background1" w:themeShade="80"/>
          <w:sz w:val="18"/>
          <w:szCs w:val="18"/>
          <w:lang w:eastAsia="en-ZA"/>
        </w:rPr>
        <w:t>, subject to any applicable early termination penalties or settlement terms agreed to in writing between the Parties.</w:t>
      </w:r>
    </w:p>
    <w:p w14:paraId="54DDEDE3" w14:textId="77777777" w:rsidR="00942948" w:rsidRPr="00942948" w:rsidRDefault="00E134E5" w:rsidP="00DA00D3">
      <w:pPr>
        <w:pStyle w:val="Heading2"/>
        <w:numPr>
          <w:ilvl w:val="1"/>
          <w:numId w:val="1"/>
        </w:numPr>
        <w:spacing w:after="0"/>
        <w:ind w:left="567" w:hanging="567"/>
      </w:pPr>
      <w:bookmarkStart w:id="91" w:name="_Toc205885665"/>
      <w:r>
        <w:t>Payment on T</w:t>
      </w:r>
      <w:r w:rsidR="00942948">
        <w:t>ermination</w:t>
      </w:r>
      <w:bookmarkEnd w:id="91"/>
    </w:p>
    <w:p w14:paraId="55BC9953" w14:textId="77777777" w:rsidR="0001162A" w:rsidRDefault="0001162A" w:rsidP="0001162A">
      <w:pPr>
        <w:spacing w:after="0"/>
        <w:rPr>
          <w:rFonts w:ascii="Arial" w:hAnsi="Arial" w:cs="Arial"/>
          <w:color w:val="808080" w:themeColor="background1" w:themeShade="80"/>
          <w:sz w:val="18"/>
          <w:szCs w:val="18"/>
        </w:rPr>
      </w:pPr>
    </w:p>
    <w:p w14:paraId="22FA8E5C" w14:textId="4E68CBEA" w:rsidR="00392C00" w:rsidRDefault="00EA0811" w:rsidP="0001162A">
      <w:pPr>
        <w:spacing w:after="0"/>
        <w:rPr>
          <w:rFonts w:ascii="Arial" w:hAnsi="Arial" w:cs="Arial"/>
          <w:color w:val="808080" w:themeColor="background1" w:themeShade="80"/>
          <w:sz w:val="18"/>
          <w:szCs w:val="18"/>
        </w:rPr>
      </w:pPr>
      <w:r w:rsidRPr="00EA0811">
        <w:rPr>
          <w:rFonts w:ascii="Arial" w:hAnsi="Arial" w:cs="Arial"/>
          <w:color w:val="808080" w:themeColor="background1" w:themeShade="80"/>
          <w:sz w:val="18"/>
          <w:szCs w:val="18"/>
        </w:rPr>
        <w:t xml:space="preserve">In the event of termination of this </w:t>
      </w:r>
      <w:r w:rsidR="00943432">
        <w:rPr>
          <w:rFonts w:ascii="Arial" w:hAnsi="Arial" w:cs="Arial"/>
          <w:color w:val="808080" w:themeColor="background1" w:themeShade="80"/>
          <w:sz w:val="18"/>
          <w:szCs w:val="18"/>
        </w:rPr>
        <w:t xml:space="preserve">Agreement </w:t>
      </w:r>
      <w:r w:rsidRPr="00EA0811">
        <w:rPr>
          <w:rFonts w:ascii="Arial" w:hAnsi="Arial" w:cs="Arial"/>
          <w:color w:val="808080" w:themeColor="background1" w:themeShade="80"/>
          <w:sz w:val="18"/>
          <w:szCs w:val="18"/>
        </w:rPr>
        <w:t xml:space="preserve">for any reason, the </w:t>
      </w:r>
      <w:r w:rsidR="00943432">
        <w:rPr>
          <w:rFonts w:ascii="Arial" w:hAnsi="Arial" w:cs="Arial"/>
          <w:color w:val="808080" w:themeColor="background1" w:themeShade="80"/>
          <w:sz w:val="18"/>
          <w:szCs w:val="18"/>
        </w:rPr>
        <w:t xml:space="preserve">Supplier </w:t>
      </w:r>
      <w:r w:rsidRPr="00EA0811">
        <w:rPr>
          <w:rFonts w:ascii="Arial" w:hAnsi="Arial" w:cs="Arial"/>
          <w:color w:val="808080" w:themeColor="background1" w:themeShade="80"/>
          <w:sz w:val="18"/>
          <w:szCs w:val="18"/>
        </w:rPr>
        <w:t>shall be entitled to receive payment for all fees and reimbursable expenses due for services rendered up to the effective date of termination. Such payments shall be made in accordance with the terms of this Agreement.</w:t>
      </w:r>
    </w:p>
    <w:p w14:paraId="2671B93A" w14:textId="77777777" w:rsidR="00392C00" w:rsidRPr="000D0F26" w:rsidRDefault="00392C00" w:rsidP="0001162A">
      <w:pPr>
        <w:spacing w:after="0"/>
        <w:rPr>
          <w:rFonts w:ascii="Arial" w:hAnsi="Arial" w:cs="Arial"/>
          <w:color w:val="808080" w:themeColor="background1" w:themeShade="80"/>
          <w:sz w:val="24"/>
          <w:szCs w:val="24"/>
        </w:rPr>
      </w:pPr>
    </w:p>
    <w:p w14:paraId="23E49297" w14:textId="1476DED2" w:rsidR="00942948" w:rsidRPr="00434D17" w:rsidRDefault="00B055F6" w:rsidP="00B055F6">
      <w:pPr>
        <w:pStyle w:val="Heading3"/>
        <w:numPr>
          <w:ilvl w:val="0"/>
          <w:numId w:val="0"/>
        </w:numPr>
        <w:spacing w:after="0"/>
        <w:rPr>
          <w:sz w:val="24"/>
        </w:rPr>
      </w:pPr>
      <w:bookmarkStart w:id="92" w:name="_Toc15906923"/>
      <w:bookmarkStart w:id="93" w:name="_Toc15907447"/>
      <w:bookmarkStart w:id="94" w:name="_Toc15908461"/>
      <w:bookmarkStart w:id="95" w:name="_Toc15923498"/>
      <w:bookmarkStart w:id="96" w:name="_Toc15925200"/>
      <w:bookmarkStart w:id="97" w:name="_Toc15926955"/>
      <w:bookmarkStart w:id="98" w:name="_Toc15929672"/>
      <w:bookmarkStart w:id="99" w:name="_Toc205885666"/>
      <w:r>
        <w:rPr>
          <w:sz w:val="24"/>
        </w:rPr>
        <w:t>14.2</w:t>
      </w:r>
      <w:r>
        <w:rPr>
          <w:sz w:val="24"/>
        </w:rPr>
        <w:tab/>
      </w:r>
      <w:r w:rsidR="00942948" w:rsidRPr="00434D17">
        <w:rPr>
          <w:sz w:val="24"/>
        </w:rPr>
        <w:t>Consequences of Termination</w:t>
      </w:r>
      <w:bookmarkEnd w:id="92"/>
      <w:bookmarkEnd w:id="93"/>
      <w:bookmarkEnd w:id="94"/>
      <w:bookmarkEnd w:id="95"/>
      <w:bookmarkEnd w:id="96"/>
      <w:bookmarkEnd w:id="97"/>
      <w:bookmarkEnd w:id="98"/>
      <w:bookmarkEnd w:id="99"/>
    </w:p>
    <w:p w14:paraId="4C3A4A6B" w14:textId="77777777" w:rsidR="0001162A" w:rsidRDefault="0001162A" w:rsidP="0001162A">
      <w:pPr>
        <w:pStyle w:val="Heading3"/>
        <w:numPr>
          <w:ilvl w:val="0"/>
          <w:numId w:val="0"/>
        </w:numPr>
        <w:spacing w:after="0"/>
        <w:rPr>
          <w:color w:val="808080" w:themeColor="background1" w:themeShade="80"/>
          <w:sz w:val="18"/>
          <w:szCs w:val="18"/>
        </w:rPr>
      </w:pPr>
      <w:bookmarkStart w:id="100" w:name="_Toc15906924"/>
      <w:bookmarkStart w:id="101" w:name="_Toc15907448"/>
      <w:bookmarkStart w:id="102" w:name="_Toc15908462"/>
      <w:bookmarkStart w:id="103" w:name="_Toc15923499"/>
      <w:bookmarkStart w:id="104" w:name="_Toc15925201"/>
      <w:bookmarkStart w:id="105" w:name="_Toc15926956"/>
      <w:bookmarkStart w:id="106" w:name="_Toc15929673"/>
      <w:bookmarkStart w:id="107" w:name="_Toc98854238"/>
      <w:bookmarkStart w:id="108" w:name="_Toc105054161"/>
      <w:bookmarkStart w:id="109" w:name="_Toc105054269"/>
      <w:bookmarkStart w:id="110" w:name="_Toc128561724"/>
    </w:p>
    <w:bookmarkEnd w:id="100"/>
    <w:bookmarkEnd w:id="101"/>
    <w:bookmarkEnd w:id="102"/>
    <w:bookmarkEnd w:id="103"/>
    <w:bookmarkEnd w:id="104"/>
    <w:bookmarkEnd w:id="105"/>
    <w:bookmarkEnd w:id="106"/>
    <w:bookmarkEnd w:id="107"/>
    <w:bookmarkEnd w:id="108"/>
    <w:bookmarkEnd w:id="109"/>
    <w:bookmarkEnd w:id="110"/>
    <w:p w14:paraId="00F6F9AB" w14:textId="651A02A8" w:rsidR="00B055F6" w:rsidRPr="00DA00D3" w:rsidRDefault="00EA0811" w:rsidP="00B613CE">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 xml:space="preserve">Upon termination of this Agreement, the </w:t>
      </w:r>
      <w:r w:rsidR="00943432">
        <w:rPr>
          <w:rFonts w:ascii="Arial" w:hAnsi="Arial" w:cs="Arial"/>
          <w:color w:val="808080" w:themeColor="background1" w:themeShade="80"/>
          <w:sz w:val="18"/>
          <w:szCs w:val="18"/>
        </w:rPr>
        <w:t xml:space="preserve">Supplier </w:t>
      </w:r>
      <w:r w:rsidRPr="00DA00D3">
        <w:rPr>
          <w:rFonts w:ascii="Arial" w:hAnsi="Arial" w:cs="Arial"/>
          <w:color w:val="808080" w:themeColor="background1" w:themeShade="80"/>
          <w:sz w:val="18"/>
          <w:szCs w:val="18"/>
        </w:rPr>
        <w:t xml:space="preserve">(including its employees, representatives, subcontractors, and agents) shall continue to provide services up to the effective date of termination. Following the effective date of termination, the </w:t>
      </w:r>
      <w:r w:rsidR="00943432">
        <w:rPr>
          <w:rFonts w:ascii="Arial" w:hAnsi="Arial" w:cs="Arial"/>
          <w:color w:val="808080" w:themeColor="background1" w:themeShade="80"/>
          <w:sz w:val="18"/>
          <w:szCs w:val="18"/>
        </w:rPr>
        <w:t xml:space="preserve">Supplier </w:t>
      </w:r>
      <w:r w:rsidRPr="00DA00D3">
        <w:rPr>
          <w:rFonts w:ascii="Arial" w:hAnsi="Arial" w:cs="Arial"/>
          <w:color w:val="808080" w:themeColor="background1" w:themeShade="80"/>
          <w:sz w:val="18"/>
          <w:szCs w:val="18"/>
        </w:rPr>
        <w:t xml:space="preserve">shall cease all further work immediately and shall promptly deliver to the Client, in hard copy or electronic form, all </w:t>
      </w:r>
      <w:r w:rsidR="00943432">
        <w:rPr>
          <w:rFonts w:ascii="Arial" w:hAnsi="Arial" w:cs="Arial"/>
          <w:color w:val="808080" w:themeColor="background1" w:themeShade="80"/>
          <w:sz w:val="18"/>
          <w:szCs w:val="18"/>
        </w:rPr>
        <w:t xml:space="preserve">Client </w:t>
      </w:r>
      <w:r w:rsidRPr="00DA00D3">
        <w:rPr>
          <w:rFonts w:ascii="Arial" w:hAnsi="Arial" w:cs="Arial"/>
          <w:color w:val="808080" w:themeColor="background1" w:themeShade="80"/>
          <w:sz w:val="18"/>
          <w:szCs w:val="18"/>
        </w:rPr>
        <w:t xml:space="preserve">data, deliverables, outputs, work in progress, and other products of the Services, whether completed or incomplete. This includes any other documents, information, and working papers </w:t>
      </w:r>
      <w:r w:rsidRPr="00DA00D3">
        <w:rPr>
          <w:rFonts w:ascii="Arial" w:hAnsi="Arial" w:cs="Arial"/>
          <w:color w:val="808080" w:themeColor="background1" w:themeShade="80"/>
          <w:sz w:val="18"/>
          <w:szCs w:val="18"/>
        </w:rPr>
        <w:lastRenderedPageBreak/>
        <w:t xml:space="preserve">related to the Services. The </w:t>
      </w:r>
      <w:r w:rsidR="00943432">
        <w:rPr>
          <w:rFonts w:ascii="Arial" w:hAnsi="Arial" w:cs="Arial"/>
          <w:color w:val="808080" w:themeColor="background1" w:themeShade="80"/>
          <w:sz w:val="18"/>
          <w:szCs w:val="18"/>
        </w:rPr>
        <w:t xml:space="preserve">Supplier </w:t>
      </w:r>
      <w:r w:rsidRPr="00DA00D3">
        <w:rPr>
          <w:rFonts w:ascii="Arial" w:hAnsi="Arial" w:cs="Arial"/>
          <w:color w:val="808080" w:themeColor="background1" w:themeShade="80"/>
          <w:sz w:val="18"/>
          <w:szCs w:val="18"/>
        </w:rPr>
        <w:t xml:space="preserve">shall do so to enable the </w:t>
      </w:r>
      <w:r w:rsidR="00943432">
        <w:rPr>
          <w:rFonts w:ascii="Arial" w:hAnsi="Arial" w:cs="Arial"/>
          <w:color w:val="808080" w:themeColor="background1" w:themeShade="80"/>
          <w:sz w:val="18"/>
          <w:szCs w:val="18"/>
        </w:rPr>
        <w:t xml:space="preserve">Client </w:t>
      </w:r>
      <w:r w:rsidRPr="00DA00D3">
        <w:rPr>
          <w:rFonts w:ascii="Arial" w:hAnsi="Arial" w:cs="Arial"/>
          <w:color w:val="808080" w:themeColor="background1" w:themeShade="80"/>
          <w:sz w:val="18"/>
          <w:szCs w:val="18"/>
        </w:rPr>
        <w:t>to ensure full continuity of the Services or to arrange for a third-party service provider to do so from the date of termination.</w:t>
      </w:r>
    </w:p>
    <w:p w14:paraId="4D1E99F8" w14:textId="77777777" w:rsidR="00B613CE" w:rsidRPr="00B613CE" w:rsidRDefault="00B613CE" w:rsidP="00B613CE">
      <w:pPr>
        <w:spacing w:after="0"/>
      </w:pPr>
    </w:p>
    <w:p w14:paraId="04AA5CBB" w14:textId="7C5245EE" w:rsidR="00B055F6" w:rsidRPr="00B055F6" w:rsidRDefault="00942948" w:rsidP="00B055F6">
      <w:pPr>
        <w:pStyle w:val="Heading1"/>
        <w:spacing w:after="0"/>
        <w:ind w:left="567" w:hanging="567"/>
      </w:pPr>
      <w:bookmarkStart w:id="111" w:name="_Toc205885667"/>
      <w:r>
        <w:t>GENERAL</w:t>
      </w:r>
      <w:bookmarkEnd w:id="111"/>
    </w:p>
    <w:p w14:paraId="6D26B3A2" w14:textId="77777777" w:rsidR="00B613CE" w:rsidRPr="00B613CE" w:rsidRDefault="00B613CE" w:rsidP="00B613CE">
      <w:pPr>
        <w:spacing w:after="0"/>
      </w:pPr>
    </w:p>
    <w:p w14:paraId="13B338CF" w14:textId="77777777" w:rsidR="002603F5" w:rsidRPr="002603F5" w:rsidRDefault="00986E87" w:rsidP="00DA00D3">
      <w:pPr>
        <w:pStyle w:val="Heading2"/>
        <w:numPr>
          <w:ilvl w:val="1"/>
          <w:numId w:val="1"/>
        </w:numPr>
        <w:spacing w:after="0"/>
        <w:ind w:left="567" w:hanging="567"/>
      </w:pPr>
      <w:bookmarkStart w:id="112" w:name="_Toc205885668"/>
      <w:r>
        <w:t>Relationship</w:t>
      </w:r>
      <w:bookmarkEnd w:id="112"/>
    </w:p>
    <w:p w14:paraId="772D823E" w14:textId="77777777" w:rsidR="00B055F6" w:rsidRPr="000D0F26" w:rsidRDefault="00B055F6" w:rsidP="00B613CE">
      <w:pPr>
        <w:spacing w:after="0"/>
        <w:rPr>
          <w:rFonts w:ascii="Arial" w:hAnsi="Arial" w:cs="Arial"/>
          <w:color w:val="808080" w:themeColor="background1" w:themeShade="80"/>
          <w:sz w:val="24"/>
          <w:szCs w:val="24"/>
        </w:rPr>
      </w:pPr>
    </w:p>
    <w:p w14:paraId="5166C17E" w14:textId="5D646ABB" w:rsidR="00DA00D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 xml:space="preserve">For the avoidance of doubt, the Parties acknowledge and agree that, in the performance of this Agreement, the </w:t>
      </w:r>
      <w:r w:rsidR="00943432">
        <w:rPr>
          <w:rFonts w:ascii="Arial" w:eastAsia="Times New Roman" w:hAnsi="Arial" w:cs="Arial"/>
          <w:color w:val="808080" w:themeColor="background1" w:themeShade="80"/>
          <w:sz w:val="18"/>
          <w:szCs w:val="18"/>
          <w:lang w:eastAsia="en-ZA"/>
        </w:rPr>
        <w:t xml:space="preserve">Supplier </w:t>
      </w:r>
      <w:r w:rsidRPr="00DA00D3">
        <w:rPr>
          <w:rFonts w:ascii="Arial" w:eastAsia="Times New Roman" w:hAnsi="Arial" w:cs="Arial"/>
          <w:color w:val="808080" w:themeColor="background1" w:themeShade="80"/>
          <w:sz w:val="18"/>
          <w:szCs w:val="18"/>
          <w:lang w:eastAsia="en-ZA"/>
        </w:rPr>
        <w:t>shall at all times act as an independent contractor.</w:t>
      </w:r>
    </w:p>
    <w:p w14:paraId="49F7E617" w14:textId="19255B7F" w:rsidR="006E00A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 xml:space="preserve">Nothing in this </w:t>
      </w:r>
      <w:r w:rsidR="00943432">
        <w:rPr>
          <w:rFonts w:ascii="Arial" w:eastAsia="Times New Roman" w:hAnsi="Arial" w:cs="Arial"/>
          <w:color w:val="808080" w:themeColor="background1" w:themeShade="80"/>
          <w:sz w:val="18"/>
          <w:szCs w:val="18"/>
          <w:lang w:eastAsia="en-ZA"/>
        </w:rPr>
        <w:t xml:space="preserve">Agreement </w:t>
      </w:r>
      <w:r w:rsidRPr="00DA00D3">
        <w:rPr>
          <w:rFonts w:ascii="Arial" w:eastAsia="Times New Roman" w:hAnsi="Arial" w:cs="Arial"/>
          <w:color w:val="808080" w:themeColor="background1" w:themeShade="80"/>
          <w:sz w:val="18"/>
          <w:szCs w:val="18"/>
          <w:lang w:eastAsia="en-ZA"/>
        </w:rPr>
        <w:t>shall be construed to create an employer/employee relationship, an agency, or a partnership of any kind between the Parties, nor shall it authorize either Party to incur any liability on behalf of the other, except as expressly provided herein.</w:t>
      </w:r>
    </w:p>
    <w:p w14:paraId="5CABA488" w14:textId="77777777" w:rsidR="00B055F6" w:rsidRPr="000D0F26" w:rsidRDefault="00B055F6" w:rsidP="00B613CE">
      <w:pPr>
        <w:spacing w:after="0"/>
        <w:rPr>
          <w:rFonts w:ascii="Arial" w:hAnsi="Arial" w:cs="Arial"/>
          <w:color w:val="808080" w:themeColor="background1" w:themeShade="80"/>
          <w:sz w:val="24"/>
          <w:szCs w:val="24"/>
        </w:rPr>
      </w:pPr>
    </w:p>
    <w:p w14:paraId="6AC0D0A6" w14:textId="77777777" w:rsidR="002603F5" w:rsidRPr="002603F5" w:rsidRDefault="00B833E6" w:rsidP="00DA00D3">
      <w:pPr>
        <w:pStyle w:val="Heading2"/>
        <w:numPr>
          <w:ilvl w:val="1"/>
          <w:numId w:val="1"/>
        </w:numPr>
        <w:spacing w:after="0"/>
        <w:ind w:left="567" w:hanging="567"/>
      </w:pPr>
      <w:bookmarkStart w:id="113" w:name="_Toc205885669"/>
      <w:r>
        <w:t>Notices</w:t>
      </w:r>
      <w:bookmarkEnd w:id="113"/>
    </w:p>
    <w:p w14:paraId="276D8088" w14:textId="77777777" w:rsidR="00B613CE" w:rsidRPr="000D0F26" w:rsidRDefault="00B613CE" w:rsidP="00B613CE">
      <w:pPr>
        <w:spacing w:after="0"/>
        <w:rPr>
          <w:rFonts w:ascii="Arial" w:hAnsi="Arial" w:cs="Arial"/>
          <w:color w:val="808080" w:themeColor="background1" w:themeShade="80"/>
          <w:sz w:val="24"/>
          <w:szCs w:val="24"/>
        </w:rPr>
      </w:pPr>
    </w:p>
    <w:p w14:paraId="1AEE154B" w14:textId="66382BF2" w:rsid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 xml:space="preserve">Notices required under this </w:t>
      </w:r>
      <w:r w:rsidR="00943432">
        <w:rPr>
          <w:rFonts w:ascii="Arial" w:eastAsia="Times New Roman" w:hAnsi="Arial" w:cs="Arial"/>
          <w:color w:val="808080" w:themeColor="background1" w:themeShade="80"/>
          <w:sz w:val="18"/>
          <w:szCs w:val="18"/>
          <w:lang w:eastAsia="en-ZA"/>
        </w:rPr>
        <w:t xml:space="preserve">Agreement </w:t>
      </w:r>
      <w:r w:rsidRPr="00DA00D3">
        <w:rPr>
          <w:rFonts w:ascii="Arial" w:eastAsia="Times New Roman" w:hAnsi="Arial" w:cs="Arial"/>
          <w:color w:val="808080" w:themeColor="background1" w:themeShade="80"/>
          <w:sz w:val="18"/>
          <w:szCs w:val="18"/>
          <w:lang w:eastAsia="en-ZA"/>
        </w:rPr>
        <w:t xml:space="preserve">shall be sent to the addresses and persons specified in </w:t>
      </w:r>
      <w:r w:rsidRPr="00DA00D3">
        <w:rPr>
          <w:rFonts w:ascii="Arial" w:eastAsia="Times New Roman" w:hAnsi="Arial" w:cs="Arial"/>
          <w:b/>
          <w:bCs/>
          <w:color w:val="808080" w:themeColor="background1" w:themeShade="80"/>
          <w:sz w:val="18"/>
          <w:szCs w:val="18"/>
          <w:lang w:eastAsia="en-ZA"/>
        </w:rPr>
        <w:t>Schedule I</w:t>
      </w:r>
      <w:r w:rsidRPr="00DA00D3">
        <w:rPr>
          <w:rFonts w:ascii="Arial" w:eastAsia="Times New Roman" w:hAnsi="Arial" w:cs="Arial"/>
          <w:color w:val="808080" w:themeColor="background1" w:themeShade="80"/>
          <w:sz w:val="18"/>
          <w:szCs w:val="18"/>
          <w:lang w:eastAsia="en-ZA"/>
        </w:rPr>
        <w:t xml:space="preserve"> to this Agreement. Notices must be sent in writing via registered post, recorded post, express courier service, or delivered personally.</w:t>
      </w:r>
    </w:p>
    <w:p w14:paraId="35D452DA" w14:textId="77777777" w:rsidR="00DA00D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p>
    <w:p w14:paraId="3AB3A37B" w14:textId="2D7B43F2" w:rsid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 xml:space="preserve">Either Party may, from time to time, by written notice to the other Party, change its </w:t>
      </w:r>
      <w:proofErr w:type="spellStart"/>
      <w:r w:rsidRPr="00DA00D3">
        <w:rPr>
          <w:rFonts w:ascii="Arial" w:eastAsia="Times New Roman" w:hAnsi="Arial" w:cs="Arial"/>
          <w:color w:val="808080" w:themeColor="background1" w:themeShade="80"/>
          <w:sz w:val="18"/>
          <w:szCs w:val="18"/>
          <w:lang w:eastAsia="en-ZA"/>
        </w:rPr>
        <w:t>domicilium</w:t>
      </w:r>
      <w:proofErr w:type="spellEnd"/>
      <w:r w:rsidRPr="00DA00D3">
        <w:rPr>
          <w:rFonts w:ascii="Arial" w:eastAsia="Times New Roman" w:hAnsi="Arial" w:cs="Arial"/>
          <w:color w:val="808080" w:themeColor="background1" w:themeShade="80"/>
          <w:sz w:val="18"/>
          <w:szCs w:val="18"/>
          <w:lang w:eastAsia="en-ZA"/>
        </w:rPr>
        <w:t xml:space="preserve"> address to any other address within the Republic of South Africa, provided such address is not a post office box or poste restante.</w:t>
      </w:r>
    </w:p>
    <w:p w14:paraId="6CEA7114" w14:textId="77777777" w:rsidR="00DA00D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p>
    <w:p w14:paraId="1893793B" w14:textId="175E5050" w:rsid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 xml:space="preserve">All notices under this </w:t>
      </w:r>
      <w:r w:rsidR="00943432">
        <w:rPr>
          <w:rFonts w:ascii="Arial" w:eastAsia="Times New Roman" w:hAnsi="Arial" w:cs="Arial"/>
          <w:color w:val="808080" w:themeColor="background1" w:themeShade="80"/>
          <w:sz w:val="18"/>
          <w:szCs w:val="18"/>
          <w:lang w:eastAsia="en-ZA"/>
        </w:rPr>
        <w:t xml:space="preserve">Agreement </w:t>
      </w:r>
      <w:r w:rsidRPr="00DA00D3">
        <w:rPr>
          <w:rFonts w:ascii="Arial" w:eastAsia="Times New Roman" w:hAnsi="Arial" w:cs="Arial"/>
          <w:color w:val="808080" w:themeColor="background1" w:themeShade="80"/>
          <w:sz w:val="18"/>
          <w:szCs w:val="18"/>
          <w:lang w:eastAsia="en-ZA"/>
        </w:rPr>
        <w:t>shall be in writing and, when sent to the other Party (the "Addressee"), shall be deemed to have been received by the Addressee as follows:</w:t>
      </w:r>
    </w:p>
    <w:p w14:paraId="37A170D8" w14:textId="77777777" w:rsidR="00DA00D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p>
    <w:p w14:paraId="7CA75469" w14:textId="77777777" w:rsidR="00DA00D3" w:rsidRDefault="00DA00D3" w:rsidP="00F478F5">
      <w:pPr>
        <w:pStyle w:val="ListParagraph"/>
        <w:numPr>
          <w:ilvl w:val="0"/>
          <w:numId w:val="15"/>
        </w:num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b/>
          <w:bCs/>
          <w:color w:val="808080" w:themeColor="background1" w:themeShade="80"/>
          <w:sz w:val="18"/>
          <w:szCs w:val="18"/>
          <w:lang w:eastAsia="en-ZA"/>
        </w:rPr>
        <w:t>If delivered by hand</w:t>
      </w:r>
      <w:r w:rsidRPr="00DA00D3">
        <w:rPr>
          <w:rFonts w:ascii="Arial" w:eastAsia="Times New Roman" w:hAnsi="Arial" w:cs="Arial"/>
          <w:color w:val="808080" w:themeColor="background1" w:themeShade="80"/>
          <w:sz w:val="18"/>
          <w:szCs w:val="18"/>
          <w:lang w:eastAsia="en-ZA"/>
        </w:rPr>
        <w:t xml:space="preserve"> to a responsible person during ordinary business hours at the recipient's chosen physical address, or transmitted by telefacsimile with a successful transmission printout, such notice shall be deemed to have been received on the first business day following delivery or transmission.</w:t>
      </w:r>
    </w:p>
    <w:p w14:paraId="4683E965" w14:textId="77777777" w:rsidR="00DA00D3" w:rsidRDefault="00DA00D3" w:rsidP="00F478F5">
      <w:pPr>
        <w:pStyle w:val="ListParagraph"/>
        <w:numPr>
          <w:ilvl w:val="0"/>
          <w:numId w:val="15"/>
        </w:num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b/>
          <w:bCs/>
          <w:color w:val="808080" w:themeColor="background1" w:themeShade="80"/>
          <w:sz w:val="18"/>
          <w:szCs w:val="18"/>
          <w:lang w:eastAsia="en-ZA"/>
        </w:rPr>
        <w:t>If posted by pre-paid registered post</w:t>
      </w:r>
      <w:r w:rsidRPr="00DA00D3">
        <w:rPr>
          <w:rFonts w:ascii="Arial" w:eastAsia="Times New Roman" w:hAnsi="Arial" w:cs="Arial"/>
          <w:color w:val="808080" w:themeColor="background1" w:themeShade="80"/>
          <w:sz w:val="18"/>
          <w:szCs w:val="18"/>
          <w:lang w:eastAsia="en-ZA"/>
        </w:rPr>
        <w:t xml:space="preserve"> from an address within the Republic of South Africa to the Addressee at its </w:t>
      </w:r>
      <w:proofErr w:type="spellStart"/>
      <w:r w:rsidRPr="00DA00D3">
        <w:rPr>
          <w:rFonts w:ascii="Arial" w:eastAsia="Times New Roman" w:hAnsi="Arial" w:cs="Arial"/>
          <w:color w:val="808080" w:themeColor="background1" w:themeShade="80"/>
          <w:sz w:val="18"/>
          <w:szCs w:val="18"/>
          <w:lang w:eastAsia="en-ZA"/>
        </w:rPr>
        <w:t>domicilium</w:t>
      </w:r>
      <w:proofErr w:type="spellEnd"/>
      <w:r w:rsidRPr="00DA00D3">
        <w:rPr>
          <w:rFonts w:ascii="Arial" w:eastAsia="Times New Roman" w:hAnsi="Arial" w:cs="Arial"/>
          <w:color w:val="808080" w:themeColor="background1" w:themeShade="80"/>
          <w:sz w:val="18"/>
          <w:szCs w:val="18"/>
          <w:lang w:eastAsia="en-ZA"/>
        </w:rPr>
        <w:t xml:space="preserve"> address, the notice shall be deemed to have been received on the tenth business day after posting.</w:t>
      </w:r>
    </w:p>
    <w:p w14:paraId="3DB36DDA" w14:textId="5B07D09C" w:rsidR="00B055F6" w:rsidRPr="000D0F26" w:rsidRDefault="00DA00D3" w:rsidP="00F478F5">
      <w:pPr>
        <w:pStyle w:val="ListParagraph"/>
        <w:numPr>
          <w:ilvl w:val="0"/>
          <w:numId w:val="15"/>
        </w:num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b/>
          <w:bCs/>
          <w:color w:val="808080" w:themeColor="background1" w:themeShade="80"/>
          <w:sz w:val="18"/>
          <w:szCs w:val="18"/>
          <w:lang w:eastAsia="en-ZA"/>
        </w:rPr>
        <w:t>If delivered by email</w:t>
      </w:r>
      <w:r w:rsidRPr="00DA00D3">
        <w:rPr>
          <w:rFonts w:ascii="Arial" w:eastAsia="Times New Roman" w:hAnsi="Arial" w:cs="Arial"/>
          <w:color w:val="808080" w:themeColor="background1" w:themeShade="80"/>
          <w:sz w:val="18"/>
          <w:szCs w:val="18"/>
          <w:lang w:eastAsia="en-ZA"/>
        </w:rPr>
        <w:t>, the notice shall be deemed to have been received only once the email has entered the recipient’s information system, with a delivery receipt obtained.</w:t>
      </w:r>
    </w:p>
    <w:p w14:paraId="0BEFCE3C" w14:textId="77777777" w:rsidR="00C0763B" w:rsidRPr="000D0F26" w:rsidRDefault="00C0763B" w:rsidP="00B613CE">
      <w:pPr>
        <w:spacing w:after="0"/>
        <w:rPr>
          <w:rFonts w:ascii="Arial" w:hAnsi="Arial" w:cs="Arial"/>
          <w:color w:val="808080" w:themeColor="background1" w:themeShade="80"/>
          <w:sz w:val="24"/>
          <w:szCs w:val="24"/>
        </w:rPr>
      </w:pPr>
    </w:p>
    <w:p w14:paraId="67C98F1E" w14:textId="77777777" w:rsidR="002603F5" w:rsidRPr="002603F5" w:rsidRDefault="00E134E5" w:rsidP="00DA00D3">
      <w:pPr>
        <w:pStyle w:val="Heading2"/>
        <w:numPr>
          <w:ilvl w:val="1"/>
          <w:numId w:val="1"/>
        </w:numPr>
        <w:spacing w:after="0"/>
        <w:ind w:left="567" w:hanging="567"/>
      </w:pPr>
      <w:bookmarkStart w:id="114" w:name="_Hlk129079259"/>
      <w:bookmarkStart w:id="115" w:name="_Toc205885670"/>
      <w:r>
        <w:t>Standard of C</w:t>
      </w:r>
      <w:r w:rsidR="00B833E6">
        <w:t>are</w:t>
      </w:r>
      <w:bookmarkEnd w:id="115"/>
    </w:p>
    <w:p w14:paraId="1A743173" w14:textId="77777777" w:rsidR="00B613CE" w:rsidRPr="000D0F26" w:rsidRDefault="00B613CE" w:rsidP="00B613CE">
      <w:pPr>
        <w:spacing w:after="0"/>
        <w:rPr>
          <w:rFonts w:ascii="Arial" w:hAnsi="Arial" w:cs="Arial"/>
          <w:color w:val="808080" w:themeColor="background1" w:themeShade="80"/>
          <w:sz w:val="24"/>
          <w:szCs w:val="24"/>
        </w:rPr>
      </w:pPr>
      <w:bookmarkStart w:id="116" w:name="_Hlk129081403"/>
    </w:p>
    <w:bookmarkEnd w:id="114"/>
    <w:bookmarkEnd w:id="116"/>
    <w:p w14:paraId="06BDD7FA" w14:textId="589DB990" w:rsid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Each Party shall act in good faith in the performance of its respective duties and responsibilities under this Agreement. Neither Party shall unreasonably delay or withhold consent or approval that is required for the other Party to perform its obligations under this Agreement.</w:t>
      </w:r>
    </w:p>
    <w:p w14:paraId="35E4A7CC" w14:textId="77777777" w:rsidR="00DA00D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p>
    <w:p w14:paraId="77CA8B2F" w14:textId="5FF751E4" w:rsidR="00B055F6" w:rsidRPr="000D0F26" w:rsidRDefault="00DA00D3" w:rsidP="000D0F26">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Furthermore, each Party agrees to provide an acceptable standard of care in all dealings with the other Party and its employees, ensuring a cooperative and professional relationship throughout the term of this Agreement.</w:t>
      </w:r>
    </w:p>
    <w:p w14:paraId="4912DDC7" w14:textId="77777777" w:rsidR="00C0763B" w:rsidRPr="000D0F26" w:rsidRDefault="00C0763B" w:rsidP="00B613CE">
      <w:pPr>
        <w:spacing w:after="0"/>
        <w:rPr>
          <w:rFonts w:ascii="Arial" w:hAnsi="Arial" w:cs="Arial"/>
          <w:color w:val="808080" w:themeColor="background1" w:themeShade="80"/>
          <w:sz w:val="24"/>
          <w:szCs w:val="24"/>
        </w:rPr>
      </w:pPr>
    </w:p>
    <w:p w14:paraId="74A70188" w14:textId="77777777" w:rsidR="002603F5" w:rsidRPr="002603F5" w:rsidRDefault="00B833E6" w:rsidP="00DA00D3">
      <w:pPr>
        <w:pStyle w:val="Heading2"/>
        <w:numPr>
          <w:ilvl w:val="1"/>
          <w:numId w:val="1"/>
        </w:numPr>
        <w:spacing w:after="0"/>
        <w:ind w:left="567" w:hanging="567"/>
      </w:pPr>
      <w:bookmarkStart w:id="117" w:name="_Hlk129079331"/>
      <w:bookmarkStart w:id="118" w:name="_Toc205885671"/>
      <w:r>
        <w:t>Assignment</w:t>
      </w:r>
      <w:bookmarkEnd w:id="118"/>
      <w:r>
        <w:t xml:space="preserve"> </w:t>
      </w:r>
    </w:p>
    <w:p w14:paraId="47C2125B" w14:textId="77777777" w:rsidR="00B613CE" w:rsidRPr="000D0F26" w:rsidRDefault="00B613CE" w:rsidP="00B613CE">
      <w:pPr>
        <w:spacing w:after="0"/>
        <w:rPr>
          <w:rFonts w:ascii="Arial" w:hAnsi="Arial" w:cs="Arial"/>
          <w:color w:val="808080" w:themeColor="background1" w:themeShade="80"/>
          <w:sz w:val="24"/>
          <w:szCs w:val="24"/>
        </w:rPr>
      </w:pPr>
      <w:bookmarkStart w:id="119" w:name="_Hlk129081295"/>
    </w:p>
    <w:bookmarkEnd w:id="117"/>
    <w:bookmarkEnd w:id="119"/>
    <w:p w14:paraId="089A967C" w14:textId="01F9EC41" w:rsidR="00B055F6" w:rsidRPr="000D0F26" w:rsidRDefault="00DA00D3" w:rsidP="00B613CE">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 xml:space="preserve">Neither Party shall assign or otherwise transfer any of its rights or obligations under this </w:t>
      </w:r>
      <w:r w:rsidR="00943432">
        <w:rPr>
          <w:rFonts w:ascii="Arial" w:hAnsi="Arial" w:cs="Arial"/>
          <w:color w:val="808080" w:themeColor="background1" w:themeShade="80"/>
          <w:sz w:val="18"/>
          <w:szCs w:val="18"/>
        </w:rPr>
        <w:t xml:space="preserve">Agreement </w:t>
      </w:r>
      <w:r w:rsidRPr="00DA00D3">
        <w:rPr>
          <w:rFonts w:ascii="Arial" w:hAnsi="Arial" w:cs="Arial"/>
          <w:color w:val="808080" w:themeColor="background1" w:themeShade="80"/>
          <w:sz w:val="18"/>
          <w:szCs w:val="18"/>
        </w:rPr>
        <w:t xml:space="preserve">without the prior written consent of the other Party. In the event that such consent is granted, the terms of this </w:t>
      </w:r>
      <w:r w:rsidR="00943432">
        <w:rPr>
          <w:rFonts w:ascii="Arial" w:hAnsi="Arial" w:cs="Arial"/>
          <w:color w:val="808080" w:themeColor="background1" w:themeShade="80"/>
          <w:sz w:val="18"/>
          <w:szCs w:val="18"/>
        </w:rPr>
        <w:t xml:space="preserve">Agreement </w:t>
      </w:r>
      <w:r w:rsidRPr="00DA00D3">
        <w:rPr>
          <w:rFonts w:ascii="Arial" w:hAnsi="Arial" w:cs="Arial"/>
          <w:color w:val="808080" w:themeColor="background1" w:themeShade="80"/>
          <w:sz w:val="18"/>
          <w:szCs w:val="18"/>
        </w:rPr>
        <w:t>shall remain binding upon the respective successors or assigns of each Party.</w:t>
      </w:r>
    </w:p>
    <w:p w14:paraId="197DB532" w14:textId="77777777" w:rsidR="00C0763B" w:rsidRDefault="00C0763B" w:rsidP="00B613CE">
      <w:pPr>
        <w:spacing w:after="0"/>
      </w:pPr>
    </w:p>
    <w:p w14:paraId="48B3698E" w14:textId="3287E65A" w:rsidR="002603F5" w:rsidRPr="002603F5" w:rsidRDefault="00B833E6" w:rsidP="00DA00D3">
      <w:pPr>
        <w:pStyle w:val="Heading2"/>
        <w:numPr>
          <w:ilvl w:val="1"/>
          <w:numId w:val="1"/>
        </w:numPr>
        <w:spacing w:after="0"/>
        <w:ind w:left="567" w:hanging="567"/>
      </w:pPr>
      <w:bookmarkStart w:id="120" w:name="_Toc205885672"/>
      <w:r>
        <w:t xml:space="preserve">Entire </w:t>
      </w:r>
      <w:r w:rsidR="0021028C">
        <w:t>Agreement</w:t>
      </w:r>
      <w:bookmarkEnd w:id="120"/>
    </w:p>
    <w:p w14:paraId="2D0066A9" w14:textId="77777777" w:rsidR="00B613CE" w:rsidRDefault="00B613CE" w:rsidP="00B613CE">
      <w:pPr>
        <w:spacing w:after="0"/>
        <w:rPr>
          <w:rFonts w:ascii="Arial" w:hAnsi="Arial" w:cs="Arial"/>
          <w:color w:val="808080" w:themeColor="background1" w:themeShade="80"/>
          <w:sz w:val="18"/>
          <w:szCs w:val="18"/>
        </w:rPr>
      </w:pPr>
    </w:p>
    <w:p w14:paraId="1D6D9D52" w14:textId="05CC9B99" w:rsidR="000D0F26" w:rsidRDefault="00DA00D3" w:rsidP="00B613CE">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 xml:space="preserve">This document constitutes the entire </w:t>
      </w:r>
      <w:r w:rsidR="00943432">
        <w:rPr>
          <w:rFonts w:ascii="Arial" w:hAnsi="Arial" w:cs="Arial"/>
          <w:color w:val="808080" w:themeColor="background1" w:themeShade="80"/>
          <w:sz w:val="18"/>
          <w:szCs w:val="18"/>
        </w:rPr>
        <w:t xml:space="preserve">Agreement </w:t>
      </w:r>
      <w:r w:rsidRPr="00DA00D3">
        <w:rPr>
          <w:rFonts w:ascii="Arial" w:hAnsi="Arial" w:cs="Arial"/>
          <w:color w:val="808080" w:themeColor="background1" w:themeShade="80"/>
          <w:sz w:val="18"/>
          <w:szCs w:val="18"/>
        </w:rPr>
        <w:t>between the Parties and supersedes all prior agreements, whether written or verbal, between the Parties regarding the provision of the services outlined herein.</w:t>
      </w:r>
    </w:p>
    <w:p w14:paraId="67AE911F" w14:textId="77777777" w:rsidR="00261B6F" w:rsidRPr="00DA00D3" w:rsidRDefault="00261B6F" w:rsidP="00B613CE">
      <w:pPr>
        <w:spacing w:after="0"/>
        <w:rPr>
          <w:rFonts w:ascii="Arial" w:hAnsi="Arial" w:cs="Arial"/>
          <w:color w:val="808080" w:themeColor="background1" w:themeShade="80"/>
          <w:sz w:val="18"/>
          <w:szCs w:val="18"/>
        </w:rPr>
      </w:pPr>
    </w:p>
    <w:p w14:paraId="5A58D74D" w14:textId="7163A170" w:rsidR="00B613CE" w:rsidRDefault="008E59E3" w:rsidP="00B613CE">
      <w:pPr>
        <w:pStyle w:val="Heading2"/>
        <w:numPr>
          <w:ilvl w:val="1"/>
          <w:numId w:val="1"/>
        </w:numPr>
        <w:spacing w:after="0"/>
        <w:ind w:left="567" w:hanging="567"/>
      </w:pPr>
      <w:bookmarkStart w:id="121" w:name="_Toc205885673"/>
      <w:r>
        <w:t>Severability</w:t>
      </w:r>
      <w:bookmarkEnd w:id="121"/>
    </w:p>
    <w:p w14:paraId="16353808" w14:textId="77777777" w:rsidR="008106BC" w:rsidRPr="008106BC" w:rsidRDefault="008106BC" w:rsidP="008106BC"/>
    <w:p w14:paraId="0FE4D21D" w14:textId="149018F1" w:rsidR="00B055F6" w:rsidRDefault="00DA00D3" w:rsidP="00B613CE">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lastRenderedPageBreak/>
        <w:t xml:space="preserve">The provisions of this </w:t>
      </w:r>
      <w:r w:rsidR="00943432">
        <w:rPr>
          <w:rFonts w:ascii="Arial" w:hAnsi="Arial" w:cs="Arial"/>
          <w:color w:val="808080" w:themeColor="background1" w:themeShade="80"/>
          <w:sz w:val="18"/>
          <w:szCs w:val="18"/>
        </w:rPr>
        <w:t xml:space="preserve">Agreement </w:t>
      </w:r>
      <w:r w:rsidRPr="00DA00D3">
        <w:rPr>
          <w:rFonts w:ascii="Arial" w:hAnsi="Arial" w:cs="Arial"/>
          <w:color w:val="808080" w:themeColor="background1" w:themeShade="80"/>
          <w:sz w:val="18"/>
          <w:szCs w:val="18"/>
        </w:rPr>
        <w:t>shall be deemed severable, and the unenforceability of any provision shall not affect the enforceability of the remaining provisions. In the event that a provision is found to be unenforceable, the Parties agree to substitute it with an enforceable provision that reflects the original intent and position of the Parties as closely as possible.</w:t>
      </w:r>
    </w:p>
    <w:p w14:paraId="5CEA7A5C" w14:textId="77777777" w:rsidR="00DA00D3" w:rsidRPr="000D0F26" w:rsidRDefault="00DA00D3" w:rsidP="00B613CE">
      <w:pPr>
        <w:spacing w:after="0"/>
        <w:rPr>
          <w:rFonts w:ascii="Arial" w:hAnsi="Arial" w:cs="Arial"/>
          <w:color w:val="808080" w:themeColor="background1" w:themeShade="80"/>
          <w:sz w:val="24"/>
          <w:szCs w:val="24"/>
        </w:rPr>
      </w:pPr>
    </w:p>
    <w:p w14:paraId="131A0BA7" w14:textId="70922C08" w:rsidR="002603F5" w:rsidRPr="002603F5" w:rsidRDefault="00B833E6" w:rsidP="00DA00D3">
      <w:pPr>
        <w:pStyle w:val="Heading2"/>
        <w:numPr>
          <w:ilvl w:val="1"/>
          <w:numId w:val="1"/>
        </w:numPr>
        <w:spacing w:after="0"/>
        <w:ind w:left="567" w:hanging="567"/>
      </w:pPr>
      <w:bookmarkStart w:id="122" w:name="_Toc205885674"/>
      <w:r>
        <w:t xml:space="preserve">Changes to the </w:t>
      </w:r>
      <w:r w:rsidR="0021028C">
        <w:t>Agreement</w:t>
      </w:r>
      <w:bookmarkEnd w:id="122"/>
    </w:p>
    <w:p w14:paraId="5BE06CB9" w14:textId="77777777" w:rsidR="00B613CE" w:rsidRPr="000D0F26" w:rsidRDefault="00B613CE" w:rsidP="00B613CE">
      <w:pPr>
        <w:spacing w:after="0"/>
        <w:rPr>
          <w:rFonts w:ascii="Arial" w:hAnsi="Arial" w:cs="Arial"/>
          <w:color w:val="808080" w:themeColor="background1" w:themeShade="80"/>
          <w:sz w:val="24"/>
          <w:szCs w:val="24"/>
        </w:rPr>
      </w:pPr>
      <w:bookmarkStart w:id="123" w:name="_Hlk129081462"/>
    </w:p>
    <w:bookmarkEnd w:id="123"/>
    <w:p w14:paraId="01506278" w14:textId="2DD7F31B" w:rsidR="00B833E6" w:rsidRPr="00DA00D3" w:rsidRDefault="00DA00D3" w:rsidP="00B613CE">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 xml:space="preserve">Any changes to this </w:t>
      </w:r>
      <w:r w:rsidR="00943432">
        <w:rPr>
          <w:rFonts w:ascii="Arial" w:hAnsi="Arial" w:cs="Arial"/>
          <w:color w:val="808080" w:themeColor="background1" w:themeShade="80"/>
          <w:sz w:val="18"/>
          <w:szCs w:val="18"/>
        </w:rPr>
        <w:t xml:space="preserve">Agreement </w:t>
      </w:r>
      <w:r w:rsidRPr="00DA00D3">
        <w:rPr>
          <w:rFonts w:ascii="Arial" w:hAnsi="Arial" w:cs="Arial"/>
          <w:color w:val="808080" w:themeColor="background1" w:themeShade="80"/>
          <w:sz w:val="18"/>
          <w:szCs w:val="18"/>
        </w:rPr>
        <w:t>must be approved in writing by authorized officials of both Parties. Additionally, all changes must adhere to the formal change control procedure outlined in Schedule D of this Agreement.</w:t>
      </w:r>
    </w:p>
    <w:p w14:paraId="0B103761" w14:textId="77777777" w:rsidR="00B613CE" w:rsidRPr="000D0F26" w:rsidRDefault="00B613CE" w:rsidP="00B613CE">
      <w:pPr>
        <w:spacing w:after="0"/>
        <w:rPr>
          <w:rFonts w:ascii="Arial" w:hAnsi="Arial" w:cs="Arial"/>
          <w:color w:val="808080" w:themeColor="background1" w:themeShade="80"/>
          <w:sz w:val="24"/>
          <w:szCs w:val="24"/>
        </w:rPr>
      </w:pPr>
    </w:p>
    <w:p w14:paraId="03DE48B3" w14:textId="77777777" w:rsidR="002603F5" w:rsidRPr="002603F5" w:rsidRDefault="00B97ADF" w:rsidP="00DA00D3">
      <w:pPr>
        <w:pStyle w:val="Heading2"/>
        <w:numPr>
          <w:ilvl w:val="1"/>
          <w:numId w:val="1"/>
        </w:numPr>
        <w:spacing w:after="0"/>
        <w:ind w:left="567" w:hanging="567"/>
      </w:pPr>
      <w:bookmarkStart w:id="124" w:name="_Hlk129081569"/>
      <w:bookmarkStart w:id="125" w:name="_Toc205885675"/>
      <w:r>
        <w:t>Non-S</w:t>
      </w:r>
      <w:r w:rsidR="00B833E6">
        <w:t>olicitation</w:t>
      </w:r>
      <w:bookmarkEnd w:id="125"/>
    </w:p>
    <w:p w14:paraId="3EB30259" w14:textId="77777777" w:rsidR="00DB368F" w:rsidRDefault="00DB368F" w:rsidP="00DB368F">
      <w:pPr>
        <w:spacing w:after="0"/>
        <w:rPr>
          <w:rFonts w:ascii="Arial" w:hAnsi="Arial"/>
          <w:color w:val="808080"/>
          <w:sz w:val="18"/>
          <w:szCs w:val="18"/>
        </w:rPr>
      </w:pPr>
      <w:bookmarkStart w:id="126" w:name="_Hlk129081515"/>
    </w:p>
    <w:bookmarkEnd w:id="124"/>
    <w:bookmarkEnd w:id="126"/>
    <w:p w14:paraId="0F68AE71" w14:textId="2C69ABE9" w:rsidR="006E00A3" w:rsidRDefault="00DA00D3" w:rsidP="00DB368F">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 xml:space="preserve">During the term of this </w:t>
      </w:r>
      <w:r w:rsidR="00943432">
        <w:rPr>
          <w:rFonts w:ascii="Arial" w:hAnsi="Arial" w:cs="Arial"/>
          <w:color w:val="808080" w:themeColor="background1" w:themeShade="80"/>
          <w:sz w:val="18"/>
          <w:szCs w:val="18"/>
        </w:rPr>
        <w:t xml:space="preserve">Agreement </w:t>
      </w:r>
      <w:r w:rsidRPr="00DA00D3">
        <w:rPr>
          <w:rFonts w:ascii="Arial" w:hAnsi="Arial" w:cs="Arial"/>
          <w:color w:val="808080" w:themeColor="background1" w:themeShade="80"/>
          <w:sz w:val="18"/>
          <w:szCs w:val="18"/>
        </w:rPr>
        <w:t>and for two years following its expiration or termination, neither party shall solicit any employee of the other party for the purpose of offering employment.</w:t>
      </w:r>
    </w:p>
    <w:p w14:paraId="4DF18AC2" w14:textId="77777777" w:rsidR="00DB368F" w:rsidRPr="000D0F26" w:rsidRDefault="00DB368F" w:rsidP="00DB368F">
      <w:pPr>
        <w:spacing w:after="0"/>
        <w:rPr>
          <w:rFonts w:ascii="Arial" w:hAnsi="Arial"/>
          <w:color w:val="808080"/>
          <w:sz w:val="24"/>
          <w:szCs w:val="24"/>
        </w:rPr>
      </w:pPr>
    </w:p>
    <w:p w14:paraId="15AC3619" w14:textId="77777777" w:rsidR="002603F5" w:rsidRPr="002603F5" w:rsidRDefault="00B833E6" w:rsidP="00DA00D3">
      <w:pPr>
        <w:pStyle w:val="Heading2"/>
        <w:numPr>
          <w:ilvl w:val="1"/>
          <w:numId w:val="1"/>
        </w:numPr>
        <w:spacing w:after="0"/>
        <w:ind w:left="567" w:hanging="567"/>
      </w:pPr>
      <w:bookmarkStart w:id="127" w:name="_Toc205885676"/>
      <w:r>
        <w:t>Exhibits</w:t>
      </w:r>
      <w:bookmarkEnd w:id="127"/>
    </w:p>
    <w:p w14:paraId="04CA3A16" w14:textId="77777777" w:rsidR="00DB368F" w:rsidRPr="000D0F26" w:rsidRDefault="00DB368F" w:rsidP="00DB368F">
      <w:pPr>
        <w:spacing w:after="0"/>
        <w:rPr>
          <w:rFonts w:ascii="Arial" w:hAnsi="Arial" w:cs="Arial"/>
          <w:color w:val="808080" w:themeColor="background1" w:themeShade="80"/>
          <w:sz w:val="24"/>
          <w:szCs w:val="24"/>
        </w:rPr>
      </w:pPr>
    </w:p>
    <w:p w14:paraId="292C940B" w14:textId="2D05C0DE" w:rsidR="00BB095B" w:rsidRPr="00DA00D3" w:rsidRDefault="00DA00D3" w:rsidP="00DB368F">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 xml:space="preserve">The Schedules referred to in, and attached to, this document </w:t>
      </w:r>
      <w:r w:rsidR="000D0F26" w:rsidRPr="00DA00D3">
        <w:rPr>
          <w:rFonts w:ascii="Arial" w:hAnsi="Arial" w:cs="Arial"/>
          <w:color w:val="808080" w:themeColor="background1" w:themeShade="80"/>
          <w:sz w:val="18"/>
          <w:szCs w:val="18"/>
        </w:rPr>
        <w:t>is</w:t>
      </w:r>
      <w:r w:rsidRPr="00DA00D3">
        <w:rPr>
          <w:rFonts w:ascii="Arial" w:hAnsi="Arial" w:cs="Arial"/>
          <w:color w:val="808080" w:themeColor="background1" w:themeShade="80"/>
          <w:sz w:val="18"/>
          <w:szCs w:val="18"/>
        </w:rPr>
        <w:t xml:space="preserve"> to be considered an integral part of this Agreement.</w:t>
      </w:r>
    </w:p>
    <w:p w14:paraId="3A1BE893" w14:textId="77777777" w:rsidR="003E36F9" w:rsidRPr="000D0F26" w:rsidRDefault="003E36F9" w:rsidP="00DB368F">
      <w:pPr>
        <w:spacing w:after="0"/>
        <w:rPr>
          <w:rFonts w:ascii="Arial" w:hAnsi="Arial" w:cs="Arial"/>
          <w:color w:val="808080" w:themeColor="background1" w:themeShade="80"/>
          <w:sz w:val="24"/>
          <w:szCs w:val="24"/>
        </w:rPr>
      </w:pPr>
    </w:p>
    <w:p w14:paraId="7DFD04BE" w14:textId="55F288A6" w:rsidR="002603F5" w:rsidRDefault="00B833E6" w:rsidP="000D0F26">
      <w:pPr>
        <w:pStyle w:val="Heading2"/>
        <w:numPr>
          <w:ilvl w:val="1"/>
          <w:numId w:val="1"/>
        </w:numPr>
        <w:spacing w:after="0"/>
        <w:ind w:left="567" w:hanging="567"/>
      </w:pPr>
      <w:bookmarkStart w:id="128" w:name="_Toc205885677"/>
      <w:r>
        <w:t>Governing Law</w:t>
      </w:r>
      <w:bookmarkEnd w:id="128"/>
    </w:p>
    <w:p w14:paraId="547127FD" w14:textId="77777777" w:rsidR="000D0F26" w:rsidRPr="000D0F26" w:rsidRDefault="000D0F26" w:rsidP="000D0F26">
      <w:pPr>
        <w:spacing w:after="0"/>
      </w:pPr>
    </w:p>
    <w:p w14:paraId="49B57909" w14:textId="0594CE17" w:rsidR="00C0763B" w:rsidRDefault="00DA00D3" w:rsidP="000D0F26">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 xml:space="preserve">This </w:t>
      </w:r>
      <w:r w:rsidR="00943432">
        <w:rPr>
          <w:rFonts w:ascii="Arial" w:hAnsi="Arial" w:cs="Arial"/>
          <w:color w:val="808080" w:themeColor="background1" w:themeShade="80"/>
          <w:sz w:val="18"/>
          <w:szCs w:val="18"/>
        </w:rPr>
        <w:t xml:space="preserve">Agreement </w:t>
      </w:r>
      <w:r w:rsidRPr="00DA00D3">
        <w:rPr>
          <w:rFonts w:ascii="Arial" w:hAnsi="Arial" w:cs="Arial"/>
          <w:color w:val="808080" w:themeColor="background1" w:themeShade="80"/>
          <w:sz w:val="18"/>
          <w:szCs w:val="18"/>
        </w:rPr>
        <w:t>shall be governed by the laws of the jurisdiction of South Africa, where the Supplier’s principal office is located.</w:t>
      </w:r>
    </w:p>
    <w:p w14:paraId="4C2A22D8" w14:textId="77777777" w:rsidR="000D0F26" w:rsidRPr="000D0F26" w:rsidRDefault="000D0F26" w:rsidP="000D0F26">
      <w:pPr>
        <w:spacing w:after="0"/>
        <w:rPr>
          <w:rFonts w:ascii="Arial" w:hAnsi="Arial" w:cs="Arial"/>
          <w:color w:val="808080" w:themeColor="background1" w:themeShade="80"/>
          <w:sz w:val="24"/>
          <w:szCs w:val="24"/>
        </w:rPr>
      </w:pPr>
    </w:p>
    <w:p w14:paraId="6F54237B" w14:textId="54395E29" w:rsidR="004969F2" w:rsidRPr="004969F2" w:rsidRDefault="00B833E6" w:rsidP="00DB368F">
      <w:pPr>
        <w:pStyle w:val="Heading1"/>
        <w:spacing w:after="0"/>
        <w:ind w:left="567" w:hanging="567"/>
      </w:pPr>
      <w:bookmarkStart w:id="129" w:name="_Toc205885678"/>
      <w:r>
        <w:t>SIGNATURES</w:t>
      </w:r>
      <w:bookmarkEnd w:id="129"/>
    </w:p>
    <w:p w14:paraId="61116802" w14:textId="77777777" w:rsidR="00DB368F" w:rsidRDefault="00DB368F" w:rsidP="00DB368F">
      <w:pPr>
        <w:spacing w:after="0"/>
        <w:rPr>
          <w:rFonts w:ascii="Arial" w:hAnsi="Arial"/>
          <w:color w:val="808080"/>
          <w:sz w:val="18"/>
          <w:szCs w:val="18"/>
        </w:rPr>
      </w:pPr>
    </w:p>
    <w:p w14:paraId="09E220A5" w14:textId="46656130" w:rsidR="00B833E6" w:rsidRDefault="00B833E6" w:rsidP="00DB368F">
      <w:pPr>
        <w:spacing w:after="0"/>
        <w:rPr>
          <w:rFonts w:ascii="Arial" w:hAnsi="Arial"/>
          <w:color w:val="808080"/>
          <w:sz w:val="18"/>
          <w:szCs w:val="18"/>
        </w:rPr>
      </w:pPr>
      <w:r w:rsidRPr="00E934CE">
        <w:rPr>
          <w:rFonts w:ascii="Arial" w:hAnsi="Arial"/>
          <w:color w:val="808080"/>
          <w:sz w:val="18"/>
          <w:szCs w:val="18"/>
        </w:rPr>
        <w:t xml:space="preserve">The following authorised representatives of each party execute this </w:t>
      </w:r>
      <w:r w:rsidR="00943432">
        <w:rPr>
          <w:rFonts w:ascii="Arial" w:hAnsi="Arial"/>
          <w:color w:val="808080"/>
          <w:sz w:val="18"/>
          <w:szCs w:val="18"/>
        </w:rPr>
        <w:t xml:space="preserve">Agreement </w:t>
      </w:r>
      <w:r w:rsidRPr="00E934CE">
        <w:rPr>
          <w:rFonts w:ascii="Arial" w:hAnsi="Arial"/>
          <w:color w:val="808080"/>
          <w:sz w:val="18"/>
          <w:szCs w:val="18"/>
        </w:rPr>
        <w:t xml:space="preserve">at the Commencement </w:t>
      </w:r>
    </w:p>
    <w:p w14:paraId="430B1044" w14:textId="5528966D" w:rsidR="00B833E6" w:rsidRPr="00723D0A" w:rsidRDefault="00B833E6" w:rsidP="00DB368F">
      <w:pPr>
        <w:spacing w:after="0"/>
        <w:rPr>
          <w:rFonts w:ascii="Arial" w:hAnsi="Arial"/>
          <w:color w:val="808080" w:themeColor="background1" w:themeShade="80"/>
          <w:sz w:val="18"/>
          <w:szCs w:val="18"/>
        </w:rPr>
      </w:pPr>
      <w:r w:rsidRPr="00723D0A">
        <w:rPr>
          <w:rFonts w:ascii="Arial" w:hAnsi="Arial"/>
          <w:color w:val="808080" w:themeColor="background1" w:themeShade="80"/>
          <w:sz w:val="18"/>
          <w:szCs w:val="18"/>
        </w:rPr>
        <w:t>Date:</w:t>
      </w:r>
      <w:r w:rsidR="00884462" w:rsidRPr="00723D0A">
        <w:rPr>
          <w:rFonts w:ascii="Arial" w:hAnsi="Arial"/>
          <w:color w:val="808080" w:themeColor="background1" w:themeShade="80"/>
          <w:sz w:val="18"/>
          <w:szCs w:val="18"/>
        </w:rPr>
        <w:t xml:space="preserve">  </w:t>
      </w:r>
      <w:r w:rsidR="00FD3028">
        <w:rPr>
          <w:rFonts w:ascii="Arial" w:hAnsi="Arial"/>
          <w:color w:val="808080" w:themeColor="background1" w:themeShade="80"/>
          <w:sz w:val="18"/>
          <w:szCs w:val="18"/>
        </w:rPr>
        <w:t>01</w:t>
      </w:r>
      <w:r w:rsidR="00FD3028" w:rsidRPr="00FD3028">
        <w:rPr>
          <w:rFonts w:ascii="Arial" w:hAnsi="Arial"/>
          <w:color w:val="808080" w:themeColor="background1" w:themeShade="80"/>
          <w:sz w:val="18"/>
          <w:szCs w:val="18"/>
          <w:vertAlign w:val="superscript"/>
        </w:rPr>
        <w:t>st</w:t>
      </w:r>
      <w:r w:rsidR="00FD3028">
        <w:rPr>
          <w:rFonts w:ascii="Arial" w:hAnsi="Arial"/>
          <w:color w:val="808080" w:themeColor="background1" w:themeShade="80"/>
          <w:sz w:val="18"/>
          <w:szCs w:val="18"/>
        </w:rPr>
        <w:t xml:space="preserve"> September 2025</w:t>
      </w:r>
    </w:p>
    <w:p w14:paraId="1A7BCEA2" w14:textId="2C314137" w:rsidR="00B833E6" w:rsidRDefault="00B833E6" w:rsidP="00DB368F">
      <w:pPr>
        <w:spacing w:after="0"/>
        <w:rPr>
          <w:rFonts w:ascii="Arial" w:hAnsi="Arial"/>
          <w:color w:val="808080"/>
          <w:sz w:val="18"/>
          <w:szCs w:val="18"/>
        </w:rPr>
      </w:pPr>
    </w:p>
    <w:p w14:paraId="789F9B0B" w14:textId="77777777" w:rsidR="00DB368F" w:rsidRDefault="00DB368F" w:rsidP="00DB368F">
      <w:pPr>
        <w:spacing w:after="0"/>
        <w:rPr>
          <w:rFonts w:ascii="Arial" w:hAnsi="Arial"/>
          <w:color w:val="808080"/>
          <w:sz w:val="18"/>
          <w:szCs w:val="18"/>
        </w:rPr>
      </w:pPr>
    </w:p>
    <w:p w14:paraId="47C84585" w14:textId="24720629" w:rsidR="00DB368F" w:rsidRPr="008106BC" w:rsidRDefault="00B833E6" w:rsidP="008106BC">
      <w:pPr>
        <w:spacing w:after="0"/>
        <w:ind w:firstLine="720"/>
        <w:rPr>
          <w:rFonts w:ascii="Arial" w:hAnsi="Arial"/>
          <w:b/>
          <w:bCs/>
          <w:color w:val="808080"/>
          <w:sz w:val="20"/>
          <w:szCs w:val="20"/>
        </w:rPr>
      </w:pPr>
      <w:r w:rsidRPr="00E934CE">
        <w:rPr>
          <w:rFonts w:ascii="Arial" w:hAnsi="Arial"/>
          <w:b/>
          <w:bCs/>
          <w:color w:val="808080"/>
          <w:sz w:val="20"/>
          <w:szCs w:val="20"/>
        </w:rPr>
        <w:t xml:space="preserve">For the </w:t>
      </w:r>
      <w:r w:rsidR="00C3178B">
        <w:rPr>
          <w:rFonts w:ascii="Arial" w:hAnsi="Arial"/>
          <w:b/>
          <w:bCs/>
          <w:color w:val="808080"/>
          <w:sz w:val="20"/>
          <w:szCs w:val="20"/>
        </w:rPr>
        <w:t>Supplier</w:t>
      </w:r>
    </w:p>
    <w:p w14:paraId="6B72A105" w14:textId="27983993" w:rsidR="00DB368F" w:rsidRDefault="00DB368F" w:rsidP="00DB368F">
      <w:pPr>
        <w:spacing w:after="0"/>
        <w:ind w:firstLine="720"/>
        <w:rPr>
          <w:rFonts w:ascii="Arial" w:hAnsi="Arial"/>
          <w:color w:val="808080"/>
          <w:sz w:val="20"/>
          <w:szCs w:val="20"/>
        </w:rPr>
      </w:pPr>
    </w:p>
    <w:p w14:paraId="15E58084" w14:textId="77777777" w:rsidR="00DB368F" w:rsidRPr="00E934CE" w:rsidRDefault="00DB368F" w:rsidP="00DB368F">
      <w:pPr>
        <w:spacing w:after="0"/>
        <w:ind w:firstLine="720"/>
        <w:rPr>
          <w:rFonts w:ascii="Arial" w:hAnsi="Arial"/>
          <w:color w:val="808080"/>
          <w:sz w:val="20"/>
          <w:szCs w:val="20"/>
        </w:rPr>
      </w:pPr>
    </w:p>
    <w:p w14:paraId="35804813" w14:textId="4D8E26B9" w:rsidR="0095448F" w:rsidRDefault="00B833E6" w:rsidP="00DB368F">
      <w:pPr>
        <w:spacing w:after="0"/>
        <w:rPr>
          <w:rFonts w:ascii="Arial" w:hAnsi="Arial"/>
          <w:color w:val="808080"/>
          <w:sz w:val="20"/>
          <w:szCs w:val="20"/>
        </w:rPr>
      </w:pPr>
      <w:r w:rsidRPr="00E934CE">
        <w:rPr>
          <w:rFonts w:ascii="Arial" w:hAnsi="Arial"/>
          <w:color w:val="808080"/>
          <w:sz w:val="20"/>
          <w:szCs w:val="20"/>
        </w:rPr>
        <w:t>Signature:</w:t>
      </w:r>
      <w:r w:rsidR="0095448F">
        <w:rPr>
          <w:rFonts w:ascii="Arial" w:hAnsi="Arial"/>
          <w:color w:val="808080"/>
          <w:sz w:val="20"/>
          <w:szCs w:val="20"/>
        </w:rPr>
        <w:t xml:space="preserve"> </w:t>
      </w:r>
      <w:r w:rsidR="00B97ADF">
        <w:rPr>
          <w:rFonts w:ascii="Arial" w:hAnsi="Arial"/>
          <w:color w:val="808080"/>
          <w:sz w:val="20"/>
          <w:szCs w:val="20"/>
        </w:rPr>
        <w:t xml:space="preserve"> ______________________________</w:t>
      </w:r>
    </w:p>
    <w:p w14:paraId="617060BF" w14:textId="77777777" w:rsidR="00DB368F" w:rsidRDefault="00DB368F" w:rsidP="00DB368F">
      <w:pPr>
        <w:spacing w:after="0"/>
        <w:rPr>
          <w:rFonts w:ascii="Arial" w:hAnsi="Arial"/>
          <w:color w:val="808080"/>
          <w:sz w:val="20"/>
          <w:szCs w:val="20"/>
        </w:rPr>
      </w:pPr>
    </w:p>
    <w:p w14:paraId="1559E383" w14:textId="6E915CF6" w:rsidR="00B833E6" w:rsidRPr="00B61CED" w:rsidRDefault="0067763F" w:rsidP="00DB368F">
      <w:pPr>
        <w:spacing w:after="0"/>
        <w:rPr>
          <w:rFonts w:ascii="Arial" w:hAnsi="Arial"/>
          <w:color w:val="808080" w:themeColor="background1" w:themeShade="80"/>
          <w:sz w:val="20"/>
          <w:szCs w:val="20"/>
        </w:rPr>
      </w:pPr>
      <w:r w:rsidRPr="00B61CED">
        <w:rPr>
          <w:rFonts w:ascii="Arial" w:hAnsi="Arial"/>
          <w:color w:val="808080" w:themeColor="background1" w:themeShade="80"/>
          <w:sz w:val="20"/>
          <w:szCs w:val="20"/>
        </w:rPr>
        <w:t>Name</w:t>
      </w:r>
      <w:r w:rsidR="00B833E6" w:rsidRPr="00B61CED">
        <w:rPr>
          <w:rFonts w:ascii="Arial" w:hAnsi="Arial"/>
          <w:color w:val="808080" w:themeColor="background1" w:themeShade="80"/>
          <w:sz w:val="20"/>
          <w:szCs w:val="20"/>
        </w:rPr>
        <w:t>:</w:t>
      </w:r>
      <w:r w:rsidR="00B97ADF" w:rsidRPr="00B61CED">
        <w:rPr>
          <w:rFonts w:ascii="Arial" w:hAnsi="Arial"/>
          <w:color w:val="808080" w:themeColor="background1" w:themeShade="80"/>
          <w:sz w:val="20"/>
          <w:szCs w:val="20"/>
        </w:rPr>
        <w:t xml:space="preserve"> </w:t>
      </w:r>
      <w:r w:rsidR="00E3488B">
        <w:rPr>
          <w:rFonts w:ascii="Arial" w:hAnsi="Arial"/>
          <w:color w:val="808080"/>
          <w:sz w:val="20"/>
          <w:szCs w:val="20"/>
        </w:rPr>
        <w:t>______________________________</w:t>
      </w:r>
    </w:p>
    <w:p w14:paraId="111C0006" w14:textId="77777777" w:rsidR="00DB368F" w:rsidRPr="00B61CED" w:rsidRDefault="00DB368F" w:rsidP="00DB368F">
      <w:pPr>
        <w:spacing w:after="0"/>
        <w:rPr>
          <w:rFonts w:ascii="Arial" w:hAnsi="Arial"/>
          <w:color w:val="808080" w:themeColor="background1" w:themeShade="80"/>
          <w:sz w:val="20"/>
          <w:szCs w:val="20"/>
        </w:rPr>
      </w:pPr>
    </w:p>
    <w:p w14:paraId="3479CD91" w14:textId="59A8308B" w:rsidR="00B833E6" w:rsidRPr="00B61CED" w:rsidRDefault="00B833E6" w:rsidP="00DB368F">
      <w:pPr>
        <w:spacing w:after="0"/>
        <w:rPr>
          <w:rFonts w:ascii="Arial" w:hAnsi="Arial"/>
          <w:color w:val="808080" w:themeColor="background1" w:themeShade="80"/>
          <w:sz w:val="20"/>
          <w:szCs w:val="20"/>
        </w:rPr>
      </w:pPr>
      <w:r w:rsidRPr="00B61CED">
        <w:rPr>
          <w:rFonts w:ascii="Arial" w:hAnsi="Arial"/>
          <w:color w:val="808080" w:themeColor="background1" w:themeShade="80"/>
          <w:sz w:val="20"/>
          <w:szCs w:val="20"/>
        </w:rPr>
        <w:t>Position:</w:t>
      </w:r>
      <w:r w:rsidR="0067763F" w:rsidRPr="00B61CED">
        <w:rPr>
          <w:rFonts w:ascii="Arial" w:hAnsi="Arial"/>
          <w:color w:val="808080" w:themeColor="background1" w:themeShade="80"/>
          <w:sz w:val="20"/>
          <w:szCs w:val="20"/>
        </w:rPr>
        <w:t xml:space="preserve"> </w:t>
      </w:r>
      <w:r w:rsidR="0095448F" w:rsidRPr="00B61CED">
        <w:rPr>
          <w:rFonts w:ascii="Arial" w:hAnsi="Arial"/>
          <w:color w:val="808080" w:themeColor="background1" w:themeShade="80"/>
          <w:sz w:val="20"/>
          <w:szCs w:val="20"/>
        </w:rPr>
        <w:t xml:space="preserve"> </w:t>
      </w:r>
      <w:r w:rsidR="00E3488B">
        <w:rPr>
          <w:rFonts w:ascii="Arial" w:hAnsi="Arial"/>
          <w:color w:val="808080"/>
          <w:sz w:val="20"/>
          <w:szCs w:val="20"/>
        </w:rPr>
        <w:t>______________________________</w:t>
      </w:r>
    </w:p>
    <w:p w14:paraId="0D8F41CE" w14:textId="77777777" w:rsidR="00DB368F" w:rsidRPr="00632D2A" w:rsidRDefault="00DB368F" w:rsidP="00DB368F">
      <w:pPr>
        <w:spacing w:after="0"/>
        <w:rPr>
          <w:rFonts w:ascii="Arial" w:hAnsi="Arial"/>
          <w:color w:val="808080" w:themeColor="background1" w:themeShade="80"/>
          <w:sz w:val="20"/>
          <w:szCs w:val="20"/>
        </w:rPr>
      </w:pPr>
    </w:p>
    <w:p w14:paraId="3FCFF743" w14:textId="245B22FC" w:rsidR="00B833E6" w:rsidRPr="00632D2A" w:rsidRDefault="00B833E6" w:rsidP="00DB368F">
      <w:pPr>
        <w:spacing w:after="0"/>
        <w:rPr>
          <w:rFonts w:ascii="Arial" w:hAnsi="Arial"/>
          <w:color w:val="808080" w:themeColor="background1" w:themeShade="80"/>
          <w:sz w:val="20"/>
          <w:szCs w:val="20"/>
        </w:rPr>
      </w:pPr>
      <w:r w:rsidRPr="00632D2A">
        <w:rPr>
          <w:rFonts w:ascii="Arial" w:hAnsi="Arial"/>
          <w:color w:val="808080" w:themeColor="background1" w:themeShade="80"/>
          <w:sz w:val="20"/>
          <w:szCs w:val="20"/>
        </w:rPr>
        <w:t>Date of Signing</w:t>
      </w:r>
      <w:r w:rsidR="0067763F" w:rsidRPr="00723D0A">
        <w:rPr>
          <w:rFonts w:ascii="Arial" w:hAnsi="Arial"/>
          <w:color w:val="808080" w:themeColor="background1" w:themeShade="80"/>
          <w:sz w:val="20"/>
          <w:szCs w:val="20"/>
        </w:rPr>
        <w:t>:</w:t>
      </w:r>
      <w:r w:rsidR="00DB368F" w:rsidRPr="00723D0A">
        <w:rPr>
          <w:rFonts w:ascii="Arial" w:hAnsi="Arial"/>
          <w:color w:val="808080" w:themeColor="background1" w:themeShade="80"/>
          <w:sz w:val="20"/>
          <w:szCs w:val="20"/>
        </w:rPr>
        <w:t xml:space="preserve">  </w:t>
      </w:r>
      <w:r w:rsidR="00E3488B">
        <w:rPr>
          <w:rFonts w:ascii="Arial" w:hAnsi="Arial"/>
          <w:color w:val="808080"/>
          <w:sz w:val="20"/>
          <w:szCs w:val="20"/>
        </w:rPr>
        <w:t>______________________________</w:t>
      </w:r>
    </w:p>
    <w:p w14:paraId="575535A6" w14:textId="77777777" w:rsidR="00DB368F" w:rsidRPr="0052385B" w:rsidRDefault="00DB368F" w:rsidP="00DB368F">
      <w:pPr>
        <w:spacing w:after="0"/>
        <w:rPr>
          <w:rFonts w:ascii="Arial" w:hAnsi="Arial"/>
          <w:color w:val="808080" w:themeColor="background1" w:themeShade="80"/>
          <w:sz w:val="20"/>
          <w:szCs w:val="20"/>
        </w:rPr>
      </w:pPr>
    </w:p>
    <w:p w14:paraId="2669E16B" w14:textId="763BEBC8" w:rsidR="00351F0E" w:rsidRPr="0052385B" w:rsidRDefault="00351F0E" w:rsidP="00DB368F">
      <w:pPr>
        <w:spacing w:after="0"/>
        <w:rPr>
          <w:rFonts w:ascii="Arial" w:hAnsi="Arial"/>
          <w:color w:val="808080" w:themeColor="background1" w:themeShade="80"/>
          <w:sz w:val="20"/>
          <w:szCs w:val="20"/>
        </w:rPr>
      </w:pPr>
      <w:r w:rsidRPr="0052385B">
        <w:rPr>
          <w:rFonts w:ascii="Arial" w:hAnsi="Arial"/>
          <w:color w:val="808080" w:themeColor="background1" w:themeShade="80"/>
          <w:sz w:val="20"/>
          <w:szCs w:val="20"/>
        </w:rPr>
        <w:t xml:space="preserve">Place of </w:t>
      </w:r>
      <w:r w:rsidRPr="00392C00">
        <w:rPr>
          <w:rFonts w:ascii="Arial" w:hAnsi="Arial"/>
          <w:color w:val="808080" w:themeColor="background1" w:themeShade="80"/>
          <w:sz w:val="20"/>
          <w:szCs w:val="20"/>
        </w:rPr>
        <w:t xml:space="preserve">Signature:  </w:t>
      </w:r>
      <w:r w:rsidR="00FD3028">
        <w:rPr>
          <w:rFonts w:ascii="Arial" w:hAnsi="Arial"/>
          <w:color w:val="808080"/>
          <w:sz w:val="20"/>
          <w:szCs w:val="20"/>
        </w:rPr>
        <w:t>______________________________</w:t>
      </w:r>
    </w:p>
    <w:p w14:paraId="3F8170D6" w14:textId="63D29A01" w:rsidR="008106BC" w:rsidRDefault="008106BC" w:rsidP="00DB368F">
      <w:pPr>
        <w:spacing w:after="0"/>
        <w:rPr>
          <w:rFonts w:ascii="Arial" w:hAnsi="Arial"/>
          <w:color w:val="808080"/>
          <w:sz w:val="20"/>
          <w:szCs w:val="20"/>
        </w:rPr>
      </w:pPr>
    </w:p>
    <w:p w14:paraId="216B1785" w14:textId="77777777" w:rsidR="008106BC" w:rsidRPr="00E934CE" w:rsidRDefault="008106BC" w:rsidP="00DB368F">
      <w:pPr>
        <w:spacing w:after="0"/>
        <w:rPr>
          <w:rFonts w:ascii="Arial" w:hAnsi="Arial"/>
          <w:color w:val="808080"/>
          <w:sz w:val="20"/>
          <w:szCs w:val="20"/>
        </w:rPr>
      </w:pPr>
    </w:p>
    <w:p w14:paraId="69815542" w14:textId="45631941" w:rsidR="00DB368F" w:rsidRDefault="00B833E6" w:rsidP="008106BC">
      <w:pPr>
        <w:spacing w:after="0"/>
        <w:ind w:firstLine="720"/>
        <w:rPr>
          <w:rFonts w:ascii="Arial" w:hAnsi="Arial"/>
          <w:color w:val="808080"/>
          <w:sz w:val="20"/>
          <w:szCs w:val="20"/>
        </w:rPr>
      </w:pPr>
      <w:r w:rsidRPr="00E934CE">
        <w:rPr>
          <w:rFonts w:ascii="Arial" w:hAnsi="Arial"/>
          <w:b/>
          <w:bCs/>
          <w:color w:val="808080"/>
          <w:sz w:val="20"/>
          <w:szCs w:val="20"/>
        </w:rPr>
        <w:t xml:space="preserve">For the </w:t>
      </w:r>
      <w:r w:rsidR="00C3178B">
        <w:rPr>
          <w:rFonts w:ascii="Arial" w:hAnsi="Arial"/>
          <w:b/>
          <w:bCs/>
          <w:color w:val="808080"/>
          <w:sz w:val="20"/>
          <w:szCs w:val="20"/>
        </w:rPr>
        <w:t>Client</w:t>
      </w:r>
      <w:r>
        <w:rPr>
          <w:rFonts w:ascii="Arial" w:hAnsi="Arial"/>
          <w:color w:val="808080"/>
          <w:sz w:val="20"/>
          <w:szCs w:val="20"/>
        </w:rPr>
        <w:tab/>
      </w:r>
    </w:p>
    <w:p w14:paraId="14C2F04F" w14:textId="77777777" w:rsidR="00DB368F" w:rsidRDefault="00DB368F" w:rsidP="00DB368F">
      <w:pPr>
        <w:spacing w:after="0"/>
        <w:ind w:firstLine="720"/>
        <w:rPr>
          <w:rFonts w:ascii="Arial" w:hAnsi="Arial"/>
          <w:color w:val="808080"/>
          <w:sz w:val="20"/>
          <w:szCs w:val="20"/>
        </w:rPr>
      </w:pPr>
    </w:p>
    <w:p w14:paraId="200F92F5" w14:textId="21B0C003" w:rsidR="00B833E6" w:rsidRPr="00E934CE" w:rsidRDefault="00B833E6" w:rsidP="00DB368F">
      <w:pPr>
        <w:spacing w:after="0"/>
        <w:ind w:firstLine="720"/>
        <w:rPr>
          <w:rFonts w:ascii="Arial" w:hAnsi="Arial"/>
          <w:color w:val="808080"/>
          <w:sz w:val="20"/>
          <w:szCs w:val="20"/>
        </w:rPr>
      </w:pPr>
      <w:r>
        <w:rPr>
          <w:rFonts w:ascii="Arial" w:hAnsi="Arial"/>
          <w:color w:val="808080"/>
          <w:sz w:val="20"/>
          <w:szCs w:val="20"/>
        </w:rPr>
        <w:tab/>
      </w:r>
    </w:p>
    <w:p w14:paraId="108596E0" w14:textId="6E9FDE52" w:rsidR="0095448F" w:rsidRDefault="00B833E6" w:rsidP="00DB368F">
      <w:pPr>
        <w:spacing w:after="0"/>
        <w:rPr>
          <w:rFonts w:ascii="Arial" w:hAnsi="Arial"/>
          <w:color w:val="808080"/>
          <w:sz w:val="20"/>
          <w:szCs w:val="20"/>
        </w:rPr>
      </w:pPr>
      <w:r w:rsidRPr="00E934CE">
        <w:rPr>
          <w:rFonts w:ascii="Arial" w:hAnsi="Arial"/>
          <w:color w:val="808080"/>
          <w:sz w:val="20"/>
          <w:szCs w:val="20"/>
        </w:rPr>
        <w:t>Signature</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0620E308" w14:textId="77777777" w:rsidR="00DB368F" w:rsidRPr="00E934CE" w:rsidRDefault="00DB368F" w:rsidP="00DB368F">
      <w:pPr>
        <w:spacing w:after="0"/>
        <w:rPr>
          <w:rFonts w:ascii="Arial" w:hAnsi="Arial"/>
          <w:color w:val="808080"/>
          <w:sz w:val="20"/>
          <w:szCs w:val="20"/>
        </w:rPr>
      </w:pPr>
    </w:p>
    <w:p w14:paraId="6FF9C8FE" w14:textId="36B26B78" w:rsidR="00B833E6" w:rsidRDefault="0067763F" w:rsidP="00DB368F">
      <w:pPr>
        <w:spacing w:after="0"/>
        <w:rPr>
          <w:rFonts w:ascii="Arial" w:hAnsi="Arial"/>
          <w:color w:val="808080"/>
          <w:sz w:val="20"/>
          <w:szCs w:val="20"/>
        </w:rPr>
      </w:pPr>
      <w:r>
        <w:rPr>
          <w:rFonts w:ascii="Arial" w:hAnsi="Arial"/>
          <w:color w:val="808080"/>
          <w:sz w:val="20"/>
          <w:szCs w:val="20"/>
        </w:rPr>
        <w:t>Name</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75D1B1F5" w14:textId="77777777" w:rsidR="00DB368F" w:rsidRPr="00E934CE" w:rsidRDefault="00DB368F" w:rsidP="00DB368F">
      <w:pPr>
        <w:spacing w:after="0"/>
        <w:rPr>
          <w:rFonts w:ascii="Arial" w:hAnsi="Arial"/>
          <w:color w:val="808080"/>
          <w:sz w:val="20"/>
          <w:szCs w:val="20"/>
        </w:rPr>
      </w:pPr>
    </w:p>
    <w:p w14:paraId="5CA0AC43" w14:textId="08A4FC44" w:rsidR="00B833E6" w:rsidRDefault="00B833E6" w:rsidP="00DB368F">
      <w:pPr>
        <w:spacing w:after="0"/>
        <w:rPr>
          <w:rFonts w:ascii="Arial" w:hAnsi="Arial"/>
          <w:color w:val="808080"/>
          <w:sz w:val="20"/>
          <w:szCs w:val="20"/>
        </w:rPr>
      </w:pPr>
      <w:r w:rsidRPr="00E934CE">
        <w:rPr>
          <w:rFonts w:ascii="Arial" w:hAnsi="Arial"/>
          <w:color w:val="808080"/>
          <w:sz w:val="20"/>
          <w:szCs w:val="20"/>
        </w:rPr>
        <w:t>Position</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3C6E84B6" w14:textId="77777777" w:rsidR="00DB368F" w:rsidRPr="00E934CE" w:rsidRDefault="00DB368F" w:rsidP="00DB368F">
      <w:pPr>
        <w:spacing w:after="0"/>
        <w:rPr>
          <w:rFonts w:ascii="Arial" w:hAnsi="Arial"/>
          <w:color w:val="808080"/>
          <w:sz w:val="20"/>
          <w:szCs w:val="20"/>
        </w:rPr>
      </w:pPr>
    </w:p>
    <w:p w14:paraId="1AFD6713" w14:textId="76E602F2" w:rsidR="00B833E6" w:rsidRDefault="00C3178B" w:rsidP="00DB368F">
      <w:pPr>
        <w:spacing w:after="0"/>
        <w:rPr>
          <w:rFonts w:ascii="Arial" w:hAnsi="Arial"/>
          <w:color w:val="808080"/>
          <w:sz w:val="20"/>
          <w:szCs w:val="20"/>
        </w:rPr>
      </w:pPr>
      <w:r>
        <w:rPr>
          <w:rFonts w:ascii="Arial" w:hAnsi="Arial"/>
          <w:color w:val="808080"/>
          <w:sz w:val="20"/>
          <w:szCs w:val="20"/>
        </w:rPr>
        <w:t>C</w:t>
      </w:r>
      <w:r w:rsidR="009D198C">
        <w:rPr>
          <w:rFonts w:ascii="Arial" w:hAnsi="Arial"/>
          <w:color w:val="808080"/>
          <w:sz w:val="20"/>
          <w:szCs w:val="20"/>
        </w:rPr>
        <w:t>ompany</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710BED08" w14:textId="77777777" w:rsidR="00DB368F" w:rsidRPr="00E934CE" w:rsidRDefault="00DB368F" w:rsidP="00DB368F">
      <w:pPr>
        <w:spacing w:after="0"/>
        <w:rPr>
          <w:rFonts w:ascii="Arial" w:hAnsi="Arial"/>
          <w:color w:val="808080"/>
          <w:sz w:val="20"/>
          <w:szCs w:val="20"/>
        </w:rPr>
      </w:pPr>
    </w:p>
    <w:p w14:paraId="06680A7D" w14:textId="71913421" w:rsidR="00B833E6" w:rsidRDefault="00B833E6" w:rsidP="00DB368F">
      <w:pPr>
        <w:spacing w:after="0"/>
        <w:rPr>
          <w:rFonts w:ascii="Arial" w:hAnsi="Arial"/>
          <w:color w:val="808080"/>
          <w:sz w:val="20"/>
          <w:szCs w:val="20"/>
        </w:rPr>
      </w:pPr>
      <w:r>
        <w:rPr>
          <w:rFonts w:ascii="Arial" w:hAnsi="Arial"/>
          <w:color w:val="808080"/>
          <w:sz w:val="20"/>
          <w:szCs w:val="20"/>
        </w:rPr>
        <w:t>Date of Signing</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6A89C94D" w14:textId="77777777" w:rsidR="00DB368F" w:rsidRPr="00E934CE" w:rsidRDefault="00DB368F" w:rsidP="00DB368F">
      <w:pPr>
        <w:spacing w:after="0"/>
        <w:rPr>
          <w:rFonts w:ascii="Arial" w:hAnsi="Arial"/>
          <w:color w:val="808080"/>
          <w:sz w:val="20"/>
          <w:szCs w:val="20"/>
        </w:rPr>
      </w:pPr>
    </w:p>
    <w:p w14:paraId="719C342B" w14:textId="0280FADD" w:rsidR="003E36F9" w:rsidRDefault="00B833E6" w:rsidP="00DB368F">
      <w:pPr>
        <w:spacing w:after="0"/>
        <w:rPr>
          <w:rFonts w:ascii="Arial" w:hAnsi="Arial"/>
          <w:color w:val="808080"/>
          <w:sz w:val="20"/>
          <w:szCs w:val="20"/>
        </w:rPr>
      </w:pPr>
      <w:r w:rsidRPr="00E934CE">
        <w:rPr>
          <w:rFonts w:ascii="Arial" w:hAnsi="Arial"/>
          <w:color w:val="808080"/>
          <w:sz w:val="20"/>
          <w:szCs w:val="20"/>
        </w:rPr>
        <w:t>Place of Signature</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76ED4A7C" w14:textId="7BCE16FB" w:rsidR="00DB368F" w:rsidRDefault="00DB368F" w:rsidP="00DB368F">
      <w:pPr>
        <w:spacing w:after="0"/>
        <w:rPr>
          <w:rFonts w:ascii="Arial" w:hAnsi="Arial"/>
          <w:color w:val="808080"/>
          <w:sz w:val="20"/>
          <w:szCs w:val="20"/>
        </w:rPr>
      </w:pPr>
    </w:p>
    <w:p w14:paraId="2C548522" w14:textId="77777777" w:rsidR="008106BC" w:rsidRPr="00DB368F" w:rsidRDefault="008106BC" w:rsidP="00DB368F">
      <w:pPr>
        <w:spacing w:after="0"/>
        <w:rPr>
          <w:rFonts w:ascii="Arial" w:hAnsi="Arial"/>
          <w:color w:val="808080"/>
          <w:sz w:val="20"/>
          <w:szCs w:val="20"/>
        </w:rPr>
      </w:pPr>
    </w:p>
    <w:p w14:paraId="699BBF70" w14:textId="3246BD4B" w:rsidR="001D1FE9" w:rsidRPr="0015021A" w:rsidRDefault="002603F5" w:rsidP="001D1FE9">
      <w:pPr>
        <w:pStyle w:val="Heading1"/>
        <w:spacing w:after="0" w:line="240" w:lineRule="auto"/>
        <w:ind w:left="432" w:hanging="432"/>
        <w:rPr>
          <w:szCs w:val="24"/>
        </w:rPr>
      </w:pPr>
      <w:bookmarkStart w:id="130" w:name="_Toc15638126"/>
      <w:bookmarkStart w:id="131" w:name="_Toc205885679"/>
      <w:r w:rsidRPr="002603F5">
        <w:rPr>
          <w:szCs w:val="24"/>
        </w:rPr>
        <w:t>SCHEDULES</w:t>
      </w:r>
      <w:bookmarkEnd w:id="130"/>
      <w:bookmarkEnd w:id="131"/>
    </w:p>
    <w:p w14:paraId="065F6675" w14:textId="77777777" w:rsidR="001D1FE9" w:rsidRPr="001D1FE9" w:rsidRDefault="001D1FE9" w:rsidP="001D1FE9">
      <w:pPr>
        <w:spacing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6"/>
      </w:tblGrid>
      <w:tr w:rsidR="004B082E" w14:paraId="2092271D" w14:textId="77777777" w:rsidTr="004B082E">
        <w:trPr>
          <w:trHeight w:val="1128"/>
        </w:trPr>
        <w:tc>
          <w:tcPr>
            <w:tcW w:w="9006" w:type="dxa"/>
          </w:tcPr>
          <w:p w14:paraId="07EBB1F1" w14:textId="77777777" w:rsidR="00602F25" w:rsidRDefault="00602F25" w:rsidP="00602F25">
            <w:pPr>
              <w:pStyle w:val="Heading2"/>
              <w:numPr>
                <w:ilvl w:val="0"/>
                <w:numId w:val="0"/>
              </w:numPr>
              <w:spacing w:after="0"/>
              <w:ind w:left="429"/>
            </w:pPr>
            <w:bookmarkStart w:id="132" w:name="ta"/>
            <w:bookmarkStart w:id="133" w:name="_Toc15638127"/>
            <w:bookmarkStart w:id="134" w:name="_Hlk202774543"/>
            <w:bookmarkStart w:id="135" w:name="_Hlk105054693"/>
            <w:bookmarkEnd w:id="132"/>
          </w:p>
          <w:p w14:paraId="1DB0BEBD" w14:textId="239E022E" w:rsidR="001D1FE9" w:rsidRPr="001D1FE9" w:rsidRDefault="004B082E" w:rsidP="00DA00D3">
            <w:pPr>
              <w:pStyle w:val="Heading2"/>
              <w:numPr>
                <w:ilvl w:val="1"/>
                <w:numId w:val="1"/>
              </w:numPr>
              <w:spacing w:after="0"/>
              <w:ind w:left="429"/>
            </w:pPr>
            <w:bookmarkStart w:id="136" w:name="_Toc205885680"/>
            <w:r w:rsidRPr="00022034">
              <w:t>SCHEDULE A</w:t>
            </w:r>
            <w:r w:rsidR="006C4C45">
              <w:t xml:space="preserve"> - </w:t>
            </w:r>
            <w:r w:rsidR="006C5352">
              <w:t>STANDARD SERVICES</w:t>
            </w:r>
            <w:bookmarkEnd w:id="136"/>
            <w:r w:rsidRPr="00022034">
              <w:t xml:space="preserve"> </w:t>
            </w:r>
            <w:bookmarkEnd w:id="133"/>
          </w:p>
        </w:tc>
      </w:tr>
    </w:tbl>
    <w:p w14:paraId="24D930A1" w14:textId="77777777" w:rsidR="001D1FE9" w:rsidRPr="001D1FE9" w:rsidRDefault="001D1FE9" w:rsidP="001D1FE9">
      <w:pPr>
        <w:spacing w:after="0"/>
        <w:rPr>
          <w:rFonts w:ascii="Arial" w:hAnsi="Arial" w:cs="Arial"/>
        </w:rPr>
      </w:pPr>
      <w:bookmarkStart w:id="137" w:name="_Hlk195094802"/>
      <w:bookmarkEnd w:id="134"/>
    </w:p>
    <w:p w14:paraId="14A98290" w14:textId="213399FB" w:rsidR="001221E4" w:rsidRDefault="00FD3028" w:rsidP="00F478F5">
      <w:pPr>
        <w:pStyle w:val="Heading3"/>
        <w:keepNext/>
        <w:keepLines/>
        <w:numPr>
          <w:ilvl w:val="0"/>
          <w:numId w:val="30"/>
        </w:numPr>
        <w:spacing w:before="40" w:after="0"/>
        <w:rPr>
          <w:rFonts w:cs="Arial"/>
        </w:rPr>
      </w:pPr>
      <w:bookmarkStart w:id="138" w:name="_Toc205885681"/>
      <w:bookmarkEnd w:id="137"/>
      <w:r>
        <w:rPr>
          <w:rFonts w:cs="Arial"/>
        </w:rPr>
        <w:t xml:space="preserve">Check Point </w:t>
      </w:r>
      <w:r w:rsidR="00593F64">
        <w:rPr>
          <w:rFonts w:cs="Arial"/>
        </w:rPr>
        <w:t>3920</w:t>
      </w:r>
      <w:r>
        <w:rPr>
          <w:rFonts w:cs="Arial"/>
        </w:rPr>
        <w:t xml:space="preserve"> Active</w:t>
      </w:r>
      <w:bookmarkEnd w:id="138"/>
      <w:r>
        <w:rPr>
          <w:rFonts w:cs="Arial"/>
        </w:rPr>
        <w:t xml:space="preserve"> </w:t>
      </w:r>
    </w:p>
    <w:p w14:paraId="4EEFBB2A" w14:textId="77777777" w:rsidR="00582631" w:rsidRPr="00582631" w:rsidRDefault="00582631" w:rsidP="00582631">
      <w:pPr>
        <w:rPr>
          <w:sz w:val="8"/>
          <w:szCs w:val="8"/>
        </w:rPr>
      </w:pPr>
    </w:p>
    <w:p w14:paraId="573FD030" w14:textId="3F55D2DE" w:rsidR="00FD3028" w:rsidRPr="00593F64" w:rsidRDefault="00593F64" w:rsidP="001221E4">
      <w:pPr>
        <w:spacing w:after="0" w:line="240" w:lineRule="auto"/>
        <w:rPr>
          <w:rFonts w:ascii="Arial" w:hAnsi="Arial" w:cs="Arial"/>
          <w:color w:val="808080" w:themeColor="background1" w:themeShade="80"/>
          <w:sz w:val="18"/>
          <w:szCs w:val="18"/>
        </w:rPr>
      </w:pPr>
      <w:r w:rsidRPr="00593F64">
        <w:rPr>
          <w:rFonts w:ascii="Arial" w:hAnsi="Arial" w:cs="Arial"/>
          <w:color w:val="808080" w:themeColor="background1" w:themeShade="80"/>
          <w:sz w:val="18"/>
          <w:szCs w:val="18"/>
        </w:rPr>
        <w:t xml:space="preserve">The active Check Point 3920 device serves as the </w:t>
      </w:r>
      <w:r w:rsidRPr="00593F64">
        <w:rPr>
          <w:rStyle w:val="Strong"/>
          <w:rFonts w:ascii="Arial" w:hAnsi="Arial" w:cs="Arial"/>
          <w:color w:val="808080" w:themeColor="background1" w:themeShade="80"/>
          <w:sz w:val="18"/>
          <w:szCs w:val="18"/>
        </w:rPr>
        <w:t>primary firewall appliance</w:t>
      </w:r>
      <w:r w:rsidRPr="00593F64">
        <w:rPr>
          <w:rFonts w:ascii="Arial" w:hAnsi="Arial" w:cs="Arial"/>
          <w:color w:val="808080" w:themeColor="background1" w:themeShade="80"/>
          <w:sz w:val="18"/>
          <w:szCs w:val="18"/>
        </w:rPr>
        <w:t xml:space="preserve"> at the main site (likely the data centre or head office). It handles </w:t>
      </w:r>
      <w:r w:rsidRPr="00593F64">
        <w:rPr>
          <w:rStyle w:val="Strong"/>
          <w:rFonts w:ascii="Arial" w:hAnsi="Arial" w:cs="Arial"/>
          <w:color w:val="808080" w:themeColor="background1" w:themeShade="80"/>
          <w:sz w:val="18"/>
          <w:szCs w:val="18"/>
        </w:rPr>
        <w:t>all live traffic routing, security inspection, VPN connections</w:t>
      </w:r>
      <w:r w:rsidRPr="00593F64">
        <w:rPr>
          <w:rFonts w:ascii="Arial" w:hAnsi="Arial" w:cs="Arial"/>
          <w:color w:val="808080" w:themeColor="background1" w:themeShade="80"/>
          <w:sz w:val="18"/>
          <w:szCs w:val="18"/>
        </w:rPr>
        <w:t xml:space="preserve">, and policy enforcement for the site. The 3920 is based on newer hardware, delivering improved performance and throughput compared to the 1800 model, with </w:t>
      </w:r>
      <w:r w:rsidRPr="00593F64">
        <w:rPr>
          <w:rStyle w:val="Strong"/>
          <w:rFonts w:ascii="Arial" w:hAnsi="Arial" w:cs="Arial"/>
          <w:color w:val="808080" w:themeColor="background1" w:themeShade="80"/>
          <w:sz w:val="18"/>
          <w:szCs w:val="18"/>
        </w:rPr>
        <w:t>up to 3.2 Gbps Gen V Security throughput</w:t>
      </w:r>
      <w:r w:rsidRPr="00593F64">
        <w:rPr>
          <w:rFonts w:ascii="Arial" w:hAnsi="Arial" w:cs="Arial"/>
          <w:color w:val="808080" w:themeColor="background1" w:themeShade="80"/>
          <w:sz w:val="18"/>
          <w:szCs w:val="18"/>
        </w:rPr>
        <w:t xml:space="preserve">, </w:t>
      </w:r>
      <w:r w:rsidRPr="00593F64">
        <w:rPr>
          <w:rStyle w:val="Strong"/>
          <w:rFonts w:ascii="Arial" w:hAnsi="Arial" w:cs="Arial"/>
          <w:color w:val="808080" w:themeColor="background1" w:themeShade="80"/>
          <w:sz w:val="18"/>
          <w:szCs w:val="18"/>
        </w:rPr>
        <w:t>7.8 Gbps next-gen firewall capacity</w:t>
      </w:r>
      <w:r w:rsidRPr="00593F64">
        <w:rPr>
          <w:rFonts w:ascii="Arial" w:hAnsi="Arial" w:cs="Arial"/>
          <w:color w:val="808080" w:themeColor="background1" w:themeShade="80"/>
          <w:sz w:val="18"/>
          <w:szCs w:val="18"/>
        </w:rPr>
        <w:t xml:space="preserve">, and </w:t>
      </w:r>
      <w:r w:rsidRPr="00593F64">
        <w:rPr>
          <w:rStyle w:val="Strong"/>
          <w:rFonts w:ascii="Arial" w:hAnsi="Arial" w:cs="Arial"/>
          <w:color w:val="808080" w:themeColor="background1" w:themeShade="80"/>
          <w:sz w:val="18"/>
          <w:szCs w:val="18"/>
        </w:rPr>
        <w:t>20 Gbps firewall bandwidth</w:t>
      </w:r>
      <w:r w:rsidRPr="00593F64">
        <w:rPr>
          <w:rFonts w:ascii="Arial" w:hAnsi="Arial" w:cs="Arial"/>
          <w:color w:val="808080" w:themeColor="background1" w:themeShade="80"/>
          <w:sz w:val="18"/>
          <w:szCs w:val="18"/>
        </w:rPr>
        <w:t xml:space="preserve">. It is equipped with up to </w:t>
      </w:r>
      <w:r w:rsidRPr="00593F64">
        <w:rPr>
          <w:rStyle w:val="Strong"/>
          <w:rFonts w:ascii="Arial" w:hAnsi="Arial" w:cs="Arial"/>
          <w:color w:val="808080" w:themeColor="background1" w:themeShade="80"/>
          <w:sz w:val="18"/>
          <w:szCs w:val="18"/>
        </w:rPr>
        <w:t>16 GB RAM</w:t>
      </w:r>
      <w:r w:rsidRPr="00593F64">
        <w:rPr>
          <w:rFonts w:ascii="Arial" w:hAnsi="Arial" w:cs="Arial"/>
          <w:color w:val="808080" w:themeColor="background1" w:themeShade="80"/>
          <w:sz w:val="18"/>
          <w:szCs w:val="18"/>
        </w:rPr>
        <w:t xml:space="preserve"> and </w:t>
      </w:r>
      <w:r w:rsidRPr="00593F64">
        <w:rPr>
          <w:rStyle w:val="Strong"/>
          <w:rFonts w:ascii="Arial" w:hAnsi="Arial" w:cs="Arial"/>
          <w:color w:val="808080" w:themeColor="background1" w:themeShade="80"/>
          <w:sz w:val="18"/>
          <w:szCs w:val="18"/>
        </w:rPr>
        <w:t>480 GB SSD storage</w:t>
      </w:r>
      <w:r w:rsidRPr="00593F64">
        <w:rPr>
          <w:rFonts w:ascii="Arial" w:hAnsi="Arial" w:cs="Arial"/>
          <w:color w:val="808080" w:themeColor="background1" w:themeShade="80"/>
          <w:sz w:val="18"/>
          <w:szCs w:val="18"/>
        </w:rPr>
        <w:t xml:space="preserve"> for optimal performance. The device is fully configured, continuously monitored, and managed remotely to ensure network security and uptime.</w:t>
      </w:r>
    </w:p>
    <w:p w14:paraId="5A876CFB" w14:textId="77777777" w:rsidR="00593F64" w:rsidRPr="00F10C43" w:rsidRDefault="00593F64" w:rsidP="001221E4">
      <w:pPr>
        <w:spacing w:after="0" w:line="240" w:lineRule="auto"/>
        <w:rPr>
          <w:rFonts w:ascii="Arial" w:eastAsia="Times New Roman" w:hAnsi="Arial" w:cs="Arial"/>
          <w:sz w:val="18"/>
          <w:szCs w:val="18"/>
          <w:lang w:eastAsia="en-ZA"/>
        </w:rPr>
      </w:pPr>
    </w:p>
    <w:p w14:paraId="47B64ACF" w14:textId="6B15A0D0" w:rsidR="001221E4" w:rsidRPr="00791DC0" w:rsidRDefault="00FD3028" w:rsidP="00F478F5">
      <w:pPr>
        <w:pStyle w:val="Heading3"/>
        <w:numPr>
          <w:ilvl w:val="0"/>
          <w:numId w:val="30"/>
        </w:numPr>
        <w:rPr>
          <w:rFonts w:cs="Arial"/>
        </w:rPr>
      </w:pPr>
      <w:bookmarkStart w:id="139" w:name="_Toc205885682"/>
      <w:r>
        <w:rPr>
          <w:rFonts w:cs="Arial"/>
        </w:rPr>
        <w:t xml:space="preserve">Check Point </w:t>
      </w:r>
      <w:r w:rsidR="00593F64">
        <w:rPr>
          <w:rFonts w:cs="Arial"/>
        </w:rPr>
        <w:t>3920</w:t>
      </w:r>
      <w:r>
        <w:rPr>
          <w:rFonts w:cs="Arial"/>
        </w:rPr>
        <w:t xml:space="preserve"> Passive</w:t>
      </w:r>
      <w:bookmarkEnd w:id="139"/>
      <w:r>
        <w:rPr>
          <w:rFonts w:cs="Arial"/>
        </w:rPr>
        <w:t xml:space="preserve"> </w:t>
      </w:r>
    </w:p>
    <w:p w14:paraId="2FC8F4D0" w14:textId="03FA5B7C" w:rsidR="00790652" w:rsidRPr="00593F64" w:rsidRDefault="00593F64" w:rsidP="001221E4">
      <w:pPr>
        <w:spacing w:after="0" w:line="240" w:lineRule="auto"/>
        <w:rPr>
          <w:rFonts w:ascii="Arial" w:hAnsi="Arial" w:cs="Arial"/>
          <w:color w:val="808080" w:themeColor="background1" w:themeShade="80"/>
          <w:sz w:val="18"/>
          <w:szCs w:val="18"/>
        </w:rPr>
      </w:pPr>
      <w:r w:rsidRPr="00593F64">
        <w:rPr>
          <w:rFonts w:ascii="Arial" w:hAnsi="Arial" w:cs="Arial"/>
          <w:color w:val="808080" w:themeColor="background1" w:themeShade="80"/>
          <w:sz w:val="18"/>
          <w:szCs w:val="18"/>
        </w:rPr>
        <w:t xml:space="preserve">The passive Check Point 3920 is the </w:t>
      </w:r>
      <w:r w:rsidRPr="00593F64">
        <w:rPr>
          <w:rStyle w:val="Strong"/>
          <w:rFonts w:ascii="Arial" w:hAnsi="Arial" w:cs="Arial"/>
          <w:color w:val="808080" w:themeColor="background1" w:themeShade="80"/>
          <w:sz w:val="18"/>
          <w:szCs w:val="18"/>
        </w:rPr>
        <w:t>high-availability failover unit</w:t>
      </w:r>
      <w:r w:rsidRPr="00593F64">
        <w:rPr>
          <w:rFonts w:ascii="Arial" w:hAnsi="Arial" w:cs="Arial"/>
          <w:color w:val="808080" w:themeColor="background1" w:themeShade="80"/>
          <w:sz w:val="18"/>
          <w:szCs w:val="18"/>
        </w:rPr>
        <w:t xml:space="preserve"> that automatically takes over if the active device fails. It operates in </w:t>
      </w:r>
      <w:r w:rsidRPr="00593F64">
        <w:rPr>
          <w:rStyle w:val="Strong"/>
          <w:rFonts w:ascii="Arial" w:hAnsi="Arial" w:cs="Arial"/>
          <w:color w:val="808080" w:themeColor="background1" w:themeShade="80"/>
          <w:sz w:val="18"/>
          <w:szCs w:val="18"/>
        </w:rPr>
        <w:t>HA (High Availability)</w:t>
      </w:r>
      <w:r w:rsidRPr="00593F64">
        <w:rPr>
          <w:rFonts w:ascii="Arial" w:hAnsi="Arial" w:cs="Arial"/>
          <w:color w:val="808080" w:themeColor="background1" w:themeShade="80"/>
          <w:sz w:val="18"/>
          <w:szCs w:val="18"/>
        </w:rPr>
        <w:t xml:space="preserve"> standby mode, receiving all updates and configurations in real-time to ensure a seamless failover with no downtime. With the same enhanced specifications as the active unit, it guarantees </w:t>
      </w:r>
      <w:r w:rsidRPr="00593F64">
        <w:rPr>
          <w:rStyle w:val="Strong"/>
          <w:rFonts w:ascii="Arial" w:hAnsi="Arial" w:cs="Arial"/>
          <w:color w:val="808080" w:themeColor="background1" w:themeShade="80"/>
          <w:sz w:val="18"/>
          <w:szCs w:val="18"/>
        </w:rPr>
        <w:t>business continuity</w:t>
      </w:r>
      <w:r w:rsidRPr="00593F64">
        <w:rPr>
          <w:rFonts w:ascii="Arial" w:hAnsi="Arial" w:cs="Arial"/>
          <w:color w:val="808080" w:themeColor="background1" w:themeShade="80"/>
          <w:sz w:val="18"/>
          <w:szCs w:val="18"/>
        </w:rPr>
        <w:t xml:space="preserve"> and minimal service interruption. The 3920 model offers increased throughput, additional high-speed interface options (including up to two 10 </w:t>
      </w:r>
      <w:proofErr w:type="spellStart"/>
      <w:r w:rsidRPr="00593F64">
        <w:rPr>
          <w:rFonts w:ascii="Arial" w:hAnsi="Arial" w:cs="Arial"/>
          <w:color w:val="808080" w:themeColor="background1" w:themeShade="80"/>
          <w:sz w:val="18"/>
          <w:szCs w:val="18"/>
        </w:rPr>
        <w:t>GbE</w:t>
      </w:r>
      <w:proofErr w:type="spellEnd"/>
      <w:r w:rsidRPr="00593F64">
        <w:rPr>
          <w:rFonts w:ascii="Arial" w:hAnsi="Arial" w:cs="Arial"/>
          <w:color w:val="808080" w:themeColor="background1" w:themeShade="80"/>
          <w:sz w:val="18"/>
          <w:szCs w:val="18"/>
        </w:rPr>
        <w:t xml:space="preserve"> ports), and improved processing capacity for reliable redundancy.</w:t>
      </w:r>
    </w:p>
    <w:p w14:paraId="3694446B" w14:textId="77777777" w:rsidR="00593F64" w:rsidRDefault="00593F64" w:rsidP="001221E4">
      <w:pPr>
        <w:spacing w:after="0" w:line="240" w:lineRule="auto"/>
        <w:rPr>
          <w:rFonts w:ascii="Arial" w:eastAsia="Times New Roman" w:hAnsi="Arial" w:cs="Arial"/>
          <w:color w:val="808080" w:themeColor="background1" w:themeShade="80"/>
          <w:sz w:val="18"/>
          <w:szCs w:val="18"/>
          <w:lang w:eastAsia="en-ZA"/>
        </w:rPr>
      </w:pPr>
    </w:p>
    <w:p w14:paraId="0A01BFFE" w14:textId="13E0F4FB" w:rsidR="00593F64" w:rsidRPr="00593F64" w:rsidRDefault="00FD3028" w:rsidP="00790652">
      <w:pPr>
        <w:pStyle w:val="Heading3"/>
        <w:numPr>
          <w:ilvl w:val="0"/>
          <w:numId w:val="30"/>
        </w:numPr>
        <w:rPr>
          <w:rFonts w:cs="Arial"/>
        </w:rPr>
      </w:pPr>
      <w:bookmarkStart w:id="140" w:name="_Toc205885683"/>
      <w:r>
        <w:rPr>
          <w:rFonts w:cs="Arial"/>
        </w:rPr>
        <w:t>SDWAN – SD Wan Firewall Check Point 1535</w:t>
      </w:r>
      <w:bookmarkEnd w:id="140"/>
    </w:p>
    <w:p w14:paraId="3B7BF857" w14:textId="0244B446" w:rsidR="00593F64" w:rsidRPr="00593F64" w:rsidRDefault="00593F64" w:rsidP="00593F64">
      <w:pPr>
        <w:pStyle w:val="NormalWeb"/>
        <w:rPr>
          <w:rFonts w:ascii="Arial" w:hAnsi="Arial" w:cs="Arial"/>
          <w:color w:val="808080" w:themeColor="background1" w:themeShade="80"/>
          <w:sz w:val="18"/>
          <w:szCs w:val="18"/>
        </w:rPr>
      </w:pPr>
      <w:r w:rsidRPr="00593F64">
        <w:rPr>
          <w:rFonts w:ascii="Arial" w:hAnsi="Arial" w:cs="Arial"/>
          <w:color w:val="808080" w:themeColor="background1" w:themeShade="80"/>
          <w:sz w:val="18"/>
          <w:szCs w:val="18"/>
        </w:rPr>
        <w:t xml:space="preserve">The Check Point 1535 SD-WAN firewall provides </w:t>
      </w:r>
      <w:r w:rsidRPr="00593F64">
        <w:rPr>
          <w:rStyle w:val="Strong"/>
          <w:rFonts w:ascii="Arial" w:hAnsi="Arial" w:cs="Arial"/>
          <w:color w:val="808080" w:themeColor="background1" w:themeShade="80"/>
          <w:sz w:val="18"/>
          <w:szCs w:val="18"/>
        </w:rPr>
        <w:t>secure, high-performance branch connectivity</w:t>
      </w:r>
      <w:r w:rsidRPr="00593F64">
        <w:rPr>
          <w:rFonts w:ascii="Arial" w:hAnsi="Arial" w:cs="Arial"/>
          <w:color w:val="808080" w:themeColor="background1" w:themeShade="80"/>
          <w:sz w:val="18"/>
          <w:szCs w:val="18"/>
        </w:rPr>
        <w:t xml:space="preserve"> by combining next-generation firewall protection with intelligent WAN routing. It enables cost-effective and resilient site-to-site and site-to-cloud connections, automatically selecting the optimal path for each application or service. This device integrates security features such as advanced threat prevention, VPN capabilities, and traffic prioritisation to ensure </w:t>
      </w:r>
      <w:r w:rsidRPr="00593F64">
        <w:rPr>
          <w:rStyle w:val="Strong"/>
          <w:rFonts w:ascii="Arial" w:hAnsi="Arial" w:cs="Arial"/>
          <w:color w:val="808080" w:themeColor="background1" w:themeShade="80"/>
          <w:sz w:val="18"/>
          <w:szCs w:val="18"/>
        </w:rPr>
        <w:t>fast, secure, and stable communications</w:t>
      </w:r>
      <w:r w:rsidRPr="00593F64">
        <w:rPr>
          <w:rFonts w:ascii="Arial" w:hAnsi="Arial" w:cs="Arial"/>
          <w:color w:val="808080" w:themeColor="background1" w:themeShade="80"/>
          <w:sz w:val="18"/>
          <w:szCs w:val="18"/>
        </w:rPr>
        <w:t xml:space="preserve"> between locations. It is remotely managed and monitored to maintain maximum uptime and performance</w:t>
      </w:r>
      <w:r w:rsidRPr="00593F64">
        <w:rPr>
          <w:rFonts w:ascii="Arial" w:hAnsi="Arial" w:cs="Arial"/>
          <w:color w:val="808080" w:themeColor="background1" w:themeShade="80"/>
          <w:sz w:val="18"/>
          <w:szCs w:val="18"/>
        </w:rPr>
        <w:t>.</w:t>
      </w:r>
    </w:p>
    <w:p w14:paraId="60392051" w14:textId="6845D800" w:rsidR="001221E4" w:rsidRPr="00791DC0" w:rsidRDefault="00593F64" w:rsidP="00F478F5">
      <w:pPr>
        <w:pStyle w:val="Heading3"/>
        <w:numPr>
          <w:ilvl w:val="0"/>
          <w:numId w:val="30"/>
        </w:numPr>
        <w:rPr>
          <w:rFonts w:cs="Arial"/>
        </w:rPr>
      </w:pPr>
      <w:bookmarkStart w:id="141" w:name="_Toc205885684"/>
      <w:r>
        <w:rPr>
          <w:rFonts w:cs="Arial"/>
        </w:rPr>
        <w:t>3920</w:t>
      </w:r>
      <w:r w:rsidR="00FD3028">
        <w:rPr>
          <w:rFonts w:cs="Arial"/>
        </w:rPr>
        <w:t xml:space="preserve"> Firewall Management</w:t>
      </w:r>
      <w:bookmarkEnd w:id="141"/>
      <w:r w:rsidR="00FD3028">
        <w:rPr>
          <w:rFonts w:cs="Arial"/>
        </w:rPr>
        <w:t xml:space="preserve"> </w:t>
      </w:r>
    </w:p>
    <w:p w14:paraId="4424861C" w14:textId="2FEA27BF" w:rsidR="00790652" w:rsidRDefault="00593F64" w:rsidP="00790652">
      <w:pPr>
        <w:pStyle w:val="NormalWeb"/>
        <w:rPr>
          <w:rFonts w:ascii="Arial" w:hAnsi="Arial" w:cs="Arial"/>
          <w:color w:val="808080" w:themeColor="background1" w:themeShade="80"/>
          <w:sz w:val="18"/>
          <w:szCs w:val="18"/>
        </w:rPr>
      </w:pPr>
      <w:r w:rsidRPr="00593F64">
        <w:rPr>
          <w:rFonts w:ascii="Arial" w:hAnsi="Arial" w:cs="Arial"/>
          <w:color w:val="808080" w:themeColor="background1" w:themeShade="80"/>
          <w:sz w:val="18"/>
          <w:szCs w:val="18"/>
        </w:rPr>
        <w:t xml:space="preserve">Comprehensive firewall management services for both the active and passive Check Point 3920 units are provided. This includes </w:t>
      </w:r>
      <w:r w:rsidRPr="00593F64">
        <w:rPr>
          <w:rStyle w:val="Strong"/>
          <w:rFonts w:ascii="Arial" w:hAnsi="Arial" w:cs="Arial"/>
          <w:color w:val="808080" w:themeColor="background1" w:themeShade="80"/>
          <w:sz w:val="18"/>
          <w:szCs w:val="18"/>
        </w:rPr>
        <w:t>configuration, monitoring, policy updates, firmware upgrades, backup management, and proactive threat prevention measures</w:t>
      </w:r>
      <w:r w:rsidRPr="00593F64">
        <w:rPr>
          <w:rFonts w:ascii="Arial" w:hAnsi="Arial" w:cs="Arial"/>
          <w:color w:val="808080" w:themeColor="background1" w:themeShade="80"/>
          <w:sz w:val="18"/>
          <w:szCs w:val="18"/>
        </w:rPr>
        <w:t>. The management service ensures both devices operate at peak efficiency, remain compliant with security policies, and are prepared for immediate failover if required.</w:t>
      </w:r>
    </w:p>
    <w:p w14:paraId="45038881" w14:textId="33988698" w:rsidR="00593F64" w:rsidRDefault="00593F64" w:rsidP="00790652">
      <w:pPr>
        <w:pStyle w:val="NormalWeb"/>
        <w:rPr>
          <w:rFonts w:ascii="Arial" w:hAnsi="Arial" w:cs="Arial"/>
          <w:color w:val="808080" w:themeColor="background1" w:themeShade="80"/>
          <w:sz w:val="18"/>
          <w:szCs w:val="18"/>
        </w:rPr>
      </w:pPr>
    </w:p>
    <w:p w14:paraId="7D7044DD" w14:textId="77777777" w:rsidR="00593F64" w:rsidRPr="00593F64" w:rsidRDefault="00593F64" w:rsidP="00790652">
      <w:pPr>
        <w:pStyle w:val="NormalWeb"/>
        <w:rPr>
          <w:rFonts w:ascii="Arial" w:hAnsi="Arial" w:cs="Arial"/>
          <w:color w:val="808080" w:themeColor="background1" w:themeShade="80"/>
          <w:sz w:val="18"/>
          <w:szCs w:val="18"/>
        </w:rPr>
      </w:pPr>
    </w:p>
    <w:p w14:paraId="1EF33E2F" w14:textId="77777777" w:rsidR="006B7882" w:rsidRPr="00F10C43" w:rsidRDefault="006B7882" w:rsidP="001221E4">
      <w:pPr>
        <w:spacing w:after="0" w:line="240" w:lineRule="auto"/>
        <w:rPr>
          <w:rFonts w:ascii="Arial" w:eastAsia="Times New Roman" w:hAnsi="Arial" w:cs="Arial"/>
          <w:sz w:val="18"/>
          <w:szCs w:val="18"/>
          <w:lang w:eastAsia="en-ZA"/>
        </w:rPr>
      </w:pPr>
    </w:p>
    <w:p w14:paraId="43B872A6" w14:textId="6A60060E" w:rsidR="00582631" w:rsidRPr="004B082E" w:rsidRDefault="00582631" w:rsidP="004B082E">
      <w:pPr>
        <w:rPr>
          <w:rFonts w:ascii="Arial" w:hAnsi="Arial" w:cs="Arial"/>
          <w:color w:val="40404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41"/>
      </w:tblGrid>
      <w:tr w:rsidR="002603F5" w14:paraId="142C7657" w14:textId="77777777" w:rsidTr="00CD59EC">
        <w:tc>
          <w:tcPr>
            <w:tcW w:w="8441" w:type="dxa"/>
          </w:tcPr>
          <w:p w14:paraId="7B968824" w14:textId="77777777" w:rsidR="00602F25" w:rsidRDefault="00602F25" w:rsidP="00602F25">
            <w:pPr>
              <w:pStyle w:val="Heading2"/>
              <w:keepNext/>
              <w:numPr>
                <w:ilvl w:val="0"/>
                <w:numId w:val="0"/>
              </w:numPr>
              <w:spacing w:after="0" w:line="240" w:lineRule="auto"/>
              <w:ind w:left="576"/>
            </w:pPr>
            <w:bookmarkStart w:id="142" w:name="_Toc15638129"/>
            <w:bookmarkEnd w:id="135"/>
          </w:p>
          <w:p w14:paraId="4DA548C4" w14:textId="509E8966" w:rsidR="002603F5" w:rsidRDefault="00DD59C3" w:rsidP="00DA00D3">
            <w:pPr>
              <w:pStyle w:val="Heading2"/>
              <w:keepNext/>
              <w:numPr>
                <w:ilvl w:val="1"/>
                <w:numId w:val="1"/>
              </w:numPr>
              <w:spacing w:after="0" w:line="240" w:lineRule="auto"/>
              <w:ind w:left="576" w:hanging="576"/>
            </w:pPr>
            <w:bookmarkStart w:id="143" w:name="_Toc205885685"/>
            <w:r>
              <w:t>SCHEDULE B</w:t>
            </w:r>
            <w:r w:rsidR="002603F5" w:rsidRPr="00022034">
              <w:t xml:space="preserve"> – SERVICE AVAILABILITY</w:t>
            </w:r>
            <w:bookmarkEnd w:id="142"/>
            <w:bookmarkEnd w:id="143"/>
          </w:p>
          <w:p w14:paraId="2CFA2A10" w14:textId="58E558E0" w:rsidR="00602F25" w:rsidRPr="00602F25" w:rsidRDefault="00602F25" w:rsidP="00602F25">
            <w:pPr>
              <w:rPr>
                <w:sz w:val="24"/>
                <w:szCs w:val="24"/>
              </w:rPr>
            </w:pPr>
          </w:p>
        </w:tc>
      </w:tr>
    </w:tbl>
    <w:p w14:paraId="0E49F6FD" w14:textId="77777777" w:rsidR="0015021A" w:rsidRPr="0015021A" w:rsidRDefault="0015021A" w:rsidP="0015021A">
      <w:pPr>
        <w:rPr>
          <w:sz w:val="16"/>
          <w:szCs w:val="16"/>
        </w:rPr>
      </w:pPr>
      <w:bookmarkStart w:id="144" w:name="_Toc15906943"/>
      <w:bookmarkStart w:id="145" w:name="_Toc15907467"/>
      <w:bookmarkStart w:id="146" w:name="_Toc15908481"/>
      <w:bookmarkStart w:id="147" w:name="_Toc15923518"/>
      <w:bookmarkStart w:id="148" w:name="_Toc15925220"/>
      <w:bookmarkStart w:id="149" w:name="_Toc15926975"/>
      <w:bookmarkStart w:id="150" w:name="_Toc15929692"/>
    </w:p>
    <w:p w14:paraId="4EF2768D" w14:textId="5DAF0AC9" w:rsidR="00602F25" w:rsidRPr="00B055F6" w:rsidRDefault="002603F5" w:rsidP="00602F25">
      <w:pPr>
        <w:pStyle w:val="Heading3"/>
        <w:keepNext/>
        <w:numPr>
          <w:ilvl w:val="2"/>
          <w:numId w:val="1"/>
        </w:numPr>
        <w:tabs>
          <w:tab w:val="left" w:pos="0"/>
        </w:tabs>
        <w:spacing w:after="0" w:line="240" w:lineRule="auto"/>
        <w:ind w:left="720"/>
        <w:rPr>
          <w:sz w:val="24"/>
        </w:rPr>
      </w:pPr>
      <w:bookmarkStart w:id="151" w:name="_Toc205885686"/>
      <w:r w:rsidRPr="00434D17">
        <w:rPr>
          <w:sz w:val="24"/>
        </w:rPr>
        <w:t>Support</w:t>
      </w:r>
      <w:bookmarkEnd w:id="144"/>
      <w:bookmarkEnd w:id="145"/>
      <w:bookmarkEnd w:id="146"/>
      <w:bookmarkEnd w:id="147"/>
      <w:bookmarkEnd w:id="148"/>
      <w:bookmarkEnd w:id="149"/>
      <w:bookmarkEnd w:id="150"/>
      <w:r w:rsidR="00FE0F1E">
        <w:rPr>
          <w:sz w:val="24"/>
        </w:rPr>
        <w:t xml:space="preserve"> Scope &amp; Call Logging</w:t>
      </w:r>
      <w:bookmarkEnd w:id="151"/>
      <w:r w:rsidR="00FE0F1E">
        <w:rPr>
          <w:sz w:val="24"/>
        </w:rPr>
        <w:t xml:space="preserve"> </w:t>
      </w:r>
    </w:p>
    <w:p w14:paraId="784EA4E0" w14:textId="77777777" w:rsidR="00B055F6" w:rsidRDefault="00B055F6" w:rsidP="00F478F5">
      <w:pPr>
        <w:pStyle w:val="ListParagraph"/>
        <w:numPr>
          <w:ilvl w:val="0"/>
          <w:numId w:val="18"/>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Standard Business Hours:</w:t>
      </w:r>
      <w:r w:rsidRPr="00B055F6">
        <w:rPr>
          <w:rFonts w:ascii="Arial" w:eastAsia="Times New Roman" w:hAnsi="Arial" w:cs="Arial"/>
          <w:color w:val="808080" w:themeColor="background1" w:themeShade="80"/>
          <w:sz w:val="18"/>
          <w:szCs w:val="18"/>
          <w:lang w:eastAsia="en-ZA"/>
        </w:rPr>
        <w:br/>
        <w:t>The Supplier’s standard business days and hours are Monday to Friday, 08:00 – 17:00.</w:t>
      </w:r>
    </w:p>
    <w:p w14:paraId="3F239126" w14:textId="77777777" w:rsidR="00B055F6" w:rsidRDefault="00B055F6" w:rsidP="00F478F5">
      <w:pPr>
        <w:pStyle w:val="ListParagraph"/>
        <w:numPr>
          <w:ilvl w:val="0"/>
          <w:numId w:val="18"/>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After-Hour Support:</w:t>
      </w:r>
      <w:r w:rsidRPr="00B055F6">
        <w:rPr>
          <w:rFonts w:ascii="Arial" w:eastAsia="Times New Roman" w:hAnsi="Arial" w:cs="Arial"/>
          <w:color w:val="808080" w:themeColor="background1" w:themeShade="80"/>
          <w:sz w:val="18"/>
          <w:szCs w:val="18"/>
          <w:lang w:eastAsia="en-ZA"/>
        </w:rPr>
        <w:br/>
        <w:t>An after-hour helpdesk system is available with a 2-hour response time.</w:t>
      </w:r>
    </w:p>
    <w:p w14:paraId="0A8A6DF2" w14:textId="77777777" w:rsidR="00B055F6" w:rsidRDefault="00B055F6" w:rsidP="00F478F5">
      <w:pPr>
        <w:pStyle w:val="ListParagraph"/>
        <w:numPr>
          <w:ilvl w:val="0"/>
          <w:numId w:val="18"/>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Service Requests:</w:t>
      </w:r>
      <w:r w:rsidRPr="00B055F6">
        <w:rPr>
          <w:rFonts w:ascii="Arial" w:eastAsia="Times New Roman" w:hAnsi="Arial" w:cs="Arial"/>
          <w:color w:val="808080" w:themeColor="background1" w:themeShade="80"/>
          <w:sz w:val="18"/>
          <w:szCs w:val="18"/>
          <w:lang w:eastAsia="en-ZA"/>
        </w:rPr>
        <w:br/>
        <w:t>Any service requests, as outlined in Schedule A and B, will be guaranteed under the response timeline provided.</w:t>
      </w:r>
    </w:p>
    <w:p w14:paraId="786D6F26" w14:textId="6EA70D89" w:rsidR="00B055F6" w:rsidRDefault="00B055F6" w:rsidP="00F478F5">
      <w:pPr>
        <w:pStyle w:val="ListParagraph"/>
        <w:numPr>
          <w:ilvl w:val="0"/>
          <w:numId w:val="18"/>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Emergency Support (Outside Standard Hours):</w:t>
      </w:r>
      <w:r w:rsidRPr="00B055F6">
        <w:rPr>
          <w:rFonts w:ascii="Arial" w:eastAsia="Times New Roman" w:hAnsi="Arial" w:cs="Arial"/>
          <w:color w:val="808080" w:themeColor="background1" w:themeShade="80"/>
          <w:sz w:val="18"/>
          <w:szCs w:val="18"/>
          <w:lang w:eastAsia="en-ZA"/>
        </w:rPr>
        <w:br/>
        <w:t xml:space="preserve">If the hosting centre services are unavailable outside of the Supplier’s standard business hours, emergency support will be provided. This support will not incur additional charges, provided the issue affects the entire business, not just a single employee or representative. The </w:t>
      </w:r>
      <w:r w:rsidR="00943432">
        <w:rPr>
          <w:rFonts w:ascii="Arial" w:eastAsia="Times New Roman" w:hAnsi="Arial" w:cs="Arial"/>
          <w:color w:val="808080" w:themeColor="background1" w:themeShade="80"/>
          <w:sz w:val="18"/>
          <w:szCs w:val="18"/>
          <w:lang w:eastAsia="en-ZA"/>
        </w:rPr>
        <w:t xml:space="preserve">Supplier </w:t>
      </w:r>
      <w:r w:rsidRPr="00B055F6">
        <w:rPr>
          <w:rFonts w:ascii="Arial" w:eastAsia="Times New Roman" w:hAnsi="Arial" w:cs="Arial"/>
          <w:color w:val="808080" w:themeColor="background1" w:themeShade="80"/>
          <w:sz w:val="18"/>
          <w:szCs w:val="18"/>
          <w:lang w:eastAsia="en-ZA"/>
        </w:rPr>
        <w:t>will provide emergency support numbers to the Client.</w:t>
      </w:r>
    </w:p>
    <w:p w14:paraId="48BC2F8D" w14:textId="7374C886" w:rsidR="00582631" w:rsidRDefault="00B055F6" w:rsidP="00F478F5">
      <w:pPr>
        <w:pStyle w:val="ListParagraph"/>
        <w:numPr>
          <w:ilvl w:val="0"/>
          <w:numId w:val="18"/>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Hosting Centre Support:</w:t>
      </w:r>
      <w:r w:rsidRPr="00B055F6">
        <w:rPr>
          <w:rFonts w:ascii="Arial" w:eastAsia="Times New Roman" w:hAnsi="Arial" w:cs="Arial"/>
          <w:color w:val="808080" w:themeColor="background1" w:themeShade="80"/>
          <w:sz w:val="18"/>
          <w:szCs w:val="18"/>
          <w:lang w:eastAsia="en-ZA"/>
        </w:rPr>
        <w:br/>
        <w:t xml:space="preserve">Hosting centre support is available 24/7/365, backed by </w:t>
      </w:r>
      <w:r w:rsidR="00790652">
        <w:rPr>
          <w:rFonts w:ascii="Arial" w:eastAsia="Times New Roman" w:hAnsi="Arial" w:cs="Arial"/>
          <w:color w:val="808080" w:themeColor="background1" w:themeShade="80"/>
          <w:sz w:val="18"/>
          <w:szCs w:val="18"/>
          <w:lang w:eastAsia="en-ZA"/>
        </w:rPr>
        <w:t>Xneelo</w:t>
      </w:r>
      <w:r w:rsidRPr="00B055F6">
        <w:rPr>
          <w:rFonts w:ascii="Arial" w:eastAsia="Times New Roman" w:hAnsi="Arial" w:cs="Arial"/>
          <w:color w:val="808080" w:themeColor="background1" w:themeShade="80"/>
          <w:sz w:val="18"/>
          <w:szCs w:val="18"/>
          <w:lang w:eastAsia="en-ZA"/>
        </w:rPr>
        <w:t xml:space="preserve"> and Afrihost.</w:t>
      </w:r>
    </w:p>
    <w:p w14:paraId="7479FD4E" w14:textId="77777777" w:rsidR="00FE0F1E" w:rsidRPr="00FE0F1E" w:rsidRDefault="00FE0F1E" w:rsidP="00FE0F1E">
      <w:pPr>
        <w:pStyle w:val="ListParagraph"/>
        <w:numPr>
          <w:ilvl w:val="0"/>
          <w:numId w:val="18"/>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Pr>
          <w:rFonts w:ascii="Arial" w:eastAsia="Times New Roman" w:hAnsi="Arial" w:cs="Arial"/>
          <w:b/>
          <w:bCs/>
          <w:color w:val="808080" w:themeColor="background1" w:themeShade="80"/>
          <w:sz w:val="18"/>
          <w:szCs w:val="18"/>
          <w:lang w:eastAsia="en-ZA"/>
        </w:rPr>
        <w:t>Call Logging:</w:t>
      </w:r>
    </w:p>
    <w:p w14:paraId="3129C979" w14:textId="77777777" w:rsidR="00FE0F1E" w:rsidRDefault="00FE0F1E" w:rsidP="00FE0F1E">
      <w:pPr>
        <w:pStyle w:val="ListParagraph"/>
        <w:spacing w:before="100" w:beforeAutospacing="1" w:after="100" w:afterAutospacing="1" w:line="240" w:lineRule="auto"/>
        <w:ind w:left="360"/>
        <w:rPr>
          <w:rFonts w:ascii="Arial" w:eastAsia="Times New Roman" w:hAnsi="Arial" w:cs="Arial"/>
          <w:color w:val="808080" w:themeColor="background1" w:themeShade="80"/>
          <w:sz w:val="18"/>
          <w:szCs w:val="18"/>
          <w:lang w:eastAsia="en-ZA"/>
        </w:rPr>
      </w:pPr>
      <w:r w:rsidRPr="00FE0F1E">
        <w:rPr>
          <w:rFonts w:ascii="Arial" w:eastAsia="Times New Roman" w:hAnsi="Arial" w:cs="Arial"/>
          <w:color w:val="808080" w:themeColor="background1" w:themeShade="80"/>
          <w:sz w:val="18"/>
          <w:szCs w:val="18"/>
          <w:lang w:eastAsia="en-ZA"/>
        </w:rPr>
        <w:t>All support requests must be logged through one of the following official channels:</w:t>
      </w:r>
    </w:p>
    <w:p w14:paraId="5B598EE2" w14:textId="47A988ED" w:rsidR="00FE0F1E" w:rsidRDefault="00FE0F1E" w:rsidP="00FE0F1E">
      <w:pPr>
        <w:pStyle w:val="ListParagraph"/>
        <w:spacing w:before="100" w:beforeAutospacing="1" w:after="100" w:afterAutospacing="1" w:line="240" w:lineRule="auto"/>
        <w:ind w:left="360"/>
        <w:rPr>
          <w:rFonts w:ascii="Arial" w:eastAsia="Times New Roman" w:hAnsi="Arial" w:cs="Arial"/>
          <w:color w:val="808080" w:themeColor="background1" w:themeShade="80"/>
          <w:sz w:val="18"/>
          <w:szCs w:val="18"/>
          <w:lang w:eastAsia="en-ZA"/>
        </w:rPr>
      </w:pPr>
      <w:r w:rsidRPr="002441CF">
        <w:rPr>
          <w:rFonts w:ascii="Arial" w:eastAsia="Times New Roman" w:hAnsi="Arial" w:cs="Arial"/>
          <w:b/>
          <w:color w:val="808080" w:themeColor="background1" w:themeShade="80"/>
          <w:sz w:val="18"/>
          <w:szCs w:val="18"/>
          <w:lang w:eastAsia="en-ZA"/>
        </w:rPr>
        <w:t>Email:</w:t>
      </w:r>
      <w:r w:rsidRPr="002441CF">
        <w:rPr>
          <w:rFonts w:ascii="Arial" w:eastAsia="Times New Roman" w:hAnsi="Arial" w:cs="Arial"/>
          <w:color w:val="808080" w:themeColor="background1" w:themeShade="80"/>
          <w:sz w:val="18"/>
          <w:szCs w:val="18"/>
          <w:lang w:eastAsia="en-ZA"/>
        </w:rPr>
        <w:t xml:space="preserve"> </w:t>
      </w:r>
      <w:hyperlink r:id="rId10" w:history="1">
        <w:r w:rsidRPr="00E15A58">
          <w:rPr>
            <w:rStyle w:val="Hyperlink"/>
            <w:rFonts w:ascii="Arial" w:eastAsia="Times New Roman" w:hAnsi="Arial" w:cs="Arial"/>
            <w:color w:val="023160" w:themeColor="hyperlink" w:themeShade="80"/>
            <w:sz w:val="18"/>
            <w:szCs w:val="18"/>
            <w:lang w:eastAsia="en-ZA"/>
          </w:rPr>
          <w:t>helpdesk@sautech.net</w:t>
        </w:r>
      </w:hyperlink>
    </w:p>
    <w:p w14:paraId="692AF1E5" w14:textId="77777777" w:rsidR="00FE0F1E" w:rsidRDefault="00FE0F1E" w:rsidP="00FE0F1E">
      <w:pPr>
        <w:pStyle w:val="ListParagraph"/>
        <w:spacing w:before="100" w:beforeAutospacing="1" w:after="100" w:afterAutospacing="1" w:line="240" w:lineRule="auto"/>
        <w:ind w:left="360"/>
        <w:rPr>
          <w:rFonts w:ascii="Arial" w:eastAsia="Times New Roman" w:hAnsi="Arial" w:cs="Arial"/>
          <w:color w:val="808080" w:themeColor="background1" w:themeShade="80"/>
          <w:sz w:val="18"/>
          <w:szCs w:val="18"/>
          <w:lang w:eastAsia="en-ZA"/>
        </w:rPr>
      </w:pPr>
      <w:r w:rsidRPr="002441CF">
        <w:rPr>
          <w:rFonts w:ascii="Arial" w:eastAsia="Times New Roman" w:hAnsi="Arial" w:cs="Arial"/>
          <w:b/>
          <w:color w:val="808080" w:themeColor="background1" w:themeShade="80"/>
          <w:sz w:val="18"/>
          <w:szCs w:val="18"/>
          <w:lang w:eastAsia="en-ZA"/>
        </w:rPr>
        <w:t>Telephone:</w:t>
      </w:r>
      <w:r w:rsidRPr="002441CF">
        <w:rPr>
          <w:rFonts w:ascii="Arial" w:eastAsia="Times New Roman" w:hAnsi="Arial" w:cs="Arial"/>
          <w:color w:val="808080" w:themeColor="background1" w:themeShade="80"/>
          <w:sz w:val="18"/>
          <w:szCs w:val="18"/>
          <w:lang w:eastAsia="en-ZA"/>
        </w:rPr>
        <w:t xml:space="preserve"> 011 768 1790 (Office Hours Only)</w:t>
      </w:r>
    </w:p>
    <w:p w14:paraId="37310803" w14:textId="77777777" w:rsidR="00FE0F1E" w:rsidRDefault="00FE0F1E" w:rsidP="00FE0F1E">
      <w:pPr>
        <w:pStyle w:val="ListParagraph"/>
        <w:spacing w:before="100" w:beforeAutospacing="1" w:after="100" w:afterAutospacing="1" w:line="240" w:lineRule="auto"/>
        <w:ind w:left="360"/>
        <w:rPr>
          <w:rFonts w:ascii="Arial" w:eastAsia="Times New Roman" w:hAnsi="Arial" w:cs="Arial"/>
          <w:color w:val="808080" w:themeColor="background1" w:themeShade="80"/>
          <w:sz w:val="18"/>
          <w:szCs w:val="18"/>
          <w:lang w:eastAsia="en-ZA"/>
        </w:rPr>
      </w:pPr>
      <w:r w:rsidRPr="002441CF">
        <w:rPr>
          <w:rFonts w:ascii="Arial" w:eastAsia="Times New Roman" w:hAnsi="Arial" w:cs="Arial"/>
          <w:b/>
          <w:color w:val="808080" w:themeColor="background1" w:themeShade="80"/>
          <w:sz w:val="18"/>
          <w:szCs w:val="18"/>
          <w:lang w:eastAsia="en-ZA"/>
        </w:rPr>
        <w:t>WhatsApp:</w:t>
      </w:r>
      <w:r w:rsidRPr="002441CF">
        <w:rPr>
          <w:rFonts w:ascii="Arial" w:eastAsia="Times New Roman" w:hAnsi="Arial" w:cs="Arial"/>
          <w:color w:val="808080" w:themeColor="background1" w:themeShade="80"/>
          <w:sz w:val="18"/>
          <w:szCs w:val="18"/>
          <w:lang w:eastAsia="en-ZA"/>
        </w:rPr>
        <w:t xml:space="preserve"> 064 907 3436 (</w:t>
      </w:r>
      <w:r w:rsidRPr="002441CF">
        <w:rPr>
          <w:rFonts w:ascii="Arial" w:eastAsia="Times New Roman" w:hAnsi="Arial" w:cs="Arial"/>
          <w:b/>
          <w:bCs/>
          <w:color w:val="808080" w:themeColor="background1" w:themeShade="80"/>
          <w:sz w:val="18"/>
          <w:szCs w:val="18"/>
          <w:lang w:eastAsia="en-ZA"/>
        </w:rPr>
        <w:t>Dedicated Support Number for Alisom</w:t>
      </w:r>
      <w:r w:rsidRPr="002441CF">
        <w:rPr>
          <w:rFonts w:ascii="Arial" w:eastAsia="Times New Roman" w:hAnsi="Arial" w:cs="Arial"/>
          <w:color w:val="808080" w:themeColor="background1" w:themeShade="80"/>
          <w:sz w:val="18"/>
          <w:szCs w:val="18"/>
          <w:lang w:eastAsia="en-ZA"/>
        </w:rPr>
        <w:t>)</w:t>
      </w:r>
    </w:p>
    <w:p w14:paraId="2190853A" w14:textId="38010648" w:rsidR="008106BC" w:rsidRDefault="00FE0F1E" w:rsidP="008106BC">
      <w:pPr>
        <w:spacing w:after="0" w:line="240" w:lineRule="auto"/>
        <w:rPr>
          <w:rFonts w:ascii="Arial" w:eastAsia="Times New Roman" w:hAnsi="Arial" w:cs="Arial"/>
          <w:color w:val="808080" w:themeColor="background1" w:themeShade="80"/>
          <w:sz w:val="18"/>
          <w:szCs w:val="18"/>
          <w:lang w:eastAsia="en-ZA"/>
        </w:rPr>
      </w:pPr>
      <w:r w:rsidRPr="002441CF">
        <w:rPr>
          <w:rFonts w:ascii="Arial" w:eastAsia="Times New Roman" w:hAnsi="Arial" w:cs="Arial"/>
          <w:color w:val="808080" w:themeColor="background1" w:themeShade="80"/>
          <w:sz w:val="18"/>
          <w:szCs w:val="18"/>
          <w:lang w:eastAsia="en-ZA"/>
        </w:rPr>
        <w:t>After-hours support is only accessible via WhatsApp. Direct technician contact is not permitted after hours due to the rotational nature of support. Additional charges may apply depending on the support agreement.</w:t>
      </w:r>
    </w:p>
    <w:p w14:paraId="1A5AB9A5" w14:textId="77777777" w:rsidR="008106BC" w:rsidRPr="008106BC" w:rsidRDefault="008106BC" w:rsidP="008106BC">
      <w:pPr>
        <w:spacing w:after="0" w:line="240" w:lineRule="auto"/>
        <w:rPr>
          <w:rFonts w:ascii="Arial" w:eastAsia="Times New Roman" w:hAnsi="Arial" w:cs="Arial"/>
          <w:color w:val="808080" w:themeColor="background1" w:themeShade="80"/>
          <w:sz w:val="24"/>
          <w:szCs w:val="24"/>
          <w:lang w:eastAsia="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5004F761" w14:textId="77777777" w:rsidTr="00CD59EC">
        <w:tc>
          <w:tcPr>
            <w:tcW w:w="8522" w:type="dxa"/>
          </w:tcPr>
          <w:p w14:paraId="0E0063D8" w14:textId="011F759D" w:rsidR="002603F5" w:rsidRPr="00022034" w:rsidRDefault="00DD59C3" w:rsidP="00DA00D3">
            <w:pPr>
              <w:pStyle w:val="Heading2"/>
              <w:keepNext/>
              <w:numPr>
                <w:ilvl w:val="1"/>
                <w:numId w:val="1"/>
              </w:numPr>
              <w:spacing w:before="240" w:after="120" w:line="240" w:lineRule="auto"/>
              <w:ind w:left="576" w:hanging="576"/>
            </w:pPr>
            <w:bookmarkStart w:id="152" w:name="_Toc15638130"/>
            <w:bookmarkStart w:id="153" w:name="_Toc205885687"/>
            <w:r>
              <w:t>SCHEDULE C</w:t>
            </w:r>
            <w:r w:rsidR="002603F5" w:rsidRPr="00022034">
              <w:t xml:space="preserve"> –</w:t>
            </w:r>
            <w:r w:rsidR="006C5352">
              <w:t xml:space="preserve"> PLACE OF DELIVERY</w:t>
            </w:r>
            <w:bookmarkEnd w:id="153"/>
            <w:r w:rsidR="002603F5" w:rsidRPr="00022034">
              <w:t xml:space="preserve"> </w:t>
            </w:r>
            <w:bookmarkEnd w:id="152"/>
          </w:p>
          <w:p w14:paraId="40030C8B" w14:textId="77777777" w:rsidR="002603F5" w:rsidRDefault="002603F5" w:rsidP="00CD59EC">
            <w:pPr>
              <w:rPr>
                <w:rFonts w:ascii="Arial" w:hAnsi="Arial"/>
              </w:rPr>
            </w:pPr>
          </w:p>
        </w:tc>
      </w:tr>
    </w:tbl>
    <w:p w14:paraId="0F533544" w14:textId="77777777" w:rsidR="0015021A" w:rsidRDefault="0015021A" w:rsidP="00602F25">
      <w:pPr>
        <w:spacing w:after="0"/>
        <w:rPr>
          <w:rFonts w:ascii="Arial" w:hAnsi="Arial"/>
        </w:rPr>
      </w:pPr>
    </w:p>
    <w:p w14:paraId="5B729335" w14:textId="55BB5B18" w:rsidR="0015021A" w:rsidRDefault="00DD59C3" w:rsidP="00602F25">
      <w:pPr>
        <w:spacing w:after="0"/>
        <w:rPr>
          <w:rFonts w:ascii="Arial" w:hAnsi="Arial"/>
          <w:color w:val="808080"/>
          <w:sz w:val="18"/>
          <w:szCs w:val="18"/>
        </w:rPr>
      </w:pPr>
      <w:r>
        <w:rPr>
          <w:rFonts w:ascii="Arial" w:hAnsi="Arial"/>
          <w:color w:val="808080"/>
          <w:sz w:val="18"/>
          <w:szCs w:val="18"/>
        </w:rPr>
        <w:t>Schedule C</w:t>
      </w:r>
      <w:r w:rsidR="002603F5" w:rsidRPr="00E934CE">
        <w:rPr>
          <w:rFonts w:ascii="Arial" w:hAnsi="Arial"/>
          <w:color w:val="808080"/>
          <w:sz w:val="18"/>
          <w:szCs w:val="18"/>
        </w:rPr>
        <w:t xml:space="preserve"> provides the location or locations where the Standard and Non-standard Services will be delivered to the </w:t>
      </w:r>
      <w:r w:rsidR="00943432">
        <w:rPr>
          <w:rFonts w:ascii="Arial" w:hAnsi="Arial"/>
          <w:color w:val="808080"/>
          <w:sz w:val="18"/>
          <w:szCs w:val="18"/>
        </w:rPr>
        <w:t xml:space="preserve">Client </w:t>
      </w:r>
      <w:r w:rsidR="002603F5" w:rsidRPr="00E934CE">
        <w:rPr>
          <w:rFonts w:ascii="Arial" w:hAnsi="Arial"/>
          <w:color w:val="808080"/>
          <w:sz w:val="18"/>
          <w:szCs w:val="18"/>
        </w:rPr>
        <w:t>und</w:t>
      </w:r>
      <w:r w:rsidR="004B082E">
        <w:rPr>
          <w:rFonts w:ascii="Arial" w:hAnsi="Arial"/>
          <w:color w:val="808080"/>
          <w:sz w:val="18"/>
          <w:szCs w:val="18"/>
        </w:rPr>
        <w:t xml:space="preserve">er the terms of this </w:t>
      </w:r>
      <w:r w:rsidR="0021028C">
        <w:rPr>
          <w:rFonts w:ascii="Arial" w:hAnsi="Arial"/>
          <w:color w:val="808080"/>
          <w:sz w:val="18"/>
          <w:szCs w:val="18"/>
        </w:rPr>
        <w:t>Agreement</w:t>
      </w:r>
      <w:r w:rsidR="004B082E">
        <w:rPr>
          <w:rFonts w:ascii="Arial" w:hAnsi="Arial"/>
          <w:color w:val="808080"/>
          <w:sz w:val="18"/>
          <w:szCs w:val="18"/>
        </w:rPr>
        <w:t>.</w:t>
      </w:r>
    </w:p>
    <w:p w14:paraId="713D1DC6" w14:textId="77777777" w:rsidR="00602F25" w:rsidRPr="0015021A" w:rsidRDefault="00602F25" w:rsidP="00602F25">
      <w:pPr>
        <w:spacing w:after="0"/>
        <w:rPr>
          <w:rFonts w:ascii="Arial" w:hAnsi="Arial"/>
          <w:color w:val="808080"/>
          <w:sz w:val="24"/>
          <w:szCs w:val="24"/>
        </w:rPr>
      </w:pPr>
    </w:p>
    <w:p w14:paraId="51B785CC" w14:textId="4C0FE16F" w:rsidR="00582631" w:rsidRPr="008106BC" w:rsidRDefault="002603F5" w:rsidP="00582631">
      <w:pPr>
        <w:pStyle w:val="Heading3"/>
        <w:keepNext/>
        <w:numPr>
          <w:ilvl w:val="2"/>
          <w:numId w:val="1"/>
        </w:numPr>
        <w:tabs>
          <w:tab w:val="left" w:pos="0"/>
        </w:tabs>
        <w:spacing w:after="0" w:line="240" w:lineRule="auto"/>
        <w:ind w:left="720"/>
        <w:rPr>
          <w:sz w:val="24"/>
        </w:rPr>
      </w:pPr>
      <w:bookmarkStart w:id="154" w:name="_Toc15906945"/>
      <w:bookmarkStart w:id="155" w:name="_Toc15907469"/>
      <w:bookmarkStart w:id="156" w:name="_Toc15908483"/>
      <w:bookmarkStart w:id="157" w:name="_Toc15923520"/>
      <w:bookmarkStart w:id="158" w:name="_Toc15925222"/>
      <w:bookmarkStart w:id="159" w:name="_Toc15926977"/>
      <w:bookmarkStart w:id="160" w:name="_Toc15929694"/>
      <w:bookmarkStart w:id="161" w:name="_Toc205885688"/>
      <w:r w:rsidRPr="00434D17">
        <w:rPr>
          <w:sz w:val="24"/>
        </w:rPr>
        <w:t xml:space="preserve">Hosting Centre </w:t>
      </w:r>
      <w:r w:rsidR="00582631">
        <w:rPr>
          <w:sz w:val="24"/>
        </w:rPr>
        <w:t>–</w:t>
      </w:r>
      <w:r w:rsidRPr="00434D17">
        <w:rPr>
          <w:sz w:val="24"/>
        </w:rPr>
        <w:t xml:space="preserve"> Primary</w:t>
      </w:r>
      <w:bookmarkEnd w:id="154"/>
      <w:bookmarkEnd w:id="155"/>
      <w:bookmarkEnd w:id="156"/>
      <w:bookmarkEnd w:id="157"/>
      <w:bookmarkEnd w:id="158"/>
      <w:bookmarkEnd w:id="159"/>
      <w:bookmarkEnd w:id="160"/>
      <w:bookmarkEnd w:id="161"/>
    </w:p>
    <w:p w14:paraId="4CB9F895" w14:textId="77777777" w:rsidR="0052385B" w:rsidRPr="00261B6F" w:rsidRDefault="0052385B" w:rsidP="00602F25">
      <w:pPr>
        <w:spacing w:after="0"/>
        <w:rPr>
          <w:rFonts w:ascii="Arial" w:hAnsi="Arial" w:cs="Arial"/>
          <w:b/>
          <w:bCs/>
          <w:color w:val="808080" w:themeColor="background1" w:themeShade="80"/>
          <w:spacing w:val="10"/>
          <w:sz w:val="18"/>
          <w:szCs w:val="18"/>
        </w:rPr>
      </w:pPr>
      <w:r w:rsidRPr="00261B6F">
        <w:rPr>
          <w:rFonts w:ascii="Arial" w:hAnsi="Arial" w:cs="Arial"/>
          <w:b/>
          <w:bCs/>
          <w:color w:val="808080" w:themeColor="background1" w:themeShade="80"/>
          <w:spacing w:val="10"/>
          <w:sz w:val="18"/>
          <w:szCs w:val="18"/>
        </w:rPr>
        <w:t>Xneelo Data Centre</w:t>
      </w:r>
    </w:p>
    <w:p w14:paraId="1582430C" w14:textId="77777777" w:rsidR="0052385B" w:rsidRPr="00261B6F" w:rsidRDefault="0052385B" w:rsidP="00602F25">
      <w:pPr>
        <w:spacing w:after="0"/>
        <w:rPr>
          <w:rFonts w:ascii="Arial" w:hAnsi="Arial" w:cs="Arial"/>
          <w:color w:val="808080" w:themeColor="background1" w:themeShade="80"/>
          <w:spacing w:val="10"/>
          <w:sz w:val="18"/>
          <w:szCs w:val="18"/>
        </w:rPr>
      </w:pPr>
      <w:r w:rsidRPr="00261B6F">
        <w:rPr>
          <w:rFonts w:ascii="Arial" w:hAnsi="Arial" w:cs="Arial"/>
          <w:color w:val="808080" w:themeColor="background1" w:themeShade="80"/>
          <w:spacing w:val="10"/>
          <w:sz w:val="18"/>
          <w:szCs w:val="18"/>
        </w:rPr>
        <w:t>SamRand</w:t>
      </w:r>
    </w:p>
    <w:p w14:paraId="4152F1CF" w14:textId="77777777" w:rsidR="0052385B" w:rsidRPr="00261B6F" w:rsidRDefault="0052385B" w:rsidP="00602F25">
      <w:pPr>
        <w:spacing w:after="0"/>
        <w:rPr>
          <w:rFonts w:ascii="Arial" w:hAnsi="Arial" w:cs="Arial"/>
          <w:color w:val="808080" w:themeColor="background1" w:themeShade="80"/>
          <w:spacing w:val="10"/>
          <w:sz w:val="18"/>
          <w:szCs w:val="18"/>
        </w:rPr>
      </w:pPr>
      <w:r w:rsidRPr="00261B6F">
        <w:rPr>
          <w:rFonts w:ascii="Arial" w:hAnsi="Arial" w:cs="Arial"/>
          <w:color w:val="808080" w:themeColor="background1" w:themeShade="80"/>
          <w:spacing w:val="10"/>
          <w:sz w:val="18"/>
          <w:szCs w:val="18"/>
        </w:rPr>
        <w:t>Johannesburg</w:t>
      </w:r>
    </w:p>
    <w:p w14:paraId="261372DC" w14:textId="77777777" w:rsidR="0052385B" w:rsidRPr="00261B6F" w:rsidRDefault="0052385B" w:rsidP="00602F25">
      <w:pPr>
        <w:spacing w:after="0"/>
        <w:rPr>
          <w:rFonts w:ascii="Arial" w:hAnsi="Arial" w:cs="Arial"/>
          <w:color w:val="808080" w:themeColor="background1" w:themeShade="80"/>
          <w:spacing w:val="10"/>
          <w:sz w:val="18"/>
          <w:szCs w:val="18"/>
        </w:rPr>
      </w:pPr>
      <w:r w:rsidRPr="00261B6F">
        <w:rPr>
          <w:rFonts w:ascii="Arial" w:hAnsi="Arial" w:cs="Arial"/>
          <w:color w:val="808080" w:themeColor="background1" w:themeShade="80"/>
          <w:spacing w:val="10"/>
          <w:sz w:val="18"/>
          <w:szCs w:val="18"/>
        </w:rPr>
        <w:t>South Africa</w:t>
      </w:r>
    </w:p>
    <w:p w14:paraId="3E2C25D4" w14:textId="082D6109" w:rsidR="00602F25" w:rsidRPr="0015021A" w:rsidRDefault="0052385B" w:rsidP="00602F25">
      <w:pPr>
        <w:spacing w:after="0"/>
        <w:rPr>
          <w:rFonts w:ascii="Arial" w:hAnsi="Arial" w:cs="Arial"/>
          <w:color w:val="808080" w:themeColor="background1" w:themeShade="80"/>
          <w:spacing w:val="10"/>
          <w:sz w:val="18"/>
          <w:szCs w:val="18"/>
        </w:rPr>
      </w:pPr>
      <w:r w:rsidRPr="00261B6F">
        <w:rPr>
          <w:rFonts w:ascii="Arial" w:hAnsi="Arial" w:cs="Arial"/>
          <w:color w:val="808080" w:themeColor="background1" w:themeShade="80"/>
          <w:spacing w:val="10"/>
          <w:sz w:val="18"/>
          <w:szCs w:val="18"/>
        </w:rPr>
        <w:t>Private Bag X163</w:t>
      </w:r>
    </w:p>
    <w:p w14:paraId="19F13757" w14:textId="77777777" w:rsidR="00602F25" w:rsidRPr="0015021A" w:rsidRDefault="00602F25" w:rsidP="00602F25">
      <w:pPr>
        <w:spacing w:after="0"/>
        <w:rPr>
          <w:rFonts w:ascii="Arial" w:hAnsi="Arial" w:cs="Arial"/>
          <w:color w:val="FF0000"/>
          <w:spacing w:val="10"/>
          <w:sz w:val="24"/>
          <w:szCs w:val="24"/>
        </w:rPr>
      </w:pPr>
    </w:p>
    <w:p w14:paraId="737606BD" w14:textId="70B3EFEF" w:rsidR="00582631" w:rsidRPr="008106BC" w:rsidRDefault="002603F5" w:rsidP="00582631">
      <w:pPr>
        <w:pStyle w:val="Heading3"/>
        <w:keepNext/>
        <w:numPr>
          <w:ilvl w:val="2"/>
          <w:numId w:val="1"/>
        </w:numPr>
        <w:tabs>
          <w:tab w:val="left" w:pos="0"/>
        </w:tabs>
        <w:spacing w:after="0" w:line="240" w:lineRule="auto"/>
        <w:ind w:left="720"/>
        <w:rPr>
          <w:sz w:val="24"/>
        </w:rPr>
      </w:pPr>
      <w:bookmarkStart w:id="162" w:name="_Toc15906946"/>
      <w:bookmarkStart w:id="163" w:name="_Toc15907470"/>
      <w:bookmarkStart w:id="164" w:name="_Toc15908484"/>
      <w:bookmarkStart w:id="165" w:name="_Toc15923521"/>
      <w:bookmarkStart w:id="166" w:name="_Toc15925223"/>
      <w:bookmarkStart w:id="167" w:name="_Toc15926978"/>
      <w:bookmarkStart w:id="168" w:name="_Toc15929695"/>
      <w:bookmarkStart w:id="169" w:name="_Toc205885689"/>
      <w:r w:rsidRPr="00434D17">
        <w:rPr>
          <w:sz w:val="24"/>
        </w:rPr>
        <w:t xml:space="preserve">Hosting Centre </w:t>
      </w:r>
      <w:r w:rsidR="00C960C8">
        <w:rPr>
          <w:sz w:val="24"/>
        </w:rPr>
        <w:t>–</w:t>
      </w:r>
      <w:r w:rsidRPr="00434D17">
        <w:rPr>
          <w:sz w:val="24"/>
        </w:rPr>
        <w:t xml:space="preserve"> Backup</w:t>
      </w:r>
      <w:bookmarkEnd w:id="162"/>
      <w:bookmarkEnd w:id="163"/>
      <w:bookmarkEnd w:id="164"/>
      <w:bookmarkEnd w:id="165"/>
      <w:bookmarkEnd w:id="166"/>
      <w:bookmarkEnd w:id="167"/>
      <w:bookmarkEnd w:id="168"/>
      <w:bookmarkEnd w:id="169"/>
    </w:p>
    <w:p w14:paraId="27080075" w14:textId="6D5E266A" w:rsidR="00C960C8" w:rsidRPr="00261B6F" w:rsidRDefault="00602F25" w:rsidP="00602F25">
      <w:pPr>
        <w:spacing w:after="0"/>
        <w:rPr>
          <w:rFonts w:ascii="Arial" w:hAnsi="Arial" w:cs="Arial"/>
          <w:b/>
          <w:bCs/>
          <w:color w:val="808080" w:themeColor="background1" w:themeShade="80"/>
          <w:spacing w:val="10"/>
          <w:sz w:val="18"/>
          <w:szCs w:val="18"/>
        </w:rPr>
      </w:pPr>
      <w:bookmarkStart w:id="170" w:name="_Hlk129095378"/>
      <w:r w:rsidRPr="00261B6F">
        <w:rPr>
          <w:rFonts w:ascii="Arial" w:hAnsi="Arial" w:cs="Arial"/>
          <w:b/>
          <w:bCs/>
          <w:color w:val="808080" w:themeColor="background1" w:themeShade="80"/>
          <w:spacing w:val="10"/>
          <w:sz w:val="18"/>
          <w:szCs w:val="18"/>
        </w:rPr>
        <w:t>Gallo Manor</w:t>
      </w:r>
      <w:r w:rsidR="00C960C8" w:rsidRPr="00261B6F">
        <w:rPr>
          <w:rFonts w:ascii="Arial" w:hAnsi="Arial" w:cs="Arial"/>
          <w:b/>
          <w:bCs/>
          <w:color w:val="808080" w:themeColor="background1" w:themeShade="80"/>
          <w:spacing w:val="10"/>
          <w:sz w:val="18"/>
          <w:szCs w:val="18"/>
        </w:rPr>
        <w:t xml:space="preserve"> Data Centre</w:t>
      </w:r>
    </w:p>
    <w:p w14:paraId="7906571A" w14:textId="1A4173F4" w:rsidR="00C960C8" w:rsidRPr="00261B6F" w:rsidRDefault="00602F25" w:rsidP="00602F25">
      <w:pPr>
        <w:spacing w:after="0"/>
        <w:rPr>
          <w:rFonts w:ascii="Arial" w:hAnsi="Arial" w:cs="Arial"/>
          <w:color w:val="808080" w:themeColor="background1" w:themeShade="80"/>
          <w:spacing w:val="10"/>
          <w:sz w:val="18"/>
          <w:szCs w:val="18"/>
        </w:rPr>
      </w:pPr>
      <w:r w:rsidRPr="00261B6F">
        <w:rPr>
          <w:rFonts w:ascii="Arial" w:hAnsi="Arial" w:cs="Arial"/>
          <w:color w:val="808080" w:themeColor="background1" w:themeShade="80"/>
          <w:spacing w:val="10"/>
          <w:sz w:val="18"/>
          <w:szCs w:val="18"/>
        </w:rPr>
        <w:t>Sandton</w:t>
      </w:r>
    </w:p>
    <w:p w14:paraId="03486F0B" w14:textId="77777777" w:rsidR="00C960C8" w:rsidRPr="00261B6F" w:rsidRDefault="00C960C8" w:rsidP="00602F25">
      <w:pPr>
        <w:spacing w:after="0"/>
        <w:rPr>
          <w:rFonts w:ascii="Arial" w:hAnsi="Arial" w:cs="Arial"/>
          <w:color w:val="808080" w:themeColor="background1" w:themeShade="80"/>
          <w:spacing w:val="10"/>
          <w:sz w:val="18"/>
          <w:szCs w:val="18"/>
        </w:rPr>
      </w:pPr>
      <w:r w:rsidRPr="00261B6F">
        <w:rPr>
          <w:rFonts w:ascii="Arial" w:hAnsi="Arial" w:cs="Arial"/>
          <w:color w:val="808080" w:themeColor="background1" w:themeShade="80"/>
          <w:spacing w:val="10"/>
          <w:sz w:val="18"/>
          <w:szCs w:val="18"/>
        </w:rPr>
        <w:t>Johannesburg</w:t>
      </w:r>
    </w:p>
    <w:p w14:paraId="5D40151E" w14:textId="569BD2B4" w:rsidR="002603F5" w:rsidRPr="0015021A" w:rsidRDefault="00C960C8" w:rsidP="00602F25">
      <w:pPr>
        <w:spacing w:after="0"/>
        <w:rPr>
          <w:rFonts w:ascii="Arial" w:hAnsi="Arial" w:cs="Arial"/>
          <w:color w:val="808080" w:themeColor="background1" w:themeShade="80"/>
          <w:spacing w:val="10"/>
          <w:sz w:val="18"/>
          <w:szCs w:val="18"/>
        </w:rPr>
      </w:pPr>
      <w:r w:rsidRPr="00261B6F">
        <w:rPr>
          <w:rFonts w:ascii="Arial" w:hAnsi="Arial" w:cs="Arial"/>
          <w:color w:val="808080" w:themeColor="background1" w:themeShade="80"/>
          <w:spacing w:val="10"/>
          <w:sz w:val="18"/>
          <w:szCs w:val="18"/>
        </w:rPr>
        <w:t>South Africa</w:t>
      </w:r>
      <w:bookmarkEnd w:id="170"/>
    </w:p>
    <w:p w14:paraId="5FA92DB4" w14:textId="389D8321" w:rsidR="00582631" w:rsidRPr="008106BC" w:rsidRDefault="002603F5" w:rsidP="00582631">
      <w:pPr>
        <w:pStyle w:val="Heading3"/>
        <w:keepNext/>
        <w:numPr>
          <w:ilvl w:val="2"/>
          <w:numId w:val="1"/>
        </w:numPr>
        <w:tabs>
          <w:tab w:val="left" w:pos="0"/>
        </w:tabs>
        <w:spacing w:before="360" w:after="0" w:line="240" w:lineRule="auto"/>
        <w:ind w:left="720"/>
        <w:rPr>
          <w:sz w:val="24"/>
        </w:rPr>
      </w:pPr>
      <w:bookmarkStart w:id="171" w:name="_Toc15906947"/>
      <w:bookmarkStart w:id="172" w:name="_Toc15907471"/>
      <w:bookmarkStart w:id="173" w:name="_Toc15908485"/>
      <w:bookmarkStart w:id="174" w:name="_Toc15923522"/>
      <w:bookmarkStart w:id="175" w:name="_Toc15925224"/>
      <w:bookmarkStart w:id="176" w:name="_Toc15926979"/>
      <w:bookmarkStart w:id="177" w:name="_Toc15929696"/>
      <w:bookmarkStart w:id="178" w:name="_Toc205885690"/>
      <w:r w:rsidRPr="00434D17">
        <w:rPr>
          <w:sz w:val="24"/>
        </w:rPr>
        <w:t xml:space="preserve">Physical Address </w:t>
      </w:r>
      <w:r w:rsidR="00582631">
        <w:rPr>
          <w:sz w:val="24"/>
        </w:rPr>
        <w:t>–</w:t>
      </w:r>
      <w:r w:rsidRPr="00434D17">
        <w:rPr>
          <w:sz w:val="24"/>
        </w:rPr>
        <w:t xml:space="preserve"> </w:t>
      </w:r>
      <w:r w:rsidR="00C3178B">
        <w:rPr>
          <w:sz w:val="24"/>
        </w:rPr>
        <w:t>Supplier</w:t>
      </w:r>
      <w:bookmarkEnd w:id="171"/>
      <w:bookmarkEnd w:id="172"/>
      <w:bookmarkEnd w:id="173"/>
      <w:bookmarkEnd w:id="174"/>
      <w:bookmarkEnd w:id="175"/>
      <w:bookmarkEnd w:id="176"/>
      <w:bookmarkEnd w:id="177"/>
      <w:bookmarkEnd w:id="178"/>
    </w:p>
    <w:p w14:paraId="546E822A" w14:textId="77777777" w:rsidR="008106BC" w:rsidRPr="008106BC" w:rsidRDefault="008106BC" w:rsidP="00602F25">
      <w:pPr>
        <w:spacing w:after="0"/>
        <w:rPr>
          <w:rFonts w:ascii="Arial" w:hAnsi="Arial" w:cs="Arial"/>
          <w:b/>
          <w:color w:val="808080"/>
          <w:sz w:val="18"/>
          <w:szCs w:val="18"/>
        </w:rPr>
      </w:pPr>
      <w:r w:rsidRPr="008106BC">
        <w:rPr>
          <w:rFonts w:ascii="Arial" w:hAnsi="Arial" w:cs="Arial"/>
          <w:b/>
          <w:color w:val="808080"/>
          <w:sz w:val="18"/>
          <w:szCs w:val="18"/>
        </w:rPr>
        <w:t>Sautech (Pty) Ltd</w:t>
      </w:r>
    </w:p>
    <w:p w14:paraId="60AB7246" w14:textId="70E9CD1B" w:rsidR="002603F5" w:rsidRDefault="002603F5" w:rsidP="00602F25">
      <w:pPr>
        <w:spacing w:after="0"/>
        <w:rPr>
          <w:rFonts w:ascii="Arial" w:hAnsi="Arial" w:cs="Arial"/>
          <w:color w:val="808080"/>
          <w:sz w:val="18"/>
          <w:szCs w:val="18"/>
        </w:rPr>
      </w:pPr>
      <w:r>
        <w:rPr>
          <w:rFonts w:ascii="Arial" w:hAnsi="Arial" w:cs="Arial"/>
          <w:color w:val="808080"/>
          <w:sz w:val="18"/>
          <w:szCs w:val="18"/>
        </w:rPr>
        <w:t>34 and 36 Stokroos Avenue</w:t>
      </w:r>
    </w:p>
    <w:p w14:paraId="2C4BBEF3" w14:textId="77777777" w:rsidR="002603F5" w:rsidRDefault="002603F5" w:rsidP="00602F25">
      <w:pPr>
        <w:spacing w:after="0"/>
        <w:rPr>
          <w:rFonts w:ascii="Arial" w:hAnsi="Arial" w:cs="Arial"/>
          <w:color w:val="808080"/>
          <w:sz w:val="18"/>
          <w:szCs w:val="18"/>
        </w:rPr>
      </w:pPr>
      <w:r>
        <w:rPr>
          <w:rFonts w:ascii="Arial" w:hAnsi="Arial" w:cs="Arial"/>
          <w:color w:val="808080"/>
          <w:sz w:val="18"/>
          <w:szCs w:val="18"/>
        </w:rPr>
        <w:t>Breaunanda</w:t>
      </w:r>
    </w:p>
    <w:p w14:paraId="70E929BF" w14:textId="77777777" w:rsidR="002603F5" w:rsidRDefault="002603F5" w:rsidP="00602F25">
      <w:pPr>
        <w:spacing w:after="0"/>
        <w:rPr>
          <w:rFonts w:ascii="Arial" w:hAnsi="Arial" w:cs="Arial"/>
          <w:color w:val="808080"/>
          <w:sz w:val="18"/>
          <w:szCs w:val="18"/>
        </w:rPr>
      </w:pPr>
      <w:r>
        <w:rPr>
          <w:rFonts w:ascii="Arial" w:hAnsi="Arial" w:cs="Arial"/>
          <w:color w:val="808080"/>
          <w:sz w:val="18"/>
          <w:szCs w:val="18"/>
        </w:rPr>
        <w:t>Krugersdorp</w:t>
      </w:r>
    </w:p>
    <w:p w14:paraId="044733D1" w14:textId="55863AEF" w:rsidR="002603F5" w:rsidRDefault="002603F5" w:rsidP="00602F25">
      <w:pPr>
        <w:spacing w:after="0"/>
        <w:rPr>
          <w:rFonts w:ascii="Arial" w:hAnsi="Arial" w:cs="Arial"/>
          <w:color w:val="808080"/>
          <w:sz w:val="18"/>
          <w:szCs w:val="18"/>
        </w:rPr>
      </w:pPr>
      <w:r>
        <w:rPr>
          <w:rFonts w:ascii="Arial" w:hAnsi="Arial" w:cs="Arial"/>
          <w:color w:val="808080"/>
          <w:sz w:val="18"/>
          <w:szCs w:val="18"/>
        </w:rPr>
        <w:t>1739</w:t>
      </w:r>
    </w:p>
    <w:p w14:paraId="7C9462F4" w14:textId="269A5B42" w:rsidR="0015021A" w:rsidRPr="008106BC" w:rsidRDefault="002603F5" w:rsidP="00602F25">
      <w:pPr>
        <w:spacing w:after="0"/>
        <w:rPr>
          <w:rFonts w:ascii="Arial" w:hAnsi="Arial" w:cs="Arial"/>
          <w:color w:val="808080"/>
          <w:sz w:val="18"/>
          <w:szCs w:val="18"/>
        </w:rPr>
      </w:pPr>
      <w:r w:rsidRPr="00526941">
        <w:rPr>
          <w:rFonts w:ascii="Arial" w:hAnsi="Arial" w:cs="Arial"/>
          <w:color w:val="808080"/>
          <w:sz w:val="18"/>
          <w:szCs w:val="18"/>
        </w:rPr>
        <w:t xml:space="preserve">Tel.: +27 </w:t>
      </w:r>
      <w:r>
        <w:rPr>
          <w:rFonts w:ascii="Arial" w:hAnsi="Arial" w:cs="Arial"/>
          <w:color w:val="808080"/>
          <w:sz w:val="18"/>
          <w:szCs w:val="18"/>
        </w:rPr>
        <w:t>11 768 1790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03EA5D53" w14:textId="77777777" w:rsidTr="00CD59EC">
        <w:tc>
          <w:tcPr>
            <w:tcW w:w="8522" w:type="dxa"/>
          </w:tcPr>
          <w:p w14:paraId="3C2857A7" w14:textId="77777777" w:rsidR="002603F5" w:rsidRPr="00022034" w:rsidRDefault="00DD59C3" w:rsidP="00DA00D3">
            <w:pPr>
              <w:pStyle w:val="Heading2"/>
              <w:keepNext/>
              <w:numPr>
                <w:ilvl w:val="1"/>
                <w:numId w:val="1"/>
              </w:numPr>
              <w:spacing w:before="240" w:after="120" w:line="240" w:lineRule="auto"/>
              <w:ind w:left="576" w:hanging="576"/>
            </w:pPr>
            <w:bookmarkStart w:id="179" w:name="_Toc15638131"/>
            <w:bookmarkStart w:id="180" w:name="_Toc205885691"/>
            <w:r>
              <w:lastRenderedPageBreak/>
              <w:t>SCHEDULE D</w:t>
            </w:r>
            <w:r w:rsidR="002603F5" w:rsidRPr="00022034">
              <w:t xml:space="preserve"> – CHANGE CONTROL PROCEDURES</w:t>
            </w:r>
            <w:bookmarkEnd w:id="179"/>
            <w:bookmarkEnd w:id="180"/>
          </w:p>
          <w:p w14:paraId="72B77AAE" w14:textId="77777777" w:rsidR="002603F5" w:rsidRDefault="002603F5" w:rsidP="00CD59EC">
            <w:pPr>
              <w:rPr>
                <w:rFonts w:ascii="Arial" w:hAnsi="Arial"/>
              </w:rPr>
            </w:pPr>
          </w:p>
        </w:tc>
      </w:tr>
    </w:tbl>
    <w:p w14:paraId="13CC9361" w14:textId="0DDD6E4E" w:rsidR="00B055F6" w:rsidRPr="0015021A" w:rsidRDefault="005D3EE4" w:rsidP="0015021A">
      <w:pPr>
        <w:spacing w:after="0"/>
        <w:jc w:val="right"/>
        <w:rPr>
          <w:rFonts w:ascii="Arial" w:hAnsi="Arial"/>
        </w:rPr>
      </w:pPr>
      <w:hyperlink r:id="rId11" w:anchor="Ge" w:history="1">
        <w:r w:rsidR="002603F5">
          <w:rPr>
            <w:rStyle w:val="Hyperlink"/>
            <w:b/>
            <w:bCs/>
            <w:sz w:val="18"/>
          </w:rPr>
          <w:t xml:space="preserve"> </w:t>
        </w:r>
      </w:hyperlink>
    </w:p>
    <w:p w14:paraId="2892B2A0" w14:textId="77777777" w:rsidR="00B055F6" w:rsidRDefault="00B055F6" w:rsidP="00F478F5">
      <w:pPr>
        <w:pStyle w:val="ListParagraph"/>
        <w:numPr>
          <w:ilvl w:val="0"/>
          <w:numId w:val="19"/>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Purpose:</w:t>
      </w:r>
      <w:r w:rsidRPr="00B055F6">
        <w:rPr>
          <w:rFonts w:ascii="Arial" w:eastAsia="Times New Roman" w:hAnsi="Arial" w:cs="Arial"/>
          <w:color w:val="808080" w:themeColor="background1" w:themeShade="80"/>
          <w:sz w:val="18"/>
          <w:szCs w:val="18"/>
          <w:lang w:eastAsia="en-ZA"/>
        </w:rPr>
        <w:br/>
        <w:t>The change control process ensures that any changes to the Standard or Non-standard Services are introduced in a controlled and coordinated manner. This reduces the risk of introducing faults or undoing previous changes made by other users.</w:t>
      </w:r>
    </w:p>
    <w:p w14:paraId="6E2F08BC" w14:textId="63B4C266" w:rsidR="00B055F6" w:rsidRPr="00B055F6" w:rsidRDefault="00B055F6" w:rsidP="00F478F5">
      <w:pPr>
        <w:pStyle w:val="ListParagraph"/>
        <w:numPr>
          <w:ilvl w:val="0"/>
          <w:numId w:val="19"/>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Goals of the Change Control Procedure:</w:t>
      </w:r>
    </w:p>
    <w:p w14:paraId="00EEE5DF" w14:textId="77777777" w:rsidR="00B055F6" w:rsidRDefault="00B055F6" w:rsidP="00F478F5">
      <w:pPr>
        <w:pStyle w:val="ListParagraph"/>
        <w:numPr>
          <w:ilvl w:val="0"/>
          <w:numId w:val="20"/>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color w:val="808080" w:themeColor="background1" w:themeShade="80"/>
          <w:sz w:val="18"/>
          <w:szCs w:val="18"/>
          <w:lang w:eastAsia="en-ZA"/>
        </w:rPr>
        <w:t>Minimal disruption to services.</w:t>
      </w:r>
    </w:p>
    <w:p w14:paraId="66A32F45" w14:textId="77777777" w:rsidR="00B055F6" w:rsidRDefault="00B055F6" w:rsidP="00F478F5">
      <w:pPr>
        <w:pStyle w:val="ListParagraph"/>
        <w:numPr>
          <w:ilvl w:val="0"/>
          <w:numId w:val="20"/>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color w:val="808080" w:themeColor="background1" w:themeShade="80"/>
          <w:sz w:val="18"/>
          <w:szCs w:val="18"/>
          <w:lang w:eastAsia="en-ZA"/>
        </w:rPr>
        <w:t>Reduction in black-out activities.</w:t>
      </w:r>
    </w:p>
    <w:p w14:paraId="6237BC5D" w14:textId="77777777" w:rsidR="00B055F6" w:rsidRDefault="00B055F6" w:rsidP="00F478F5">
      <w:pPr>
        <w:pStyle w:val="ListParagraph"/>
        <w:numPr>
          <w:ilvl w:val="0"/>
          <w:numId w:val="20"/>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color w:val="808080" w:themeColor="background1" w:themeShade="80"/>
          <w:sz w:val="18"/>
          <w:szCs w:val="18"/>
          <w:lang w:eastAsia="en-ZA"/>
        </w:rPr>
        <w:t>Cost-effective utilization of resources.</w:t>
      </w:r>
    </w:p>
    <w:p w14:paraId="61A70A54" w14:textId="7422482C" w:rsidR="00B055F6" w:rsidRPr="00B055F6" w:rsidRDefault="00B055F6" w:rsidP="00F478F5">
      <w:pPr>
        <w:pStyle w:val="ListParagraph"/>
        <w:numPr>
          <w:ilvl w:val="0"/>
          <w:numId w:val="20"/>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color w:val="808080" w:themeColor="background1" w:themeShade="80"/>
          <w:sz w:val="18"/>
          <w:szCs w:val="18"/>
          <w:lang w:eastAsia="en-ZA"/>
        </w:rPr>
        <w:t>Efficient change implementation.</w:t>
      </w:r>
    </w:p>
    <w:p w14:paraId="60443425" w14:textId="6AF49E3A" w:rsidR="00B055F6" w:rsidRPr="000845F4" w:rsidRDefault="00B055F6" w:rsidP="00F478F5">
      <w:pPr>
        <w:pStyle w:val="ListParagraph"/>
        <w:numPr>
          <w:ilvl w:val="0"/>
          <w:numId w:val="21"/>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Authorization Process:</w:t>
      </w:r>
      <w:r w:rsidRPr="000845F4">
        <w:rPr>
          <w:rFonts w:ascii="Arial" w:eastAsia="Times New Roman" w:hAnsi="Arial" w:cs="Arial"/>
          <w:color w:val="808080" w:themeColor="background1" w:themeShade="80"/>
          <w:sz w:val="18"/>
          <w:szCs w:val="18"/>
          <w:lang w:eastAsia="en-ZA"/>
        </w:rPr>
        <w:t xml:space="preserve"> The </w:t>
      </w:r>
      <w:r w:rsidR="00943432">
        <w:rPr>
          <w:rFonts w:ascii="Arial" w:eastAsia="Times New Roman" w:hAnsi="Arial" w:cs="Arial"/>
          <w:color w:val="808080" w:themeColor="background1" w:themeShade="80"/>
          <w:sz w:val="18"/>
          <w:szCs w:val="18"/>
          <w:lang w:eastAsia="en-ZA"/>
        </w:rPr>
        <w:t xml:space="preserve">Client </w:t>
      </w:r>
      <w:r w:rsidRPr="000845F4">
        <w:rPr>
          <w:rFonts w:ascii="Arial" w:eastAsia="Times New Roman" w:hAnsi="Arial" w:cs="Arial"/>
          <w:color w:val="808080" w:themeColor="background1" w:themeShade="80"/>
          <w:sz w:val="18"/>
          <w:szCs w:val="18"/>
          <w:lang w:eastAsia="en-ZA"/>
        </w:rPr>
        <w:t xml:space="preserve">will provide the </w:t>
      </w:r>
      <w:r w:rsidR="00943432">
        <w:rPr>
          <w:rFonts w:ascii="Arial" w:eastAsia="Times New Roman" w:hAnsi="Arial" w:cs="Arial"/>
          <w:color w:val="808080" w:themeColor="background1" w:themeShade="80"/>
          <w:sz w:val="18"/>
          <w:szCs w:val="18"/>
          <w:lang w:eastAsia="en-ZA"/>
        </w:rPr>
        <w:t xml:space="preserve">Supplier </w:t>
      </w:r>
      <w:r w:rsidRPr="000845F4">
        <w:rPr>
          <w:rFonts w:ascii="Arial" w:eastAsia="Times New Roman" w:hAnsi="Arial" w:cs="Arial"/>
          <w:color w:val="808080" w:themeColor="background1" w:themeShade="80"/>
          <w:sz w:val="18"/>
          <w:szCs w:val="18"/>
          <w:lang w:eastAsia="en-ZA"/>
        </w:rPr>
        <w:t>with an Authorization Organogram, which will include:</w:t>
      </w:r>
    </w:p>
    <w:p w14:paraId="33916468" w14:textId="77777777" w:rsidR="00B055F6" w:rsidRPr="000845F4" w:rsidRDefault="00B055F6" w:rsidP="00F478F5">
      <w:pPr>
        <w:pStyle w:val="ListParagraph"/>
        <w:numPr>
          <w:ilvl w:val="0"/>
          <w:numId w:val="22"/>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Change Control Officer</w:t>
      </w:r>
    </w:p>
    <w:p w14:paraId="6BC5B203" w14:textId="77777777" w:rsidR="00B055F6" w:rsidRPr="000845F4" w:rsidRDefault="00B055F6" w:rsidP="00F478F5">
      <w:pPr>
        <w:pStyle w:val="ListParagraph"/>
        <w:numPr>
          <w:ilvl w:val="0"/>
          <w:numId w:val="22"/>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Procurement Officer</w:t>
      </w:r>
    </w:p>
    <w:p w14:paraId="005B5D9F" w14:textId="7E5DEDCE" w:rsidR="00723D0A" w:rsidRPr="008106BC" w:rsidRDefault="00B055F6" w:rsidP="008106BC">
      <w:pPr>
        <w:pStyle w:val="ListParagraph"/>
        <w:numPr>
          <w:ilvl w:val="0"/>
          <w:numId w:val="22"/>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Authorized Signatories</w:t>
      </w:r>
    </w:p>
    <w:p w14:paraId="2F6BB1AF" w14:textId="77777777" w:rsidR="00E3488B" w:rsidRPr="00A305FD" w:rsidRDefault="00E3488B" w:rsidP="0015021A">
      <w:pPr>
        <w:spacing w:after="0" w:line="240" w:lineRule="auto"/>
        <w:jc w:val="both"/>
        <w:rPr>
          <w:rFonts w:ascii="Arial" w:hAnsi="Arial"/>
          <w:color w:val="808080" w:themeColor="background1" w:themeShade="80"/>
        </w:rPr>
      </w:pPr>
    </w:p>
    <w:p w14:paraId="46079ABA" w14:textId="77777777" w:rsidR="004B082E" w:rsidRPr="00434D17" w:rsidRDefault="002603F5" w:rsidP="00DA00D3">
      <w:pPr>
        <w:pStyle w:val="Heading3"/>
        <w:keepNext/>
        <w:numPr>
          <w:ilvl w:val="2"/>
          <w:numId w:val="1"/>
        </w:numPr>
        <w:tabs>
          <w:tab w:val="left" w:pos="0"/>
        </w:tabs>
        <w:spacing w:after="0" w:line="240" w:lineRule="auto"/>
        <w:ind w:left="720"/>
        <w:rPr>
          <w:sz w:val="24"/>
        </w:rPr>
      </w:pPr>
      <w:bookmarkStart w:id="181" w:name="_Toc15906949"/>
      <w:bookmarkStart w:id="182" w:name="_Toc15907473"/>
      <w:bookmarkStart w:id="183" w:name="_Toc15908487"/>
      <w:bookmarkStart w:id="184" w:name="_Toc15923524"/>
      <w:bookmarkStart w:id="185" w:name="_Toc15925226"/>
      <w:bookmarkStart w:id="186" w:name="_Toc15926981"/>
      <w:bookmarkStart w:id="187" w:name="_Toc15929698"/>
      <w:bookmarkStart w:id="188" w:name="_Toc205885692"/>
      <w:r w:rsidRPr="00434D17">
        <w:rPr>
          <w:sz w:val="24"/>
        </w:rPr>
        <w:t>Operational Changes</w:t>
      </w:r>
      <w:bookmarkEnd w:id="181"/>
      <w:bookmarkEnd w:id="182"/>
      <w:bookmarkEnd w:id="183"/>
      <w:bookmarkEnd w:id="184"/>
      <w:bookmarkEnd w:id="185"/>
      <w:bookmarkEnd w:id="186"/>
      <w:bookmarkEnd w:id="187"/>
      <w:bookmarkEnd w:id="188"/>
    </w:p>
    <w:p w14:paraId="4DCA4C39" w14:textId="77777777" w:rsidR="00602F25" w:rsidRDefault="00602F25" w:rsidP="00602F25">
      <w:pPr>
        <w:spacing w:after="0"/>
        <w:rPr>
          <w:rFonts w:ascii="Arial" w:hAnsi="Arial"/>
          <w:color w:val="808080"/>
          <w:sz w:val="18"/>
          <w:szCs w:val="18"/>
        </w:rPr>
      </w:pPr>
    </w:p>
    <w:p w14:paraId="4196C22F" w14:textId="1D7C1B0C" w:rsidR="00602F25" w:rsidRPr="000845F4" w:rsidRDefault="000845F4" w:rsidP="00602F25">
      <w:pPr>
        <w:spacing w:after="0"/>
        <w:rPr>
          <w:rFonts w:ascii="Arial" w:hAnsi="Arial" w:cs="Arial"/>
          <w:color w:val="808080" w:themeColor="background1" w:themeShade="80"/>
          <w:sz w:val="18"/>
          <w:szCs w:val="18"/>
        </w:rPr>
      </w:pPr>
      <w:r w:rsidRPr="000845F4">
        <w:rPr>
          <w:rFonts w:ascii="Arial" w:hAnsi="Arial" w:cs="Arial"/>
          <w:color w:val="808080" w:themeColor="background1" w:themeShade="80"/>
          <w:sz w:val="18"/>
          <w:szCs w:val="18"/>
        </w:rPr>
        <w:t xml:space="preserve">The </w:t>
      </w:r>
      <w:r w:rsidR="00943432">
        <w:rPr>
          <w:rFonts w:ascii="Arial" w:hAnsi="Arial" w:cs="Arial"/>
          <w:color w:val="808080" w:themeColor="background1" w:themeShade="80"/>
          <w:sz w:val="18"/>
          <w:szCs w:val="18"/>
        </w:rPr>
        <w:t xml:space="preserve">Client </w:t>
      </w:r>
      <w:r w:rsidRPr="000845F4">
        <w:rPr>
          <w:rFonts w:ascii="Arial" w:hAnsi="Arial" w:cs="Arial"/>
          <w:color w:val="808080" w:themeColor="background1" w:themeShade="80"/>
          <w:sz w:val="18"/>
          <w:szCs w:val="18"/>
        </w:rPr>
        <w:t>will use the following methods to request changes or system updates from the Supplier. The table below outlines the change control flow:</w:t>
      </w:r>
    </w:p>
    <w:p w14:paraId="0EED3D76" w14:textId="77777777" w:rsidR="00582631" w:rsidRPr="00B342EC" w:rsidRDefault="00582631" w:rsidP="00602F25">
      <w:pPr>
        <w:spacing w:after="0"/>
        <w:rPr>
          <w:rFonts w:ascii="Arial" w:hAnsi="Arial"/>
          <w:color w:val="808080"/>
          <w:sz w:val="18"/>
          <w:szCs w:val="18"/>
        </w:rPr>
      </w:pPr>
    </w:p>
    <w:p w14:paraId="7A3B318D" w14:textId="5DDF1FD4" w:rsidR="00602F25" w:rsidRDefault="002603F5" w:rsidP="00602F25">
      <w:pPr>
        <w:spacing w:after="0"/>
        <w:rPr>
          <w:rFonts w:ascii="Arial" w:hAnsi="Arial"/>
        </w:rPr>
      </w:pPr>
      <w:r w:rsidRPr="00607CED">
        <w:rPr>
          <w:noProof/>
          <w:lang w:eastAsia="en-ZA"/>
        </w:rPr>
        <w:drawing>
          <wp:inline distT="0" distB="0" distL="0" distR="0" wp14:anchorId="515C4540" wp14:editId="5BD98F46">
            <wp:extent cx="5943600" cy="619125"/>
            <wp:effectExtent l="0" t="0" r="0" b="0"/>
            <wp:docPr id="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19125"/>
                    </a:xfrm>
                    <a:prstGeom prst="rect">
                      <a:avLst/>
                    </a:prstGeom>
                    <a:noFill/>
                    <a:ln>
                      <a:noFill/>
                    </a:ln>
                  </pic:spPr>
                </pic:pic>
              </a:graphicData>
            </a:graphic>
          </wp:inline>
        </w:drawing>
      </w:r>
    </w:p>
    <w:p w14:paraId="53D4DF75" w14:textId="77777777" w:rsidR="008106BC" w:rsidRPr="008106BC" w:rsidRDefault="008106BC" w:rsidP="00602F25">
      <w:pPr>
        <w:spacing w:after="0"/>
        <w:rPr>
          <w:rFonts w:ascii="Arial" w:hAnsi="Arial"/>
        </w:rPr>
      </w:pPr>
    </w:p>
    <w:p w14:paraId="5BC66091" w14:textId="77777777" w:rsidR="00582631" w:rsidRPr="00582631" w:rsidRDefault="00582631" w:rsidP="00602F25">
      <w:pPr>
        <w:spacing w:after="0"/>
        <w:rPr>
          <w:rFonts w:ascii="Arial" w:hAnsi="Arial"/>
          <w:sz w:val="8"/>
          <w:szCs w:val="8"/>
        </w:rPr>
      </w:pPr>
    </w:p>
    <w:p w14:paraId="35C2791D" w14:textId="77777777" w:rsidR="004B082E" w:rsidRPr="00434D17" w:rsidRDefault="00B97ADF" w:rsidP="00DA00D3">
      <w:pPr>
        <w:pStyle w:val="Heading3"/>
        <w:keepNext/>
        <w:numPr>
          <w:ilvl w:val="2"/>
          <w:numId w:val="1"/>
        </w:numPr>
        <w:tabs>
          <w:tab w:val="left" w:pos="0"/>
        </w:tabs>
        <w:spacing w:after="0" w:line="240" w:lineRule="auto"/>
        <w:ind w:left="720"/>
        <w:rPr>
          <w:sz w:val="24"/>
        </w:rPr>
      </w:pPr>
      <w:bookmarkStart w:id="189" w:name="_Toc15906950"/>
      <w:bookmarkStart w:id="190" w:name="_Toc15907474"/>
      <w:bookmarkStart w:id="191" w:name="_Toc15908488"/>
      <w:bookmarkStart w:id="192" w:name="_Toc15923525"/>
      <w:bookmarkStart w:id="193" w:name="_Toc15925227"/>
      <w:bookmarkStart w:id="194" w:name="_Toc15926982"/>
      <w:bookmarkStart w:id="195" w:name="_Toc15929699"/>
      <w:bookmarkStart w:id="196" w:name="_Hlk195705554"/>
      <w:bookmarkStart w:id="197" w:name="_Toc205885693"/>
      <w:r>
        <w:rPr>
          <w:sz w:val="24"/>
        </w:rPr>
        <w:t>Emergency System C</w:t>
      </w:r>
      <w:r w:rsidR="002603F5" w:rsidRPr="00434D17">
        <w:rPr>
          <w:sz w:val="24"/>
        </w:rPr>
        <w:t>hanges</w:t>
      </w:r>
      <w:bookmarkEnd w:id="189"/>
      <w:bookmarkEnd w:id="190"/>
      <w:bookmarkEnd w:id="191"/>
      <w:bookmarkEnd w:id="192"/>
      <w:bookmarkEnd w:id="193"/>
      <w:bookmarkEnd w:id="194"/>
      <w:bookmarkEnd w:id="195"/>
      <w:bookmarkEnd w:id="197"/>
    </w:p>
    <w:bookmarkEnd w:id="196"/>
    <w:p w14:paraId="341F9454" w14:textId="77777777" w:rsidR="00602F25" w:rsidRDefault="00602F25" w:rsidP="00602F25">
      <w:pPr>
        <w:spacing w:after="0"/>
        <w:rPr>
          <w:rFonts w:ascii="Arial" w:hAnsi="Arial"/>
          <w:color w:val="808080"/>
          <w:sz w:val="18"/>
          <w:szCs w:val="18"/>
        </w:rPr>
      </w:pPr>
    </w:p>
    <w:p w14:paraId="5D152186" w14:textId="046AD6FC" w:rsidR="000845F4" w:rsidRPr="000845F4" w:rsidRDefault="000845F4" w:rsidP="00F478F5">
      <w:pPr>
        <w:pStyle w:val="ListParagraph"/>
        <w:numPr>
          <w:ilvl w:val="0"/>
          <w:numId w:val="21"/>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Emergency System Change Protocol:</w:t>
      </w:r>
    </w:p>
    <w:p w14:paraId="11C63793" w14:textId="77777777" w:rsidR="000845F4" w:rsidRPr="000845F4" w:rsidRDefault="000845F4" w:rsidP="000845F4">
      <w:pPr>
        <w:pStyle w:val="ListParagraph"/>
        <w:spacing w:after="0" w:line="240" w:lineRule="auto"/>
        <w:ind w:left="360"/>
        <w:rPr>
          <w:rFonts w:ascii="Arial" w:eastAsia="Times New Roman" w:hAnsi="Arial" w:cs="Arial"/>
          <w:color w:val="808080" w:themeColor="background1" w:themeShade="80"/>
          <w:sz w:val="18"/>
          <w:szCs w:val="18"/>
          <w:lang w:eastAsia="en-ZA"/>
        </w:rPr>
      </w:pPr>
    </w:p>
    <w:p w14:paraId="726DACDD" w14:textId="288D645F" w:rsidR="000845F4" w:rsidRPr="000845F4" w:rsidRDefault="000845F4" w:rsidP="008106BC">
      <w:pPr>
        <w:spacing w:after="0" w:line="240" w:lineRule="auto"/>
        <w:ind w:firstLine="360"/>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 xml:space="preserve">In the event of the following conditions, an </w:t>
      </w:r>
      <w:r w:rsidRPr="000845F4">
        <w:rPr>
          <w:rFonts w:ascii="Arial" w:eastAsia="Times New Roman" w:hAnsi="Arial" w:cs="Arial"/>
          <w:b/>
          <w:bCs/>
          <w:color w:val="808080" w:themeColor="background1" w:themeShade="80"/>
          <w:sz w:val="18"/>
          <w:szCs w:val="18"/>
          <w:lang w:eastAsia="en-ZA"/>
        </w:rPr>
        <w:t>Emergency System Change</w:t>
      </w:r>
      <w:r w:rsidRPr="000845F4">
        <w:rPr>
          <w:rFonts w:ascii="Arial" w:eastAsia="Times New Roman" w:hAnsi="Arial" w:cs="Arial"/>
          <w:color w:val="808080" w:themeColor="background1" w:themeShade="80"/>
          <w:sz w:val="18"/>
          <w:szCs w:val="18"/>
          <w:lang w:eastAsia="en-ZA"/>
        </w:rPr>
        <w:t xml:space="preserve"> will be initiated:</w:t>
      </w:r>
    </w:p>
    <w:p w14:paraId="77159F3B" w14:textId="77777777" w:rsidR="000845F4" w:rsidRDefault="000845F4" w:rsidP="00F478F5">
      <w:pPr>
        <w:pStyle w:val="ListParagraph"/>
        <w:numPr>
          <w:ilvl w:val="0"/>
          <w:numId w:val="23"/>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Virus outbreak</w:t>
      </w:r>
    </w:p>
    <w:p w14:paraId="45173C23" w14:textId="77777777" w:rsidR="000845F4" w:rsidRDefault="000845F4" w:rsidP="00F478F5">
      <w:pPr>
        <w:pStyle w:val="ListParagraph"/>
        <w:numPr>
          <w:ilvl w:val="0"/>
          <w:numId w:val="23"/>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Microsoft security patch deployments</w:t>
      </w:r>
    </w:p>
    <w:p w14:paraId="77A52F0D" w14:textId="77777777" w:rsidR="000845F4" w:rsidRDefault="000845F4" w:rsidP="00F478F5">
      <w:pPr>
        <w:pStyle w:val="ListParagraph"/>
        <w:numPr>
          <w:ilvl w:val="0"/>
          <w:numId w:val="23"/>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Hardware failure</w:t>
      </w:r>
    </w:p>
    <w:p w14:paraId="18DCC203" w14:textId="77777777" w:rsidR="000845F4" w:rsidRDefault="000845F4" w:rsidP="00F478F5">
      <w:pPr>
        <w:pStyle w:val="ListParagraph"/>
        <w:numPr>
          <w:ilvl w:val="0"/>
          <w:numId w:val="23"/>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Internet failure</w:t>
      </w:r>
    </w:p>
    <w:p w14:paraId="2094B044" w14:textId="676E987C" w:rsidR="000845F4" w:rsidRPr="000845F4" w:rsidRDefault="000845F4" w:rsidP="00F478F5">
      <w:pPr>
        <w:pStyle w:val="ListParagraph"/>
        <w:numPr>
          <w:ilvl w:val="0"/>
          <w:numId w:val="23"/>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Any unforeseen circumstances affecting the system</w:t>
      </w:r>
    </w:p>
    <w:p w14:paraId="478CECF2" w14:textId="77777777" w:rsidR="000845F4" w:rsidRPr="000845F4" w:rsidRDefault="000845F4" w:rsidP="000845F4">
      <w:pPr>
        <w:spacing w:after="0" w:line="240" w:lineRule="auto"/>
        <w:ind w:left="720"/>
        <w:rPr>
          <w:rFonts w:ascii="Arial" w:eastAsia="Times New Roman" w:hAnsi="Arial" w:cs="Arial"/>
          <w:color w:val="808080" w:themeColor="background1" w:themeShade="80"/>
          <w:sz w:val="18"/>
          <w:szCs w:val="18"/>
          <w:lang w:eastAsia="en-ZA"/>
        </w:rPr>
      </w:pPr>
    </w:p>
    <w:p w14:paraId="033AE2B8" w14:textId="647381DA" w:rsidR="000845F4" w:rsidRPr="00582631" w:rsidRDefault="000845F4" w:rsidP="00F478F5">
      <w:pPr>
        <w:pStyle w:val="ListParagraph"/>
        <w:numPr>
          <w:ilvl w:val="0"/>
          <w:numId w:val="21"/>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Emergency Response:</w:t>
      </w:r>
    </w:p>
    <w:p w14:paraId="3E49669B" w14:textId="77777777" w:rsidR="00582631" w:rsidRPr="000845F4" w:rsidRDefault="00582631" w:rsidP="00582631">
      <w:pPr>
        <w:pStyle w:val="ListParagraph"/>
        <w:spacing w:after="0" w:line="240" w:lineRule="auto"/>
        <w:ind w:left="360"/>
        <w:rPr>
          <w:rFonts w:ascii="Arial" w:eastAsia="Times New Roman" w:hAnsi="Arial" w:cs="Arial"/>
          <w:color w:val="808080" w:themeColor="background1" w:themeShade="80"/>
          <w:sz w:val="18"/>
          <w:szCs w:val="18"/>
          <w:lang w:eastAsia="en-ZA"/>
        </w:rPr>
      </w:pPr>
    </w:p>
    <w:p w14:paraId="78A51912" w14:textId="02045569" w:rsidR="000845F4" w:rsidRDefault="000845F4" w:rsidP="00F478F5">
      <w:pPr>
        <w:pStyle w:val="ListParagraph"/>
        <w:numPr>
          <w:ilvl w:val="0"/>
          <w:numId w:val="2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Notification</w:t>
      </w:r>
      <w:r w:rsidRPr="000845F4">
        <w:rPr>
          <w:rFonts w:ascii="Arial" w:eastAsia="Times New Roman" w:hAnsi="Arial" w:cs="Arial"/>
          <w:color w:val="808080" w:themeColor="background1" w:themeShade="80"/>
          <w:sz w:val="18"/>
          <w:szCs w:val="18"/>
          <w:lang w:eastAsia="en-ZA"/>
        </w:rPr>
        <w:t xml:space="preserve">: The </w:t>
      </w:r>
      <w:r w:rsidR="00943432">
        <w:rPr>
          <w:rFonts w:ascii="Arial" w:eastAsia="Times New Roman" w:hAnsi="Arial" w:cs="Arial"/>
          <w:color w:val="808080" w:themeColor="background1" w:themeShade="80"/>
          <w:sz w:val="18"/>
          <w:szCs w:val="18"/>
          <w:lang w:eastAsia="en-ZA"/>
        </w:rPr>
        <w:t xml:space="preserve">Client </w:t>
      </w:r>
      <w:r w:rsidRPr="000845F4">
        <w:rPr>
          <w:rFonts w:ascii="Arial" w:eastAsia="Times New Roman" w:hAnsi="Arial" w:cs="Arial"/>
          <w:color w:val="808080" w:themeColor="background1" w:themeShade="80"/>
          <w:sz w:val="18"/>
          <w:szCs w:val="18"/>
          <w:lang w:eastAsia="en-ZA"/>
        </w:rPr>
        <w:t>will be notified immediately of the emergency by the Supplier.</w:t>
      </w:r>
    </w:p>
    <w:p w14:paraId="03904DAB" w14:textId="28779E1E" w:rsidR="000845F4" w:rsidRDefault="000845F4" w:rsidP="00F478F5">
      <w:pPr>
        <w:pStyle w:val="ListParagraph"/>
        <w:numPr>
          <w:ilvl w:val="0"/>
          <w:numId w:val="2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Immediate Action</w:t>
      </w:r>
      <w:r w:rsidRPr="000845F4">
        <w:rPr>
          <w:rFonts w:ascii="Arial" w:eastAsia="Times New Roman" w:hAnsi="Arial" w:cs="Arial"/>
          <w:color w:val="808080" w:themeColor="background1" w:themeShade="80"/>
          <w:sz w:val="18"/>
          <w:szCs w:val="18"/>
          <w:lang w:eastAsia="en-ZA"/>
        </w:rPr>
        <w:t xml:space="preserve">: The </w:t>
      </w:r>
      <w:r w:rsidR="00943432">
        <w:rPr>
          <w:rFonts w:ascii="Arial" w:eastAsia="Times New Roman" w:hAnsi="Arial" w:cs="Arial"/>
          <w:color w:val="808080" w:themeColor="background1" w:themeShade="80"/>
          <w:sz w:val="18"/>
          <w:szCs w:val="18"/>
          <w:lang w:eastAsia="en-ZA"/>
        </w:rPr>
        <w:t xml:space="preserve">Supplier </w:t>
      </w:r>
      <w:r w:rsidRPr="000845F4">
        <w:rPr>
          <w:rFonts w:ascii="Arial" w:eastAsia="Times New Roman" w:hAnsi="Arial" w:cs="Arial"/>
          <w:color w:val="808080" w:themeColor="background1" w:themeShade="80"/>
          <w:sz w:val="18"/>
          <w:szCs w:val="18"/>
          <w:lang w:eastAsia="en-ZA"/>
        </w:rPr>
        <w:t xml:space="preserve">will begin emergency maintenance within </w:t>
      </w:r>
      <w:r w:rsidRPr="000845F4">
        <w:rPr>
          <w:rFonts w:ascii="Arial" w:eastAsia="Times New Roman" w:hAnsi="Arial" w:cs="Arial"/>
          <w:b/>
          <w:bCs/>
          <w:color w:val="808080" w:themeColor="background1" w:themeShade="80"/>
          <w:sz w:val="18"/>
          <w:szCs w:val="18"/>
          <w:lang w:eastAsia="en-ZA"/>
        </w:rPr>
        <w:t>1 hour</w:t>
      </w:r>
      <w:r w:rsidRPr="000845F4">
        <w:rPr>
          <w:rFonts w:ascii="Arial" w:eastAsia="Times New Roman" w:hAnsi="Arial" w:cs="Arial"/>
          <w:color w:val="808080" w:themeColor="background1" w:themeShade="80"/>
          <w:sz w:val="18"/>
          <w:szCs w:val="18"/>
          <w:lang w:eastAsia="en-ZA"/>
        </w:rPr>
        <w:t xml:space="preserve"> of being notified of the occurrence.</w:t>
      </w:r>
    </w:p>
    <w:p w14:paraId="3BE3DBB4" w14:textId="772BF777" w:rsidR="000845F4" w:rsidRDefault="000845F4" w:rsidP="00F478F5">
      <w:pPr>
        <w:pStyle w:val="ListParagraph"/>
        <w:numPr>
          <w:ilvl w:val="0"/>
          <w:numId w:val="2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Tracking</w:t>
      </w:r>
      <w:r w:rsidRPr="000845F4">
        <w:rPr>
          <w:rFonts w:ascii="Arial" w:eastAsia="Times New Roman" w:hAnsi="Arial" w:cs="Arial"/>
          <w:color w:val="808080" w:themeColor="background1" w:themeShade="80"/>
          <w:sz w:val="18"/>
          <w:szCs w:val="18"/>
          <w:lang w:eastAsia="en-ZA"/>
        </w:rPr>
        <w:t xml:space="preserve">: The emergency will be logged and tracked via the </w:t>
      </w:r>
      <w:r w:rsidR="00943432">
        <w:rPr>
          <w:rFonts w:ascii="Arial" w:eastAsia="Times New Roman" w:hAnsi="Arial" w:cs="Arial"/>
          <w:b/>
          <w:bCs/>
          <w:color w:val="808080" w:themeColor="background1" w:themeShade="80"/>
          <w:sz w:val="18"/>
          <w:szCs w:val="18"/>
          <w:lang w:eastAsia="en-ZA"/>
        </w:rPr>
        <w:t xml:space="preserve">Supplier </w:t>
      </w:r>
      <w:r w:rsidRPr="000845F4">
        <w:rPr>
          <w:rFonts w:ascii="Arial" w:eastAsia="Times New Roman" w:hAnsi="Arial" w:cs="Arial"/>
          <w:b/>
          <w:bCs/>
          <w:color w:val="808080" w:themeColor="background1" w:themeShade="80"/>
          <w:sz w:val="18"/>
          <w:szCs w:val="18"/>
          <w:lang w:eastAsia="en-ZA"/>
        </w:rPr>
        <w:t>Helpdesk System</w:t>
      </w:r>
      <w:r w:rsidRPr="000845F4">
        <w:rPr>
          <w:rFonts w:ascii="Arial" w:eastAsia="Times New Roman" w:hAnsi="Arial" w:cs="Arial"/>
          <w:color w:val="808080" w:themeColor="background1" w:themeShade="80"/>
          <w:sz w:val="18"/>
          <w:szCs w:val="18"/>
          <w:lang w:eastAsia="en-ZA"/>
        </w:rPr>
        <w:t>.</w:t>
      </w:r>
    </w:p>
    <w:p w14:paraId="620869DD" w14:textId="55CF4686" w:rsidR="000845F4" w:rsidRDefault="000845F4" w:rsidP="00F478F5">
      <w:pPr>
        <w:pStyle w:val="ListParagraph"/>
        <w:numPr>
          <w:ilvl w:val="0"/>
          <w:numId w:val="2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Pre-deployment Testing</w:t>
      </w:r>
      <w:r w:rsidRPr="000845F4">
        <w:rPr>
          <w:rFonts w:ascii="Arial" w:eastAsia="Times New Roman" w:hAnsi="Arial" w:cs="Arial"/>
          <w:color w:val="808080" w:themeColor="background1" w:themeShade="80"/>
          <w:sz w:val="18"/>
          <w:szCs w:val="18"/>
          <w:lang w:eastAsia="en-ZA"/>
        </w:rPr>
        <w:t xml:space="preserve">: Before deploying new hardware or patches, the </w:t>
      </w:r>
      <w:r w:rsidR="00943432">
        <w:rPr>
          <w:rFonts w:ascii="Arial" w:eastAsia="Times New Roman" w:hAnsi="Arial" w:cs="Arial"/>
          <w:color w:val="808080" w:themeColor="background1" w:themeShade="80"/>
          <w:sz w:val="18"/>
          <w:szCs w:val="18"/>
          <w:lang w:eastAsia="en-ZA"/>
        </w:rPr>
        <w:t xml:space="preserve">Supplier </w:t>
      </w:r>
      <w:r w:rsidRPr="000845F4">
        <w:rPr>
          <w:rFonts w:ascii="Arial" w:eastAsia="Times New Roman" w:hAnsi="Arial" w:cs="Arial"/>
          <w:color w:val="808080" w:themeColor="background1" w:themeShade="80"/>
          <w:sz w:val="18"/>
          <w:szCs w:val="18"/>
          <w:lang w:eastAsia="en-ZA"/>
        </w:rPr>
        <w:t xml:space="preserve">will first test them on a </w:t>
      </w:r>
      <w:r w:rsidRPr="000845F4">
        <w:rPr>
          <w:rFonts w:ascii="Arial" w:eastAsia="Times New Roman" w:hAnsi="Arial" w:cs="Arial"/>
          <w:b/>
          <w:bCs/>
          <w:color w:val="808080" w:themeColor="background1" w:themeShade="80"/>
          <w:sz w:val="18"/>
          <w:szCs w:val="18"/>
          <w:lang w:eastAsia="en-ZA"/>
        </w:rPr>
        <w:t>Disaster Recovery (DR) image backup</w:t>
      </w:r>
      <w:r w:rsidRPr="000845F4">
        <w:rPr>
          <w:rFonts w:ascii="Arial" w:eastAsia="Times New Roman" w:hAnsi="Arial" w:cs="Arial"/>
          <w:color w:val="808080" w:themeColor="background1" w:themeShade="80"/>
          <w:sz w:val="18"/>
          <w:szCs w:val="18"/>
          <w:lang w:eastAsia="en-ZA"/>
        </w:rPr>
        <w:t xml:space="preserve"> of the environment.</w:t>
      </w:r>
    </w:p>
    <w:p w14:paraId="476E91ED" w14:textId="77777777" w:rsidR="000845F4" w:rsidRDefault="000845F4" w:rsidP="00F478F5">
      <w:pPr>
        <w:pStyle w:val="ListParagraph"/>
        <w:numPr>
          <w:ilvl w:val="0"/>
          <w:numId w:val="2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Scheduled Deployments</w:t>
      </w:r>
      <w:r w:rsidRPr="000845F4">
        <w:rPr>
          <w:rFonts w:ascii="Arial" w:eastAsia="Times New Roman" w:hAnsi="Arial" w:cs="Arial"/>
          <w:color w:val="808080" w:themeColor="background1" w:themeShade="80"/>
          <w:sz w:val="18"/>
          <w:szCs w:val="18"/>
          <w:lang w:eastAsia="en-ZA"/>
        </w:rPr>
        <w:t xml:space="preserve">: All service pack deployments, whether emergency or not, will first be tested in a </w:t>
      </w:r>
      <w:r w:rsidRPr="000845F4">
        <w:rPr>
          <w:rFonts w:ascii="Arial" w:eastAsia="Times New Roman" w:hAnsi="Arial" w:cs="Arial"/>
          <w:b/>
          <w:bCs/>
          <w:color w:val="808080" w:themeColor="background1" w:themeShade="80"/>
          <w:sz w:val="18"/>
          <w:szCs w:val="18"/>
          <w:lang w:eastAsia="en-ZA"/>
        </w:rPr>
        <w:t>DMZ (Demilitarized Zone)</w:t>
      </w:r>
      <w:r w:rsidRPr="000845F4">
        <w:rPr>
          <w:rFonts w:ascii="Arial" w:eastAsia="Times New Roman" w:hAnsi="Arial" w:cs="Arial"/>
          <w:color w:val="808080" w:themeColor="background1" w:themeShade="80"/>
          <w:sz w:val="18"/>
          <w:szCs w:val="18"/>
          <w:lang w:eastAsia="en-ZA"/>
        </w:rPr>
        <w:t xml:space="preserve"> environment before being applied to the live environment on a scheduled basis.</w:t>
      </w:r>
    </w:p>
    <w:p w14:paraId="758D34FA" w14:textId="12DD96DD" w:rsidR="00726EDC" w:rsidRPr="003E36F9" w:rsidRDefault="000845F4" w:rsidP="00F478F5">
      <w:pPr>
        <w:pStyle w:val="ListParagraph"/>
        <w:numPr>
          <w:ilvl w:val="0"/>
          <w:numId w:val="2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Sign-off</w:t>
      </w:r>
      <w:r w:rsidRPr="000845F4">
        <w:rPr>
          <w:rFonts w:ascii="Arial" w:eastAsia="Times New Roman" w:hAnsi="Arial" w:cs="Arial"/>
          <w:color w:val="808080" w:themeColor="background1" w:themeShade="80"/>
          <w:sz w:val="18"/>
          <w:szCs w:val="18"/>
          <w:lang w:eastAsia="en-ZA"/>
        </w:rPr>
        <w:t xml:space="preserve">: Changes that do not affect the environment will be signed off by the nominated </w:t>
      </w:r>
      <w:r w:rsidRPr="000845F4">
        <w:rPr>
          <w:rFonts w:ascii="Arial" w:eastAsia="Times New Roman" w:hAnsi="Arial" w:cs="Arial"/>
          <w:b/>
          <w:bCs/>
          <w:color w:val="808080" w:themeColor="background1" w:themeShade="80"/>
          <w:sz w:val="18"/>
          <w:szCs w:val="18"/>
          <w:lang w:eastAsia="en-ZA"/>
        </w:rPr>
        <w:t>IT Manager</w:t>
      </w:r>
      <w:r w:rsidRPr="000845F4">
        <w:rPr>
          <w:rFonts w:ascii="Arial" w:eastAsia="Times New Roman" w:hAnsi="Arial" w:cs="Arial"/>
          <w:color w:val="808080" w:themeColor="background1" w:themeShade="80"/>
          <w:sz w:val="18"/>
          <w:szCs w:val="18"/>
          <w:lang w:eastAsia="en-ZA"/>
        </w:rPr>
        <w:t xml:space="preserve"> and representatives of both parties before implementation.</w:t>
      </w:r>
    </w:p>
    <w:p w14:paraId="047D2B02" w14:textId="64CD4A25" w:rsidR="00726EDC" w:rsidRDefault="00726EDC" w:rsidP="003350E1">
      <w:pPr>
        <w:spacing w:after="0"/>
        <w:rPr>
          <w:rFonts w:ascii="Arial" w:hAnsi="Arial"/>
          <w:color w:val="808080"/>
          <w:sz w:val="18"/>
          <w:szCs w:val="18"/>
        </w:rPr>
      </w:pPr>
    </w:p>
    <w:p w14:paraId="32A2488F" w14:textId="16C65BA3" w:rsidR="00582631" w:rsidRDefault="00582631" w:rsidP="003350E1">
      <w:pPr>
        <w:spacing w:after="0"/>
        <w:rPr>
          <w:rFonts w:ascii="Arial" w:hAnsi="Arial"/>
          <w:color w:val="808080"/>
          <w:sz w:val="18"/>
          <w:szCs w:val="18"/>
        </w:rPr>
      </w:pPr>
    </w:p>
    <w:p w14:paraId="52B62CD8" w14:textId="77777777" w:rsidR="00582631" w:rsidRPr="00582631" w:rsidRDefault="00582631" w:rsidP="003350E1">
      <w:pPr>
        <w:spacing w:after="0"/>
        <w:rPr>
          <w:rFonts w:ascii="Arial" w:hAnsi="Arial"/>
          <w:color w:val="808080"/>
          <w:sz w:val="8"/>
          <w:szCs w:val="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6C60F210" w14:textId="77777777" w:rsidTr="00CD59EC">
        <w:tc>
          <w:tcPr>
            <w:tcW w:w="8522" w:type="dxa"/>
          </w:tcPr>
          <w:p w14:paraId="6C926397" w14:textId="77777777" w:rsidR="002603F5" w:rsidRPr="00022034" w:rsidRDefault="00DD59C3" w:rsidP="00DA00D3">
            <w:pPr>
              <w:pStyle w:val="Heading2"/>
              <w:keepNext/>
              <w:numPr>
                <w:ilvl w:val="1"/>
                <w:numId w:val="1"/>
              </w:numPr>
              <w:spacing w:before="240" w:after="120" w:line="240" w:lineRule="auto"/>
              <w:ind w:left="576" w:hanging="576"/>
            </w:pPr>
            <w:bookmarkStart w:id="198" w:name="_Toc15638132"/>
            <w:bookmarkStart w:id="199" w:name="_Toc205885694"/>
            <w:r>
              <w:lastRenderedPageBreak/>
              <w:t>SCHEDULE E</w:t>
            </w:r>
            <w:r w:rsidR="002603F5" w:rsidRPr="00022034">
              <w:t xml:space="preserve"> – SERVICE MONITORING AND PERFORMANCE MEASUREMENT</w:t>
            </w:r>
            <w:bookmarkEnd w:id="198"/>
            <w:bookmarkEnd w:id="199"/>
          </w:p>
          <w:p w14:paraId="47038061" w14:textId="77777777" w:rsidR="002603F5" w:rsidRDefault="002603F5" w:rsidP="00CD59EC">
            <w:pPr>
              <w:rPr>
                <w:rFonts w:ascii="Arial" w:hAnsi="Arial"/>
              </w:rPr>
            </w:pPr>
          </w:p>
        </w:tc>
      </w:tr>
    </w:tbl>
    <w:p w14:paraId="5E332E12" w14:textId="02DD4FC6" w:rsidR="002603F5" w:rsidRDefault="002603F5" w:rsidP="0015021A">
      <w:pPr>
        <w:spacing w:after="0"/>
        <w:rPr>
          <w:rFonts w:ascii="Arial" w:hAnsi="Arial"/>
        </w:rPr>
      </w:pPr>
    </w:p>
    <w:p w14:paraId="5414C033" w14:textId="5E23AC11" w:rsidR="007B413F" w:rsidRDefault="00DD59C3" w:rsidP="007B413F">
      <w:pPr>
        <w:spacing w:after="0"/>
        <w:rPr>
          <w:rFonts w:ascii="Arial" w:hAnsi="Arial"/>
          <w:color w:val="808080"/>
          <w:sz w:val="18"/>
          <w:szCs w:val="18"/>
        </w:rPr>
      </w:pPr>
      <w:r>
        <w:rPr>
          <w:rFonts w:ascii="Arial" w:hAnsi="Arial"/>
          <w:color w:val="808080"/>
          <w:sz w:val="18"/>
          <w:szCs w:val="18"/>
        </w:rPr>
        <w:t>Schedule E</w:t>
      </w:r>
      <w:r w:rsidR="002603F5" w:rsidRPr="00B342EC">
        <w:rPr>
          <w:rFonts w:ascii="Arial" w:hAnsi="Arial"/>
          <w:color w:val="808080"/>
          <w:sz w:val="18"/>
          <w:szCs w:val="18"/>
        </w:rPr>
        <w:t xml:space="preserve"> provides detailed information on the monitoring of Standard and Non-standard Services delivered to the </w:t>
      </w:r>
      <w:r w:rsidR="00943432">
        <w:rPr>
          <w:rFonts w:ascii="Arial" w:hAnsi="Arial"/>
          <w:color w:val="808080"/>
          <w:sz w:val="18"/>
          <w:szCs w:val="18"/>
        </w:rPr>
        <w:t xml:space="preserve">Client </w:t>
      </w:r>
      <w:r w:rsidR="002603F5" w:rsidRPr="00B342EC">
        <w:rPr>
          <w:rFonts w:ascii="Arial" w:hAnsi="Arial"/>
          <w:color w:val="808080"/>
          <w:sz w:val="18"/>
          <w:szCs w:val="18"/>
        </w:rPr>
        <w:t xml:space="preserve">and the metrics and other means to be applied to each Service component to measure the performance of the Services delivered under the terms of this </w:t>
      </w:r>
      <w:r w:rsidR="0021028C">
        <w:rPr>
          <w:rFonts w:ascii="Arial" w:hAnsi="Arial"/>
          <w:color w:val="808080"/>
          <w:sz w:val="18"/>
          <w:szCs w:val="18"/>
        </w:rPr>
        <w:t>Agreement</w:t>
      </w:r>
      <w:r w:rsidR="002603F5" w:rsidRPr="00B342EC">
        <w:rPr>
          <w:rFonts w:ascii="Arial" w:hAnsi="Arial"/>
          <w:color w:val="808080"/>
          <w:sz w:val="18"/>
          <w:szCs w:val="18"/>
        </w:rPr>
        <w:t>.</w:t>
      </w:r>
    </w:p>
    <w:p w14:paraId="1576095A" w14:textId="77777777" w:rsidR="007B413F" w:rsidRPr="00E149F6" w:rsidRDefault="007B413F" w:rsidP="007B413F">
      <w:pPr>
        <w:spacing w:after="0"/>
        <w:rPr>
          <w:rFonts w:ascii="Arial" w:hAnsi="Arial"/>
          <w:color w:val="808080"/>
          <w:sz w:val="18"/>
          <w:szCs w:val="18"/>
        </w:rPr>
      </w:pPr>
    </w:p>
    <w:p w14:paraId="6D7FD3C1" w14:textId="77777777" w:rsidR="002603F5" w:rsidRPr="00434D17" w:rsidRDefault="00434D17" w:rsidP="00DA00D3">
      <w:pPr>
        <w:pStyle w:val="Heading3"/>
        <w:keepNext/>
        <w:numPr>
          <w:ilvl w:val="2"/>
          <w:numId w:val="1"/>
        </w:numPr>
        <w:tabs>
          <w:tab w:val="left" w:pos="0"/>
        </w:tabs>
        <w:spacing w:after="0" w:line="240" w:lineRule="auto"/>
        <w:ind w:left="720"/>
        <w:rPr>
          <w:sz w:val="24"/>
        </w:rPr>
      </w:pPr>
      <w:bookmarkStart w:id="200" w:name="_Toc15906952"/>
      <w:bookmarkStart w:id="201" w:name="_Toc15907476"/>
      <w:bookmarkStart w:id="202" w:name="_Toc15908490"/>
      <w:bookmarkStart w:id="203" w:name="_Toc15923527"/>
      <w:bookmarkStart w:id="204" w:name="_Toc15925229"/>
      <w:bookmarkStart w:id="205" w:name="_Toc15926984"/>
      <w:bookmarkStart w:id="206" w:name="_Toc15929701"/>
      <w:bookmarkStart w:id="207" w:name="_Toc205885695"/>
      <w:r>
        <w:rPr>
          <w:sz w:val="24"/>
        </w:rPr>
        <w:t>User R</w:t>
      </w:r>
      <w:r w:rsidRPr="00434D17">
        <w:rPr>
          <w:sz w:val="24"/>
        </w:rPr>
        <w:t>equests</w:t>
      </w:r>
      <w:bookmarkEnd w:id="200"/>
      <w:bookmarkEnd w:id="201"/>
      <w:bookmarkEnd w:id="202"/>
      <w:bookmarkEnd w:id="203"/>
      <w:bookmarkEnd w:id="204"/>
      <w:bookmarkEnd w:id="205"/>
      <w:bookmarkEnd w:id="206"/>
      <w:bookmarkEnd w:id="207"/>
    </w:p>
    <w:p w14:paraId="50B82D63" w14:textId="77777777" w:rsidR="007B413F" w:rsidRDefault="007B413F" w:rsidP="007B413F">
      <w:pPr>
        <w:spacing w:after="0"/>
        <w:rPr>
          <w:rFonts w:ascii="Arial" w:hAnsi="Arial"/>
          <w:color w:val="808080"/>
          <w:sz w:val="18"/>
          <w:szCs w:val="18"/>
        </w:rPr>
      </w:pPr>
    </w:p>
    <w:p w14:paraId="695DBD4E" w14:textId="7DB3FF7F" w:rsidR="000845F4" w:rsidRDefault="000845F4" w:rsidP="000845F4">
      <w:p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 xml:space="preserve">The </w:t>
      </w:r>
      <w:r w:rsidR="00943432">
        <w:rPr>
          <w:rFonts w:ascii="Arial" w:eastAsia="Times New Roman" w:hAnsi="Arial" w:cs="Arial"/>
          <w:color w:val="808080" w:themeColor="background1" w:themeShade="80"/>
          <w:sz w:val="18"/>
          <w:szCs w:val="18"/>
          <w:lang w:eastAsia="en-ZA"/>
        </w:rPr>
        <w:t xml:space="preserve">Supplier </w:t>
      </w:r>
      <w:r w:rsidRPr="000845F4">
        <w:rPr>
          <w:rFonts w:ascii="Arial" w:eastAsia="Times New Roman" w:hAnsi="Arial" w:cs="Arial"/>
          <w:color w:val="808080" w:themeColor="background1" w:themeShade="80"/>
          <w:sz w:val="18"/>
          <w:szCs w:val="18"/>
          <w:lang w:eastAsia="en-ZA"/>
        </w:rPr>
        <w:t>uses the following tools to monitor support and system management:</w:t>
      </w:r>
    </w:p>
    <w:p w14:paraId="0577F666" w14:textId="77777777" w:rsidR="000845F4" w:rsidRPr="000845F4" w:rsidRDefault="000845F4" w:rsidP="000845F4">
      <w:pPr>
        <w:spacing w:after="0" w:line="240" w:lineRule="auto"/>
        <w:rPr>
          <w:rFonts w:ascii="Arial" w:eastAsia="Times New Roman" w:hAnsi="Arial" w:cs="Arial"/>
          <w:color w:val="808080" w:themeColor="background1" w:themeShade="80"/>
          <w:sz w:val="18"/>
          <w:szCs w:val="18"/>
          <w:lang w:eastAsia="en-ZA"/>
        </w:rPr>
      </w:pPr>
    </w:p>
    <w:p w14:paraId="46F56D46" w14:textId="6D3979B5" w:rsidR="000845F4" w:rsidRDefault="000845F4" w:rsidP="00F478F5">
      <w:pPr>
        <w:pStyle w:val="ListParagraph"/>
        <w:numPr>
          <w:ilvl w:val="0"/>
          <w:numId w:val="21"/>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Adventnet System Centre</w:t>
      </w:r>
      <w:r w:rsidRPr="000845F4">
        <w:rPr>
          <w:rFonts w:ascii="Arial" w:eastAsia="Times New Roman" w:hAnsi="Arial" w:cs="Arial"/>
          <w:color w:val="808080" w:themeColor="background1" w:themeShade="80"/>
          <w:sz w:val="18"/>
          <w:szCs w:val="18"/>
          <w:lang w:eastAsia="en-ZA"/>
        </w:rPr>
        <w:t xml:space="preserve">: This tool is used by the </w:t>
      </w:r>
      <w:r w:rsidR="00943432">
        <w:rPr>
          <w:rFonts w:ascii="Arial" w:eastAsia="Times New Roman" w:hAnsi="Arial" w:cs="Arial"/>
          <w:color w:val="808080" w:themeColor="background1" w:themeShade="80"/>
          <w:sz w:val="18"/>
          <w:szCs w:val="18"/>
          <w:lang w:eastAsia="en-ZA"/>
        </w:rPr>
        <w:t xml:space="preserve">Supplier </w:t>
      </w:r>
      <w:r w:rsidRPr="000845F4">
        <w:rPr>
          <w:rFonts w:ascii="Arial" w:eastAsia="Times New Roman" w:hAnsi="Arial" w:cs="Arial"/>
          <w:color w:val="808080" w:themeColor="background1" w:themeShade="80"/>
          <w:sz w:val="18"/>
          <w:szCs w:val="18"/>
          <w:lang w:eastAsia="en-ZA"/>
        </w:rPr>
        <w:t xml:space="preserve">to log requests, perform backup checks, and manage scheduled maintenance. It allows the </w:t>
      </w:r>
      <w:r w:rsidR="00943432">
        <w:rPr>
          <w:rFonts w:ascii="Arial" w:eastAsia="Times New Roman" w:hAnsi="Arial" w:cs="Arial"/>
          <w:color w:val="808080" w:themeColor="background1" w:themeShade="80"/>
          <w:sz w:val="18"/>
          <w:szCs w:val="18"/>
          <w:lang w:eastAsia="en-ZA"/>
        </w:rPr>
        <w:t xml:space="preserve">Supplier </w:t>
      </w:r>
      <w:r w:rsidRPr="000845F4">
        <w:rPr>
          <w:rFonts w:ascii="Arial" w:eastAsia="Times New Roman" w:hAnsi="Arial" w:cs="Arial"/>
          <w:color w:val="808080" w:themeColor="background1" w:themeShade="80"/>
          <w:sz w:val="18"/>
          <w:szCs w:val="18"/>
          <w:lang w:eastAsia="en-ZA"/>
        </w:rPr>
        <w:t xml:space="preserve">to track and update requests, ensure compliance with the Service Level </w:t>
      </w:r>
      <w:r w:rsidR="00943432">
        <w:rPr>
          <w:rFonts w:ascii="Arial" w:eastAsia="Times New Roman" w:hAnsi="Arial" w:cs="Arial"/>
          <w:color w:val="808080" w:themeColor="background1" w:themeShade="80"/>
          <w:sz w:val="18"/>
          <w:szCs w:val="18"/>
          <w:lang w:eastAsia="en-ZA"/>
        </w:rPr>
        <w:t xml:space="preserve">Agreement </w:t>
      </w:r>
      <w:r w:rsidRPr="000845F4">
        <w:rPr>
          <w:rFonts w:ascii="Arial" w:eastAsia="Times New Roman" w:hAnsi="Arial" w:cs="Arial"/>
          <w:color w:val="808080" w:themeColor="background1" w:themeShade="80"/>
          <w:sz w:val="18"/>
          <w:szCs w:val="18"/>
          <w:lang w:eastAsia="en-ZA"/>
        </w:rPr>
        <w:t>(SLA), generate reports, and update service requests as needed.</w:t>
      </w:r>
    </w:p>
    <w:p w14:paraId="29CF5C87" w14:textId="77777777" w:rsidR="000845F4" w:rsidRDefault="000845F4" w:rsidP="000845F4">
      <w:pPr>
        <w:pStyle w:val="ListParagraph"/>
        <w:spacing w:after="0" w:line="240" w:lineRule="auto"/>
        <w:ind w:left="360"/>
        <w:rPr>
          <w:rFonts w:ascii="Arial" w:eastAsia="Times New Roman" w:hAnsi="Arial" w:cs="Arial"/>
          <w:color w:val="808080" w:themeColor="background1" w:themeShade="80"/>
          <w:sz w:val="18"/>
          <w:szCs w:val="18"/>
          <w:lang w:eastAsia="en-ZA"/>
        </w:rPr>
      </w:pPr>
    </w:p>
    <w:p w14:paraId="5DE198CF" w14:textId="6CD2CDD3" w:rsidR="000845F4" w:rsidRDefault="00943432" w:rsidP="00F478F5">
      <w:pPr>
        <w:pStyle w:val="ListParagraph"/>
        <w:numPr>
          <w:ilvl w:val="0"/>
          <w:numId w:val="21"/>
        </w:numPr>
        <w:spacing w:after="0" w:line="240" w:lineRule="auto"/>
        <w:rPr>
          <w:rFonts w:ascii="Arial" w:eastAsia="Times New Roman" w:hAnsi="Arial" w:cs="Arial"/>
          <w:color w:val="808080" w:themeColor="background1" w:themeShade="80"/>
          <w:sz w:val="18"/>
          <w:szCs w:val="18"/>
          <w:lang w:eastAsia="en-ZA"/>
        </w:rPr>
      </w:pPr>
      <w:r>
        <w:rPr>
          <w:rFonts w:ascii="Arial" w:eastAsia="Times New Roman" w:hAnsi="Arial" w:cs="Arial"/>
          <w:b/>
          <w:bCs/>
          <w:color w:val="808080" w:themeColor="background1" w:themeShade="80"/>
          <w:sz w:val="18"/>
          <w:szCs w:val="18"/>
          <w:lang w:eastAsia="en-ZA"/>
        </w:rPr>
        <w:t xml:space="preserve">Client </w:t>
      </w:r>
      <w:r w:rsidR="000845F4" w:rsidRPr="000845F4">
        <w:rPr>
          <w:rFonts w:ascii="Arial" w:eastAsia="Times New Roman" w:hAnsi="Arial" w:cs="Arial"/>
          <w:b/>
          <w:bCs/>
          <w:color w:val="808080" w:themeColor="background1" w:themeShade="80"/>
          <w:sz w:val="18"/>
          <w:szCs w:val="18"/>
          <w:lang w:eastAsia="en-ZA"/>
        </w:rPr>
        <w:t>Access</w:t>
      </w:r>
      <w:r w:rsidR="000845F4" w:rsidRPr="000845F4">
        <w:rPr>
          <w:rFonts w:ascii="Arial" w:eastAsia="Times New Roman" w:hAnsi="Arial" w:cs="Arial"/>
          <w:color w:val="808080" w:themeColor="background1" w:themeShade="80"/>
          <w:sz w:val="18"/>
          <w:szCs w:val="18"/>
          <w:lang w:eastAsia="en-ZA"/>
        </w:rPr>
        <w:t xml:space="preserve">: The </w:t>
      </w:r>
      <w:r>
        <w:rPr>
          <w:rFonts w:ascii="Arial" w:eastAsia="Times New Roman" w:hAnsi="Arial" w:cs="Arial"/>
          <w:color w:val="808080" w:themeColor="background1" w:themeShade="80"/>
          <w:sz w:val="18"/>
          <w:szCs w:val="18"/>
          <w:lang w:eastAsia="en-ZA"/>
        </w:rPr>
        <w:t xml:space="preserve">Client </w:t>
      </w:r>
      <w:r w:rsidR="000845F4" w:rsidRPr="000845F4">
        <w:rPr>
          <w:rFonts w:ascii="Arial" w:eastAsia="Times New Roman" w:hAnsi="Arial" w:cs="Arial"/>
          <w:color w:val="808080" w:themeColor="background1" w:themeShade="80"/>
          <w:sz w:val="18"/>
          <w:szCs w:val="18"/>
          <w:lang w:eastAsia="en-ZA"/>
        </w:rPr>
        <w:t>is also set up on the system, enabling them to access their own reports, track progress, and update requests.</w:t>
      </w:r>
    </w:p>
    <w:p w14:paraId="6D39B788" w14:textId="77777777" w:rsidR="000845F4" w:rsidRPr="000845F4" w:rsidRDefault="000845F4" w:rsidP="000845F4">
      <w:pPr>
        <w:spacing w:after="0" w:line="240" w:lineRule="auto"/>
        <w:rPr>
          <w:rFonts w:ascii="Arial" w:eastAsia="Times New Roman" w:hAnsi="Arial" w:cs="Arial"/>
          <w:color w:val="808080" w:themeColor="background1" w:themeShade="80"/>
          <w:sz w:val="18"/>
          <w:szCs w:val="18"/>
          <w:lang w:eastAsia="en-ZA"/>
        </w:rPr>
      </w:pPr>
    </w:p>
    <w:p w14:paraId="414C2749" w14:textId="46CE2C1A" w:rsidR="000845F4" w:rsidRDefault="00943432" w:rsidP="00F478F5">
      <w:pPr>
        <w:pStyle w:val="ListParagraph"/>
        <w:numPr>
          <w:ilvl w:val="0"/>
          <w:numId w:val="21"/>
        </w:numPr>
        <w:spacing w:after="0" w:line="240" w:lineRule="auto"/>
        <w:rPr>
          <w:rFonts w:ascii="Arial" w:eastAsia="Times New Roman" w:hAnsi="Arial" w:cs="Arial"/>
          <w:color w:val="808080" w:themeColor="background1" w:themeShade="80"/>
          <w:sz w:val="18"/>
          <w:szCs w:val="18"/>
          <w:lang w:eastAsia="en-ZA"/>
        </w:rPr>
      </w:pPr>
      <w:r>
        <w:rPr>
          <w:rFonts w:ascii="Arial" w:eastAsia="Times New Roman" w:hAnsi="Arial" w:cs="Arial"/>
          <w:b/>
          <w:bCs/>
          <w:color w:val="808080" w:themeColor="background1" w:themeShade="80"/>
          <w:sz w:val="18"/>
          <w:szCs w:val="18"/>
          <w:lang w:eastAsia="en-ZA"/>
        </w:rPr>
        <w:t xml:space="preserve">Supplier </w:t>
      </w:r>
      <w:r w:rsidR="000845F4" w:rsidRPr="000845F4">
        <w:rPr>
          <w:rFonts w:ascii="Arial" w:eastAsia="Times New Roman" w:hAnsi="Arial" w:cs="Arial"/>
          <w:b/>
          <w:bCs/>
          <w:color w:val="808080" w:themeColor="background1" w:themeShade="80"/>
          <w:sz w:val="18"/>
          <w:szCs w:val="18"/>
          <w:lang w:eastAsia="en-ZA"/>
        </w:rPr>
        <w:t>Helpdesk System</w:t>
      </w:r>
      <w:r w:rsidR="000845F4" w:rsidRPr="000845F4">
        <w:rPr>
          <w:rFonts w:ascii="Arial" w:eastAsia="Times New Roman" w:hAnsi="Arial" w:cs="Arial"/>
          <w:color w:val="808080" w:themeColor="background1" w:themeShade="80"/>
          <w:sz w:val="18"/>
          <w:szCs w:val="18"/>
          <w:lang w:eastAsia="en-ZA"/>
        </w:rPr>
        <w:t>: Any issues specifically related to the Client's business will be logged in the Supplier's Helpdesk System, ensuring dedicated tracking and resolution.</w:t>
      </w:r>
    </w:p>
    <w:p w14:paraId="18CAEC25" w14:textId="77777777" w:rsidR="000845F4" w:rsidRDefault="000845F4" w:rsidP="002603F5">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5CC44A2E" w14:textId="77777777" w:rsidTr="00CD59EC">
        <w:tc>
          <w:tcPr>
            <w:tcW w:w="8522" w:type="dxa"/>
          </w:tcPr>
          <w:p w14:paraId="05E9469A" w14:textId="77777777" w:rsidR="002603F5" w:rsidRPr="00022034" w:rsidRDefault="00DD59C3" w:rsidP="00DA00D3">
            <w:pPr>
              <w:pStyle w:val="Heading2"/>
              <w:keepNext/>
              <w:numPr>
                <w:ilvl w:val="1"/>
                <w:numId w:val="1"/>
              </w:numPr>
              <w:spacing w:before="240" w:after="120" w:line="240" w:lineRule="auto"/>
              <w:ind w:left="576" w:hanging="576"/>
            </w:pPr>
            <w:bookmarkStart w:id="208" w:name="_Toc15638133"/>
            <w:bookmarkStart w:id="209" w:name="_Toc205885696"/>
            <w:r>
              <w:t>SCHEDULE F</w:t>
            </w:r>
            <w:r w:rsidR="002603F5" w:rsidRPr="00022034">
              <w:t xml:space="preserve"> – SERVICE LEVEL REPORTING</w:t>
            </w:r>
            <w:bookmarkEnd w:id="208"/>
            <w:bookmarkEnd w:id="209"/>
          </w:p>
          <w:p w14:paraId="614630A0" w14:textId="77777777" w:rsidR="002603F5" w:rsidRDefault="002603F5" w:rsidP="00CD59EC">
            <w:pPr>
              <w:rPr>
                <w:rFonts w:ascii="Arial" w:hAnsi="Arial"/>
              </w:rPr>
            </w:pPr>
          </w:p>
        </w:tc>
      </w:tr>
    </w:tbl>
    <w:p w14:paraId="715EC1AA" w14:textId="62C6D782" w:rsidR="002603F5" w:rsidRDefault="005D3EE4" w:rsidP="003E36F9">
      <w:pPr>
        <w:spacing w:after="0"/>
        <w:rPr>
          <w:rFonts w:ascii="Arial" w:hAnsi="Arial"/>
          <w:b/>
          <w:bCs/>
        </w:rPr>
      </w:pPr>
      <w:hyperlink r:id="rId13" w:anchor="Gg" w:history="1">
        <w:r w:rsidR="002603F5">
          <w:rPr>
            <w:rStyle w:val="Hyperlink"/>
            <w:b/>
            <w:bCs/>
            <w:sz w:val="18"/>
          </w:rPr>
          <w:t xml:space="preserve"> </w:t>
        </w:r>
      </w:hyperlink>
    </w:p>
    <w:p w14:paraId="5B3899BB" w14:textId="09AD06AA" w:rsidR="002603F5" w:rsidRDefault="00DD59C3" w:rsidP="007B413F">
      <w:pPr>
        <w:spacing w:after="0"/>
        <w:rPr>
          <w:rFonts w:ascii="Arial" w:hAnsi="Arial"/>
          <w:color w:val="808080"/>
          <w:sz w:val="18"/>
          <w:szCs w:val="18"/>
        </w:rPr>
      </w:pPr>
      <w:r>
        <w:rPr>
          <w:rFonts w:ascii="Arial" w:hAnsi="Arial"/>
          <w:color w:val="808080"/>
          <w:sz w:val="18"/>
          <w:szCs w:val="18"/>
        </w:rPr>
        <w:t>Schedule F</w:t>
      </w:r>
      <w:r w:rsidR="002603F5" w:rsidRPr="00B342EC">
        <w:rPr>
          <w:rFonts w:ascii="Arial" w:hAnsi="Arial"/>
          <w:color w:val="808080"/>
          <w:sz w:val="18"/>
          <w:szCs w:val="18"/>
        </w:rPr>
        <w:t xml:space="preserve"> provides information on the Service level reports required under the terms of this </w:t>
      </w:r>
      <w:r w:rsidR="0021028C">
        <w:rPr>
          <w:rFonts w:ascii="Arial" w:hAnsi="Arial"/>
          <w:color w:val="808080"/>
          <w:sz w:val="18"/>
          <w:szCs w:val="18"/>
        </w:rPr>
        <w:t>Agreement</w:t>
      </w:r>
      <w:r w:rsidR="004B082E">
        <w:rPr>
          <w:rFonts w:ascii="Arial" w:hAnsi="Arial"/>
          <w:color w:val="808080"/>
          <w:sz w:val="18"/>
          <w:szCs w:val="18"/>
        </w:rPr>
        <w:t>.</w:t>
      </w:r>
    </w:p>
    <w:p w14:paraId="4DE56C18" w14:textId="77777777" w:rsidR="007B413F" w:rsidRPr="004B082E" w:rsidRDefault="007B413F" w:rsidP="007B413F">
      <w:pPr>
        <w:spacing w:after="0"/>
        <w:rPr>
          <w:rFonts w:ascii="Arial" w:hAnsi="Arial"/>
          <w:color w:val="808080"/>
          <w:sz w:val="18"/>
          <w:szCs w:val="18"/>
        </w:rPr>
      </w:pPr>
    </w:p>
    <w:p w14:paraId="256E8842" w14:textId="1DDAAA1D" w:rsidR="002603F5" w:rsidRPr="00B342EC" w:rsidRDefault="002603F5" w:rsidP="007B413F">
      <w:pPr>
        <w:spacing w:after="0"/>
        <w:rPr>
          <w:rFonts w:ascii="Arial" w:hAnsi="Arial"/>
          <w:color w:val="808080"/>
          <w:sz w:val="18"/>
          <w:szCs w:val="18"/>
        </w:rPr>
      </w:pPr>
      <w:r w:rsidRPr="00B342EC">
        <w:rPr>
          <w:rFonts w:ascii="Arial" w:hAnsi="Arial"/>
          <w:color w:val="808080"/>
          <w:sz w:val="18"/>
          <w:szCs w:val="18"/>
        </w:rPr>
        <w:t xml:space="preserve">The Service Level Reporting will be downloaded and monitored through the </w:t>
      </w:r>
      <w:r w:rsidR="00943432">
        <w:rPr>
          <w:rFonts w:ascii="Arial" w:hAnsi="Arial"/>
          <w:color w:val="808080"/>
          <w:sz w:val="18"/>
          <w:szCs w:val="18"/>
        </w:rPr>
        <w:t xml:space="preserve">Supplier </w:t>
      </w:r>
      <w:r w:rsidRPr="00B342EC">
        <w:rPr>
          <w:rFonts w:ascii="Arial" w:hAnsi="Arial"/>
          <w:color w:val="808080"/>
          <w:sz w:val="18"/>
          <w:szCs w:val="18"/>
        </w:rPr>
        <w:t>Service Centre System.</w:t>
      </w:r>
    </w:p>
    <w:p w14:paraId="1C6DFFFB" w14:textId="7570ACDE" w:rsidR="002603F5" w:rsidRDefault="002603F5" w:rsidP="007B413F">
      <w:pPr>
        <w:spacing w:after="0"/>
        <w:rPr>
          <w:rStyle w:val="Hyperlink"/>
          <w:rFonts w:ascii="Arial" w:hAnsi="Arial"/>
          <w:sz w:val="18"/>
          <w:szCs w:val="18"/>
        </w:rPr>
      </w:pPr>
      <w:r w:rsidRPr="00B342EC">
        <w:rPr>
          <w:rFonts w:ascii="Arial" w:hAnsi="Arial"/>
          <w:color w:val="808080"/>
          <w:sz w:val="18"/>
          <w:szCs w:val="18"/>
        </w:rPr>
        <w:t xml:space="preserve">The location for the Service Level Reporting tool is:  </w:t>
      </w:r>
      <w:hyperlink r:id="rId14" w:history="1">
        <w:r w:rsidRPr="005E3535">
          <w:rPr>
            <w:rStyle w:val="Hyperlink"/>
            <w:rFonts w:ascii="Arial" w:hAnsi="Arial"/>
            <w:sz w:val="18"/>
            <w:szCs w:val="18"/>
          </w:rPr>
          <w:t>http://helpdesk.sautech.co.za</w:t>
        </w:r>
      </w:hyperlink>
    </w:p>
    <w:p w14:paraId="7EA4C891" w14:textId="77777777" w:rsidR="007B413F" w:rsidRPr="00B342EC" w:rsidRDefault="007B413F" w:rsidP="007B413F">
      <w:pPr>
        <w:spacing w:after="0"/>
        <w:rPr>
          <w:rFonts w:ascii="Arial" w:hAnsi="Arial"/>
          <w:color w:val="808080"/>
          <w:sz w:val="18"/>
          <w:szCs w:val="18"/>
        </w:rPr>
      </w:pPr>
    </w:p>
    <w:p w14:paraId="4301F5E8" w14:textId="77777777" w:rsidR="002603F5" w:rsidRPr="00B342EC" w:rsidRDefault="002603F5" w:rsidP="007B413F">
      <w:pPr>
        <w:spacing w:after="0"/>
        <w:rPr>
          <w:rFonts w:ascii="Arial" w:hAnsi="Arial"/>
          <w:color w:val="808080"/>
          <w:sz w:val="18"/>
          <w:szCs w:val="18"/>
        </w:rPr>
      </w:pPr>
      <w:r w:rsidRPr="00B342EC">
        <w:rPr>
          <w:rFonts w:ascii="Arial" w:hAnsi="Arial"/>
          <w:color w:val="808080"/>
          <w:sz w:val="18"/>
          <w:szCs w:val="18"/>
        </w:rPr>
        <w:t>From the system, a full report can be viewed detailing the following;</w:t>
      </w:r>
    </w:p>
    <w:p w14:paraId="3D43A830" w14:textId="77777777" w:rsidR="002603F5" w:rsidRPr="00B342EC" w:rsidRDefault="002603F5" w:rsidP="007B413F">
      <w:pPr>
        <w:spacing w:after="0"/>
        <w:rPr>
          <w:rFonts w:ascii="Arial" w:hAnsi="Arial"/>
          <w:color w:val="808080"/>
          <w:sz w:val="18"/>
          <w:szCs w:val="18"/>
        </w:rPr>
      </w:pPr>
    </w:p>
    <w:p w14:paraId="67980A48" w14:textId="77777777" w:rsidR="002603F5" w:rsidRPr="00B342EC" w:rsidRDefault="002603F5" w:rsidP="00F478F5">
      <w:pPr>
        <w:numPr>
          <w:ilvl w:val="0"/>
          <w:numId w:val="7"/>
        </w:numPr>
        <w:spacing w:after="0" w:line="240" w:lineRule="auto"/>
        <w:rPr>
          <w:rFonts w:ascii="Arial" w:hAnsi="Arial"/>
          <w:color w:val="808080"/>
          <w:sz w:val="18"/>
          <w:szCs w:val="18"/>
        </w:rPr>
      </w:pPr>
      <w:r w:rsidRPr="00B342EC">
        <w:rPr>
          <w:rFonts w:ascii="Arial" w:hAnsi="Arial"/>
          <w:color w:val="808080"/>
          <w:sz w:val="18"/>
          <w:szCs w:val="18"/>
        </w:rPr>
        <w:t>Requests or services outside of SLA hours</w:t>
      </w:r>
      <w:r w:rsidR="00BD7360">
        <w:rPr>
          <w:rFonts w:ascii="Arial" w:hAnsi="Arial"/>
          <w:color w:val="808080"/>
          <w:sz w:val="18"/>
          <w:szCs w:val="18"/>
        </w:rPr>
        <w:t>.</w:t>
      </w:r>
    </w:p>
    <w:p w14:paraId="4ECF6BFC" w14:textId="77777777" w:rsidR="002603F5" w:rsidRPr="00B342EC" w:rsidRDefault="002603F5" w:rsidP="00F478F5">
      <w:pPr>
        <w:numPr>
          <w:ilvl w:val="0"/>
          <w:numId w:val="7"/>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did not meet the SLA terms</w:t>
      </w:r>
      <w:r w:rsidR="00BD7360">
        <w:rPr>
          <w:rFonts w:ascii="Arial" w:hAnsi="Arial"/>
          <w:color w:val="808080"/>
          <w:sz w:val="18"/>
          <w:szCs w:val="18"/>
        </w:rPr>
        <w:t>.</w:t>
      </w:r>
    </w:p>
    <w:p w14:paraId="066E77BF" w14:textId="77777777" w:rsidR="002603F5" w:rsidRPr="00B342EC" w:rsidRDefault="002603F5" w:rsidP="00F478F5">
      <w:pPr>
        <w:numPr>
          <w:ilvl w:val="0"/>
          <w:numId w:val="7"/>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did meet the SLA terms</w:t>
      </w:r>
      <w:r w:rsidR="00BD7360">
        <w:rPr>
          <w:rFonts w:ascii="Arial" w:hAnsi="Arial"/>
          <w:color w:val="808080"/>
          <w:sz w:val="18"/>
          <w:szCs w:val="18"/>
        </w:rPr>
        <w:t>.</w:t>
      </w:r>
    </w:p>
    <w:p w14:paraId="56F47BA7" w14:textId="77777777" w:rsidR="002603F5" w:rsidRPr="00B342EC" w:rsidRDefault="002603F5" w:rsidP="00F478F5">
      <w:pPr>
        <w:numPr>
          <w:ilvl w:val="0"/>
          <w:numId w:val="7"/>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were escalated</w:t>
      </w:r>
      <w:r w:rsidR="00BD7360">
        <w:rPr>
          <w:rFonts w:ascii="Arial" w:hAnsi="Arial"/>
          <w:color w:val="808080"/>
          <w:sz w:val="18"/>
          <w:szCs w:val="18"/>
        </w:rPr>
        <w:t>.</w:t>
      </w:r>
    </w:p>
    <w:p w14:paraId="7C38A861" w14:textId="77777777" w:rsidR="002603F5" w:rsidRPr="004B082E" w:rsidRDefault="002603F5" w:rsidP="00F478F5">
      <w:pPr>
        <w:numPr>
          <w:ilvl w:val="0"/>
          <w:numId w:val="7"/>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were escalated and the resolution to the request</w:t>
      </w:r>
      <w:r w:rsidR="00BD7360">
        <w:rPr>
          <w:rFonts w:ascii="Arial" w:hAnsi="Arial"/>
          <w:color w:val="808080"/>
          <w:sz w:val="18"/>
          <w:szCs w:val="18"/>
        </w:rPr>
        <w:t>.</w:t>
      </w:r>
    </w:p>
    <w:p w14:paraId="24A094F7" w14:textId="77777777" w:rsidR="002603F5" w:rsidRDefault="002603F5" w:rsidP="007B413F">
      <w:pPr>
        <w:spacing w:after="0"/>
        <w:rPr>
          <w:rFonts w:ascii="Arial" w:hAnsi="Arial"/>
          <w:color w:val="808080"/>
          <w:sz w:val="18"/>
          <w:szCs w:val="18"/>
        </w:rPr>
      </w:pPr>
    </w:p>
    <w:p w14:paraId="43CDFBE4" w14:textId="12AF4FB3" w:rsidR="00197496" w:rsidRDefault="002603F5" w:rsidP="007B413F">
      <w:pPr>
        <w:spacing w:after="0"/>
        <w:rPr>
          <w:rFonts w:ascii="Arial" w:hAnsi="Arial"/>
          <w:i/>
          <w:color w:val="808080"/>
          <w:sz w:val="18"/>
          <w:szCs w:val="18"/>
        </w:rPr>
      </w:pPr>
      <w:r>
        <w:rPr>
          <w:rFonts w:ascii="Arial" w:hAnsi="Arial"/>
          <w:i/>
          <w:color w:val="808080"/>
          <w:sz w:val="18"/>
          <w:szCs w:val="18"/>
        </w:rPr>
        <w:t>Note: ERT shall mean (Estimated Repair Time)</w:t>
      </w:r>
    </w:p>
    <w:p w14:paraId="6A914497" w14:textId="62014865" w:rsidR="007B413F" w:rsidRDefault="007B413F" w:rsidP="007B413F">
      <w:pPr>
        <w:spacing w:after="0"/>
        <w:rPr>
          <w:rFonts w:ascii="Arial" w:hAnsi="Arial"/>
          <w:i/>
          <w:color w:val="808080"/>
          <w:sz w:val="18"/>
          <w:szCs w:val="18"/>
        </w:rPr>
      </w:pPr>
    </w:p>
    <w:p w14:paraId="664327FA" w14:textId="77777777" w:rsidR="007B413F" w:rsidRPr="0052385B" w:rsidRDefault="007B413F" w:rsidP="007B413F">
      <w:pPr>
        <w:spacing w:after="0"/>
        <w:rPr>
          <w:rFonts w:ascii="Arial" w:hAnsi="Arial"/>
          <w:i/>
          <w:color w:val="808080"/>
          <w:sz w:val="18"/>
          <w:szCs w:val="18"/>
        </w:rPr>
      </w:pPr>
    </w:p>
    <w:tbl>
      <w:tblPr>
        <w:tblW w:w="6536" w:type="dxa"/>
        <w:tblInd w:w="1239" w:type="dxa"/>
        <w:tblLook w:val="04A0" w:firstRow="1" w:lastRow="0" w:firstColumn="1" w:lastColumn="0" w:noHBand="0" w:noVBand="1"/>
      </w:tblPr>
      <w:tblGrid>
        <w:gridCol w:w="1097"/>
        <w:gridCol w:w="1017"/>
        <w:gridCol w:w="1047"/>
        <w:gridCol w:w="1027"/>
        <w:gridCol w:w="1197"/>
        <w:gridCol w:w="1151"/>
      </w:tblGrid>
      <w:tr w:rsidR="002603F5" w:rsidRPr="00570134" w14:paraId="2A92A6BD" w14:textId="77777777" w:rsidTr="00EC4FB1">
        <w:trPr>
          <w:trHeight w:val="915"/>
        </w:trPr>
        <w:tc>
          <w:tcPr>
            <w:tcW w:w="1097" w:type="dxa"/>
            <w:tcBorders>
              <w:top w:val="single" w:sz="8" w:space="0" w:color="auto"/>
              <w:left w:val="single" w:sz="8" w:space="0" w:color="auto"/>
              <w:bottom w:val="single" w:sz="8" w:space="0" w:color="auto"/>
              <w:right w:val="single" w:sz="8" w:space="0" w:color="auto"/>
            </w:tcBorders>
            <w:shd w:val="clear" w:color="000000" w:fill="1F497D"/>
            <w:vAlign w:val="center"/>
            <w:hideMark/>
          </w:tcPr>
          <w:p w14:paraId="22A2E81F"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Problem Priority</w:t>
            </w:r>
          </w:p>
        </w:tc>
        <w:tc>
          <w:tcPr>
            <w:tcW w:w="1017" w:type="dxa"/>
            <w:tcBorders>
              <w:top w:val="single" w:sz="8" w:space="0" w:color="auto"/>
              <w:left w:val="nil"/>
              <w:bottom w:val="single" w:sz="8" w:space="0" w:color="auto"/>
              <w:right w:val="single" w:sz="8" w:space="0" w:color="auto"/>
            </w:tcBorders>
            <w:shd w:val="clear" w:color="000000" w:fill="1F497D"/>
            <w:vAlign w:val="center"/>
            <w:hideMark/>
          </w:tcPr>
          <w:p w14:paraId="5EAFADB3"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Status</w:t>
            </w:r>
          </w:p>
        </w:tc>
        <w:tc>
          <w:tcPr>
            <w:tcW w:w="1047" w:type="dxa"/>
            <w:tcBorders>
              <w:top w:val="single" w:sz="8" w:space="0" w:color="auto"/>
              <w:left w:val="nil"/>
              <w:bottom w:val="single" w:sz="8" w:space="0" w:color="auto"/>
              <w:right w:val="single" w:sz="8" w:space="0" w:color="auto"/>
            </w:tcBorders>
            <w:shd w:val="clear" w:color="000000" w:fill="1F497D"/>
            <w:vAlign w:val="center"/>
            <w:hideMark/>
          </w:tcPr>
          <w:p w14:paraId="14A78DF6"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Impact</w:t>
            </w:r>
          </w:p>
        </w:tc>
        <w:tc>
          <w:tcPr>
            <w:tcW w:w="1027" w:type="dxa"/>
            <w:tcBorders>
              <w:top w:val="single" w:sz="8" w:space="0" w:color="auto"/>
              <w:left w:val="nil"/>
              <w:bottom w:val="single" w:sz="8" w:space="0" w:color="auto"/>
              <w:right w:val="single" w:sz="8" w:space="0" w:color="auto"/>
            </w:tcBorders>
            <w:shd w:val="clear" w:color="000000" w:fill="1F497D"/>
            <w:vAlign w:val="center"/>
            <w:hideMark/>
          </w:tcPr>
          <w:p w14:paraId="7AFDD95A"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Time</w:t>
            </w:r>
          </w:p>
        </w:tc>
        <w:tc>
          <w:tcPr>
            <w:tcW w:w="1197" w:type="dxa"/>
            <w:tcBorders>
              <w:top w:val="single" w:sz="8" w:space="0" w:color="auto"/>
              <w:left w:val="nil"/>
              <w:bottom w:val="single" w:sz="8" w:space="0" w:color="auto"/>
              <w:right w:val="single" w:sz="8" w:space="0" w:color="auto"/>
            </w:tcBorders>
            <w:shd w:val="clear" w:color="000000" w:fill="1F497D"/>
            <w:vAlign w:val="center"/>
            <w:hideMark/>
          </w:tcPr>
          <w:p w14:paraId="77883A5E"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Type</w:t>
            </w:r>
          </w:p>
        </w:tc>
        <w:tc>
          <w:tcPr>
            <w:tcW w:w="1151" w:type="dxa"/>
            <w:tcBorders>
              <w:top w:val="single" w:sz="8" w:space="0" w:color="auto"/>
              <w:left w:val="nil"/>
              <w:bottom w:val="single" w:sz="8" w:space="0" w:color="auto"/>
              <w:right w:val="single" w:sz="8" w:space="0" w:color="auto"/>
            </w:tcBorders>
            <w:shd w:val="clear" w:color="000000" w:fill="1F497D"/>
            <w:vAlign w:val="center"/>
            <w:hideMark/>
          </w:tcPr>
          <w:p w14:paraId="40341EE9"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E</w:t>
            </w:r>
            <w:r>
              <w:rPr>
                <w:rFonts w:ascii="Arial" w:hAnsi="Arial" w:cs="Arial"/>
                <w:b/>
                <w:bCs/>
                <w:color w:val="FFFFFF"/>
                <w:lang w:eastAsia="en-ZA"/>
              </w:rPr>
              <w:t>RT</w:t>
            </w:r>
          </w:p>
        </w:tc>
      </w:tr>
      <w:tr w:rsidR="002603F5" w:rsidRPr="00570134" w14:paraId="79CB114F" w14:textId="77777777" w:rsidTr="00EC4FB1">
        <w:trPr>
          <w:trHeight w:val="121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57136F2F"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1</w:t>
            </w:r>
          </w:p>
        </w:tc>
        <w:tc>
          <w:tcPr>
            <w:tcW w:w="1017" w:type="dxa"/>
            <w:tcBorders>
              <w:top w:val="nil"/>
              <w:left w:val="nil"/>
              <w:bottom w:val="single" w:sz="8" w:space="0" w:color="auto"/>
              <w:right w:val="single" w:sz="8" w:space="0" w:color="auto"/>
            </w:tcBorders>
            <w:shd w:val="clear" w:color="auto" w:fill="auto"/>
            <w:vAlign w:val="center"/>
            <w:hideMark/>
          </w:tcPr>
          <w:p w14:paraId="1F9D45B4"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Mission critical</w:t>
            </w:r>
          </w:p>
        </w:tc>
        <w:tc>
          <w:tcPr>
            <w:tcW w:w="1047" w:type="dxa"/>
            <w:tcBorders>
              <w:top w:val="nil"/>
              <w:left w:val="nil"/>
              <w:bottom w:val="single" w:sz="8" w:space="0" w:color="auto"/>
              <w:right w:val="single" w:sz="8" w:space="0" w:color="auto"/>
            </w:tcBorders>
            <w:shd w:val="clear" w:color="auto" w:fill="auto"/>
            <w:vAlign w:val="center"/>
            <w:hideMark/>
          </w:tcPr>
          <w:p w14:paraId="6F87C5E2"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Serious financial impact</w:t>
            </w:r>
          </w:p>
        </w:tc>
        <w:tc>
          <w:tcPr>
            <w:tcW w:w="1027" w:type="dxa"/>
            <w:tcBorders>
              <w:top w:val="nil"/>
              <w:left w:val="nil"/>
              <w:bottom w:val="single" w:sz="8" w:space="0" w:color="auto"/>
              <w:right w:val="single" w:sz="8" w:space="0" w:color="auto"/>
            </w:tcBorders>
            <w:shd w:val="clear" w:color="auto" w:fill="auto"/>
            <w:vAlign w:val="center"/>
            <w:hideMark/>
          </w:tcPr>
          <w:p w14:paraId="46BF517B"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1 Hour Response</w:t>
            </w:r>
          </w:p>
        </w:tc>
        <w:tc>
          <w:tcPr>
            <w:tcW w:w="1197" w:type="dxa"/>
            <w:tcBorders>
              <w:top w:val="nil"/>
              <w:left w:val="nil"/>
              <w:bottom w:val="single" w:sz="8" w:space="0" w:color="auto"/>
              <w:right w:val="nil"/>
            </w:tcBorders>
            <w:shd w:val="clear" w:color="auto" w:fill="auto"/>
            <w:vAlign w:val="center"/>
            <w:hideMark/>
          </w:tcPr>
          <w:p w14:paraId="34A5C88E"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No Connectivity affecting more than 1 user</w:t>
            </w:r>
            <w:r w:rsidRPr="00570134">
              <w:rPr>
                <w:rFonts w:ascii="Arial" w:hAnsi="Arial" w:cs="Arial"/>
                <w:color w:val="000000"/>
                <w:sz w:val="16"/>
                <w:szCs w:val="16"/>
                <w:lang w:eastAsia="en-ZA"/>
              </w:rPr>
              <w:t> </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570BC680"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2 Hours</w:t>
            </w:r>
          </w:p>
        </w:tc>
      </w:tr>
      <w:tr w:rsidR="002603F5" w:rsidRPr="00570134" w14:paraId="3993C50B" w14:textId="77777777" w:rsidTr="00EC4FB1">
        <w:trPr>
          <w:trHeight w:val="97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7E640AB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2</w:t>
            </w:r>
          </w:p>
        </w:tc>
        <w:tc>
          <w:tcPr>
            <w:tcW w:w="1017" w:type="dxa"/>
            <w:tcBorders>
              <w:top w:val="nil"/>
              <w:left w:val="nil"/>
              <w:bottom w:val="single" w:sz="8" w:space="0" w:color="auto"/>
              <w:right w:val="single" w:sz="8" w:space="0" w:color="auto"/>
            </w:tcBorders>
            <w:shd w:val="clear" w:color="auto" w:fill="auto"/>
            <w:vAlign w:val="center"/>
            <w:hideMark/>
          </w:tcPr>
          <w:p w14:paraId="5EFC1AF8"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Extremely urgent</w:t>
            </w:r>
          </w:p>
        </w:tc>
        <w:tc>
          <w:tcPr>
            <w:tcW w:w="1047" w:type="dxa"/>
            <w:tcBorders>
              <w:top w:val="nil"/>
              <w:left w:val="nil"/>
              <w:bottom w:val="single" w:sz="8" w:space="0" w:color="auto"/>
              <w:right w:val="single" w:sz="8" w:space="0" w:color="auto"/>
            </w:tcBorders>
            <w:shd w:val="clear" w:color="auto" w:fill="auto"/>
            <w:vAlign w:val="center"/>
            <w:hideMark/>
          </w:tcPr>
          <w:p w14:paraId="08A38C1E"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Significant financial impact</w:t>
            </w:r>
          </w:p>
        </w:tc>
        <w:tc>
          <w:tcPr>
            <w:tcW w:w="1027" w:type="dxa"/>
            <w:tcBorders>
              <w:top w:val="nil"/>
              <w:left w:val="nil"/>
              <w:bottom w:val="single" w:sz="8" w:space="0" w:color="auto"/>
              <w:right w:val="single" w:sz="8" w:space="0" w:color="auto"/>
            </w:tcBorders>
            <w:shd w:val="clear" w:color="auto" w:fill="auto"/>
            <w:vAlign w:val="center"/>
            <w:hideMark/>
          </w:tcPr>
          <w:p w14:paraId="0542FD38"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3 Hour Response</w:t>
            </w:r>
          </w:p>
        </w:tc>
        <w:tc>
          <w:tcPr>
            <w:tcW w:w="1197" w:type="dxa"/>
            <w:tcBorders>
              <w:top w:val="nil"/>
              <w:left w:val="nil"/>
              <w:bottom w:val="single" w:sz="8" w:space="0" w:color="auto"/>
              <w:right w:val="nil"/>
            </w:tcBorders>
            <w:shd w:val="clear" w:color="auto" w:fill="auto"/>
            <w:vAlign w:val="center"/>
            <w:hideMark/>
          </w:tcPr>
          <w:p w14:paraId="75F90829"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No Connectivity affecting 1 User</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6DBAFD49"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4 Hours</w:t>
            </w:r>
          </w:p>
        </w:tc>
      </w:tr>
      <w:tr w:rsidR="002603F5" w:rsidRPr="00570134" w14:paraId="28BDF47B" w14:textId="77777777" w:rsidTr="00EC4FB1">
        <w:trPr>
          <w:trHeight w:val="97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74FB03A5"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lastRenderedPageBreak/>
              <w:t>Priority 3</w:t>
            </w:r>
          </w:p>
        </w:tc>
        <w:tc>
          <w:tcPr>
            <w:tcW w:w="1017" w:type="dxa"/>
            <w:tcBorders>
              <w:top w:val="nil"/>
              <w:left w:val="nil"/>
              <w:bottom w:val="single" w:sz="8" w:space="0" w:color="auto"/>
              <w:right w:val="single" w:sz="8" w:space="0" w:color="auto"/>
            </w:tcBorders>
            <w:shd w:val="clear" w:color="auto" w:fill="auto"/>
            <w:vAlign w:val="center"/>
            <w:hideMark/>
          </w:tcPr>
          <w:p w14:paraId="5CC7CA2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Urgent</w:t>
            </w:r>
          </w:p>
        </w:tc>
        <w:tc>
          <w:tcPr>
            <w:tcW w:w="1047" w:type="dxa"/>
            <w:tcBorders>
              <w:top w:val="nil"/>
              <w:left w:val="nil"/>
              <w:bottom w:val="single" w:sz="8" w:space="0" w:color="auto"/>
              <w:right w:val="single" w:sz="8" w:space="0" w:color="auto"/>
            </w:tcBorders>
            <w:shd w:val="clear" w:color="auto" w:fill="auto"/>
            <w:vAlign w:val="center"/>
            <w:hideMark/>
          </w:tcPr>
          <w:p w14:paraId="77A3F64A"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Medium financial impact</w:t>
            </w:r>
          </w:p>
        </w:tc>
        <w:tc>
          <w:tcPr>
            <w:tcW w:w="1027" w:type="dxa"/>
            <w:tcBorders>
              <w:top w:val="nil"/>
              <w:left w:val="nil"/>
              <w:bottom w:val="single" w:sz="8" w:space="0" w:color="auto"/>
              <w:right w:val="single" w:sz="8" w:space="0" w:color="auto"/>
            </w:tcBorders>
            <w:shd w:val="clear" w:color="auto" w:fill="auto"/>
            <w:vAlign w:val="center"/>
            <w:hideMark/>
          </w:tcPr>
          <w:p w14:paraId="682C5BD5"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5 Hour Response</w:t>
            </w:r>
          </w:p>
        </w:tc>
        <w:tc>
          <w:tcPr>
            <w:tcW w:w="1197" w:type="dxa"/>
            <w:tcBorders>
              <w:top w:val="nil"/>
              <w:left w:val="nil"/>
              <w:bottom w:val="single" w:sz="8" w:space="0" w:color="auto"/>
              <w:right w:val="nil"/>
            </w:tcBorders>
            <w:shd w:val="clear" w:color="auto" w:fill="auto"/>
            <w:vAlign w:val="center"/>
            <w:hideMark/>
          </w:tcPr>
          <w:p w14:paraId="08CBEA6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User Removal or Creation</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11EC13B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8 Hours</w:t>
            </w:r>
          </w:p>
        </w:tc>
      </w:tr>
      <w:tr w:rsidR="002603F5" w:rsidRPr="00570134" w14:paraId="3632A0BE" w14:textId="77777777" w:rsidTr="00EC4FB1">
        <w:trPr>
          <w:trHeight w:val="73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1A58DCB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4</w:t>
            </w:r>
          </w:p>
        </w:tc>
        <w:tc>
          <w:tcPr>
            <w:tcW w:w="1017" w:type="dxa"/>
            <w:tcBorders>
              <w:top w:val="nil"/>
              <w:left w:val="nil"/>
              <w:bottom w:val="single" w:sz="8" w:space="0" w:color="auto"/>
              <w:right w:val="single" w:sz="8" w:space="0" w:color="auto"/>
            </w:tcBorders>
            <w:shd w:val="clear" w:color="auto" w:fill="auto"/>
            <w:vAlign w:val="center"/>
            <w:hideMark/>
          </w:tcPr>
          <w:p w14:paraId="5E181DA3"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Medium priority</w:t>
            </w:r>
          </w:p>
        </w:tc>
        <w:tc>
          <w:tcPr>
            <w:tcW w:w="1047" w:type="dxa"/>
            <w:tcBorders>
              <w:top w:val="nil"/>
              <w:left w:val="nil"/>
              <w:bottom w:val="single" w:sz="8" w:space="0" w:color="auto"/>
              <w:right w:val="single" w:sz="8" w:space="0" w:color="auto"/>
            </w:tcBorders>
            <w:shd w:val="clear" w:color="auto" w:fill="auto"/>
            <w:vAlign w:val="center"/>
            <w:hideMark/>
          </w:tcPr>
          <w:p w14:paraId="5E35E92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Minimal financial impact</w:t>
            </w:r>
          </w:p>
        </w:tc>
        <w:tc>
          <w:tcPr>
            <w:tcW w:w="1027" w:type="dxa"/>
            <w:tcBorders>
              <w:top w:val="nil"/>
              <w:left w:val="nil"/>
              <w:bottom w:val="single" w:sz="8" w:space="0" w:color="auto"/>
              <w:right w:val="single" w:sz="8" w:space="0" w:color="auto"/>
            </w:tcBorders>
            <w:shd w:val="clear" w:color="auto" w:fill="auto"/>
            <w:vAlign w:val="center"/>
            <w:hideMark/>
          </w:tcPr>
          <w:p w14:paraId="553E6F6F"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1 Business Day</w:t>
            </w:r>
          </w:p>
        </w:tc>
        <w:tc>
          <w:tcPr>
            <w:tcW w:w="1197" w:type="dxa"/>
            <w:tcBorders>
              <w:top w:val="nil"/>
              <w:left w:val="nil"/>
              <w:bottom w:val="single" w:sz="8" w:space="0" w:color="auto"/>
              <w:right w:val="nil"/>
            </w:tcBorders>
            <w:shd w:val="clear" w:color="auto" w:fill="auto"/>
            <w:vAlign w:val="center"/>
            <w:hideMark/>
          </w:tcPr>
          <w:p w14:paraId="5745CF3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Quotation</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2C2C2FC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24 Hours</w:t>
            </w:r>
          </w:p>
        </w:tc>
      </w:tr>
      <w:tr w:rsidR="002603F5" w:rsidRPr="00570134" w14:paraId="02621889" w14:textId="77777777" w:rsidTr="00EC4FB1">
        <w:trPr>
          <w:trHeight w:val="121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4F4D679F"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5</w:t>
            </w:r>
          </w:p>
        </w:tc>
        <w:tc>
          <w:tcPr>
            <w:tcW w:w="1017" w:type="dxa"/>
            <w:tcBorders>
              <w:top w:val="nil"/>
              <w:left w:val="nil"/>
              <w:bottom w:val="single" w:sz="8" w:space="0" w:color="auto"/>
              <w:right w:val="single" w:sz="8" w:space="0" w:color="auto"/>
            </w:tcBorders>
            <w:shd w:val="clear" w:color="auto" w:fill="auto"/>
            <w:vAlign w:val="center"/>
            <w:hideMark/>
          </w:tcPr>
          <w:p w14:paraId="678D2D5B"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Low Priority</w:t>
            </w:r>
          </w:p>
        </w:tc>
        <w:tc>
          <w:tcPr>
            <w:tcW w:w="1047" w:type="dxa"/>
            <w:tcBorders>
              <w:top w:val="nil"/>
              <w:left w:val="nil"/>
              <w:bottom w:val="single" w:sz="8" w:space="0" w:color="auto"/>
              <w:right w:val="single" w:sz="8" w:space="0" w:color="auto"/>
            </w:tcBorders>
            <w:shd w:val="clear" w:color="auto" w:fill="auto"/>
            <w:vAlign w:val="center"/>
            <w:hideMark/>
          </w:tcPr>
          <w:p w14:paraId="2E11D9CC"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No financial impact</w:t>
            </w:r>
          </w:p>
        </w:tc>
        <w:tc>
          <w:tcPr>
            <w:tcW w:w="1027" w:type="dxa"/>
            <w:tcBorders>
              <w:top w:val="nil"/>
              <w:left w:val="nil"/>
              <w:bottom w:val="single" w:sz="8" w:space="0" w:color="auto"/>
              <w:right w:val="single" w:sz="8" w:space="0" w:color="auto"/>
            </w:tcBorders>
            <w:shd w:val="clear" w:color="auto" w:fill="auto"/>
            <w:vAlign w:val="center"/>
            <w:hideMark/>
          </w:tcPr>
          <w:p w14:paraId="7DDD2380"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2 Business Days</w:t>
            </w:r>
          </w:p>
        </w:tc>
        <w:tc>
          <w:tcPr>
            <w:tcW w:w="1197" w:type="dxa"/>
            <w:tcBorders>
              <w:top w:val="nil"/>
              <w:left w:val="nil"/>
              <w:bottom w:val="single" w:sz="8" w:space="0" w:color="auto"/>
              <w:right w:val="nil"/>
            </w:tcBorders>
            <w:shd w:val="clear" w:color="auto" w:fill="auto"/>
            <w:vAlign w:val="center"/>
            <w:hideMark/>
          </w:tcPr>
          <w:p w14:paraId="27A7CEC7" w14:textId="3C4DC9B7" w:rsidR="002603F5" w:rsidRPr="00570134" w:rsidRDefault="0052385B" w:rsidP="00CD59EC">
            <w:pPr>
              <w:rPr>
                <w:rFonts w:ascii="Arial" w:hAnsi="Arial" w:cs="Arial"/>
                <w:color w:val="808080"/>
                <w:sz w:val="18"/>
                <w:szCs w:val="18"/>
                <w:lang w:eastAsia="en-ZA"/>
              </w:rPr>
            </w:pPr>
            <w:r>
              <w:rPr>
                <w:rFonts w:ascii="Arial" w:hAnsi="Arial" w:cs="Arial"/>
                <w:color w:val="808080"/>
                <w:sz w:val="18"/>
                <w:szCs w:val="18"/>
                <w:lang w:eastAsia="en-ZA"/>
              </w:rPr>
              <w:t>Hardware</w:t>
            </w:r>
            <w:r w:rsidR="002603F5" w:rsidRPr="00570134">
              <w:rPr>
                <w:rFonts w:ascii="Arial" w:hAnsi="Arial" w:cs="Arial"/>
                <w:color w:val="808080"/>
                <w:sz w:val="18"/>
                <w:szCs w:val="18"/>
                <w:lang w:eastAsia="en-ZA"/>
              </w:rPr>
              <w:t xml:space="preserve"> / </w:t>
            </w:r>
            <w:r>
              <w:rPr>
                <w:rFonts w:ascii="Arial" w:hAnsi="Arial" w:cs="Arial"/>
                <w:color w:val="808080"/>
                <w:sz w:val="18"/>
                <w:szCs w:val="18"/>
                <w:lang w:eastAsia="en-ZA"/>
              </w:rPr>
              <w:t>Software</w:t>
            </w:r>
            <w:r w:rsidR="002603F5" w:rsidRPr="00570134">
              <w:rPr>
                <w:rFonts w:ascii="Arial" w:hAnsi="Arial" w:cs="Arial"/>
                <w:color w:val="808080"/>
                <w:sz w:val="18"/>
                <w:szCs w:val="18"/>
                <w:lang w:eastAsia="en-ZA"/>
              </w:rPr>
              <w:t xml:space="preserve"> Delivery, General Queries</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6BB463B5"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48 Hours</w:t>
            </w:r>
          </w:p>
        </w:tc>
      </w:tr>
    </w:tbl>
    <w:p w14:paraId="707B4C1A" w14:textId="77777777" w:rsidR="00E50298" w:rsidRDefault="00E50298" w:rsidP="002603F5">
      <w:pPr>
        <w:rPr>
          <w:rFonts w:ascii="Arial" w:hAnsi="Arial"/>
        </w:rPr>
      </w:pPr>
    </w:p>
    <w:p w14:paraId="23515931" w14:textId="77777777" w:rsidR="00E801C0" w:rsidRPr="002441CF" w:rsidRDefault="00E801C0" w:rsidP="00E801C0">
      <w:pPr>
        <w:spacing w:beforeAutospacing="1" w:after="100" w:afterAutospacing="1" w:line="240" w:lineRule="auto"/>
        <w:rPr>
          <w:rFonts w:ascii="Arial" w:eastAsia="Times New Roman" w:hAnsi="Arial" w:cs="Arial"/>
          <w:color w:val="808080" w:themeColor="background1" w:themeShade="80"/>
          <w:sz w:val="18"/>
          <w:szCs w:val="18"/>
          <w:lang w:eastAsia="en-ZA"/>
        </w:rPr>
      </w:pPr>
      <w:r w:rsidRPr="002441CF">
        <w:rPr>
          <w:rFonts w:ascii="Arial" w:eastAsia="Times New Roman" w:hAnsi="Arial" w:cs="Arial"/>
          <w:color w:val="808080" w:themeColor="background1" w:themeShade="80"/>
          <w:sz w:val="18"/>
          <w:szCs w:val="18"/>
          <w:lang w:eastAsia="en-ZA"/>
        </w:rPr>
        <w:t>Sautech commits to the following initial response times upon logging of a call: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7"/>
        <w:gridCol w:w="5178"/>
      </w:tblGrid>
      <w:tr w:rsidR="00E801C0" w:rsidRPr="002441CF" w14:paraId="192120FF" w14:textId="77777777" w:rsidTr="00343DDD">
        <w:trPr>
          <w:tblHeader/>
          <w:tblCellSpacing w:w="15" w:type="dxa"/>
        </w:trPr>
        <w:tc>
          <w:tcPr>
            <w:tcW w:w="0" w:type="auto"/>
            <w:vAlign w:val="center"/>
            <w:hideMark/>
          </w:tcPr>
          <w:p w14:paraId="02D77962" w14:textId="77777777" w:rsidR="00E801C0" w:rsidRPr="002441CF" w:rsidRDefault="00E801C0" w:rsidP="00E801C0">
            <w:pPr>
              <w:spacing w:after="0" w:line="240" w:lineRule="auto"/>
              <w:rPr>
                <w:rFonts w:ascii="Arial" w:eastAsia="Times New Roman" w:hAnsi="Arial" w:cs="Arial"/>
                <w:b/>
                <w:bCs/>
                <w:color w:val="808080" w:themeColor="background1" w:themeShade="80"/>
                <w:sz w:val="18"/>
                <w:szCs w:val="18"/>
                <w:lang w:eastAsia="en-ZA"/>
              </w:rPr>
            </w:pPr>
            <w:r w:rsidRPr="002441CF">
              <w:rPr>
                <w:rFonts w:ascii="Arial" w:eastAsia="Times New Roman" w:hAnsi="Arial" w:cs="Arial"/>
                <w:b/>
                <w:bCs/>
                <w:color w:val="808080" w:themeColor="background1" w:themeShade="80"/>
                <w:sz w:val="18"/>
                <w:szCs w:val="18"/>
                <w:lang w:eastAsia="en-ZA"/>
              </w:rPr>
              <w:t>Call Type</w:t>
            </w:r>
          </w:p>
        </w:tc>
        <w:tc>
          <w:tcPr>
            <w:tcW w:w="0" w:type="auto"/>
            <w:vAlign w:val="center"/>
            <w:hideMark/>
          </w:tcPr>
          <w:p w14:paraId="1F584A25" w14:textId="77777777" w:rsidR="00E801C0" w:rsidRPr="002441CF" w:rsidRDefault="00E801C0" w:rsidP="00E801C0">
            <w:pPr>
              <w:spacing w:after="0" w:line="240" w:lineRule="auto"/>
              <w:rPr>
                <w:rFonts w:ascii="Arial" w:eastAsia="Times New Roman" w:hAnsi="Arial" w:cs="Arial"/>
                <w:b/>
                <w:bCs/>
                <w:color w:val="808080" w:themeColor="background1" w:themeShade="80"/>
                <w:sz w:val="18"/>
                <w:szCs w:val="18"/>
                <w:lang w:eastAsia="en-ZA"/>
              </w:rPr>
            </w:pPr>
            <w:r w:rsidRPr="002441CF">
              <w:rPr>
                <w:rFonts w:ascii="Arial" w:eastAsia="Times New Roman" w:hAnsi="Arial" w:cs="Arial"/>
                <w:b/>
                <w:bCs/>
                <w:color w:val="808080" w:themeColor="background1" w:themeShade="80"/>
                <w:sz w:val="18"/>
                <w:szCs w:val="18"/>
                <w:lang w:eastAsia="en-ZA"/>
              </w:rPr>
              <w:t>Response Time</w:t>
            </w:r>
          </w:p>
        </w:tc>
      </w:tr>
      <w:tr w:rsidR="00E801C0" w:rsidRPr="002441CF" w14:paraId="1CF8C4D4" w14:textId="77777777" w:rsidTr="00343DDD">
        <w:trPr>
          <w:tblCellSpacing w:w="15" w:type="dxa"/>
        </w:trPr>
        <w:tc>
          <w:tcPr>
            <w:tcW w:w="0" w:type="auto"/>
            <w:vAlign w:val="center"/>
            <w:hideMark/>
          </w:tcPr>
          <w:p w14:paraId="26FB9FEB" w14:textId="77777777" w:rsidR="00E801C0" w:rsidRPr="008106BC" w:rsidRDefault="00E801C0" w:rsidP="00343DDD">
            <w:pPr>
              <w:spacing w:after="0" w:line="240" w:lineRule="auto"/>
              <w:rPr>
                <w:rFonts w:ascii="Arial" w:eastAsia="Times New Roman" w:hAnsi="Arial" w:cs="Arial"/>
                <w:color w:val="808080" w:themeColor="background1" w:themeShade="80"/>
                <w:sz w:val="18"/>
                <w:szCs w:val="18"/>
                <w:lang w:eastAsia="en-ZA"/>
              </w:rPr>
            </w:pPr>
            <w:r w:rsidRPr="008106BC">
              <w:rPr>
                <w:rFonts w:ascii="Arial" w:eastAsia="Times New Roman" w:hAnsi="Arial" w:cs="Arial"/>
                <w:color w:val="808080" w:themeColor="background1" w:themeShade="80"/>
                <w:sz w:val="18"/>
                <w:szCs w:val="18"/>
                <w:lang w:eastAsia="en-ZA"/>
              </w:rPr>
              <w:t>Information Request</w:t>
            </w:r>
          </w:p>
        </w:tc>
        <w:tc>
          <w:tcPr>
            <w:tcW w:w="0" w:type="auto"/>
            <w:vAlign w:val="center"/>
            <w:hideMark/>
          </w:tcPr>
          <w:p w14:paraId="1E32C693" w14:textId="55577455" w:rsidR="00E801C0" w:rsidRPr="008106BC" w:rsidRDefault="00E801C0" w:rsidP="00343DDD">
            <w:pPr>
              <w:spacing w:after="0" w:line="240" w:lineRule="auto"/>
              <w:rPr>
                <w:rFonts w:ascii="Arial" w:eastAsia="Times New Roman" w:hAnsi="Arial" w:cs="Arial"/>
                <w:color w:val="808080" w:themeColor="background1" w:themeShade="80"/>
                <w:sz w:val="18"/>
                <w:szCs w:val="18"/>
                <w:lang w:eastAsia="en-ZA"/>
              </w:rPr>
            </w:pPr>
            <w:r w:rsidRPr="008106BC">
              <w:rPr>
                <w:rFonts w:ascii="Arial" w:eastAsia="Times New Roman" w:hAnsi="Arial" w:cs="Arial"/>
                <w:color w:val="808080" w:themeColor="background1" w:themeShade="80"/>
                <w:sz w:val="18"/>
                <w:szCs w:val="18"/>
                <w:lang w:eastAsia="en-ZA"/>
              </w:rPr>
              <w:t xml:space="preserve">Within </w:t>
            </w:r>
            <w:r w:rsidR="00E50298" w:rsidRPr="008106BC">
              <w:rPr>
                <w:rFonts w:ascii="Arial" w:eastAsia="Times New Roman" w:hAnsi="Arial" w:cs="Arial"/>
                <w:color w:val="808080" w:themeColor="background1" w:themeShade="80"/>
                <w:sz w:val="18"/>
                <w:szCs w:val="18"/>
                <w:lang w:eastAsia="en-ZA"/>
              </w:rPr>
              <w:t>2</w:t>
            </w:r>
            <w:r w:rsidRPr="008106BC">
              <w:rPr>
                <w:rFonts w:ascii="Arial" w:eastAsia="Times New Roman" w:hAnsi="Arial" w:cs="Arial"/>
                <w:color w:val="808080" w:themeColor="background1" w:themeShade="80"/>
                <w:sz w:val="18"/>
                <w:szCs w:val="18"/>
                <w:lang w:eastAsia="en-ZA"/>
              </w:rPr>
              <w:t xml:space="preserve"> business day</w:t>
            </w:r>
          </w:p>
        </w:tc>
      </w:tr>
      <w:tr w:rsidR="00E801C0" w:rsidRPr="002441CF" w14:paraId="369C2BA1" w14:textId="77777777" w:rsidTr="00343DDD">
        <w:trPr>
          <w:tblCellSpacing w:w="15" w:type="dxa"/>
        </w:trPr>
        <w:tc>
          <w:tcPr>
            <w:tcW w:w="0" w:type="auto"/>
            <w:vAlign w:val="center"/>
            <w:hideMark/>
          </w:tcPr>
          <w:p w14:paraId="0EA3C12D" w14:textId="77777777" w:rsidR="00E801C0" w:rsidRPr="008106BC" w:rsidRDefault="00E801C0" w:rsidP="00343DDD">
            <w:pPr>
              <w:spacing w:after="0" w:line="240" w:lineRule="auto"/>
              <w:rPr>
                <w:rFonts w:ascii="Arial" w:eastAsia="Times New Roman" w:hAnsi="Arial" w:cs="Arial"/>
                <w:color w:val="808080" w:themeColor="background1" w:themeShade="80"/>
                <w:sz w:val="18"/>
                <w:szCs w:val="18"/>
                <w:lang w:eastAsia="en-ZA"/>
              </w:rPr>
            </w:pPr>
            <w:r w:rsidRPr="008106BC">
              <w:rPr>
                <w:rFonts w:ascii="Arial" w:eastAsia="Times New Roman" w:hAnsi="Arial" w:cs="Arial"/>
                <w:color w:val="808080" w:themeColor="background1" w:themeShade="80"/>
                <w:sz w:val="18"/>
                <w:szCs w:val="18"/>
                <w:lang w:eastAsia="en-ZA"/>
              </w:rPr>
              <w:t>Basic Configuration (e.g. rule change)</w:t>
            </w:r>
          </w:p>
        </w:tc>
        <w:tc>
          <w:tcPr>
            <w:tcW w:w="0" w:type="auto"/>
            <w:vAlign w:val="center"/>
            <w:hideMark/>
          </w:tcPr>
          <w:p w14:paraId="3B368BC1" w14:textId="7A20FDDD" w:rsidR="00E801C0" w:rsidRPr="008106BC" w:rsidRDefault="00E801C0" w:rsidP="00343DDD">
            <w:pPr>
              <w:spacing w:after="0" w:line="240" w:lineRule="auto"/>
              <w:rPr>
                <w:rFonts w:ascii="Arial" w:eastAsia="Times New Roman" w:hAnsi="Arial" w:cs="Arial"/>
                <w:color w:val="808080" w:themeColor="background1" w:themeShade="80"/>
                <w:sz w:val="18"/>
                <w:szCs w:val="18"/>
                <w:lang w:eastAsia="en-ZA"/>
              </w:rPr>
            </w:pPr>
            <w:r w:rsidRPr="008106BC">
              <w:rPr>
                <w:rFonts w:ascii="Arial" w:eastAsia="Times New Roman" w:hAnsi="Arial" w:cs="Arial"/>
                <w:color w:val="808080" w:themeColor="background1" w:themeShade="80"/>
                <w:sz w:val="18"/>
                <w:szCs w:val="18"/>
                <w:lang w:eastAsia="en-ZA"/>
              </w:rPr>
              <w:t xml:space="preserve">Within </w:t>
            </w:r>
            <w:r w:rsidR="00E50298" w:rsidRPr="008106BC">
              <w:rPr>
                <w:rFonts w:ascii="Arial" w:eastAsia="Times New Roman" w:hAnsi="Arial" w:cs="Arial"/>
                <w:color w:val="808080" w:themeColor="background1" w:themeShade="80"/>
                <w:sz w:val="18"/>
                <w:szCs w:val="18"/>
                <w:lang w:eastAsia="en-ZA"/>
              </w:rPr>
              <w:t>1</w:t>
            </w:r>
            <w:r w:rsidRPr="008106BC">
              <w:rPr>
                <w:rFonts w:ascii="Arial" w:eastAsia="Times New Roman" w:hAnsi="Arial" w:cs="Arial"/>
                <w:color w:val="808080" w:themeColor="background1" w:themeShade="80"/>
                <w:sz w:val="18"/>
                <w:szCs w:val="18"/>
                <w:lang w:eastAsia="en-ZA"/>
              </w:rPr>
              <w:t xml:space="preserve"> business days</w:t>
            </w:r>
          </w:p>
        </w:tc>
      </w:tr>
      <w:tr w:rsidR="00E801C0" w:rsidRPr="002441CF" w14:paraId="67734FD4" w14:textId="77777777" w:rsidTr="00343DDD">
        <w:trPr>
          <w:tblCellSpacing w:w="15" w:type="dxa"/>
        </w:trPr>
        <w:tc>
          <w:tcPr>
            <w:tcW w:w="0" w:type="auto"/>
            <w:vAlign w:val="center"/>
            <w:hideMark/>
          </w:tcPr>
          <w:p w14:paraId="20428207" w14:textId="77777777" w:rsidR="00E801C0" w:rsidRPr="008106BC" w:rsidRDefault="00E801C0" w:rsidP="00343DDD">
            <w:pPr>
              <w:spacing w:after="0" w:line="240" w:lineRule="auto"/>
              <w:rPr>
                <w:rFonts w:ascii="Arial" w:eastAsia="Times New Roman" w:hAnsi="Arial" w:cs="Arial"/>
                <w:color w:val="808080" w:themeColor="background1" w:themeShade="80"/>
                <w:sz w:val="18"/>
                <w:szCs w:val="18"/>
                <w:lang w:eastAsia="en-ZA"/>
              </w:rPr>
            </w:pPr>
            <w:r w:rsidRPr="008106BC">
              <w:rPr>
                <w:rFonts w:ascii="Arial" w:eastAsia="Times New Roman" w:hAnsi="Arial" w:cs="Arial"/>
                <w:color w:val="808080" w:themeColor="background1" w:themeShade="80"/>
                <w:sz w:val="18"/>
                <w:szCs w:val="18"/>
                <w:lang w:eastAsia="en-ZA"/>
              </w:rPr>
              <w:t>Configuration Change</w:t>
            </w:r>
          </w:p>
        </w:tc>
        <w:tc>
          <w:tcPr>
            <w:tcW w:w="0" w:type="auto"/>
            <w:vAlign w:val="center"/>
            <w:hideMark/>
          </w:tcPr>
          <w:p w14:paraId="32830569" w14:textId="77777777" w:rsidR="00E801C0" w:rsidRPr="008106BC" w:rsidRDefault="00E801C0" w:rsidP="00343DDD">
            <w:pPr>
              <w:spacing w:after="0" w:line="240" w:lineRule="auto"/>
              <w:rPr>
                <w:rFonts w:ascii="Arial" w:eastAsia="Times New Roman" w:hAnsi="Arial" w:cs="Arial"/>
                <w:color w:val="808080" w:themeColor="background1" w:themeShade="80"/>
                <w:sz w:val="18"/>
                <w:szCs w:val="18"/>
                <w:lang w:eastAsia="en-ZA"/>
              </w:rPr>
            </w:pPr>
            <w:r w:rsidRPr="008106BC">
              <w:rPr>
                <w:rFonts w:ascii="Arial" w:eastAsia="Times New Roman" w:hAnsi="Arial" w:cs="Arial"/>
                <w:color w:val="808080" w:themeColor="background1" w:themeShade="80"/>
                <w:sz w:val="18"/>
                <w:szCs w:val="18"/>
                <w:lang w:eastAsia="en-ZA"/>
              </w:rPr>
              <w:t>Within 4 hours</w:t>
            </w:r>
          </w:p>
        </w:tc>
      </w:tr>
      <w:tr w:rsidR="00E801C0" w:rsidRPr="002441CF" w14:paraId="3A7A4FDE" w14:textId="77777777" w:rsidTr="00343DDD">
        <w:trPr>
          <w:tblCellSpacing w:w="15" w:type="dxa"/>
        </w:trPr>
        <w:tc>
          <w:tcPr>
            <w:tcW w:w="0" w:type="auto"/>
            <w:vAlign w:val="center"/>
            <w:hideMark/>
          </w:tcPr>
          <w:p w14:paraId="4DCA6B2E" w14:textId="77777777" w:rsidR="00E801C0" w:rsidRPr="008106BC" w:rsidRDefault="00E801C0" w:rsidP="00343DDD">
            <w:pPr>
              <w:spacing w:after="0" w:line="240" w:lineRule="auto"/>
              <w:rPr>
                <w:rFonts w:ascii="Arial" w:eastAsia="Times New Roman" w:hAnsi="Arial" w:cs="Arial"/>
                <w:color w:val="808080" w:themeColor="background1" w:themeShade="80"/>
                <w:sz w:val="18"/>
                <w:szCs w:val="18"/>
                <w:lang w:eastAsia="en-ZA"/>
              </w:rPr>
            </w:pPr>
            <w:r w:rsidRPr="008106BC">
              <w:rPr>
                <w:rFonts w:ascii="Arial" w:eastAsia="Times New Roman" w:hAnsi="Arial" w:cs="Arial"/>
                <w:color w:val="808080" w:themeColor="background1" w:themeShade="80"/>
                <w:sz w:val="18"/>
                <w:szCs w:val="18"/>
                <w:lang w:eastAsia="en-ZA"/>
              </w:rPr>
              <w:t>Downtime – Single Site</w:t>
            </w:r>
          </w:p>
        </w:tc>
        <w:tc>
          <w:tcPr>
            <w:tcW w:w="0" w:type="auto"/>
            <w:vAlign w:val="center"/>
            <w:hideMark/>
          </w:tcPr>
          <w:p w14:paraId="697EA484" w14:textId="605F83BE" w:rsidR="00E801C0" w:rsidRPr="008106BC" w:rsidRDefault="008106BC" w:rsidP="00343DDD">
            <w:pPr>
              <w:spacing w:after="0" w:line="240" w:lineRule="auto"/>
              <w:rPr>
                <w:rFonts w:ascii="Arial" w:eastAsia="Times New Roman" w:hAnsi="Arial" w:cs="Arial"/>
                <w:color w:val="808080" w:themeColor="background1" w:themeShade="80"/>
                <w:sz w:val="18"/>
                <w:szCs w:val="18"/>
                <w:lang w:eastAsia="en-ZA"/>
              </w:rPr>
            </w:pPr>
            <w:r w:rsidRPr="008106BC">
              <w:rPr>
                <w:rFonts w:ascii="Arial" w:eastAsia="Times New Roman" w:hAnsi="Arial" w:cs="Arial"/>
                <w:color w:val="808080" w:themeColor="background1" w:themeShade="80"/>
                <w:sz w:val="18"/>
                <w:szCs w:val="18"/>
                <w:lang w:eastAsia="en-ZA"/>
              </w:rPr>
              <w:t>Within 15 minutes</w:t>
            </w:r>
          </w:p>
        </w:tc>
      </w:tr>
      <w:tr w:rsidR="00E801C0" w:rsidRPr="002441CF" w14:paraId="4AA4E721" w14:textId="77777777" w:rsidTr="00343DDD">
        <w:trPr>
          <w:tblCellSpacing w:w="15" w:type="dxa"/>
        </w:trPr>
        <w:tc>
          <w:tcPr>
            <w:tcW w:w="0" w:type="auto"/>
            <w:vAlign w:val="center"/>
            <w:hideMark/>
          </w:tcPr>
          <w:p w14:paraId="0156D16B" w14:textId="77777777" w:rsidR="00E801C0" w:rsidRPr="008106BC" w:rsidRDefault="00E801C0" w:rsidP="00343DDD">
            <w:pPr>
              <w:spacing w:after="0" w:line="240" w:lineRule="auto"/>
              <w:rPr>
                <w:rFonts w:ascii="Arial" w:eastAsia="Times New Roman" w:hAnsi="Arial" w:cs="Arial"/>
                <w:color w:val="808080" w:themeColor="background1" w:themeShade="80"/>
                <w:sz w:val="18"/>
                <w:szCs w:val="18"/>
                <w:lang w:eastAsia="en-ZA"/>
              </w:rPr>
            </w:pPr>
            <w:r w:rsidRPr="008106BC">
              <w:rPr>
                <w:rFonts w:ascii="Arial" w:eastAsia="Times New Roman" w:hAnsi="Arial" w:cs="Arial"/>
                <w:color w:val="808080" w:themeColor="background1" w:themeShade="80"/>
                <w:sz w:val="18"/>
                <w:szCs w:val="18"/>
                <w:lang w:eastAsia="en-ZA"/>
              </w:rPr>
              <w:t>Downtime – Multiple Sites</w:t>
            </w:r>
          </w:p>
        </w:tc>
        <w:tc>
          <w:tcPr>
            <w:tcW w:w="0" w:type="auto"/>
            <w:vAlign w:val="center"/>
            <w:hideMark/>
          </w:tcPr>
          <w:p w14:paraId="7AAC9A35" w14:textId="77777777" w:rsidR="00E801C0" w:rsidRPr="008106BC" w:rsidRDefault="00E801C0" w:rsidP="00343DDD">
            <w:pPr>
              <w:spacing w:after="0" w:line="240" w:lineRule="auto"/>
              <w:rPr>
                <w:rFonts w:ascii="Arial" w:eastAsia="Times New Roman" w:hAnsi="Arial" w:cs="Arial"/>
                <w:color w:val="808080" w:themeColor="background1" w:themeShade="80"/>
                <w:sz w:val="18"/>
                <w:szCs w:val="18"/>
                <w:lang w:eastAsia="en-ZA"/>
              </w:rPr>
            </w:pPr>
            <w:r w:rsidRPr="008106BC">
              <w:rPr>
                <w:rFonts w:ascii="Arial" w:eastAsia="Times New Roman" w:hAnsi="Arial" w:cs="Arial"/>
                <w:color w:val="808080" w:themeColor="background1" w:themeShade="80"/>
                <w:sz w:val="18"/>
                <w:szCs w:val="18"/>
                <w:lang w:eastAsia="en-ZA"/>
              </w:rPr>
              <w:t>Within 15 minutes</w:t>
            </w:r>
          </w:p>
        </w:tc>
      </w:tr>
      <w:tr w:rsidR="00E801C0" w:rsidRPr="002441CF" w14:paraId="0A7F21FD" w14:textId="77777777" w:rsidTr="00343DDD">
        <w:trPr>
          <w:tblCellSpacing w:w="15" w:type="dxa"/>
        </w:trPr>
        <w:tc>
          <w:tcPr>
            <w:tcW w:w="0" w:type="auto"/>
            <w:vAlign w:val="center"/>
            <w:hideMark/>
          </w:tcPr>
          <w:p w14:paraId="3343B661" w14:textId="77777777" w:rsidR="00E801C0" w:rsidRPr="008106BC" w:rsidRDefault="00E801C0" w:rsidP="00343DDD">
            <w:pPr>
              <w:spacing w:after="0" w:line="240" w:lineRule="auto"/>
              <w:rPr>
                <w:rFonts w:ascii="Arial" w:eastAsia="Times New Roman" w:hAnsi="Arial" w:cs="Arial"/>
                <w:color w:val="808080" w:themeColor="background1" w:themeShade="80"/>
                <w:sz w:val="18"/>
                <w:szCs w:val="18"/>
                <w:lang w:eastAsia="en-ZA"/>
              </w:rPr>
            </w:pPr>
            <w:r w:rsidRPr="008106BC">
              <w:rPr>
                <w:rFonts w:ascii="Arial" w:eastAsia="Times New Roman" w:hAnsi="Arial" w:cs="Arial"/>
                <w:color w:val="808080" w:themeColor="background1" w:themeShade="80"/>
                <w:sz w:val="18"/>
                <w:szCs w:val="18"/>
                <w:lang w:eastAsia="en-ZA"/>
              </w:rPr>
              <w:t>Downtime – DC Site</w:t>
            </w:r>
          </w:p>
        </w:tc>
        <w:tc>
          <w:tcPr>
            <w:tcW w:w="0" w:type="auto"/>
            <w:vAlign w:val="center"/>
            <w:hideMark/>
          </w:tcPr>
          <w:p w14:paraId="47B87577" w14:textId="77777777" w:rsidR="00E801C0" w:rsidRPr="008106BC" w:rsidRDefault="00E801C0" w:rsidP="00343DDD">
            <w:pPr>
              <w:spacing w:after="0" w:line="240" w:lineRule="auto"/>
              <w:rPr>
                <w:rFonts w:ascii="Arial" w:eastAsia="Times New Roman" w:hAnsi="Arial" w:cs="Arial"/>
                <w:color w:val="808080" w:themeColor="background1" w:themeShade="80"/>
                <w:sz w:val="18"/>
                <w:szCs w:val="18"/>
                <w:lang w:eastAsia="en-ZA"/>
              </w:rPr>
            </w:pPr>
            <w:r w:rsidRPr="008106BC">
              <w:rPr>
                <w:rFonts w:ascii="Arial" w:eastAsia="Times New Roman" w:hAnsi="Arial" w:cs="Arial"/>
                <w:color w:val="808080" w:themeColor="background1" w:themeShade="80"/>
                <w:sz w:val="18"/>
                <w:szCs w:val="18"/>
                <w:lang w:eastAsia="en-ZA"/>
              </w:rPr>
              <w:t>Within 15 minutes, escalation to Vodacom as per Vodacom SLA</w:t>
            </w:r>
          </w:p>
        </w:tc>
      </w:tr>
      <w:tr w:rsidR="00E801C0" w:rsidRPr="002441CF" w14:paraId="730255D4" w14:textId="77777777" w:rsidTr="00343DDD">
        <w:trPr>
          <w:tblCellSpacing w:w="15" w:type="dxa"/>
        </w:trPr>
        <w:tc>
          <w:tcPr>
            <w:tcW w:w="0" w:type="auto"/>
            <w:vAlign w:val="center"/>
            <w:hideMark/>
          </w:tcPr>
          <w:p w14:paraId="4A478C86" w14:textId="77777777" w:rsidR="00E801C0" w:rsidRPr="008106BC" w:rsidRDefault="00E801C0" w:rsidP="00343DDD">
            <w:pPr>
              <w:spacing w:after="0" w:line="240" w:lineRule="auto"/>
              <w:rPr>
                <w:rFonts w:ascii="Arial" w:eastAsia="Times New Roman" w:hAnsi="Arial" w:cs="Arial"/>
                <w:color w:val="808080" w:themeColor="background1" w:themeShade="80"/>
                <w:sz w:val="18"/>
                <w:szCs w:val="18"/>
                <w:lang w:eastAsia="en-ZA"/>
              </w:rPr>
            </w:pPr>
            <w:r w:rsidRPr="008106BC">
              <w:rPr>
                <w:rFonts w:ascii="Arial" w:eastAsia="Times New Roman" w:hAnsi="Arial" w:cs="Arial"/>
                <w:color w:val="808080" w:themeColor="background1" w:themeShade="80"/>
                <w:sz w:val="18"/>
                <w:szCs w:val="18"/>
                <w:lang w:eastAsia="en-ZA"/>
              </w:rPr>
              <w:t>DC Firewall Down</w:t>
            </w:r>
          </w:p>
        </w:tc>
        <w:tc>
          <w:tcPr>
            <w:tcW w:w="0" w:type="auto"/>
            <w:vAlign w:val="center"/>
            <w:hideMark/>
          </w:tcPr>
          <w:p w14:paraId="35E6D190" w14:textId="0AA3ABD6" w:rsidR="00E801C0" w:rsidRPr="008106BC" w:rsidRDefault="008106BC" w:rsidP="00343DDD">
            <w:pPr>
              <w:spacing w:after="0" w:line="240" w:lineRule="auto"/>
              <w:rPr>
                <w:rFonts w:ascii="Arial" w:eastAsia="Times New Roman" w:hAnsi="Arial" w:cs="Arial"/>
                <w:color w:val="808080" w:themeColor="background1" w:themeShade="80"/>
                <w:sz w:val="18"/>
                <w:szCs w:val="18"/>
                <w:lang w:eastAsia="en-ZA"/>
              </w:rPr>
            </w:pPr>
            <w:r w:rsidRPr="008106BC">
              <w:rPr>
                <w:rFonts w:ascii="Arial" w:eastAsia="Times New Roman" w:hAnsi="Arial" w:cs="Arial"/>
                <w:color w:val="808080" w:themeColor="background1" w:themeShade="80"/>
                <w:sz w:val="18"/>
                <w:szCs w:val="18"/>
                <w:lang w:eastAsia="en-ZA"/>
              </w:rPr>
              <w:t>Within 15 minutes</w:t>
            </w:r>
          </w:p>
        </w:tc>
      </w:tr>
      <w:tr w:rsidR="00E801C0" w:rsidRPr="002441CF" w14:paraId="776D1CD5" w14:textId="77777777" w:rsidTr="00343DDD">
        <w:trPr>
          <w:tblCellSpacing w:w="15" w:type="dxa"/>
        </w:trPr>
        <w:tc>
          <w:tcPr>
            <w:tcW w:w="0" w:type="auto"/>
            <w:vAlign w:val="center"/>
            <w:hideMark/>
          </w:tcPr>
          <w:p w14:paraId="3BA3A206" w14:textId="130BCD43" w:rsidR="00E801C0" w:rsidRPr="008106BC" w:rsidRDefault="00E801C0" w:rsidP="00343DDD">
            <w:pPr>
              <w:spacing w:after="0" w:line="240" w:lineRule="auto"/>
              <w:rPr>
                <w:rFonts w:ascii="Arial" w:eastAsia="Times New Roman" w:hAnsi="Arial" w:cs="Arial"/>
                <w:color w:val="808080" w:themeColor="background1" w:themeShade="80"/>
                <w:sz w:val="18"/>
                <w:szCs w:val="18"/>
                <w:lang w:eastAsia="en-ZA"/>
              </w:rPr>
            </w:pPr>
            <w:r w:rsidRPr="008106BC">
              <w:rPr>
                <w:rFonts w:ascii="Arial" w:eastAsia="Times New Roman" w:hAnsi="Arial" w:cs="Arial"/>
                <w:color w:val="808080" w:themeColor="background1" w:themeShade="80"/>
                <w:sz w:val="18"/>
                <w:szCs w:val="18"/>
                <w:lang w:eastAsia="en-ZA"/>
              </w:rPr>
              <w:t>DC Performance Slow</w:t>
            </w:r>
          </w:p>
        </w:tc>
        <w:tc>
          <w:tcPr>
            <w:tcW w:w="0" w:type="auto"/>
            <w:vAlign w:val="center"/>
            <w:hideMark/>
          </w:tcPr>
          <w:p w14:paraId="0F8B8B56" w14:textId="77777777" w:rsidR="00E801C0" w:rsidRPr="008106BC" w:rsidRDefault="00E801C0" w:rsidP="00343DDD">
            <w:pPr>
              <w:spacing w:after="0" w:line="240" w:lineRule="auto"/>
              <w:rPr>
                <w:rFonts w:ascii="Arial" w:eastAsia="Times New Roman" w:hAnsi="Arial" w:cs="Arial"/>
                <w:color w:val="808080" w:themeColor="background1" w:themeShade="80"/>
                <w:sz w:val="18"/>
                <w:szCs w:val="18"/>
                <w:lang w:eastAsia="en-ZA"/>
              </w:rPr>
            </w:pPr>
            <w:r w:rsidRPr="008106BC">
              <w:rPr>
                <w:rFonts w:ascii="Arial" w:eastAsia="Times New Roman" w:hAnsi="Arial" w:cs="Arial"/>
                <w:color w:val="808080" w:themeColor="background1" w:themeShade="80"/>
                <w:sz w:val="18"/>
                <w:szCs w:val="18"/>
                <w:lang w:eastAsia="en-ZA"/>
              </w:rPr>
              <w:t>Within 2 hours</w:t>
            </w:r>
          </w:p>
        </w:tc>
      </w:tr>
    </w:tbl>
    <w:p w14:paraId="2EB8E5A9" w14:textId="77777777" w:rsidR="00E801C0" w:rsidRDefault="00E801C0" w:rsidP="002603F5">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1353FF37" w14:textId="77777777" w:rsidTr="00CD59EC">
        <w:tc>
          <w:tcPr>
            <w:tcW w:w="8522" w:type="dxa"/>
          </w:tcPr>
          <w:p w14:paraId="0B992A0A" w14:textId="77777777" w:rsidR="002603F5" w:rsidRPr="00022034" w:rsidRDefault="00DD59C3" w:rsidP="00DA00D3">
            <w:pPr>
              <w:pStyle w:val="Heading2"/>
              <w:keepNext/>
              <w:numPr>
                <w:ilvl w:val="1"/>
                <w:numId w:val="1"/>
              </w:numPr>
              <w:spacing w:before="240" w:after="120" w:line="240" w:lineRule="auto"/>
              <w:ind w:left="576" w:hanging="576"/>
            </w:pPr>
            <w:bookmarkStart w:id="210" w:name="_Toc15638134"/>
            <w:bookmarkStart w:id="211" w:name="_Toc205885697"/>
            <w:r>
              <w:t>SCHEDULE G</w:t>
            </w:r>
            <w:r w:rsidR="002603F5" w:rsidRPr="00022034">
              <w:t xml:space="preserve"> – SUPPORT &amp; SERVICE DESK SERVICES</w:t>
            </w:r>
            <w:bookmarkEnd w:id="210"/>
            <w:bookmarkEnd w:id="211"/>
          </w:p>
          <w:p w14:paraId="0DEE8AEB" w14:textId="77777777" w:rsidR="002603F5" w:rsidRDefault="002603F5" w:rsidP="00CD59EC">
            <w:pPr>
              <w:rPr>
                <w:rFonts w:ascii="Arial" w:hAnsi="Arial"/>
              </w:rPr>
            </w:pPr>
          </w:p>
        </w:tc>
      </w:tr>
    </w:tbl>
    <w:p w14:paraId="0012C3BA" w14:textId="77777777" w:rsidR="007B413F" w:rsidRPr="00D27359" w:rsidRDefault="007B413F" w:rsidP="00D27359">
      <w:pPr>
        <w:spacing w:after="0"/>
        <w:rPr>
          <w:rFonts w:ascii="Arial" w:hAnsi="Arial" w:cs="Arial"/>
          <w:color w:val="808080" w:themeColor="background1" w:themeShade="80"/>
          <w:sz w:val="24"/>
          <w:szCs w:val="24"/>
        </w:rPr>
      </w:pPr>
    </w:p>
    <w:p w14:paraId="642647A5" w14:textId="1C93E243" w:rsidR="007B413F" w:rsidRPr="00A467E2" w:rsidRDefault="00A467E2" w:rsidP="007B413F">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S</w:t>
      </w:r>
      <w:r w:rsidRPr="00A467E2">
        <w:rPr>
          <w:rFonts w:ascii="Arial" w:hAnsi="Arial" w:cs="Arial"/>
          <w:color w:val="808080" w:themeColor="background1" w:themeShade="80"/>
          <w:sz w:val="18"/>
          <w:szCs w:val="18"/>
        </w:rPr>
        <w:t xml:space="preserve">chedule G outlines the details of the Service Desk services, as well as the On-site and Off-site Support services available to the </w:t>
      </w:r>
      <w:r w:rsidR="00943432">
        <w:rPr>
          <w:rFonts w:ascii="Arial" w:hAnsi="Arial" w:cs="Arial"/>
          <w:color w:val="808080" w:themeColor="background1" w:themeShade="80"/>
          <w:sz w:val="18"/>
          <w:szCs w:val="18"/>
        </w:rPr>
        <w:t xml:space="preserve">Client </w:t>
      </w:r>
      <w:r w:rsidRPr="00A467E2">
        <w:rPr>
          <w:rFonts w:ascii="Arial" w:hAnsi="Arial" w:cs="Arial"/>
          <w:color w:val="808080" w:themeColor="background1" w:themeShade="80"/>
          <w:sz w:val="18"/>
          <w:szCs w:val="18"/>
        </w:rPr>
        <w:t>under the terms of this Agreement.</w:t>
      </w:r>
    </w:p>
    <w:p w14:paraId="508032B9" w14:textId="77777777" w:rsidR="007B413F" w:rsidRPr="007B413F" w:rsidRDefault="007B413F" w:rsidP="007B413F">
      <w:pPr>
        <w:spacing w:after="0"/>
        <w:rPr>
          <w:rFonts w:ascii="Arial" w:hAnsi="Arial"/>
          <w:color w:val="808080"/>
          <w:sz w:val="18"/>
          <w:szCs w:val="18"/>
        </w:rPr>
      </w:pPr>
    </w:p>
    <w:p w14:paraId="66472966" w14:textId="76490FA1" w:rsidR="007B413F" w:rsidRPr="00D27359" w:rsidRDefault="002603F5" w:rsidP="007B413F">
      <w:pPr>
        <w:pStyle w:val="Heading3"/>
        <w:keepNext/>
        <w:numPr>
          <w:ilvl w:val="2"/>
          <w:numId w:val="1"/>
        </w:numPr>
        <w:tabs>
          <w:tab w:val="left" w:pos="0"/>
        </w:tabs>
        <w:spacing w:after="0" w:line="240" w:lineRule="auto"/>
        <w:ind w:left="720"/>
        <w:rPr>
          <w:sz w:val="24"/>
        </w:rPr>
      </w:pPr>
      <w:bookmarkStart w:id="212" w:name="_Toc15906955"/>
      <w:bookmarkStart w:id="213" w:name="_Toc15907479"/>
      <w:bookmarkStart w:id="214" w:name="_Toc15908493"/>
      <w:bookmarkStart w:id="215" w:name="_Toc15923530"/>
      <w:bookmarkStart w:id="216" w:name="_Toc15925232"/>
      <w:bookmarkStart w:id="217" w:name="_Toc15926987"/>
      <w:bookmarkStart w:id="218" w:name="_Toc15929704"/>
      <w:bookmarkStart w:id="219" w:name="_Toc205885698"/>
      <w:r w:rsidRPr="00434D17">
        <w:rPr>
          <w:sz w:val="24"/>
        </w:rPr>
        <w:t>Problem Definition</w:t>
      </w:r>
      <w:bookmarkEnd w:id="212"/>
      <w:bookmarkEnd w:id="213"/>
      <w:bookmarkEnd w:id="214"/>
      <w:bookmarkEnd w:id="215"/>
      <w:bookmarkEnd w:id="216"/>
      <w:bookmarkEnd w:id="217"/>
      <w:bookmarkEnd w:id="218"/>
      <w:bookmarkEnd w:id="219"/>
    </w:p>
    <w:p w14:paraId="12BC89A8" w14:textId="77777777" w:rsidR="007B413F" w:rsidRDefault="007B413F" w:rsidP="007B413F">
      <w:pPr>
        <w:spacing w:after="0"/>
        <w:rPr>
          <w:rFonts w:ascii="Arial" w:hAnsi="Arial"/>
          <w:color w:val="808080"/>
          <w:sz w:val="18"/>
          <w:szCs w:val="18"/>
        </w:rPr>
      </w:pPr>
    </w:p>
    <w:p w14:paraId="4E01D11B" w14:textId="6BE98587" w:rsidR="002603F5" w:rsidRDefault="002603F5" w:rsidP="007B413F">
      <w:pPr>
        <w:spacing w:after="0"/>
        <w:rPr>
          <w:rFonts w:ascii="Arial" w:hAnsi="Arial"/>
        </w:rPr>
      </w:pPr>
      <w:r w:rsidRPr="00E934CE">
        <w:rPr>
          <w:rFonts w:ascii="Arial" w:hAnsi="Arial"/>
          <w:color w:val="808080"/>
          <w:sz w:val="18"/>
          <w:szCs w:val="18"/>
        </w:rPr>
        <w:t xml:space="preserve">The following standard problem definitions will apply to the services provided under the terms of this </w:t>
      </w:r>
      <w:r w:rsidR="0021028C">
        <w:rPr>
          <w:rFonts w:ascii="Arial" w:hAnsi="Arial"/>
          <w:color w:val="808080"/>
          <w:sz w:val="18"/>
          <w:szCs w:val="18"/>
        </w:rPr>
        <w:t>Agreement</w:t>
      </w:r>
      <w:r>
        <w:rPr>
          <w:rFonts w:ascii="Arial" w:hAnsi="Arial"/>
        </w:rPr>
        <w:t>.</w:t>
      </w:r>
    </w:p>
    <w:p w14:paraId="34CB03D9" w14:textId="77777777" w:rsidR="007B413F" w:rsidRDefault="007B413F" w:rsidP="007B413F">
      <w:pPr>
        <w:spacing w:after="0"/>
        <w:rPr>
          <w:rFonts w:ascii="Arial" w:hAnsi="Arial"/>
        </w:rPr>
      </w:pPr>
    </w:p>
    <w:tbl>
      <w:tblPr>
        <w:tblW w:w="7740" w:type="dxa"/>
        <w:tblInd w:w="93" w:type="dxa"/>
        <w:tblLook w:val="04A0" w:firstRow="1" w:lastRow="0" w:firstColumn="1" w:lastColumn="0" w:noHBand="0" w:noVBand="1"/>
      </w:tblPr>
      <w:tblGrid>
        <w:gridCol w:w="1940"/>
        <w:gridCol w:w="2700"/>
        <w:gridCol w:w="3100"/>
      </w:tblGrid>
      <w:tr w:rsidR="002603F5" w:rsidRPr="00C651C1" w14:paraId="69CEC42E" w14:textId="77777777" w:rsidTr="00CD59EC">
        <w:trPr>
          <w:trHeight w:val="690"/>
        </w:trPr>
        <w:tc>
          <w:tcPr>
            <w:tcW w:w="1940" w:type="dxa"/>
            <w:tcBorders>
              <w:top w:val="single" w:sz="8" w:space="0" w:color="auto"/>
              <w:left w:val="single" w:sz="8" w:space="0" w:color="auto"/>
              <w:bottom w:val="single" w:sz="8" w:space="0" w:color="auto"/>
              <w:right w:val="single" w:sz="8" w:space="0" w:color="auto"/>
            </w:tcBorders>
            <w:shd w:val="clear" w:color="000000" w:fill="1F497D"/>
            <w:vAlign w:val="center"/>
            <w:hideMark/>
          </w:tcPr>
          <w:p w14:paraId="36BFE29C" w14:textId="77777777" w:rsidR="002603F5" w:rsidRPr="00C651C1" w:rsidRDefault="002603F5" w:rsidP="00CD59EC">
            <w:pPr>
              <w:jc w:val="center"/>
              <w:rPr>
                <w:rFonts w:ascii="Arial" w:hAnsi="Arial" w:cs="Arial"/>
                <w:b/>
                <w:bCs/>
                <w:color w:val="FFFFFF"/>
                <w:lang w:eastAsia="en-ZA"/>
              </w:rPr>
            </w:pPr>
            <w:r w:rsidRPr="00C651C1">
              <w:rPr>
                <w:rFonts w:ascii="Arial" w:hAnsi="Arial" w:cs="Arial"/>
                <w:b/>
                <w:bCs/>
                <w:color w:val="FFFFFF"/>
                <w:lang w:eastAsia="en-ZA"/>
              </w:rPr>
              <w:t>Problem Priority</w:t>
            </w:r>
          </w:p>
        </w:tc>
        <w:tc>
          <w:tcPr>
            <w:tcW w:w="2700" w:type="dxa"/>
            <w:tcBorders>
              <w:top w:val="single" w:sz="8" w:space="0" w:color="auto"/>
              <w:left w:val="nil"/>
              <w:bottom w:val="single" w:sz="8" w:space="0" w:color="auto"/>
              <w:right w:val="single" w:sz="8" w:space="0" w:color="auto"/>
            </w:tcBorders>
            <w:shd w:val="clear" w:color="000000" w:fill="1F497D"/>
            <w:vAlign w:val="center"/>
            <w:hideMark/>
          </w:tcPr>
          <w:p w14:paraId="7A65406D" w14:textId="77777777" w:rsidR="002603F5" w:rsidRPr="00C651C1" w:rsidRDefault="002603F5" w:rsidP="00CD59EC">
            <w:pPr>
              <w:jc w:val="center"/>
              <w:rPr>
                <w:rFonts w:ascii="Arial" w:hAnsi="Arial" w:cs="Arial"/>
                <w:b/>
                <w:bCs/>
                <w:color w:val="FFFFFF"/>
                <w:lang w:eastAsia="en-ZA"/>
              </w:rPr>
            </w:pPr>
            <w:r w:rsidRPr="00C651C1">
              <w:rPr>
                <w:rFonts w:ascii="Arial" w:hAnsi="Arial" w:cs="Arial"/>
                <w:b/>
                <w:bCs/>
                <w:color w:val="FFFFFF"/>
                <w:lang w:eastAsia="en-ZA"/>
              </w:rPr>
              <w:t>Status</w:t>
            </w:r>
          </w:p>
        </w:tc>
        <w:tc>
          <w:tcPr>
            <w:tcW w:w="3100" w:type="dxa"/>
            <w:tcBorders>
              <w:top w:val="single" w:sz="8" w:space="0" w:color="auto"/>
              <w:left w:val="nil"/>
              <w:bottom w:val="single" w:sz="8" w:space="0" w:color="auto"/>
              <w:right w:val="single" w:sz="8" w:space="0" w:color="auto"/>
            </w:tcBorders>
            <w:shd w:val="clear" w:color="000000" w:fill="1F497D"/>
            <w:vAlign w:val="center"/>
            <w:hideMark/>
          </w:tcPr>
          <w:p w14:paraId="196599EC" w14:textId="77777777" w:rsidR="002603F5" w:rsidRPr="00C651C1" w:rsidRDefault="002603F5" w:rsidP="00CD59EC">
            <w:pPr>
              <w:jc w:val="center"/>
              <w:rPr>
                <w:rFonts w:ascii="Arial" w:hAnsi="Arial" w:cs="Arial"/>
                <w:b/>
                <w:bCs/>
                <w:color w:val="FFFFFF"/>
                <w:lang w:eastAsia="en-ZA"/>
              </w:rPr>
            </w:pPr>
            <w:r w:rsidRPr="00C651C1">
              <w:rPr>
                <w:rFonts w:ascii="Arial" w:hAnsi="Arial" w:cs="Arial"/>
                <w:b/>
                <w:bCs/>
                <w:color w:val="FFFFFF"/>
                <w:lang w:eastAsia="en-ZA"/>
              </w:rPr>
              <w:t>Impact</w:t>
            </w:r>
          </w:p>
        </w:tc>
      </w:tr>
      <w:tr w:rsidR="002603F5" w:rsidRPr="00C651C1" w14:paraId="73FA3E61" w14:textId="77777777"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3C49038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1</w:t>
            </w:r>
          </w:p>
        </w:tc>
        <w:tc>
          <w:tcPr>
            <w:tcW w:w="2700" w:type="dxa"/>
            <w:tcBorders>
              <w:top w:val="nil"/>
              <w:left w:val="nil"/>
              <w:bottom w:val="single" w:sz="8" w:space="0" w:color="auto"/>
              <w:right w:val="single" w:sz="8" w:space="0" w:color="auto"/>
            </w:tcBorders>
            <w:shd w:val="clear" w:color="auto" w:fill="auto"/>
            <w:vAlign w:val="center"/>
            <w:hideMark/>
          </w:tcPr>
          <w:p w14:paraId="581A5F89"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Mission critical</w:t>
            </w:r>
          </w:p>
        </w:tc>
        <w:tc>
          <w:tcPr>
            <w:tcW w:w="3100" w:type="dxa"/>
            <w:tcBorders>
              <w:top w:val="nil"/>
              <w:left w:val="nil"/>
              <w:bottom w:val="single" w:sz="8" w:space="0" w:color="auto"/>
              <w:right w:val="single" w:sz="8" w:space="0" w:color="auto"/>
            </w:tcBorders>
            <w:shd w:val="clear" w:color="auto" w:fill="auto"/>
            <w:vAlign w:val="center"/>
            <w:hideMark/>
          </w:tcPr>
          <w:p w14:paraId="06CFFBC4"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Serious financial impact</w:t>
            </w:r>
          </w:p>
        </w:tc>
      </w:tr>
      <w:tr w:rsidR="002603F5" w:rsidRPr="00C651C1" w14:paraId="15B8BF4D" w14:textId="77777777" w:rsidTr="00CD59EC">
        <w:trPr>
          <w:trHeight w:val="1155"/>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62380792"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2</w:t>
            </w:r>
          </w:p>
        </w:tc>
        <w:tc>
          <w:tcPr>
            <w:tcW w:w="2700" w:type="dxa"/>
            <w:tcBorders>
              <w:top w:val="nil"/>
              <w:left w:val="nil"/>
              <w:bottom w:val="single" w:sz="8" w:space="0" w:color="auto"/>
              <w:right w:val="single" w:sz="8" w:space="0" w:color="auto"/>
            </w:tcBorders>
            <w:shd w:val="clear" w:color="auto" w:fill="auto"/>
            <w:vAlign w:val="center"/>
            <w:hideMark/>
          </w:tcPr>
          <w:p w14:paraId="1A876174"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Extremely urgent</w:t>
            </w:r>
          </w:p>
        </w:tc>
        <w:tc>
          <w:tcPr>
            <w:tcW w:w="3100" w:type="dxa"/>
            <w:tcBorders>
              <w:top w:val="nil"/>
              <w:left w:val="nil"/>
              <w:bottom w:val="single" w:sz="8" w:space="0" w:color="auto"/>
              <w:right w:val="single" w:sz="8" w:space="0" w:color="auto"/>
            </w:tcBorders>
            <w:shd w:val="clear" w:color="auto" w:fill="auto"/>
            <w:vAlign w:val="center"/>
            <w:hideMark/>
          </w:tcPr>
          <w:p w14:paraId="56B26AD1"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Significant financial impact</w:t>
            </w:r>
          </w:p>
        </w:tc>
      </w:tr>
      <w:tr w:rsidR="002603F5" w:rsidRPr="00C651C1" w14:paraId="338BC3EF" w14:textId="77777777"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6B8FAB9C"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3</w:t>
            </w:r>
          </w:p>
        </w:tc>
        <w:tc>
          <w:tcPr>
            <w:tcW w:w="2700" w:type="dxa"/>
            <w:tcBorders>
              <w:top w:val="nil"/>
              <w:left w:val="nil"/>
              <w:bottom w:val="single" w:sz="8" w:space="0" w:color="auto"/>
              <w:right w:val="single" w:sz="8" w:space="0" w:color="auto"/>
            </w:tcBorders>
            <w:shd w:val="clear" w:color="auto" w:fill="auto"/>
            <w:vAlign w:val="center"/>
            <w:hideMark/>
          </w:tcPr>
          <w:p w14:paraId="01B77A2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Urgent</w:t>
            </w:r>
          </w:p>
        </w:tc>
        <w:tc>
          <w:tcPr>
            <w:tcW w:w="3100" w:type="dxa"/>
            <w:tcBorders>
              <w:top w:val="nil"/>
              <w:left w:val="nil"/>
              <w:bottom w:val="single" w:sz="8" w:space="0" w:color="auto"/>
              <w:right w:val="single" w:sz="8" w:space="0" w:color="auto"/>
            </w:tcBorders>
            <w:shd w:val="clear" w:color="auto" w:fill="auto"/>
            <w:vAlign w:val="center"/>
            <w:hideMark/>
          </w:tcPr>
          <w:p w14:paraId="76D70FF3"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Medium financial impact</w:t>
            </w:r>
          </w:p>
        </w:tc>
      </w:tr>
      <w:tr w:rsidR="002603F5" w:rsidRPr="00C651C1" w14:paraId="14123ABE" w14:textId="77777777"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13E86C89"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lastRenderedPageBreak/>
              <w:t>Priority 4</w:t>
            </w:r>
          </w:p>
        </w:tc>
        <w:tc>
          <w:tcPr>
            <w:tcW w:w="2700" w:type="dxa"/>
            <w:tcBorders>
              <w:top w:val="nil"/>
              <w:left w:val="nil"/>
              <w:bottom w:val="single" w:sz="8" w:space="0" w:color="auto"/>
              <w:right w:val="single" w:sz="8" w:space="0" w:color="auto"/>
            </w:tcBorders>
            <w:shd w:val="clear" w:color="auto" w:fill="auto"/>
            <w:vAlign w:val="center"/>
            <w:hideMark/>
          </w:tcPr>
          <w:p w14:paraId="56988CE6"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Medium priority</w:t>
            </w:r>
          </w:p>
        </w:tc>
        <w:tc>
          <w:tcPr>
            <w:tcW w:w="3100" w:type="dxa"/>
            <w:tcBorders>
              <w:top w:val="nil"/>
              <w:left w:val="nil"/>
              <w:bottom w:val="single" w:sz="8" w:space="0" w:color="auto"/>
              <w:right w:val="single" w:sz="8" w:space="0" w:color="auto"/>
            </w:tcBorders>
            <w:shd w:val="clear" w:color="auto" w:fill="auto"/>
            <w:vAlign w:val="center"/>
            <w:hideMark/>
          </w:tcPr>
          <w:p w14:paraId="3562382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Minimal financial impact</w:t>
            </w:r>
          </w:p>
        </w:tc>
      </w:tr>
      <w:tr w:rsidR="002603F5" w:rsidRPr="00C651C1" w14:paraId="1BC1CA0A" w14:textId="77777777" w:rsidTr="003E36F9">
        <w:trPr>
          <w:trHeight w:val="870"/>
        </w:trPr>
        <w:tc>
          <w:tcPr>
            <w:tcW w:w="1940" w:type="dxa"/>
            <w:tcBorders>
              <w:top w:val="nil"/>
              <w:left w:val="single" w:sz="8" w:space="0" w:color="auto"/>
              <w:bottom w:val="single" w:sz="4" w:space="0" w:color="auto"/>
              <w:right w:val="single" w:sz="8" w:space="0" w:color="auto"/>
            </w:tcBorders>
            <w:shd w:val="clear" w:color="auto" w:fill="auto"/>
            <w:vAlign w:val="center"/>
            <w:hideMark/>
          </w:tcPr>
          <w:p w14:paraId="1A64526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5</w:t>
            </w:r>
          </w:p>
        </w:tc>
        <w:tc>
          <w:tcPr>
            <w:tcW w:w="2700" w:type="dxa"/>
            <w:tcBorders>
              <w:top w:val="nil"/>
              <w:left w:val="nil"/>
              <w:bottom w:val="single" w:sz="4" w:space="0" w:color="auto"/>
              <w:right w:val="single" w:sz="8" w:space="0" w:color="auto"/>
            </w:tcBorders>
            <w:shd w:val="clear" w:color="auto" w:fill="auto"/>
            <w:vAlign w:val="center"/>
            <w:hideMark/>
          </w:tcPr>
          <w:p w14:paraId="15BB23C6"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Low Priority</w:t>
            </w:r>
          </w:p>
        </w:tc>
        <w:tc>
          <w:tcPr>
            <w:tcW w:w="3100" w:type="dxa"/>
            <w:tcBorders>
              <w:top w:val="nil"/>
              <w:left w:val="nil"/>
              <w:bottom w:val="single" w:sz="4" w:space="0" w:color="auto"/>
              <w:right w:val="single" w:sz="8" w:space="0" w:color="auto"/>
            </w:tcBorders>
            <w:shd w:val="clear" w:color="auto" w:fill="auto"/>
            <w:vAlign w:val="center"/>
            <w:hideMark/>
          </w:tcPr>
          <w:p w14:paraId="4758264A"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No financial impact</w:t>
            </w:r>
          </w:p>
        </w:tc>
      </w:tr>
    </w:tbl>
    <w:p w14:paraId="5421268D" w14:textId="77777777" w:rsidR="00D27359" w:rsidRPr="00D27359" w:rsidRDefault="00D27359" w:rsidP="00D27359">
      <w:bookmarkStart w:id="220" w:name="t4_3"/>
      <w:bookmarkStart w:id="221" w:name="_Toc15906956"/>
      <w:bookmarkStart w:id="222" w:name="_Toc15907480"/>
      <w:bookmarkStart w:id="223" w:name="_Toc15908494"/>
      <w:bookmarkStart w:id="224" w:name="_Toc15923531"/>
      <w:bookmarkStart w:id="225" w:name="_Toc15925233"/>
      <w:bookmarkStart w:id="226" w:name="_Toc15926988"/>
      <w:bookmarkStart w:id="227" w:name="_Toc15929705"/>
      <w:bookmarkEnd w:id="220"/>
    </w:p>
    <w:p w14:paraId="72BDBA7D" w14:textId="00D176BA" w:rsidR="00496E17" w:rsidRPr="00496E17" w:rsidRDefault="002603F5" w:rsidP="00DA00D3">
      <w:pPr>
        <w:pStyle w:val="Heading3"/>
        <w:keepNext/>
        <w:numPr>
          <w:ilvl w:val="2"/>
          <w:numId w:val="1"/>
        </w:numPr>
        <w:tabs>
          <w:tab w:val="left" w:pos="0"/>
        </w:tabs>
        <w:spacing w:after="0" w:line="240" w:lineRule="auto"/>
        <w:ind w:left="720"/>
        <w:rPr>
          <w:sz w:val="24"/>
        </w:rPr>
      </w:pPr>
      <w:bookmarkStart w:id="228" w:name="_Toc205885699"/>
      <w:r w:rsidRPr="00434D17">
        <w:rPr>
          <w:sz w:val="24"/>
        </w:rPr>
        <w:t>Problem Escalation</w:t>
      </w:r>
      <w:bookmarkEnd w:id="221"/>
      <w:bookmarkEnd w:id="222"/>
      <w:bookmarkEnd w:id="223"/>
      <w:bookmarkEnd w:id="224"/>
      <w:bookmarkEnd w:id="225"/>
      <w:bookmarkEnd w:id="226"/>
      <w:bookmarkEnd w:id="227"/>
      <w:bookmarkEnd w:id="228"/>
    </w:p>
    <w:p w14:paraId="3F5BD578" w14:textId="77777777" w:rsidR="007B413F" w:rsidRDefault="007B413F" w:rsidP="007B413F">
      <w:pPr>
        <w:pStyle w:val="BodyText"/>
        <w:spacing w:after="0"/>
        <w:rPr>
          <w:color w:val="808080"/>
          <w:sz w:val="18"/>
          <w:szCs w:val="18"/>
        </w:rPr>
      </w:pPr>
    </w:p>
    <w:p w14:paraId="0B6146E0" w14:textId="3317BC1D" w:rsidR="00D27359" w:rsidRDefault="00A467E2" w:rsidP="00D27359">
      <w:pPr>
        <w:spacing w:after="0"/>
        <w:rPr>
          <w:rFonts w:ascii="Arial" w:hAnsi="Arial" w:cs="Arial"/>
          <w:color w:val="808080" w:themeColor="background1" w:themeShade="80"/>
          <w:sz w:val="18"/>
          <w:szCs w:val="18"/>
        </w:rPr>
      </w:pPr>
      <w:r w:rsidRPr="00A467E2">
        <w:rPr>
          <w:rFonts w:ascii="Arial" w:hAnsi="Arial" w:cs="Arial"/>
          <w:color w:val="808080" w:themeColor="background1" w:themeShade="80"/>
          <w:sz w:val="18"/>
          <w:szCs w:val="18"/>
        </w:rPr>
        <w:t xml:space="preserve">To ensure that the </w:t>
      </w:r>
      <w:r w:rsidR="00943432">
        <w:rPr>
          <w:rFonts w:ascii="Arial" w:hAnsi="Arial" w:cs="Arial"/>
          <w:color w:val="808080" w:themeColor="background1" w:themeShade="80"/>
          <w:sz w:val="18"/>
          <w:szCs w:val="18"/>
        </w:rPr>
        <w:t xml:space="preserve">Client </w:t>
      </w:r>
      <w:r w:rsidRPr="00A467E2">
        <w:rPr>
          <w:rFonts w:ascii="Arial" w:hAnsi="Arial" w:cs="Arial"/>
          <w:color w:val="808080" w:themeColor="background1" w:themeShade="80"/>
          <w:sz w:val="18"/>
          <w:szCs w:val="18"/>
        </w:rPr>
        <w:t xml:space="preserve">receives senior management attention for unresolved issues, the </w:t>
      </w:r>
      <w:r w:rsidR="00943432">
        <w:rPr>
          <w:rFonts w:ascii="Arial" w:hAnsi="Arial" w:cs="Arial"/>
          <w:color w:val="808080" w:themeColor="background1" w:themeShade="80"/>
          <w:sz w:val="18"/>
          <w:szCs w:val="18"/>
        </w:rPr>
        <w:t xml:space="preserve">Supplier </w:t>
      </w:r>
      <w:r w:rsidRPr="00A467E2">
        <w:rPr>
          <w:rFonts w:ascii="Arial" w:hAnsi="Arial" w:cs="Arial"/>
          <w:color w:val="808080" w:themeColor="background1" w:themeShade="80"/>
          <w:sz w:val="18"/>
          <w:szCs w:val="18"/>
        </w:rPr>
        <w:t>has implemented a problem escalation procedure. This procedure ensures that any unresolved problems are promptly brought to the attention of the Supplier's operational and management personnel, with priority determined by the severity of the issue. There are five levels of problem priorities and three levels of escalation. The detailed escalation process is outlined in Schedule I of this Agreement.</w:t>
      </w:r>
    </w:p>
    <w:p w14:paraId="30986F3D" w14:textId="62F054AB" w:rsidR="00E801C0" w:rsidRDefault="00E801C0" w:rsidP="00D27359">
      <w:pPr>
        <w:spacing w:after="0"/>
        <w:rPr>
          <w:rFonts w:ascii="Arial" w:hAnsi="Arial" w:cs="Arial"/>
          <w:color w:val="808080" w:themeColor="background1" w:themeShade="80"/>
          <w:sz w:val="18"/>
          <w:szCs w:val="18"/>
        </w:rPr>
      </w:pPr>
    </w:p>
    <w:p w14:paraId="5C6D1F39" w14:textId="58F4A3A6" w:rsidR="00954FB4" w:rsidRPr="00954FB4" w:rsidRDefault="00954FB4" w:rsidP="00954FB4">
      <w:pPr>
        <w:pStyle w:val="Heading3"/>
        <w:keepNext/>
        <w:numPr>
          <w:ilvl w:val="2"/>
          <w:numId w:val="1"/>
        </w:numPr>
        <w:tabs>
          <w:tab w:val="left" w:pos="0"/>
        </w:tabs>
        <w:spacing w:after="0" w:line="240" w:lineRule="auto"/>
        <w:ind w:left="709" w:hanging="709"/>
        <w:rPr>
          <w:sz w:val="24"/>
        </w:rPr>
      </w:pPr>
      <w:bookmarkStart w:id="229" w:name="_Toc205885700"/>
      <w:r>
        <w:rPr>
          <w:sz w:val="24"/>
        </w:rPr>
        <w:t>Escalation Procedures</w:t>
      </w:r>
      <w:bookmarkEnd w:id="229"/>
    </w:p>
    <w:p w14:paraId="088C32FB" w14:textId="77777777" w:rsidR="00954FB4" w:rsidRPr="008106BC" w:rsidRDefault="00954FB4" w:rsidP="00954FB4">
      <w:pPr>
        <w:spacing w:beforeAutospacing="1" w:after="100" w:afterAutospacing="1" w:line="240" w:lineRule="auto"/>
        <w:rPr>
          <w:rFonts w:ascii="Arial" w:eastAsia="Times New Roman" w:hAnsi="Arial" w:cs="Arial"/>
          <w:color w:val="808080" w:themeColor="background1" w:themeShade="80"/>
          <w:sz w:val="18"/>
          <w:szCs w:val="18"/>
          <w:lang w:eastAsia="en-ZA"/>
        </w:rPr>
      </w:pPr>
      <w:r w:rsidRPr="008106BC">
        <w:rPr>
          <w:rFonts w:ascii="Arial" w:eastAsia="Times New Roman" w:hAnsi="Arial" w:cs="Arial"/>
          <w:color w:val="808080" w:themeColor="background1" w:themeShade="80"/>
          <w:sz w:val="18"/>
          <w:szCs w:val="18"/>
          <w:lang w:eastAsia="en-ZA"/>
        </w:rPr>
        <w:t>Support issues will be escalated as follows:</w:t>
      </w:r>
    </w:p>
    <w:p w14:paraId="058C6E9A" w14:textId="1979E24A" w:rsidR="00954FB4" w:rsidRPr="008106BC" w:rsidRDefault="00954FB4" w:rsidP="00954FB4">
      <w:p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8106BC">
        <w:rPr>
          <w:rFonts w:ascii="Arial" w:eastAsia="Times New Roman" w:hAnsi="Arial" w:cs="Arial"/>
          <w:b/>
          <w:bCs/>
          <w:color w:val="808080" w:themeColor="background1" w:themeShade="80"/>
          <w:sz w:val="18"/>
          <w:szCs w:val="18"/>
          <w:lang w:eastAsia="en-ZA"/>
        </w:rPr>
        <w:t>Phase 1</w:t>
      </w:r>
      <w:r w:rsidRPr="008106BC">
        <w:rPr>
          <w:rFonts w:ascii="Arial" w:eastAsia="Times New Roman" w:hAnsi="Arial" w:cs="Arial"/>
          <w:color w:val="808080" w:themeColor="background1" w:themeShade="80"/>
          <w:sz w:val="18"/>
          <w:szCs w:val="18"/>
          <w:lang w:eastAsia="en-ZA"/>
        </w:rPr>
        <w:t>: Assigned Support Engineer</w:t>
      </w:r>
      <w:r w:rsidRPr="008106BC">
        <w:rPr>
          <w:rFonts w:ascii="Arial" w:eastAsia="Times New Roman" w:hAnsi="Arial" w:cs="Arial"/>
          <w:color w:val="808080" w:themeColor="background1" w:themeShade="80"/>
          <w:sz w:val="18"/>
          <w:szCs w:val="18"/>
          <w:lang w:eastAsia="en-ZA"/>
        </w:rPr>
        <w:br/>
      </w:r>
      <w:r w:rsidRPr="008106BC">
        <w:rPr>
          <w:rFonts w:ascii="Arial" w:eastAsia="Times New Roman" w:hAnsi="Arial" w:cs="Arial"/>
          <w:b/>
          <w:bCs/>
          <w:color w:val="808080" w:themeColor="background1" w:themeShade="80"/>
          <w:sz w:val="18"/>
          <w:szCs w:val="18"/>
          <w:lang w:eastAsia="en-ZA"/>
        </w:rPr>
        <w:t>Phase 2</w:t>
      </w:r>
      <w:r w:rsidRPr="008106BC">
        <w:rPr>
          <w:rFonts w:ascii="Arial" w:eastAsia="Times New Roman" w:hAnsi="Arial" w:cs="Arial"/>
          <w:color w:val="808080" w:themeColor="background1" w:themeShade="80"/>
          <w:sz w:val="18"/>
          <w:szCs w:val="18"/>
          <w:lang w:eastAsia="en-ZA"/>
        </w:rPr>
        <w:t>: Senior Engineer (Internal)</w:t>
      </w:r>
      <w:r w:rsidRPr="008106BC">
        <w:rPr>
          <w:rFonts w:ascii="Arial" w:eastAsia="Times New Roman" w:hAnsi="Arial" w:cs="Arial"/>
          <w:color w:val="808080" w:themeColor="background1" w:themeShade="80"/>
          <w:sz w:val="18"/>
          <w:szCs w:val="18"/>
          <w:lang w:eastAsia="en-ZA"/>
        </w:rPr>
        <w:br/>
      </w:r>
      <w:r w:rsidRPr="008106BC">
        <w:rPr>
          <w:rFonts w:ascii="Arial" w:eastAsia="Times New Roman" w:hAnsi="Arial" w:cs="Arial"/>
          <w:b/>
          <w:bCs/>
          <w:color w:val="808080" w:themeColor="background1" w:themeShade="80"/>
          <w:sz w:val="18"/>
          <w:szCs w:val="18"/>
          <w:lang w:eastAsia="en-ZA"/>
        </w:rPr>
        <w:t>Phase 3</w:t>
      </w:r>
      <w:r w:rsidRPr="008106BC">
        <w:rPr>
          <w:rFonts w:ascii="Arial" w:eastAsia="Times New Roman" w:hAnsi="Arial" w:cs="Arial"/>
          <w:color w:val="808080" w:themeColor="background1" w:themeShade="80"/>
          <w:sz w:val="18"/>
          <w:szCs w:val="18"/>
          <w:lang w:eastAsia="en-ZA"/>
        </w:rPr>
        <w:t>: Check Point Engineering (3rd Line Support)</w:t>
      </w:r>
    </w:p>
    <w:p w14:paraId="3E7D4DB9" w14:textId="4403DDA0" w:rsidR="00D27359" w:rsidRPr="008106BC" w:rsidRDefault="00954FB4" w:rsidP="008106BC">
      <w:p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8106BC">
        <w:rPr>
          <w:rFonts w:ascii="Arial" w:eastAsia="Times New Roman" w:hAnsi="Arial" w:cs="Arial"/>
          <w:color w:val="808080" w:themeColor="background1" w:themeShade="80"/>
          <w:sz w:val="18"/>
          <w:szCs w:val="18"/>
          <w:lang w:eastAsia="en-ZA"/>
        </w:rPr>
        <w:t>Escalations are logged in parallel with SLA time tracking. Critical issues (e.g. firewall down at DC or more than one branch affected) automatically escalate to Phase 2 within 30 minutes if not resolved.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610D25DE" w14:textId="77777777" w:rsidTr="00CD59EC">
        <w:tc>
          <w:tcPr>
            <w:tcW w:w="8522" w:type="dxa"/>
          </w:tcPr>
          <w:p w14:paraId="594EE8CB" w14:textId="052C5139" w:rsidR="002603F5" w:rsidRPr="00022034" w:rsidRDefault="00DD59C3" w:rsidP="00DA00D3">
            <w:pPr>
              <w:pStyle w:val="Heading2"/>
              <w:keepNext/>
              <w:numPr>
                <w:ilvl w:val="1"/>
                <w:numId w:val="1"/>
              </w:numPr>
              <w:spacing w:before="240" w:after="120" w:line="240" w:lineRule="auto"/>
              <w:ind w:left="576" w:hanging="576"/>
            </w:pPr>
            <w:bookmarkStart w:id="230" w:name="_Toc15638135"/>
            <w:bookmarkStart w:id="231" w:name="_Toc205885701"/>
            <w:r>
              <w:t>SCHEDULE H</w:t>
            </w:r>
            <w:r w:rsidR="002603F5" w:rsidRPr="00022034">
              <w:t xml:space="preserve"> –</w:t>
            </w:r>
            <w:r w:rsidR="006C5352">
              <w:t xml:space="preserve"> FEES AND EXPENSES</w:t>
            </w:r>
            <w:bookmarkEnd w:id="231"/>
            <w:r w:rsidR="002603F5" w:rsidRPr="00022034">
              <w:t xml:space="preserve"> </w:t>
            </w:r>
            <w:bookmarkEnd w:id="230"/>
          </w:p>
          <w:p w14:paraId="43459FB8" w14:textId="77777777" w:rsidR="002603F5" w:rsidRDefault="002603F5" w:rsidP="00CD59EC">
            <w:pPr>
              <w:rPr>
                <w:rFonts w:ascii="Arial" w:hAnsi="Arial"/>
              </w:rPr>
            </w:pPr>
          </w:p>
        </w:tc>
      </w:tr>
    </w:tbl>
    <w:p w14:paraId="6F664524" w14:textId="77777777" w:rsidR="00496E17" w:rsidRDefault="00496E17" w:rsidP="00496E17">
      <w:pPr>
        <w:spacing w:after="0"/>
        <w:ind w:left="720"/>
        <w:rPr>
          <w:rFonts w:ascii="Arial" w:hAnsi="Arial"/>
        </w:rPr>
      </w:pPr>
    </w:p>
    <w:p w14:paraId="73657A24" w14:textId="513CB945" w:rsidR="00496E17" w:rsidRDefault="00A467E2" w:rsidP="00A56168">
      <w:pPr>
        <w:spacing w:after="0"/>
        <w:rPr>
          <w:rFonts w:ascii="Arial" w:hAnsi="Arial" w:cs="Arial"/>
          <w:color w:val="808080" w:themeColor="background1" w:themeShade="80"/>
          <w:sz w:val="18"/>
          <w:szCs w:val="18"/>
        </w:rPr>
      </w:pPr>
      <w:r w:rsidRPr="00A467E2">
        <w:rPr>
          <w:rFonts w:ascii="Arial" w:hAnsi="Arial" w:cs="Arial"/>
          <w:color w:val="808080" w:themeColor="background1" w:themeShade="80"/>
          <w:sz w:val="18"/>
          <w:szCs w:val="18"/>
        </w:rPr>
        <w:t xml:space="preserve">Schedule H </w:t>
      </w:r>
      <w:r w:rsidRPr="00723D0A">
        <w:rPr>
          <w:rFonts w:ascii="Arial" w:hAnsi="Arial" w:cs="Arial"/>
          <w:color w:val="808080" w:themeColor="background1" w:themeShade="80"/>
          <w:sz w:val="18"/>
          <w:szCs w:val="18"/>
        </w:rPr>
        <w:t xml:space="preserve">outlines the fee structure and reimbursable </w:t>
      </w:r>
      <w:r w:rsidRPr="00A467E2">
        <w:rPr>
          <w:rFonts w:ascii="Arial" w:hAnsi="Arial" w:cs="Arial"/>
          <w:color w:val="808080" w:themeColor="background1" w:themeShade="80"/>
          <w:sz w:val="18"/>
          <w:szCs w:val="18"/>
        </w:rPr>
        <w:t xml:space="preserve">expenses that the </w:t>
      </w:r>
      <w:r w:rsidR="00943432">
        <w:rPr>
          <w:rFonts w:ascii="Arial" w:hAnsi="Arial" w:cs="Arial"/>
          <w:color w:val="808080" w:themeColor="background1" w:themeShade="80"/>
          <w:sz w:val="18"/>
          <w:szCs w:val="18"/>
        </w:rPr>
        <w:t xml:space="preserve">Supplier </w:t>
      </w:r>
      <w:r w:rsidRPr="00A467E2">
        <w:rPr>
          <w:rFonts w:ascii="Arial" w:hAnsi="Arial" w:cs="Arial"/>
          <w:color w:val="808080" w:themeColor="background1" w:themeShade="80"/>
          <w:sz w:val="18"/>
          <w:szCs w:val="18"/>
        </w:rPr>
        <w:t>will charge for the delivery of Standard and Non-standard Services under the terms of this Agreement.</w:t>
      </w:r>
    </w:p>
    <w:p w14:paraId="18A49852" w14:textId="77777777" w:rsidR="00A56168" w:rsidRPr="00A56168" w:rsidRDefault="00A56168" w:rsidP="00A56168">
      <w:pPr>
        <w:spacing w:after="0"/>
        <w:rPr>
          <w:rFonts w:ascii="Arial" w:hAnsi="Arial" w:cs="Arial"/>
          <w:color w:val="808080" w:themeColor="background1" w:themeShade="80"/>
          <w:sz w:val="18"/>
          <w:szCs w:val="18"/>
        </w:rPr>
      </w:pPr>
    </w:p>
    <w:p w14:paraId="30DEFE94" w14:textId="0A256C37" w:rsidR="00903978" w:rsidRDefault="00A56168" w:rsidP="008106BC">
      <w:pPr>
        <w:spacing w:after="0"/>
        <w:rPr>
          <w:rFonts w:ascii="Arial" w:hAnsi="Arial" w:cs="Arial"/>
          <w:b/>
          <w:color w:val="808080" w:themeColor="background1" w:themeShade="80"/>
          <w:sz w:val="18"/>
          <w:szCs w:val="18"/>
        </w:rPr>
      </w:pPr>
      <w:r w:rsidRPr="00723D0A">
        <w:rPr>
          <w:rFonts w:ascii="Arial" w:hAnsi="Arial" w:cs="Arial"/>
          <w:color w:val="808080" w:themeColor="background1" w:themeShade="80"/>
          <w:sz w:val="18"/>
          <w:szCs w:val="18"/>
        </w:rPr>
        <w:t xml:space="preserve">Given that fees are subject to change, </w:t>
      </w:r>
      <w:r w:rsidRPr="000F2250">
        <w:rPr>
          <w:rFonts w:ascii="Arial" w:hAnsi="Arial" w:cs="Arial"/>
          <w:b/>
          <w:color w:val="808080" w:themeColor="background1" w:themeShade="80"/>
          <w:sz w:val="18"/>
          <w:szCs w:val="18"/>
        </w:rPr>
        <w:t xml:space="preserve">the </w:t>
      </w:r>
      <w:r w:rsidR="00943432">
        <w:rPr>
          <w:rFonts w:ascii="Arial" w:hAnsi="Arial" w:cs="Arial"/>
          <w:b/>
          <w:color w:val="808080" w:themeColor="background1" w:themeShade="80"/>
          <w:sz w:val="18"/>
          <w:szCs w:val="18"/>
        </w:rPr>
        <w:t xml:space="preserve">Client </w:t>
      </w:r>
      <w:r w:rsidRPr="000F2250">
        <w:rPr>
          <w:rFonts w:ascii="Arial" w:hAnsi="Arial" w:cs="Arial"/>
          <w:b/>
          <w:color w:val="808080" w:themeColor="background1" w:themeShade="80"/>
          <w:sz w:val="18"/>
          <w:szCs w:val="18"/>
        </w:rPr>
        <w:t xml:space="preserve">shall refer to its monthly invoice for the most accurate rates applicable at the time of billing. </w:t>
      </w:r>
      <w:r w:rsidR="00582631" w:rsidRPr="000F2250">
        <w:rPr>
          <w:rFonts w:ascii="Arial" w:hAnsi="Arial" w:cs="Arial"/>
          <w:b/>
          <w:color w:val="808080" w:themeColor="background1" w:themeShade="80"/>
          <w:sz w:val="18"/>
          <w:szCs w:val="18"/>
        </w:rPr>
        <w:t xml:space="preserve">We will attach this hereto. </w:t>
      </w:r>
    </w:p>
    <w:p w14:paraId="58B528BC" w14:textId="77777777" w:rsidR="008106BC" w:rsidRPr="008106BC" w:rsidRDefault="008106BC" w:rsidP="008106BC">
      <w:pPr>
        <w:spacing w:after="0"/>
        <w:rPr>
          <w:rFonts w:ascii="Arial" w:hAnsi="Arial" w:cs="Arial"/>
          <w:b/>
          <w:color w:val="808080" w:themeColor="background1" w:themeShade="80"/>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00"/>
      </w:tblGrid>
      <w:tr w:rsidR="00903978" w14:paraId="4EF258D5" w14:textId="77777777" w:rsidTr="004313ED">
        <w:trPr>
          <w:trHeight w:val="1128"/>
        </w:trPr>
        <w:tc>
          <w:tcPr>
            <w:tcW w:w="8500" w:type="dxa"/>
          </w:tcPr>
          <w:p w14:paraId="7099AD2D" w14:textId="77777777" w:rsidR="00903978" w:rsidRDefault="00903978" w:rsidP="004313ED">
            <w:pPr>
              <w:pStyle w:val="Heading2"/>
              <w:numPr>
                <w:ilvl w:val="0"/>
                <w:numId w:val="0"/>
              </w:numPr>
              <w:spacing w:after="0"/>
              <w:ind w:left="429"/>
            </w:pPr>
          </w:p>
          <w:p w14:paraId="52959141" w14:textId="5110E172" w:rsidR="00903978" w:rsidRPr="001D1FE9" w:rsidRDefault="00903978" w:rsidP="004313ED">
            <w:pPr>
              <w:pStyle w:val="Heading2"/>
              <w:numPr>
                <w:ilvl w:val="1"/>
                <w:numId w:val="1"/>
              </w:numPr>
              <w:spacing w:after="0"/>
              <w:ind w:left="429"/>
            </w:pPr>
            <w:bookmarkStart w:id="232" w:name="_Toc205885702"/>
            <w:r w:rsidRPr="00022034">
              <w:t xml:space="preserve">SCHEDULE </w:t>
            </w:r>
            <w:r>
              <w:t>I – SERVICE AVAILIBILITY GUARENTEE</w:t>
            </w:r>
            <w:bookmarkEnd w:id="232"/>
            <w:r w:rsidRPr="00022034">
              <w:t xml:space="preserve"> </w:t>
            </w:r>
          </w:p>
        </w:tc>
      </w:tr>
    </w:tbl>
    <w:p w14:paraId="4FA6D6A7" w14:textId="77777777" w:rsidR="008106BC" w:rsidRDefault="008106BC" w:rsidP="00903978">
      <w:pPr>
        <w:pStyle w:val="NormalWeb"/>
        <w:spacing w:before="0" w:beforeAutospacing="0" w:after="0" w:afterAutospacing="0"/>
        <w:rPr>
          <w:rFonts w:ascii="Arial" w:hAnsi="Arial" w:cs="Arial"/>
          <w:color w:val="808080" w:themeColor="background1" w:themeShade="80"/>
          <w:sz w:val="18"/>
          <w:szCs w:val="18"/>
        </w:rPr>
      </w:pPr>
    </w:p>
    <w:p w14:paraId="4B44F742" w14:textId="54014452" w:rsidR="00903978" w:rsidRDefault="00903978" w:rsidP="00903978">
      <w:pPr>
        <w:pStyle w:val="NormalWeb"/>
        <w:spacing w:before="0" w:beforeAutospacing="0" w:after="0" w:afterAutospacing="0"/>
        <w:rPr>
          <w:rFonts w:ascii="Arial" w:hAnsi="Arial" w:cs="Arial"/>
          <w:color w:val="808080" w:themeColor="background1" w:themeShade="80"/>
          <w:sz w:val="18"/>
          <w:szCs w:val="18"/>
        </w:rPr>
      </w:pPr>
      <w:r w:rsidRPr="00903978">
        <w:rPr>
          <w:rFonts w:ascii="Arial" w:hAnsi="Arial" w:cs="Arial"/>
          <w:color w:val="808080" w:themeColor="background1" w:themeShade="80"/>
          <w:sz w:val="18"/>
          <w:szCs w:val="18"/>
        </w:rPr>
        <w:t xml:space="preserve">Sautech (Pty) Ltd guarantees a minimum of </w:t>
      </w:r>
      <w:r w:rsidRPr="00903978">
        <w:rPr>
          <w:rStyle w:val="Strong"/>
          <w:rFonts w:ascii="Arial" w:hAnsi="Arial" w:cs="Arial"/>
          <w:color w:val="808080" w:themeColor="background1" w:themeShade="80"/>
          <w:sz w:val="18"/>
          <w:szCs w:val="18"/>
        </w:rPr>
        <w:t>99% service uptime</w:t>
      </w:r>
      <w:r w:rsidRPr="00903978">
        <w:rPr>
          <w:rFonts w:ascii="Arial" w:hAnsi="Arial" w:cs="Arial"/>
          <w:color w:val="808080" w:themeColor="background1" w:themeShade="80"/>
          <w:sz w:val="18"/>
          <w:szCs w:val="18"/>
        </w:rPr>
        <w:t xml:space="preserve"> for all hosted infrastructure and critical services provided under this Agreement, measured on a monthly basis. This uptime commitment excludes any scheduled maintenance periods, emergency maintenance (with prior notice where possible), or downtime caused by factors beyond the control of Sautech, including but not limited to force majeure events, third-party failures, or Client-side connectivity issues.</w:t>
      </w:r>
    </w:p>
    <w:p w14:paraId="62F4DEFB" w14:textId="77777777" w:rsidR="00903978" w:rsidRPr="00903978" w:rsidRDefault="00903978" w:rsidP="00903978">
      <w:pPr>
        <w:pStyle w:val="NormalWeb"/>
        <w:spacing w:before="0" w:beforeAutospacing="0" w:after="0" w:afterAutospacing="0"/>
        <w:rPr>
          <w:rFonts w:ascii="Arial" w:hAnsi="Arial" w:cs="Arial"/>
          <w:color w:val="808080" w:themeColor="background1" w:themeShade="80"/>
          <w:sz w:val="18"/>
          <w:szCs w:val="18"/>
        </w:rPr>
      </w:pPr>
    </w:p>
    <w:p w14:paraId="2FCE894D" w14:textId="2D1EF1CF" w:rsidR="00903978" w:rsidRPr="00903978" w:rsidRDefault="00903978" w:rsidP="00903978">
      <w:pPr>
        <w:pStyle w:val="NormalWeb"/>
        <w:spacing w:before="0" w:beforeAutospacing="0" w:after="0" w:afterAutospacing="0"/>
        <w:rPr>
          <w:rFonts w:ascii="Arial" w:hAnsi="Arial" w:cs="Arial"/>
          <w:color w:val="808080" w:themeColor="background1" w:themeShade="80"/>
          <w:sz w:val="18"/>
          <w:szCs w:val="18"/>
        </w:rPr>
      </w:pPr>
      <w:r w:rsidRPr="00903978">
        <w:rPr>
          <w:rFonts w:ascii="Arial" w:hAnsi="Arial" w:cs="Arial"/>
          <w:color w:val="808080" w:themeColor="background1" w:themeShade="80"/>
          <w:sz w:val="18"/>
          <w:szCs w:val="18"/>
        </w:rPr>
        <w:t xml:space="preserve">In the event that uptime falls below the guaranteed threshold, the </w:t>
      </w:r>
      <w:r w:rsidR="00943432">
        <w:rPr>
          <w:rFonts w:ascii="Arial" w:hAnsi="Arial" w:cs="Arial"/>
          <w:color w:val="808080" w:themeColor="background1" w:themeShade="80"/>
          <w:sz w:val="18"/>
          <w:szCs w:val="18"/>
        </w:rPr>
        <w:t xml:space="preserve">Client </w:t>
      </w:r>
      <w:r w:rsidRPr="00903978">
        <w:rPr>
          <w:rFonts w:ascii="Arial" w:hAnsi="Arial" w:cs="Arial"/>
          <w:color w:val="808080" w:themeColor="background1" w:themeShade="80"/>
          <w:sz w:val="18"/>
          <w:szCs w:val="18"/>
        </w:rPr>
        <w:t>may request a written service credit or escalation review, subject to verification by Sautech’s monitoring systems and logs.</w:t>
      </w:r>
    </w:p>
    <w:p w14:paraId="1CA1F246" w14:textId="77777777" w:rsidR="008224B2" w:rsidRDefault="008224B2" w:rsidP="002603F5">
      <w:pPr>
        <w:rPr>
          <w:rFonts w:ascii="Arial" w:hAnsi="Arial" w:cs="Arial"/>
          <w:b/>
          <w:color w:val="808080" w:themeColor="background1" w:themeShade="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00"/>
      </w:tblGrid>
      <w:tr w:rsidR="008224B2" w14:paraId="03AFD7A4" w14:textId="77777777" w:rsidTr="00891EAD">
        <w:trPr>
          <w:trHeight w:val="1128"/>
        </w:trPr>
        <w:tc>
          <w:tcPr>
            <w:tcW w:w="8500" w:type="dxa"/>
          </w:tcPr>
          <w:p w14:paraId="5218CF57" w14:textId="77777777" w:rsidR="008224B2" w:rsidRDefault="008224B2" w:rsidP="004313ED">
            <w:pPr>
              <w:pStyle w:val="Heading2"/>
              <w:numPr>
                <w:ilvl w:val="0"/>
                <w:numId w:val="0"/>
              </w:numPr>
              <w:spacing w:after="0"/>
              <w:ind w:left="429"/>
            </w:pPr>
            <w:bookmarkStart w:id="233" w:name="_Hlk202942162"/>
          </w:p>
          <w:p w14:paraId="1CD71E3D" w14:textId="17A3A7C6" w:rsidR="008224B2" w:rsidRPr="001D1FE9" w:rsidRDefault="008224B2" w:rsidP="004313ED">
            <w:pPr>
              <w:pStyle w:val="Heading2"/>
              <w:numPr>
                <w:ilvl w:val="1"/>
                <w:numId w:val="1"/>
              </w:numPr>
              <w:spacing w:after="0"/>
              <w:ind w:left="429"/>
            </w:pPr>
            <w:bookmarkStart w:id="234" w:name="_Toc205885703"/>
            <w:r w:rsidRPr="00022034">
              <w:t xml:space="preserve">SCHEDULE </w:t>
            </w:r>
            <w:r w:rsidR="00903978">
              <w:t>J</w:t>
            </w:r>
            <w:r>
              <w:t xml:space="preserve"> – PENALTIES AND </w:t>
            </w:r>
            <w:r w:rsidR="00E801C0">
              <w:t>CREDITS</w:t>
            </w:r>
            <w:bookmarkEnd w:id="234"/>
          </w:p>
        </w:tc>
      </w:tr>
    </w:tbl>
    <w:bookmarkEnd w:id="233"/>
    <w:p w14:paraId="64769C0E" w14:textId="3506C28B" w:rsidR="008224B2" w:rsidRPr="00904FDD" w:rsidRDefault="00A56168" w:rsidP="008224B2">
      <w:pPr>
        <w:pStyle w:val="BodyText"/>
        <w:rPr>
          <w:color w:val="808080"/>
          <w:sz w:val="18"/>
          <w:szCs w:val="18"/>
        </w:rPr>
      </w:pPr>
      <w:r w:rsidRPr="000F2250">
        <w:rPr>
          <w:rFonts w:cs="Arial"/>
          <w:b/>
          <w:color w:val="808080" w:themeColor="background1" w:themeShade="80"/>
          <w:sz w:val="18"/>
          <w:szCs w:val="18"/>
        </w:rPr>
        <w:br/>
      </w:r>
      <w:r w:rsidR="008224B2" w:rsidRPr="00904FDD">
        <w:rPr>
          <w:color w:val="808080"/>
          <w:sz w:val="18"/>
          <w:szCs w:val="18"/>
        </w:rPr>
        <w:t xml:space="preserve">Schedule </w:t>
      </w:r>
      <w:r w:rsidR="00E3488B">
        <w:rPr>
          <w:color w:val="808080"/>
          <w:sz w:val="18"/>
          <w:szCs w:val="18"/>
        </w:rPr>
        <w:t>J</w:t>
      </w:r>
      <w:r w:rsidR="008224B2" w:rsidRPr="00904FDD">
        <w:rPr>
          <w:color w:val="808080"/>
          <w:sz w:val="18"/>
          <w:szCs w:val="18"/>
        </w:rPr>
        <w:t xml:space="preserve"> provides information on any </w:t>
      </w:r>
      <w:r w:rsidR="008224B2">
        <w:rPr>
          <w:color w:val="808080"/>
          <w:sz w:val="18"/>
          <w:szCs w:val="18"/>
        </w:rPr>
        <w:t>p</w:t>
      </w:r>
      <w:r w:rsidR="008224B2" w:rsidRPr="00904FDD">
        <w:rPr>
          <w:color w:val="808080"/>
          <w:sz w:val="18"/>
          <w:szCs w:val="18"/>
        </w:rPr>
        <w:t xml:space="preserve">enalties and </w:t>
      </w:r>
      <w:r w:rsidR="008224B2">
        <w:rPr>
          <w:color w:val="808080"/>
          <w:sz w:val="18"/>
          <w:szCs w:val="18"/>
        </w:rPr>
        <w:t>r</w:t>
      </w:r>
      <w:r w:rsidR="008224B2" w:rsidRPr="00904FDD">
        <w:rPr>
          <w:color w:val="808080"/>
          <w:sz w:val="18"/>
          <w:szCs w:val="18"/>
        </w:rPr>
        <w:t>efunds payable in respect of defective service levels on Standard and Non-standard Services deliverable under the terms of this Agreement.</w:t>
      </w:r>
    </w:p>
    <w:p w14:paraId="354DA3F2" w14:textId="3530BF59" w:rsidR="008224B2" w:rsidRPr="00904FDD" w:rsidRDefault="008224B2" w:rsidP="008224B2">
      <w:pPr>
        <w:pStyle w:val="BodyText"/>
        <w:rPr>
          <w:color w:val="808080"/>
          <w:sz w:val="18"/>
          <w:szCs w:val="18"/>
        </w:rPr>
      </w:pPr>
      <w:r w:rsidRPr="00904FDD">
        <w:rPr>
          <w:color w:val="808080"/>
          <w:sz w:val="18"/>
          <w:szCs w:val="18"/>
        </w:rPr>
        <w:t xml:space="preserve">Under this SLA, should the following conditions in the below table be affected, the table will illustrate the penalties by </w:t>
      </w:r>
      <w:r>
        <w:rPr>
          <w:color w:val="808080"/>
          <w:sz w:val="18"/>
          <w:szCs w:val="18"/>
        </w:rPr>
        <w:t>t</w:t>
      </w:r>
      <w:r w:rsidRPr="00904FDD">
        <w:rPr>
          <w:color w:val="808080"/>
          <w:sz w:val="18"/>
          <w:szCs w:val="18"/>
        </w:rPr>
        <w:t xml:space="preserve">he </w:t>
      </w:r>
      <w:r>
        <w:rPr>
          <w:color w:val="808080"/>
          <w:sz w:val="18"/>
          <w:szCs w:val="18"/>
        </w:rPr>
        <w:t>s</w:t>
      </w:r>
      <w:r w:rsidRPr="00904FDD">
        <w:rPr>
          <w:color w:val="808080"/>
          <w:sz w:val="18"/>
          <w:szCs w:val="18"/>
        </w:rPr>
        <w:t>upplier</w:t>
      </w:r>
      <w:r>
        <w:rPr>
          <w:color w:val="808080"/>
          <w:sz w:val="18"/>
          <w:szCs w:val="18"/>
        </w:rPr>
        <w:t>.</w:t>
      </w:r>
    </w:p>
    <w:p w14:paraId="7E97531A" w14:textId="4E85AED7" w:rsidR="008224B2" w:rsidRDefault="008224B2" w:rsidP="008224B2">
      <w:pPr>
        <w:pStyle w:val="BodyText"/>
        <w:rPr>
          <w:color w:val="808080"/>
          <w:sz w:val="18"/>
          <w:szCs w:val="18"/>
        </w:rPr>
      </w:pPr>
      <w:r w:rsidRPr="00904FDD">
        <w:rPr>
          <w:color w:val="808080"/>
          <w:sz w:val="18"/>
          <w:szCs w:val="18"/>
        </w:rPr>
        <w:t xml:space="preserve">This SLA is based on Sautech services and not services supplied by </w:t>
      </w:r>
      <w:r w:rsidR="00891EAD">
        <w:rPr>
          <w:color w:val="808080"/>
          <w:sz w:val="18"/>
          <w:szCs w:val="18"/>
        </w:rPr>
        <w:t xml:space="preserve">Xneelo. </w:t>
      </w:r>
    </w:p>
    <w:p w14:paraId="0E5C04A2" w14:textId="77777777" w:rsidR="008224B2" w:rsidRDefault="008224B2" w:rsidP="008224B2">
      <w:pPr>
        <w:pStyle w:val="BodyText"/>
        <w:rPr>
          <w:color w:val="808080"/>
          <w:sz w:val="18"/>
          <w:szCs w:val="18"/>
        </w:rPr>
      </w:pPr>
    </w:p>
    <w:tbl>
      <w:tblPr>
        <w:tblW w:w="8402" w:type="dxa"/>
        <w:tblInd w:w="93" w:type="dxa"/>
        <w:tblLook w:val="04A0" w:firstRow="1" w:lastRow="0" w:firstColumn="1" w:lastColumn="0" w:noHBand="0" w:noVBand="1"/>
      </w:tblPr>
      <w:tblGrid>
        <w:gridCol w:w="3158"/>
        <w:gridCol w:w="2551"/>
        <w:gridCol w:w="2693"/>
      </w:tblGrid>
      <w:tr w:rsidR="008224B2" w:rsidRPr="00FC2923" w14:paraId="151D277C" w14:textId="77777777" w:rsidTr="00891EAD">
        <w:trPr>
          <w:trHeight w:val="615"/>
        </w:trPr>
        <w:tc>
          <w:tcPr>
            <w:tcW w:w="3158" w:type="dxa"/>
            <w:tcBorders>
              <w:top w:val="single" w:sz="8" w:space="0" w:color="auto"/>
              <w:left w:val="single" w:sz="8" w:space="0" w:color="auto"/>
              <w:bottom w:val="single" w:sz="8" w:space="0" w:color="auto"/>
              <w:right w:val="single" w:sz="8" w:space="0" w:color="auto"/>
            </w:tcBorders>
            <w:shd w:val="clear" w:color="000000" w:fill="1F497D"/>
            <w:vAlign w:val="center"/>
            <w:hideMark/>
          </w:tcPr>
          <w:p w14:paraId="7B2A7BD0" w14:textId="77777777" w:rsidR="008224B2" w:rsidRPr="00FC2923" w:rsidRDefault="008224B2" w:rsidP="004313ED">
            <w:pPr>
              <w:jc w:val="center"/>
              <w:rPr>
                <w:rFonts w:ascii="Arial" w:hAnsi="Arial" w:cs="Arial"/>
                <w:b/>
                <w:bCs/>
                <w:color w:val="FFFFFF"/>
                <w:lang w:eastAsia="en-ZA"/>
              </w:rPr>
            </w:pPr>
            <w:r w:rsidRPr="00FC2923">
              <w:rPr>
                <w:rFonts w:ascii="Arial" w:hAnsi="Arial" w:cs="Arial"/>
                <w:b/>
                <w:bCs/>
                <w:color w:val="FFFFFF"/>
                <w:lang w:eastAsia="en-ZA"/>
              </w:rPr>
              <w:t>Problem</w:t>
            </w:r>
          </w:p>
        </w:tc>
        <w:tc>
          <w:tcPr>
            <w:tcW w:w="2551" w:type="dxa"/>
            <w:tcBorders>
              <w:top w:val="single" w:sz="8" w:space="0" w:color="auto"/>
              <w:left w:val="nil"/>
              <w:bottom w:val="single" w:sz="8" w:space="0" w:color="auto"/>
              <w:right w:val="single" w:sz="8" w:space="0" w:color="auto"/>
            </w:tcBorders>
            <w:shd w:val="clear" w:color="000000" w:fill="1F497D"/>
            <w:vAlign w:val="center"/>
            <w:hideMark/>
          </w:tcPr>
          <w:p w14:paraId="27DCC6E9" w14:textId="77777777" w:rsidR="008224B2" w:rsidRPr="00FC2923" w:rsidRDefault="008224B2" w:rsidP="004313ED">
            <w:pPr>
              <w:jc w:val="center"/>
              <w:rPr>
                <w:rFonts w:ascii="Arial" w:hAnsi="Arial" w:cs="Arial"/>
                <w:b/>
                <w:bCs/>
                <w:color w:val="FFFFFF"/>
                <w:lang w:eastAsia="en-ZA"/>
              </w:rPr>
            </w:pPr>
            <w:r w:rsidRPr="00FC2923">
              <w:rPr>
                <w:rFonts w:ascii="Arial" w:hAnsi="Arial" w:cs="Arial"/>
                <w:b/>
                <w:bCs/>
                <w:color w:val="FFFFFF"/>
                <w:lang w:eastAsia="en-ZA"/>
              </w:rPr>
              <w:t>Duration</w:t>
            </w:r>
          </w:p>
        </w:tc>
        <w:tc>
          <w:tcPr>
            <w:tcW w:w="2693" w:type="dxa"/>
            <w:tcBorders>
              <w:top w:val="single" w:sz="8" w:space="0" w:color="auto"/>
              <w:left w:val="nil"/>
              <w:bottom w:val="single" w:sz="8" w:space="0" w:color="auto"/>
              <w:right w:val="single" w:sz="8" w:space="0" w:color="auto"/>
            </w:tcBorders>
            <w:shd w:val="clear" w:color="000000" w:fill="1F497D"/>
            <w:vAlign w:val="center"/>
            <w:hideMark/>
          </w:tcPr>
          <w:p w14:paraId="5BC7A54B" w14:textId="77777777" w:rsidR="008224B2" w:rsidRPr="00FC2923" w:rsidRDefault="008224B2" w:rsidP="004313ED">
            <w:pPr>
              <w:jc w:val="center"/>
              <w:rPr>
                <w:rFonts w:ascii="Arial" w:hAnsi="Arial" w:cs="Arial"/>
                <w:b/>
                <w:bCs/>
                <w:color w:val="FFFFFF"/>
                <w:lang w:eastAsia="en-ZA"/>
              </w:rPr>
            </w:pPr>
            <w:r w:rsidRPr="00FC2923">
              <w:rPr>
                <w:rFonts w:ascii="Arial" w:hAnsi="Arial" w:cs="Arial"/>
                <w:b/>
                <w:bCs/>
                <w:color w:val="FFFFFF"/>
                <w:lang w:eastAsia="en-ZA"/>
              </w:rPr>
              <w:t>Penalty</w:t>
            </w:r>
          </w:p>
        </w:tc>
      </w:tr>
      <w:tr w:rsidR="008224B2" w:rsidRPr="00FC2923" w14:paraId="02494246" w14:textId="77777777" w:rsidTr="00891EAD">
        <w:trPr>
          <w:trHeight w:val="495"/>
        </w:trPr>
        <w:tc>
          <w:tcPr>
            <w:tcW w:w="3158" w:type="dxa"/>
            <w:tcBorders>
              <w:top w:val="nil"/>
              <w:left w:val="single" w:sz="8" w:space="0" w:color="auto"/>
              <w:bottom w:val="single" w:sz="8" w:space="0" w:color="auto"/>
              <w:right w:val="single" w:sz="8" w:space="0" w:color="auto"/>
            </w:tcBorders>
            <w:shd w:val="clear" w:color="auto" w:fill="auto"/>
            <w:vAlign w:val="center"/>
            <w:hideMark/>
          </w:tcPr>
          <w:p w14:paraId="1A806F7B"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Server uptime not adhered to</w:t>
            </w:r>
          </w:p>
        </w:tc>
        <w:tc>
          <w:tcPr>
            <w:tcW w:w="2551" w:type="dxa"/>
            <w:tcBorders>
              <w:top w:val="nil"/>
              <w:left w:val="nil"/>
              <w:bottom w:val="single" w:sz="8" w:space="0" w:color="auto"/>
              <w:right w:val="single" w:sz="8" w:space="0" w:color="auto"/>
            </w:tcBorders>
            <w:shd w:val="clear" w:color="auto" w:fill="auto"/>
            <w:vAlign w:val="center"/>
            <w:hideMark/>
          </w:tcPr>
          <w:p w14:paraId="4C417456" w14:textId="77777777" w:rsidR="008224B2" w:rsidRPr="00FC2923" w:rsidRDefault="008224B2" w:rsidP="004313ED">
            <w:pPr>
              <w:rPr>
                <w:rFonts w:ascii="Arial" w:hAnsi="Arial" w:cs="Arial"/>
                <w:color w:val="808080"/>
                <w:sz w:val="18"/>
                <w:szCs w:val="18"/>
                <w:lang w:eastAsia="en-ZA"/>
              </w:rPr>
            </w:pPr>
            <w:r>
              <w:rPr>
                <w:rFonts w:ascii="Arial" w:hAnsi="Arial" w:cs="Arial"/>
                <w:color w:val="808080"/>
                <w:sz w:val="18"/>
                <w:szCs w:val="18"/>
                <w:lang w:eastAsia="en-ZA"/>
              </w:rPr>
              <w:t>Less than 97</w:t>
            </w:r>
            <w:r w:rsidRPr="00FC2923">
              <w:rPr>
                <w:rFonts w:ascii="Arial" w:hAnsi="Arial" w:cs="Arial"/>
                <w:color w:val="808080"/>
                <w:sz w:val="18"/>
                <w:szCs w:val="18"/>
                <w:lang w:eastAsia="en-ZA"/>
              </w:rPr>
              <w:t>% uptime</w:t>
            </w:r>
          </w:p>
        </w:tc>
        <w:tc>
          <w:tcPr>
            <w:tcW w:w="2693" w:type="dxa"/>
            <w:tcBorders>
              <w:top w:val="nil"/>
              <w:left w:val="nil"/>
              <w:bottom w:val="single" w:sz="8" w:space="0" w:color="auto"/>
              <w:right w:val="single" w:sz="8" w:space="0" w:color="auto"/>
            </w:tcBorders>
            <w:shd w:val="clear" w:color="auto" w:fill="auto"/>
            <w:vAlign w:val="center"/>
            <w:hideMark/>
          </w:tcPr>
          <w:p w14:paraId="0618D8FE"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1 Month Credit</w:t>
            </w:r>
          </w:p>
        </w:tc>
      </w:tr>
      <w:tr w:rsidR="008224B2" w:rsidRPr="00FC2923" w14:paraId="1143FFDA" w14:textId="77777777" w:rsidTr="00891EAD">
        <w:trPr>
          <w:trHeight w:val="495"/>
        </w:trPr>
        <w:tc>
          <w:tcPr>
            <w:tcW w:w="3158" w:type="dxa"/>
            <w:tcBorders>
              <w:top w:val="nil"/>
              <w:left w:val="single" w:sz="8" w:space="0" w:color="auto"/>
              <w:bottom w:val="single" w:sz="8" w:space="0" w:color="auto"/>
              <w:right w:val="single" w:sz="8" w:space="0" w:color="auto"/>
            </w:tcBorders>
            <w:shd w:val="clear" w:color="auto" w:fill="auto"/>
            <w:vAlign w:val="center"/>
            <w:hideMark/>
          </w:tcPr>
          <w:p w14:paraId="4F801B2B"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Server uptime not adhered to</w:t>
            </w:r>
          </w:p>
        </w:tc>
        <w:tc>
          <w:tcPr>
            <w:tcW w:w="2551" w:type="dxa"/>
            <w:tcBorders>
              <w:top w:val="nil"/>
              <w:left w:val="nil"/>
              <w:bottom w:val="single" w:sz="8" w:space="0" w:color="auto"/>
              <w:right w:val="single" w:sz="8" w:space="0" w:color="auto"/>
            </w:tcBorders>
            <w:shd w:val="clear" w:color="auto" w:fill="auto"/>
            <w:vAlign w:val="center"/>
            <w:hideMark/>
          </w:tcPr>
          <w:p w14:paraId="009F331E" w14:textId="77777777" w:rsidR="008224B2" w:rsidRPr="00FC2923" w:rsidRDefault="008224B2" w:rsidP="004313ED">
            <w:pPr>
              <w:rPr>
                <w:rFonts w:ascii="Arial" w:hAnsi="Arial" w:cs="Arial"/>
                <w:color w:val="808080"/>
                <w:sz w:val="18"/>
                <w:szCs w:val="18"/>
                <w:lang w:eastAsia="en-ZA"/>
              </w:rPr>
            </w:pPr>
            <w:r>
              <w:rPr>
                <w:rFonts w:ascii="Arial" w:hAnsi="Arial" w:cs="Arial"/>
                <w:color w:val="808080"/>
                <w:sz w:val="18"/>
                <w:szCs w:val="18"/>
                <w:lang w:eastAsia="en-ZA"/>
              </w:rPr>
              <w:t>Less than 95</w:t>
            </w:r>
            <w:r w:rsidRPr="00FC2923">
              <w:rPr>
                <w:rFonts w:ascii="Arial" w:hAnsi="Arial" w:cs="Arial"/>
                <w:color w:val="808080"/>
                <w:sz w:val="18"/>
                <w:szCs w:val="18"/>
                <w:lang w:eastAsia="en-ZA"/>
              </w:rPr>
              <w:t>% uptime</w:t>
            </w:r>
          </w:p>
        </w:tc>
        <w:tc>
          <w:tcPr>
            <w:tcW w:w="2693" w:type="dxa"/>
            <w:tcBorders>
              <w:top w:val="nil"/>
              <w:left w:val="nil"/>
              <w:bottom w:val="single" w:sz="8" w:space="0" w:color="auto"/>
              <w:right w:val="single" w:sz="8" w:space="0" w:color="auto"/>
            </w:tcBorders>
            <w:shd w:val="clear" w:color="auto" w:fill="auto"/>
            <w:vAlign w:val="center"/>
            <w:hideMark/>
          </w:tcPr>
          <w:p w14:paraId="7678BEFE"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2 Month Credit</w:t>
            </w:r>
          </w:p>
        </w:tc>
      </w:tr>
      <w:tr w:rsidR="008224B2" w:rsidRPr="00FC2923" w14:paraId="47B1FC08" w14:textId="77777777" w:rsidTr="00891EAD">
        <w:trPr>
          <w:trHeight w:val="495"/>
        </w:trPr>
        <w:tc>
          <w:tcPr>
            <w:tcW w:w="3158" w:type="dxa"/>
            <w:tcBorders>
              <w:top w:val="nil"/>
              <w:left w:val="single" w:sz="8" w:space="0" w:color="auto"/>
              <w:bottom w:val="single" w:sz="8" w:space="0" w:color="auto"/>
              <w:right w:val="single" w:sz="8" w:space="0" w:color="auto"/>
            </w:tcBorders>
            <w:shd w:val="clear" w:color="auto" w:fill="auto"/>
            <w:vAlign w:val="center"/>
            <w:hideMark/>
          </w:tcPr>
          <w:p w14:paraId="78BB0AA9"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SLA Escalation not adhered to</w:t>
            </w:r>
          </w:p>
        </w:tc>
        <w:tc>
          <w:tcPr>
            <w:tcW w:w="2551" w:type="dxa"/>
            <w:tcBorders>
              <w:top w:val="nil"/>
              <w:left w:val="nil"/>
              <w:bottom w:val="single" w:sz="8" w:space="0" w:color="auto"/>
              <w:right w:val="single" w:sz="8" w:space="0" w:color="auto"/>
            </w:tcBorders>
            <w:shd w:val="clear" w:color="auto" w:fill="auto"/>
            <w:vAlign w:val="center"/>
            <w:hideMark/>
          </w:tcPr>
          <w:p w14:paraId="3A94E5A3"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 xml:space="preserve">More than </w:t>
            </w:r>
            <w:r>
              <w:rPr>
                <w:rFonts w:ascii="Arial" w:hAnsi="Arial" w:cs="Arial"/>
                <w:color w:val="808080"/>
                <w:sz w:val="18"/>
                <w:szCs w:val="18"/>
                <w:lang w:eastAsia="en-ZA"/>
              </w:rPr>
              <w:t>3</w:t>
            </w:r>
            <w:r w:rsidRPr="00FC2923">
              <w:rPr>
                <w:rFonts w:ascii="Arial" w:hAnsi="Arial" w:cs="Arial"/>
                <w:color w:val="808080"/>
                <w:sz w:val="18"/>
                <w:szCs w:val="18"/>
                <w:lang w:eastAsia="en-ZA"/>
              </w:rPr>
              <w:t xml:space="preserve"> times</w:t>
            </w:r>
          </w:p>
        </w:tc>
        <w:tc>
          <w:tcPr>
            <w:tcW w:w="2693" w:type="dxa"/>
            <w:tcBorders>
              <w:top w:val="nil"/>
              <w:left w:val="nil"/>
              <w:bottom w:val="single" w:sz="8" w:space="0" w:color="auto"/>
              <w:right w:val="single" w:sz="8" w:space="0" w:color="auto"/>
            </w:tcBorders>
            <w:shd w:val="clear" w:color="auto" w:fill="auto"/>
            <w:vAlign w:val="center"/>
            <w:hideMark/>
          </w:tcPr>
          <w:p w14:paraId="7D3A7BF2"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1 Month Credit</w:t>
            </w:r>
          </w:p>
        </w:tc>
      </w:tr>
      <w:tr w:rsidR="008224B2" w:rsidRPr="00FC2923" w14:paraId="1F899982" w14:textId="77777777" w:rsidTr="00891EAD">
        <w:trPr>
          <w:trHeight w:val="495"/>
        </w:trPr>
        <w:tc>
          <w:tcPr>
            <w:tcW w:w="3158" w:type="dxa"/>
            <w:tcBorders>
              <w:top w:val="nil"/>
              <w:left w:val="single" w:sz="8" w:space="0" w:color="auto"/>
              <w:bottom w:val="single" w:sz="8" w:space="0" w:color="auto"/>
              <w:right w:val="single" w:sz="8" w:space="0" w:color="auto"/>
            </w:tcBorders>
            <w:shd w:val="clear" w:color="auto" w:fill="auto"/>
            <w:vAlign w:val="center"/>
            <w:hideMark/>
          </w:tcPr>
          <w:p w14:paraId="121EA855"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SLA Escalation not adhered to</w:t>
            </w:r>
          </w:p>
        </w:tc>
        <w:tc>
          <w:tcPr>
            <w:tcW w:w="2551" w:type="dxa"/>
            <w:tcBorders>
              <w:top w:val="nil"/>
              <w:left w:val="nil"/>
              <w:bottom w:val="single" w:sz="8" w:space="0" w:color="auto"/>
              <w:right w:val="single" w:sz="8" w:space="0" w:color="auto"/>
            </w:tcBorders>
            <w:shd w:val="clear" w:color="auto" w:fill="auto"/>
            <w:vAlign w:val="center"/>
            <w:hideMark/>
          </w:tcPr>
          <w:p w14:paraId="3D2C8E29"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More th</w:t>
            </w:r>
            <w:r>
              <w:rPr>
                <w:rFonts w:ascii="Arial" w:hAnsi="Arial" w:cs="Arial"/>
                <w:color w:val="808080"/>
                <w:sz w:val="18"/>
                <w:szCs w:val="18"/>
                <w:lang w:eastAsia="en-ZA"/>
              </w:rPr>
              <w:t>an 5</w:t>
            </w:r>
            <w:r w:rsidRPr="00FC2923">
              <w:rPr>
                <w:rFonts w:ascii="Arial" w:hAnsi="Arial" w:cs="Arial"/>
                <w:color w:val="808080"/>
                <w:sz w:val="18"/>
                <w:szCs w:val="18"/>
                <w:lang w:eastAsia="en-ZA"/>
              </w:rPr>
              <w:t xml:space="preserve"> Times</w:t>
            </w:r>
          </w:p>
        </w:tc>
        <w:tc>
          <w:tcPr>
            <w:tcW w:w="2693" w:type="dxa"/>
            <w:tcBorders>
              <w:top w:val="nil"/>
              <w:left w:val="nil"/>
              <w:bottom w:val="single" w:sz="8" w:space="0" w:color="auto"/>
              <w:right w:val="single" w:sz="8" w:space="0" w:color="auto"/>
            </w:tcBorders>
            <w:shd w:val="clear" w:color="auto" w:fill="auto"/>
            <w:vAlign w:val="center"/>
            <w:hideMark/>
          </w:tcPr>
          <w:p w14:paraId="71568718"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2 Month Credit</w:t>
            </w:r>
          </w:p>
        </w:tc>
      </w:tr>
      <w:tr w:rsidR="008224B2" w:rsidRPr="00FC2923" w14:paraId="3AD7E5D2" w14:textId="77777777" w:rsidTr="00891EAD">
        <w:trPr>
          <w:trHeight w:val="495"/>
        </w:trPr>
        <w:tc>
          <w:tcPr>
            <w:tcW w:w="3158" w:type="dxa"/>
            <w:tcBorders>
              <w:top w:val="nil"/>
              <w:left w:val="single" w:sz="8" w:space="0" w:color="auto"/>
              <w:bottom w:val="single" w:sz="8" w:space="0" w:color="auto"/>
              <w:right w:val="single" w:sz="8" w:space="0" w:color="auto"/>
            </w:tcBorders>
            <w:shd w:val="clear" w:color="auto" w:fill="auto"/>
            <w:vAlign w:val="center"/>
            <w:hideMark/>
          </w:tcPr>
          <w:p w14:paraId="7CD2D861"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SLA Escalation not adhered to</w:t>
            </w:r>
          </w:p>
        </w:tc>
        <w:tc>
          <w:tcPr>
            <w:tcW w:w="2551" w:type="dxa"/>
            <w:tcBorders>
              <w:top w:val="nil"/>
              <w:left w:val="nil"/>
              <w:bottom w:val="single" w:sz="8" w:space="0" w:color="auto"/>
              <w:right w:val="single" w:sz="8" w:space="0" w:color="auto"/>
            </w:tcBorders>
            <w:shd w:val="clear" w:color="auto" w:fill="auto"/>
            <w:vAlign w:val="center"/>
            <w:hideMark/>
          </w:tcPr>
          <w:p w14:paraId="3FC3FE5E" w14:textId="77777777" w:rsidR="008224B2" w:rsidRPr="00FC2923" w:rsidRDefault="008224B2" w:rsidP="004313ED">
            <w:pPr>
              <w:rPr>
                <w:rFonts w:ascii="Arial" w:hAnsi="Arial" w:cs="Arial"/>
                <w:color w:val="808080"/>
                <w:sz w:val="18"/>
                <w:szCs w:val="18"/>
                <w:lang w:eastAsia="en-ZA"/>
              </w:rPr>
            </w:pPr>
            <w:r>
              <w:rPr>
                <w:rFonts w:ascii="Arial" w:hAnsi="Arial" w:cs="Arial"/>
                <w:color w:val="808080"/>
                <w:sz w:val="18"/>
                <w:szCs w:val="18"/>
                <w:lang w:eastAsia="en-ZA"/>
              </w:rPr>
              <w:t>More than 8</w:t>
            </w:r>
            <w:r w:rsidRPr="00FC2923">
              <w:rPr>
                <w:rFonts w:ascii="Arial" w:hAnsi="Arial" w:cs="Arial"/>
                <w:color w:val="808080"/>
                <w:sz w:val="18"/>
                <w:szCs w:val="18"/>
                <w:lang w:eastAsia="en-ZA"/>
              </w:rPr>
              <w:t xml:space="preserve"> Times</w:t>
            </w:r>
          </w:p>
        </w:tc>
        <w:tc>
          <w:tcPr>
            <w:tcW w:w="2693" w:type="dxa"/>
            <w:tcBorders>
              <w:top w:val="nil"/>
              <w:left w:val="nil"/>
              <w:bottom w:val="single" w:sz="8" w:space="0" w:color="auto"/>
              <w:right w:val="single" w:sz="8" w:space="0" w:color="auto"/>
            </w:tcBorders>
            <w:shd w:val="clear" w:color="auto" w:fill="auto"/>
            <w:vAlign w:val="center"/>
            <w:hideMark/>
          </w:tcPr>
          <w:p w14:paraId="5D02432C" w14:textId="4BE6EC99" w:rsidR="008224B2" w:rsidRPr="00FC2923" w:rsidRDefault="00943432" w:rsidP="004313ED">
            <w:pPr>
              <w:rPr>
                <w:rFonts w:ascii="Arial" w:hAnsi="Arial" w:cs="Arial"/>
                <w:color w:val="808080"/>
                <w:sz w:val="18"/>
                <w:szCs w:val="18"/>
                <w:lang w:eastAsia="en-ZA"/>
              </w:rPr>
            </w:pPr>
            <w:r>
              <w:rPr>
                <w:rFonts w:ascii="Arial" w:hAnsi="Arial" w:cs="Arial"/>
                <w:color w:val="808080"/>
                <w:sz w:val="18"/>
                <w:szCs w:val="18"/>
                <w:lang w:eastAsia="en-ZA"/>
              </w:rPr>
              <w:t xml:space="preserve">Agreement </w:t>
            </w:r>
            <w:r w:rsidR="008224B2" w:rsidRPr="00FC2923">
              <w:rPr>
                <w:rFonts w:ascii="Arial" w:hAnsi="Arial" w:cs="Arial"/>
                <w:color w:val="808080"/>
                <w:sz w:val="18"/>
                <w:szCs w:val="18"/>
                <w:lang w:eastAsia="en-ZA"/>
              </w:rPr>
              <w:t>Termination</w:t>
            </w:r>
          </w:p>
        </w:tc>
      </w:tr>
    </w:tbl>
    <w:p w14:paraId="7D5D0DF4" w14:textId="77777777" w:rsidR="00E801C0" w:rsidRPr="008224B2" w:rsidRDefault="00E801C0" w:rsidP="002603F5">
      <w:pPr>
        <w:rPr>
          <w:rFonts w:ascii="Arial" w:hAnsi="Arial" w:cs="Arial"/>
          <w:b/>
          <w:color w:val="808080" w:themeColor="background1" w:themeShade="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41"/>
      </w:tblGrid>
      <w:tr w:rsidR="002603F5" w14:paraId="63D54EF8" w14:textId="77777777" w:rsidTr="00CD59EC">
        <w:tc>
          <w:tcPr>
            <w:tcW w:w="8441" w:type="dxa"/>
          </w:tcPr>
          <w:p w14:paraId="07AAAA4D" w14:textId="135411CF" w:rsidR="002603F5" w:rsidRPr="00022034" w:rsidRDefault="00671F46" w:rsidP="00DA00D3">
            <w:pPr>
              <w:pStyle w:val="Heading2"/>
              <w:keepNext/>
              <w:numPr>
                <w:ilvl w:val="1"/>
                <w:numId w:val="1"/>
              </w:numPr>
              <w:spacing w:before="240" w:after="120" w:line="240" w:lineRule="auto"/>
              <w:ind w:left="576" w:hanging="576"/>
            </w:pPr>
            <w:bookmarkStart w:id="235" w:name="_Toc15638136"/>
            <w:bookmarkStart w:id="236" w:name="_Toc205885704"/>
            <w:r>
              <w:t xml:space="preserve">SCHEDULE </w:t>
            </w:r>
            <w:r w:rsidR="00903978">
              <w:t>K</w:t>
            </w:r>
            <w:r w:rsidR="002603F5" w:rsidRPr="00022034">
              <w:t xml:space="preserve"> – NOTICES</w:t>
            </w:r>
            <w:bookmarkEnd w:id="235"/>
            <w:bookmarkEnd w:id="236"/>
          </w:p>
          <w:p w14:paraId="3953EDC4" w14:textId="77777777" w:rsidR="002603F5" w:rsidRDefault="002603F5" w:rsidP="00CD59EC">
            <w:pPr>
              <w:rPr>
                <w:rFonts w:ascii="Arial" w:hAnsi="Arial"/>
              </w:rPr>
            </w:pPr>
          </w:p>
        </w:tc>
      </w:tr>
    </w:tbl>
    <w:p w14:paraId="23BB4E5B" w14:textId="54C739B0" w:rsidR="00496E17" w:rsidRDefault="00496E17" w:rsidP="00496E17">
      <w:pPr>
        <w:spacing w:after="0"/>
        <w:rPr>
          <w:rFonts w:ascii="Arial" w:hAnsi="Arial"/>
        </w:rPr>
      </w:pPr>
    </w:p>
    <w:p w14:paraId="343FC385" w14:textId="4EC1306B" w:rsidR="00903978" w:rsidRDefault="00A467E2" w:rsidP="00496E17">
      <w:pPr>
        <w:spacing w:after="0"/>
        <w:rPr>
          <w:rFonts w:ascii="Arial" w:hAnsi="Arial" w:cs="Arial"/>
          <w:color w:val="808080" w:themeColor="background1" w:themeShade="80"/>
          <w:sz w:val="18"/>
          <w:szCs w:val="18"/>
        </w:rPr>
      </w:pPr>
      <w:r w:rsidRPr="00A467E2">
        <w:rPr>
          <w:rFonts w:ascii="Arial" w:hAnsi="Arial" w:cs="Arial"/>
          <w:color w:val="808080" w:themeColor="background1" w:themeShade="80"/>
          <w:sz w:val="18"/>
          <w:szCs w:val="18"/>
        </w:rPr>
        <w:t xml:space="preserve">Schedule </w:t>
      </w:r>
      <w:r w:rsidR="00E3488B">
        <w:rPr>
          <w:rFonts w:ascii="Arial" w:hAnsi="Arial" w:cs="Arial"/>
          <w:color w:val="808080" w:themeColor="background1" w:themeShade="80"/>
          <w:sz w:val="18"/>
          <w:szCs w:val="18"/>
        </w:rPr>
        <w:t>K</w:t>
      </w:r>
      <w:r w:rsidRPr="00A467E2">
        <w:rPr>
          <w:rFonts w:ascii="Arial" w:hAnsi="Arial" w:cs="Arial"/>
          <w:color w:val="808080" w:themeColor="background1" w:themeShade="80"/>
          <w:sz w:val="18"/>
          <w:szCs w:val="18"/>
        </w:rPr>
        <w:t xml:space="preserve"> provides the address information and contact details for the serving of formal notices in writing to either the </w:t>
      </w:r>
      <w:r w:rsidR="00943432">
        <w:rPr>
          <w:rFonts w:ascii="Arial" w:hAnsi="Arial" w:cs="Arial"/>
          <w:color w:val="808080" w:themeColor="background1" w:themeShade="80"/>
          <w:sz w:val="18"/>
          <w:szCs w:val="18"/>
        </w:rPr>
        <w:t xml:space="preserve">Supplier </w:t>
      </w:r>
      <w:r w:rsidRPr="00A467E2">
        <w:rPr>
          <w:rFonts w:ascii="Arial" w:hAnsi="Arial" w:cs="Arial"/>
          <w:color w:val="808080" w:themeColor="background1" w:themeShade="80"/>
          <w:sz w:val="18"/>
          <w:szCs w:val="18"/>
        </w:rPr>
        <w:t xml:space="preserve">or the </w:t>
      </w:r>
      <w:r w:rsidR="00943432">
        <w:rPr>
          <w:rFonts w:ascii="Arial" w:hAnsi="Arial" w:cs="Arial"/>
          <w:color w:val="808080" w:themeColor="background1" w:themeShade="80"/>
          <w:sz w:val="18"/>
          <w:szCs w:val="18"/>
        </w:rPr>
        <w:t xml:space="preserve">Client </w:t>
      </w:r>
      <w:r w:rsidRPr="00A467E2">
        <w:rPr>
          <w:rFonts w:ascii="Arial" w:hAnsi="Arial" w:cs="Arial"/>
          <w:color w:val="808080" w:themeColor="background1" w:themeShade="80"/>
          <w:sz w:val="18"/>
          <w:szCs w:val="18"/>
        </w:rPr>
        <w:t>in accordance with the terms of this Agreement</w:t>
      </w:r>
      <w:r>
        <w:rPr>
          <w:rFonts w:ascii="Arial" w:hAnsi="Arial" w:cs="Arial"/>
          <w:color w:val="808080" w:themeColor="background1" w:themeShade="80"/>
          <w:sz w:val="18"/>
          <w:szCs w:val="18"/>
        </w:rPr>
        <w:t>.</w:t>
      </w:r>
    </w:p>
    <w:p w14:paraId="65F83E23" w14:textId="77777777" w:rsidR="00903978" w:rsidRPr="00A467E2" w:rsidRDefault="00903978" w:rsidP="00496E17">
      <w:pPr>
        <w:spacing w:after="0"/>
        <w:rPr>
          <w:rFonts w:ascii="Arial" w:hAnsi="Arial" w:cs="Arial"/>
          <w:color w:val="808080" w:themeColor="background1" w:themeShade="80"/>
          <w:sz w:val="18"/>
          <w:szCs w:val="18"/>
        </w:rPr>
      </w:pPr>
    </w:p>
    <w:p w14:paraId="68C10919" w14:textId="2C2B14D1" w:rsidR="00D27359" w:rsidRDefault="002603F5" w:rsidP="00496E17">
      <w:pPr>
        <w:spacing w:after="0"/>
        <w:rPr>
          <w:rFonts w:ascii="Arial" w:hAnsi="Arial" w:cs="Arial"/>
          <w:color w:val="808080"/>
          <w:sz w:val="18"/>
          <w:szCs w:val="18"/>
        </w:rPr>
      </w:pPr>
      <w:r w:rsidRPr="00FC2923">
        <w:rPr>
          <w:rFonts w:ascii="Arial" w:hAnsi="Arial" w:cs="Arial"/>
          <w:color w:val="808080"/>
          <w:sz w:val="18"/>
          <w:szCs w:val="18"/>
        </w:rPr>
        <w:t xml:space="preserve">The </w:t>
      </w:r>
      <w:r w:rsidR="00C3178B">
        <w:rPr>
          <w:rFonts w:ascii="Arial" w:hAnsi="Arial" w:cs="Arial"/>
          <w:color w:val="808080"/>
          <w:sz w:val="18"/>
          <w:szCs w:val="18"/>
        </w:rPr>
        <w:t>Client</w:t>
      </w:r>
    </w:p>
    <w:p w14:paraId="5BD98C22" w14:textId="4CA3D039" w:rsidR="00D27359" w:rsidRPr="00D27359" w:rsidRDefault="002603F5" w:rsidP="00D27359">
      <w:pPr>
        <w:pStyle w:val="Heading2"/>
        <w:numPr>
          <w:ilvl w:val="0"/>
          <w:numId w:val="0"/>
        </w:numPr>
        <w:spacing w:after="0"/>
        <w:ind w:firstLine="720"/>
      </w:pPr>
      <w:bookmarkStart w:id="237" w:name="_Toc15638137"/>
      <w:bookmarkStart w:id="238" w:name="_Toc205885705"/>
      <w:r>
        <w:t>Physical Address</w:t>
      </w:r>
      <w:bookmarkEnd w:id="237"/>
      <w:bookmarkEnd w:id="238"/>
    </w:p>
    <w:p w14:paraId="6D3241EA" w14:textId="77777777" w:rsidR="00D27359" w:rsidRDefault="00D27359" w:rsidP="00496E17">
      <w:pPr>
        <w:spacing w:after="0"/>
        <w:rPr>
          <w:rFonts w:ascii="Arial" w:hAnsi="Arial" w:cs="Arial"/>
          <w:color w:val="808080" w:themeColor="background1" w:themeShade="80"/>
          <w:sz w:val="18"/>
          <w:szCs w:val="18"/>
        </w:rPr>
      </w:pPr>
      <w:bookmarkStart w:id="239" w:name="_Hlk105058923"/>
    </w:p>
    <w:p w14:paraId="2EFFAF00" w14:textId="0D18ADC1" w:rsidR="002603F5" w:rsidRPr="0015021A" w:rsidRDefault="00790652" w:rsidP="00496E17">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Alisom Enterprise Services Connect (Pty) Ltd</w:t>
      </w:r>
    </w:p>
    <w:p w14:paraId="10D72466" w14:textId="546660B2" w:rsidR="00496E17" w:rsidRDefault="00790652" w:rsidP="00496E17">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PO Box 15748</w:t>
      </w:r>
    </w:p>
    <w:p w14:paraId="76986F6B" w14:textId="1C86BD04" w:rsidR="00790652" w:rsidRDefault="00790652" w:rsidP="00496E17">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Lyttleton</w:t>
      </w:r>
    </w:p>
    <w:p w14:paraId="780E0609" w14:textId="069AB9BA" w:rsidR="00790652" w:rsidRDefault="00790652" w:rsidP="00496E17">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Centurion</w:t>
      </w:r>
    </w:p>
    <w:p w14:paraId="78D3C02D" w14:textId="2D3E2733" w:rsidR="00790652" w:rsidRDefault="00790652" w:rsidP="00496E17">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Gauteng</w:t>
      </w:r>
    </w:p>
    <w:p w14:paraId="44729356" w14:textId="3220EFD4" w:rsidR="00790652" w:rsidRDefault="00790652" w:rsidP="00496E17">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0140</w:t>
      </w:r>
    </w:p>
    <w:bookmarkEnd w:id="239"/>
    <w:p w14:paraId="19684AE6" w14:textId="5E6E2533" w:rsidR="00DD59C3" w:rsidRPr="0015021A" w:rsidRDefault="00496E17" w:rsidP="00496E17">
      <w:pPr>
        <w:spacing w:after="0"/>
        <w:rPr>
          <w:rFonts w:ascii="Arial" w:hAnsi="Arial" w:cs="Arial"/>
          <w:color w:val="808080" w:themeColor="background1" w:themeShade="80"/>
          <w:sz w:val="18"/>
          <w:szCs w:val="18"/>
        </w:rPr>
      </w:pPr>
      <w:r w:rsidRPr="0015021A">
        <w:rPr>
          <w:rFonts w:ascii="Arial" w:hAnsi="Arial" w:cs="Arial"/>
          <w:color w:val="808080" w:themeColor="background1" w:themeShade="80"/>
          <w:sz w:val="18"/>
          <w:szCs w:val="18"/>
        </w:rPr>
        <w:t xml:space="preserve">Tel.: </w:t>
      </w:r>
      <w:r w:rsidR="00790652">
        <w:rPr>
          <w:rFonts w:ascii="Arial" w:hAnsi="Arial" w:cs="Arial"/>
          <w:color w:val="808080" w:themeColor="background1" w:themeShade="80"/>
          <w:sz w:val="18"/>
          <w:szCs w:val="18"/>
        </w:rPr>
        <w:t>012 072 0101</w:t>
      </w:r>
    </w:p>
    <w:p w14:paraId="79FF7FDD" w14:textId="77777777" w:rsidR="00582631" w:rsidRDefault="00582631" w:rsidP="00496E17">
      <w:pPr>
        <w:spacing w:after="0"/>
        <w:rPr>
          <w:rFonts w:ascii="Arial" w:hAnsi="Arial" w:cs="Arial"/>
          <w:color w:val="808080"/>
          <w:sz w:val="18"/>
          <w:szCs w:val="18"/>
        </w:rPr>
      </w:pPr>
    </w:p>
    <w:p w14:paraId="6407755B" w14:textId="0BCA64AE" w:rsidR="00D27359" w:rsidRPr="00D27359" w:rsidRDefault="002603F5" w:rsidP="00496E17">
      <w:pPr>
        <w:spacing w:after="0"/>
        <w:rPr>
          <w:rFonts w:ascii="Arial" w:hAnsi="Arial" w:cs="Arial"/>
          <w:color w:val="808080"/>
          <w:sz w:val="18"/>
          <w:szCs w:val="18"/>
        </w:rPr>
      </w:pPr>
      <w:r w:rsidRPr="00FC2923">
        <w:rPr>
          <w:rFonts w:ascii="Arial" w:hAnsi="Arial" w:cs="Arial"/>
          <w:color w:val="808080"/>
          <w:sz w:val="18"/>
          <w:szCs w:val="18"/>
        </w:rPr>
        <w:t xml:space="preserve">The </w:t>
      </w:r>
      <w:r w:rsidR="00C3178B">
        <w:rPr>
          <w:rFonts w:ascii="Arial" w:hAnsi="Arial" w:cs="Arial"/>
          <w:color w:val="808080"/>
          <w:sz w:val="18"/>
          <w:szCs w:val="18"/>
        </w:rPr>
        <w:t>Supplier</w:t>
      </w:r>
    </w:p>
    <w:p w14:paraId="4B1723CC" w14:textId="3C17A871" w:rsidR="00D27359" w:rsidRPr="00D27359" w:rsidRDefault="002603F5" w:rsidP="00D27359">
      <w:pPr>
        <w:pStyle w:val="Heading2"/>
        <w:numPr>
          <w:ilvl w:val="0"/>
          <w:numId w:val="0"/>
        </w:numPr>
        <w:spacing w:after="0"/>
        <w:ind w:firstLine="720"/>
      </w:pPr>
      <w:bookmarkStart w:id="240" w:name="_Toc15638138"/>
      <w:bookmarkStart w:id="241" w:name="_Toc205885706"/>
      <w:r>
        <w:t>Physical Address</w:t>
      </w:r>
      <w:bookmarkEnd w:id="240"/>
      <w:bookmarkEnd w:id="241"/>
    </w:p>
    <w:p w14:paraId="5D2C196E" w14:textId="77777777" w:rsidR="00D27359" w:rsidRDefault="00D27359" w:rsidP="00496E17">
      <w:pPr>
        <w:spacing w:after="0"/>
        <w:rPr>
          <w:rFonts w:ascii="Arial" w:hAnsi="Arial" w:cs="Arial"/>
          <w:color w:val="808080"/>
          <w:sz w:val="18"/>
          <w:szCs w:val="18"/>
        </w:rPr>
      </w:pPr>
    </w:p>
    <w:p w14:paraId="6A200A90" w14:textId="72A5C965" w:rsidR="009847E8" w:rsidRDefault="009847E8" w:rsidP="00496E17">
      <w:pPr>
        <w:spacing w:after="0"/>
        <w:rPr>
          <w:rFonts w:ascii="Arial" w:hAnsi="Arial" w:cs="Arial"/>
          <w:color w:val="808080"/>
          <w:sz w:val="18"/>
          <w:szCs w:val="18"/>
        </w:rPr>
      </w:pPr>
      <w:r>
        <w:rPr>
          <w:rFonts w:ascii="Arial" w:hAnsi="Arial" w:cs="Arial"/>
          <w:color w:val="808080"/>
          <w:sz w:val="18"/>
          <w:szCs w:val="18"/>
        </w:rPr>
        <w:t xml:space="preserve">Sautech </w:t>
      </w:r>
      <w:r w:rsidR="00496E17">
        <w:rPr>
          <w:rFonts w:ascii="Arial" w:hAnsi="Arial" w:cs="Arial"/>
          <w:color w:val="808080"/>
          <w:sz w:val="18"/>
          <w:szCs w:val="18"/>
        </w:rPr>
        <w:t>(Pty)</w:t>
      </w:r>
      <w:r>
        <w:rPr>
          <w:rFonts w:ascii="Arial" w:hAnsi="Arial" w:cs="Arial"/>
          <w:color w:val="808080"/>
          <w:sz w:val="18"/>
          <w:szCs w:val="18"/>
        </w:rPr>
        <w:t xml:space="preserve"> Ltd</w:t>
      </w:r>
    </w:p>
    <w:p w14:paraId="6A42164B" w14:textId="77777777" w:rsidR="002603F5" w:rsidRDefault="002603F5" w:rsidP="00496E17">
      <w:pPr>
        <w:spacing w:after="0"/>
        <w:rPr>
          <w:rFonts w:ascii="Arial" w:hAnsi="Arial" w:cs="Arial"/>
          <w:color w:val="808080"/>
          <w:sz w:val="18"/>
          <w:szCs w:val="18"/>
        </w:rPr>
      </w:pPr>
      <w:r>
        <w:rPr>
          <w:rFonts w:ascii="Arial" w:hAnsi="Arial" w:cs="Arial"/>
          <w:color w:val="808080"/>
          <w:sz w:val="18"/>
          <w:szCs w:val="18"/>
        </w:rPr>
        <w:t>34 and 36 Stokroos Avenue</w:t>
      </w:r>
    </w:p>
    <w:p w14:paraId="045E2F3D" w14:textId="77777777" w:rsidR="002603F5" w:rsidRDefault="002603F5" w:rsidP="00496E17">
      <w:pPr>
        <w:spacing w:after="0"/>
        <w:rPr>
          <w:rFonts w:ascii="Arial" w:hAnsi="Arial" w:cs="Arial"/>
          <w:color w:val="808080"/>
          <w:sz w:val="18"/>
          <w:szCs w:val="18"/>
        </w:rPr>
      </w:pPr>
      <w:r>
        <w:rPr>
          <w:rFonts w:ascii="Arial" w:hAnsi="Arial" w:cs="Arial"/>
          <w:color w:val="808080"/>
          <w:sz w:val="18"/>
          <w:szCs w:val="18"/>
        </w:rPr>
        <w:t>Breaunanda</w:t>
      </w:r>
    </w:p>
    <w:p w14:paraId="2C46F188" w14:textId="77777777" w:rsidR="002603F5" w:rsidRPr="00FC2923" w:rsidRDefault="002603F5" w:rsidP="00496E17">
      <w:pPr>
        <w:spacing w:after="0"/>
        <w:rPr>
          <w:rFonts w:ascii="Arial" w:hAnsi="Arial" w:cs="Arial"/>
          <w:i/>
          <w:color w:val="808080"/>
          <w:sz w:val="18"/>
          <w:szCs w:val="18"/>
        </w:rPr>
      </w:pPr>
      <w:r>
        <w:rPr>
          <w:rFonts w:ascii="Arial" w:hAnsi="Arial" w:cs="Arial"/>
          <w:color w:val="808080"/>
          <w:sz w:val="18"/>
          <w:szCs w:val="18"/>
        </w:rPr>
        <w:t>Krugersdorp</w:t>
      </w:r>
    </w:p>
    <w:p w14:paraId="38ACB4FD" w14:textId="77777777" w:rsidR="002603F5" w:rsidRPr="002C5300" w:rsidRDefault="002603F5" w:rsidP="00496E17">
      <w:pPr>
        <w:spacing w:after="0"/>
        <w:rPr>
          <w:rFonts w:ascii="Arial" w:hAnsi="Arial" w:cs="Arial"/>
          <w:color w:val="808080"/>
          <w:sz w:val="18"/>
          <w:szCs w:val="18"/>
        </w:rPr>
      </w:pPr>
      <w:r w:rsidRPr="002C5300">
        <w:rPr>
          <w:rFonts w:ascii="Arial" w:hAnsi="Arial" w:cs="Arial"/>
          <w:color w:val="808080"/>
          <w:sz w:val="18"/>
          <w:szCs w:val="18"/>
        </w:rPr>
        <w:t>1739</w:t>
      </w:r>
    </w:p>
    <w:p w14:paraId="54A82BCB" w14:textId="77777777" w:rsidR="002603F5" w:rsidRPr="002C5300" w:rsidRDefault="002603F5" w:rsidP="00496E17">
      <w:pPr>
        <w:spacing w:after="0"/>
        <w:rPr>
          <w:rFonts w:ascii="Arial" w:hAnsi="Arial" w:cs="Arial"/>
          <w:color w:val="808080"/>
          <w:sz w:val="18"/>
          <w:szCs w:val="18"/>
        </w:rPr>
      </w:pPr>
    </w:p>
    <w:p w14:paraId="52A4FB70" w14:textId="0643423F" w:rsidR="002603F5" w:rsidRPr="002C5300" w:rsidRDefault="002603F5" w:rsidP="00496E17">
      <w:pPr>
        <w:spacing w:after="0"/>
        <w:rPr>
          <w:rFonts w:ascii="Arial" w:hAnsi="Arial" w:cs="Arial"/>
          <w:color w:val="808080"/>
          <w:sz w:val="18"/>
          <w:szCs w:val="18"/>
        </w:rPr>
      </w:pPr>
      <w:r w:rsidRPr="002C5300">
        <w:rPr>
          <w:rFonts w:ascii="Arial" w:hAnsi="Arial" w:cs="Arial"/>
          <w:color w:val="808080"/>
          <w:sz w:val="18"/>
          <w:szCs w:val="18"/>
        </w:rPr>
        <w:t>Tel</w:t>
      </w:r>
      <w:r w:rsidR="00582631">
        <w:rPr>
          <w:rFonts w:ascii="Arial" w:hAnsi="Arial" w:cs="Arial"/>
          <w:color w:val="808080"/>
          <w:sz w:val="18"/>
          <w:szCs w:val="18"/>
        </w:rPr>
        <w:t>: 0</w:t>
      </w:r>
      <w:r w:rsidRPr="002C5300">
        <w:rPr>
          <w:rFonts w:ascii="Arial" w:hAnsi="Arial" w:cs="Arial"/>
          <w:color w:val="808080"/>
          <w:sz w:val="18"/>
          <w:szCs w:val="18"/>
        </w:rPr>
        <w:t>11 768 1790</w:t>
      </w:r>
    </w:p>
    <w:p w14:paraId="57453234" w14:textId="76CFBF0B" w:rsidR="00496E17" w:rsidRDefault="002603F5" w:rsidP="00582631">
      <w:pPr>
        <w:spacing w:after="0"/>
        <w:rPr>
          <w:rFonts w:ascii="Arial" w:hAnsi="Arial" w:cs="Arial"/>
          <w:color w:val="808080"/>
          <w:sz w:val="18"/>
          <w:szCs w:val="18"/>
        </w:rPr>
      </w:pPr>
      <w:r>
        <w:rPr>
          <w:rFonts w:ascii="Arial" w:hAnsi="Arial" w:cs="Arial"/>
          <w:color w:val="808080"/>
          <w:sz w:val="18"/>
          <w:szCs w:val="18"/>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1A482F66" w14:textId="77777777" w:rsidTr="00CD59EC">
        <w:tc>
          <w:tcPr>
            <w:tcW w:w="8522" w:type="dxa"/>
          </w:tcPr>
          <w:p w14:paraId="6E7C793B" w14:textId="646569D4" w:rsidR="002603F5" w:rsidRPr="00022034" w:rsidRDefault="00671F46" w:rsidP="00DA00D3">
            <w:pPr>
              <w:pStyle w:val="Heading2"/>
              <w:keepNext/>
              <w:numPr>
                <w:ilvl w:val="1"/>
                <w:numId w:val="1"/>
              </w:numPr>
              <w:spacing w:before="240" w:after="120" w:line="240" w:lineRule="auto"/>
              <w:ind w:left="576" w:hanging="576"/>
            </w:pPr>
            <w:bookmarkStart w:id="242" w:name="_Toc15638139"/>
            <w:bookmarkStart w:id="243" w:name="_Toc15926993"/>
            <w:bookmarkStart w:id="244" w:name="_Toc205885707"/>
            <w:r>
              <w:lastRenderedPageBreak/>
              <w:t xml:space="preserve">SCHEDULE </w:t>
            </w:r>
            <w:r w:rsidR="00903978">
              <w:t>L</w:t>
            </w:r>
            <w:r w:rsidR="002603F5" w:rsidRPr="00022034">
              <w:t xml:space="preserve"> – CHANGES TO </w:t>
            </w:r>
            <w:r w:rsidR="0021028C">
              <w:t>AGREEMENT</w:t>
            </w:r>
            <w:bookmarkEnd w:id="242"/>
            <w:bookmarkEnd w:id="243"/>
            <w:bookmarkEnd w:id="244"/>
          </w:p>
          <w:p w14:paraId="3843C0CC" w14:textId="77777777" w:rsidR="002603F5" w:rsidRDefault="002603F5" w:rsidP="00CD59EC">
            <w:pPr>
              <w:rPr>
                <w:rFonts w:ascii="Arial" w:hAnsi="Arial"/>
              </w:rPr>
            </w:pPr>
          </w:p>
        </w:tc>
      </w:tr>
    </w:tbl>
    <w:p w14:paraId="2AE0E9BE" w14:textId="77777777" w:rsidR="00496E17" w:rsidRDefault="00496E17" w:rsidP="00496E17">
      <w:pPr>
        <w:spacing w:after="0"/>
        <w:rPr>
          <w:rFonts w:ascii="Arial" w:hAnsi="Arial"/>
        </w:rPr>
      </w:pPr>
    </w:p>
    <w:p w14:paraId="1AE57CA4" w14:textId="40388EA7" w:rsidR="002603F5" w:rsidRDefault="004979EE" w:rsidP="00496E17">
      <w:pPr>
        <w:spacing w:after="0"/>
        <w:rPr>
          <w:rFonts w:ascii="Arial" w:hAnsi="Arial"/>
          <w:color w:val="808080"/>
          <w:sz w:val="18"/>
        </w:rPr>
      </w:pPr>
      <w:r>
        <w:rPr>
          <w:rFonts w:ascii="Arial" w:hAnsi="Arial"/>
          <w:color w:val="808080"/>
          <w:sz w:val="18"/>
        </w:rPr>
        <w:t xml:space="preserve">Schedule </w:t>
      </w:r>
      <w:r w:rsidR="00E3488B">
        <w:rPr>
          <w:rFonts w:ascii="Arial" w:hAnsi="Arial"/>
          <w:color w:val="808080"/>
          <w:sz w:val="18"/>
        </w:rPr>
        <w:t xml:space="preserve">L </w:t>
      </w:r>
      <w:r w:rsidR="002603F5" w:rsidRPr="00B342EC">
        <w:rPr>
          <w:rFonts w:ascii="Arial" w:hAnsi="Arial"/>
          <w:color w:val="808080"/>
          <w:sz w:val="18"/>
        </w:rPr>
        <w:t xml:space="preserve">provides information on the change control procedures to be followed for when it is necessary to consider changes this </w:t>
      </w:r>
      <w:r w:rsidR="0021028C">
        <w:rPr>
          <w:rFonts w:ascii="Arial" w:hAnsi="Arial"/>
          <w:color w:val="808080"/>
          <w:sz w:val="18"/>
        </w:rPr>
        <w:t>Agreement</w:t>
      </w:r>
      <w:r w:rsidR="002603F5" w:rsidRPr="00B342EC">
        <w:rPr>
          <w:rFonts w:ascii="Arial" w:hAnsi="Arial"/>
          <w:color w:val="808080"/>
          <w:sz w:val="18"/>
        </w:rPr>
        <w:t>.</w:t>
      </w:r>
    </w:p>
    <w:p w14:paraId="70EB58AC" w14:textId="3433CF37" w:rsidR="0090339F" w:rsidRDefault="0090339F" w:rsidP="00496E17">
      <w:pPr>
        <w:spacing w:after="0"/>
        <w:rPr>
          <w:rFonts w:ascii="Arial" w:hAnsi="Arial"/>
          <w:color w:val="808080"/>
          <w:sz w:val="18"/>
        </w:rPr>
      </w:pPr>
    </w:p>
    <w:p w14:paraId="42A13C82" w14:textId="77777777" w:rsidR="00496E17" w:rsidRDefault="00496E17" w:rsidP="00496E17">
      <w:pPr>
        <w:spacing w:after="0"/>
        <w:rPr>
          <w:rFonts w:ascii="Arial" w:hAnsi="Arial"/>
          <w:color w:val="808080"/>
          <w:sz w:val="18"/>
        </w:rPr>
      </w:pPr>
    </w:p>
    <w:p w14:paraId="0FB5A810" w14:textId="54214E9D" w:rsidR="002603F5" w:rsidRDefault="00B97ADF" w:rsidP="00DA00D3">
      <w:pPr>
        <w:pStyle w:val="Heading3"/>
        <w:keepNext/>
        <w:numPr>
          <w:ilvl w:val="2"/>
          <w:numId w:val="1"/>
        </w:numPr>
        <w:tabs>
          <w:tab w:val="left" w:pos="0"/>
        </w:tabs>
        <w:spacing w:after="0" w:line="240" w:lineRule="auto"/>
        <w:ind w:left="720"/>
        <w:rPr>
          <w:sz w:val="28"/>
        </w:rPr>
      </w:pPr>
      <w:bookmarkStart w:id="245" w:name="_Toc15906962"/>
      <w:bookmarkStart w:id="246" w:name="_Toc15907486"/>
      <w:bookmarkStart w:id="247" w:name="_Toc15908500"/>
      <w:bookmarkStart w:id="248" w:name="_Toc15923537"/>
      <w:bookmarkStart w:id="249" w:name="_Toc15925239"/>
      <w:bookmarkStart w:id="250" w:name="_Toc15926994"/>
      <w:bookmarkStart w:id="251" w:name="_Toc15929711"/>
      <w:bookmarkStart w:id="252" w:name="_Toc205885708"/>
      <w:r>
        <w:rPr>
          <w:sz w:val="28"/>
        </w:rPr>
        <w:t>Contract Change Management P</w:t>
      </w:r>
      <w:r w:rsidR="00434D17" w:rsidRPr="00434D17">
        <w:rPr>
          <w:sz w:val="28"/>
        </w:rPr>
        <w:t>rocedure</w:t>
      </w:r>
      <w:bookmarkEnd w:id="245"/>
      <w:bookmarkEnd w:id="246"/>
      <w:bookmarkEnd w:id="247"/>
      <w:bookmarkEnd w:id="248"/>
      <w:bookmarkEnd w:id="249"/>
      <w:bookmarkEnd w:id="250"/>
      <w:bookmarkEnd w:id="251"/>
      <w:bookmarkEnd w:id="252"/>
    </w:p>
    <w:p w14:paraId="1CD1C02B" w14:textId="77777777" w:rsidR="00496E17" w:rsidRPr="00496E17" w:rsidRDefault="00496E17" w:rsidP="00496E17">
      <w:pPr>
        <w:spacing w:after="0"/>
      </w:pPr>
    </w:p>
    <w:p w14:paraId="46FD1EBE" w14:textId="0730B682" w:rsidR="002603F5" w:rsidRDefault="002603F5" w:rsidP="00496E17">
      <w:pPr>
        <w:pStyle w:val="Heading5"/>
        <w:keepNext w:val="0"/>
        <w:keepLines w:val="0"/>
        <w:numPr>
          <w:ilvl w:val="4"/>
          <w:numId w:val="0"/>
        </w:numPr>
        <w:tabs>
          <w:tab w:val="left" w:pos="1440"/>
        </w:tabs>
        <w:spacing w:before="0" w:line="240" w:lineRule="auto"/>
        <w:ind w:left="1008" w:hanging="1008"/>
        <w:jc w:val="both"/>
        <w:rPr>
          <w:rFonts w:ascii="Arial" w:hAnsi="Arial" w:cs="Arial"/>
          <w:b/>
          <w:i/>
          <w:color w:val="2F5496"/>
          <w:sz w:val="24"/>
          <w:szCs w:val="24"/>
        </w:rPr>
      </w:pPr>
      <w:r>
        <w:rPr>
          <w:rFonts w:ascii="Arial" w:hAnsi="Arial" w:cs="Arial"/>
          <w:b/>
          <w:i/>
          <w:color w:val="2F5496"/>
          <w:sz w:val="24"/>
          <w:szCs w:val="24"/>
        </w:rPr>
        <w:t xml:space="preserve"> </w:t>
      </w:r>
      <w:r w:rsidRPr="00856A82">
        <w:rPr>
          <w:rFonts w:ascii="Arial" w:hAnsi="Arial" w:cs="Arial"/>
          <w:b/>
          <w:i/>
          <w:color w:val="2F5496"/>
          <w:sz w:val="24"/>
          <w:szCs w:val="24"/>
        </w:rPr>
        <w:t>Scope</w:t>
      </w:r>
    </w:p>
    <w:p w14:paraId="72D6459F" w14:textId="77777777" w:rsidR="00496E17" w:rsidRPr="00496E17" w:rsidRDefault="00496E17" w:rsidP="00496E17">
      <w:pPr>
        <w:spacing w:after="0"/>
      </w:pPr>
    </w:p>
    <w:p w14:paraId="779129F3" w14:textId="444A2E49" w:rsidR="004B082E" w:rsidRDefault="002603F5" w:rsidP="00A467E2">
      <w:pPr>
        <w:keepNext/>
        <w:widowControl w:val="0"/>
        <w:tabs>
          <w:tab w:val="num" w:pos="284"/>
        </w:tabs>
        <w:spacing w:after="0" w:line="360" w:lineRule="auto"/>
        <w:rPr>
          <w:rFonts w:ascii="Arial" w:hAnsi="Arial" w:cs="Arial"/>
          <w:color w:val="808080"/>
          <w:sz w:val="18"/>
          <w:szCs w:val="18"/>
        </w:rPr>
      </w:pPr>
      <w:r w:rsidRPr="00481FA7">
        <w:rPr>
          <w:rFonts w:ascii="Arial" w:hAnsi="Arial" w:cs="Arial"/>
          <w:color w:val="808080"/>
          <w:sz w:val="18"/>
          <w:szCs w:val="18"/>
        </w:rPr>
        <w:t xml:space="preserve">Changes will be made by written </w:t>
      </w:r>
      <w:r w:rsidR="00943432">
        <w:rPr>
          <w:rFonts w:ascii="Arial" w:hAnsi="Arial" w:cs="Arial"/>
          <w:color w:val="808080"/>
          <w:sz w:val="18"/>
          <w:szCs w:val="18"/>
        </w:rPr>
        <w:t xml:space="preserve">Agreement </w:t>
      </w:r>
      <w:r w:rsidRPr="00481FA7">
        <w:rPr>
          <w:rFonts w:ascii="Arial" w:hAnsi="Arial" w:cs="Arial"/>
          <w:color w:val="808080"/>
          <w:sz w:val="18"/>
          <w:szCs w:val="18"/>
        </w:rPr>
        <w:t xml:space="preserve">between the </w:t>
      </w:r>
      <w:r w:rsidR="00943432">
        <w:rPr>
          <w:rFonts w:ascii="Arial" w:hAnsi="Arial" w:cs="Arial"/>
          <w:color w:val="808080"/>
          <w:sz w:val="18"/>
          <w:szCs w:val="18"/>
        </w:rPr>
        <w:t xml:space="preserve">Client </w:t>
      </w:r>
      <w:r w:rsidRPr="00481FA7">
        <w:rPr>
          <w:rFonts w:ascii="Arial" w:hAnsi="Arial" w:cs="Arial"/>
          <w:color w:val="808080"/>
          <w:sz w:val="18"/>
          <w:szCs w:val="18"/>
        </w:rPr>
        <w:t xml:space="preserve">and the </w:t>
      </w:r>
      <w:r w:rsidR="00943432">
        <w:rPr>
          <w:rFonts w:ascii="Arial" w:hAnsi="Arial" w:cs="Arial"/>
          <w:color w:val="808080"/>
          <w:sz w:val="18"/>
          <w:szCs w:val="18"/>
        </w:rPr>
        <w:t xml:space="preserve">Supplier </w:t>
      </w:r>
      <w:r w:rsidRPr="00481FA7">
        <w:rPr>
          <w:rFonts w:ascii="Arial" w:hAnsi="Arial" w:cs="Arial"/>
          <w:color w:val="808080"/>
          <w:sz w:val="18"/>
          <w:szCs w:val="18"/>
        </w:rPr>
        <w:t>in accordance with the terms of this Schedule.</w:t>
      </w:r>
    </w:p>
    <w:p w14:paraId="4F3C54D3" w14:textId="77777777" w:rsidR="00582631" w:rsidRDefault="00582631" w:rsidP="00582631">
      <w:pPr>
        <w:pStyle w:val="Heading5"/>
        <w:keepNext w:val="0"/>
        <w:keepLines w:val="0"/>
        <w:numPr>
          <w:ilvl w:val="4"/>
          <w:numId w:val="0"/>
        </w:numPr>
        <w:tabs>
          <w:tab w:val="left" w:pos="1440"/>
        </w:tabs>
        <w:spacing w:before="0" w:line="240" w:lineRule="auto"/>
        <w:jc w:val="both"/>
        <w:rPr>
          <w:rFonts w:ascii="Arial" w:hAnsi="Arial" w:cs="Arial"/>
          <w:b/>
          <w:i/>
          <w:color w:val="2F5496"/>
          <w:sz w:val="24"/>
          <w:szCs w:val="24"/>
        </w:rPr>
      </w:pPr>
    </w:p>
    <w:p w14:paraId="4B78214F" w14:textId="363076E4" w:rsidR="00582631" w:rsidRDefault="002603F5" w:rsidP="00582631">
      <w:pPr>
        <w:pStyle w:val="Heading5"/>
        <w:keepNext w:val="0"/>
        <w:keepLines w:val="0"/>
        <w:numPr>
          <w:ilvl w:val="4"/>
          <w:numId w:val="0"/>
        </w:numPr>
        <w:tabs>
          <w:tab w:val="left" w:pos="1440"/>
        </w:tabs>
        <w:spacing w:before="0" w:line="240" w:lineRule="auto"/>
        <w:ind w:left="1008" w:hanging="1008"/>
        <w:jc w:val="both"/>
        <w:rPr>
          <w:rFonts w:ascii="Arial" w:hAnsi="Arial" w:cs="Arial"/>
          <w:b/>
          <w:i/>
          <w:color w:val="2F5496"/>
          <w:sz w:val="24"/>
          <w:szCs w:val="24"/>
        </w:rPr>
      </w:pPr>
      <w:r>
        <w:rPr>
          <w:rFonts w:ascii="Arial" w:hAnsi="Arial" w:cs="Arial"/>
          <w:b/>
          <w:i/>
          <w:color w:val="2F5496"/>
          <w:sz w:val="24"/>
          <w:szCs w:val="24"/>
        </w:rPr>
        <w:t xml:space="preserve"> </w:t>
      </w:r>
      <w:r w:rsidRPr="00856A82">
        <w:rPr>
          <w:rFonts w:ascii="Arial" w:hAnsi="Arial" w:cs="Arial"/>
          <w:b/>
          <w:i/>
          <w:color w:val="2F5496"/>
          <w:sz w:val="24"/>
          <w:szCs w:val="24"/>
        </w:rPr>
        <w:t>Procedure</w:t>
      </w:r>
      <w:bookmarkStart w:id="253" w:name="_Hlk129083379"/>
    </w:p>
    <w:p w14:paraId="7C4DC9A3" w14:textId="77777777" w:rsidR="00582631" w:rsidRPr="00582631" w:rsidRDefault="00582631" w:rsidP="00582631">
      <w:pPr>
        <w:rPr>
          <w:sz w:val="8"/>
          <w:szCs w:val="8"/>
        </w:rPr>
      </w:pPr>
    </w:p>
    <w:p w14:paraId="5522686D" w14:textId="29BB1690" w:rsidR="00582631" w:rsidRPr="00582631" w:rsidRDefault="002603F5" w:rsidP="00582631">
      <w:pPr>
        <w:pStyle w:val="Heading5"/>
        <w:keepNext w:val="0"/>
        <w:keepLines w:val="0"/>
        <w:numPr>
          <w:ilvl w:val="4"/>
          <w:numId w:val="0"/>
        </w:numPr>
        <w:tabs>
          <w:tab w:val="left" w:pos="1440"/>
        </w:tabs>
        <w:spacing w:before="0" w:line="240" w:lineRule="auto"/>
        <w:ind w:left="1008" w:hanging="1008"/>
        <w:jc w:val="both"/>
        <w:rPr>
          <w:rFonts w:ascii="Arial" w:hAnsi="Arial" w:cs="Arial"/>
          <w:b/>
          <w:i/>
          <w:color w:val="2F5496"/>
          <w:sz w:val="24"/>
          <w:szCs w:val="24"/>
        </w:rPr>
      </w:pPr>
      <w:r w:rsidRPr="00481FA7">
        <w:rPr>
          <w:rFonts w:ascii="Arial" w:hAnsi="Arial" w:cs="Arial"/>
          <w:color w:val="808080"/>
          <w:sz w:val="18"/>
          <w:szCs w:val="18"/>
        </w:rPr>
        <w:t>To initiate a Contract Change, the following procedure shall be adopted:</w:t>
      </w:r>
    </w:p>
    <w:bookmarkEnd w:id="253"/>
    <w:p w14:paraId="4F00A127" w14:textId="6EC563BF" w:rsidR="00A467E2" w:rsidRDefault="00A467E2" w:rsidP="00A467E2">
      <w:p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The requestor will prepare a request in collaboration with the other party, ensuring that all necessary information is included for the recipient to consider and reach an informed conclusion. At a minimum, the request should contain:</w:t>
      </w:r>
    </w:p>
    <w:p w14:paraId="25909877" w14:textId="77777777" w:rsidR="00A467E2" w:rsidRPr="00A467E2" w:rsidRDefault="00A467E2" w:rsidP="00A467E2">
      <w:pPr>
        <w:spacing w:after="0" w:line="240" w:lineRule="auto"/>
        <w:rPr>
          <w:rFonts w:ascii="Arial" w:eastAsia="Times New Roman" w:hAnsi="Arial" w:cs="Arial"/>
          <w:color w:val="808080" w:themeColor="background1" w:themeShade="80"/>
          <w:sz w:val="18"/>
          <w:szCs w:val="18"/>
          <w:lang w:eastAsia="en-ZA"/>
        </w:rPr>
      </w:pPr>
    </w:p>
    <w:p w14:paraId="62A41FA4" w14:textId="77777777" w:rsidR="00A467E2" w:rsidRDefault="00A467E2" w:rsidP="00F478F5">
      <w:pPr>
        <w:pStyle w:val="ListParagraph"/>
        <w:numPr>
          <w:ilvl w:val="0"/>
          <w:numId w:val="25"/>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A description of the requested Contract Change;</w:t>
      </w:r>
    </w:p>
    <w:p w14:paraId="6D7C081B" w14:textId="77777777" w:rsidR="00A467E2" w:rsidRDefault="00A467E2" w:rsidP="00F478F5">
      <w:pPr>
        <w:pStyle w:val="ListParagraph"/>
        <w:numPr>
          <w:ilvl w:val="0"/>
          <w:numId w:val="25"/>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The reason for the Contract Change;</w:t>
      </w:r>
    </w:p>
    <w:p w14:paraId="7353C33B" w14:textId="54C4F75D" w:rsidR="00A467E2" w:rsidRDefault="00A467E2" w:rsidP="00F478F5">
      <w:pPr>
        <w:pStyle w:val="ListParagraph"/>
        <w:numPr>
          <w:ilvl w:val="0"/>
          <w:numId w:val="25"/>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 xml:space="preserve">Suggested new or amended wording to the </w:t>
      </w:r>
      <w:r w:rsidR="00943432">
        <w:rPr>
          <w:rFonts w:ascii="Arial" w:eastAsia="Times New Roman" w:hAnsi="Arial" w:cs="Arial"/>
          <w:color w:val="808080" w:themeColor="background1" w:themeShade="80"/>
          <w:sz w:val="18"/>
          <w:szCs w:val="18"/>
          <w:lang w:eastAsia="en-ZA"/>
        </w:rPr>
        <w:t xml:space="preserve">Agreement </w:t>
      </w:r>
      <w:r w:rsidRPr="00A467E2">
        <w:rPr>
          <w:rFonts w:ascii="Arial" w:eastAsia="Times New Roman" w:hAnsi="Arial" w:cs="Arial"/>
          <w:color w:val="808080" w:themeColor="background1" w:themeShade="80"/>
          <w:sz w:val="18"/>
          <w:szCs w:val="18"/>
          <w:lang w:eastAsia="en-ZA"/>
        </w:rPr>
        <w:t>or Service Orders;</w:t>
      </w:r>
    </w:p>
    <w:p w14:paraId="35D9BF25" w14:textId="77777777" w:rsidR="00A467E2" w:rsidRDefault="00A467E2" w:rsidP="00F478F5">
      <w:pPr>
        <w:pStyle w:val="ListParagraph"/>
        <w:numPr>
          <w:ilvl w:val="0"/>
          <w:numId w:val="25"/>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A suggested plan for implementing the Contract Change, if applicable;</w:t>
      </w:r>
    </w:p>
    <w:p w14:paraId="187524C1" w14:textId="32D1F91E" w:rsidR="00A467E2" w:rsidRDefault="00A467E2" w:rsidP="00F478F5">
      <w:pPr>
        <w:pStyle w:val="ListParagraph"/>
        <w:numPr>
          <w:ilvl w:val="0"/>
          <w:numId w:val="25"/>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Roles and responsibilities for implementation</w:t>
      </w:r>
      <w:r>
        <w:rPr>
          <w:rFonts w:ascii="Arial" w:eastAsia="Times New Roman" w:hAnsi="Arial" w:cs="Arial"/>
          <w:color w:val="808080" w:themeColor="background1" w:themeShade="80"/>
          <w:sz w:val="18"/>
          <w:szCs w:val="18"/>
          <w:lang w:eastAsia="en-ZA"/>
        </w:rPr>
        <w:t>;</w:t>
      </w:r>
    </w:p>
    <w:p w14:paraId="01C30CE2" w14:textId="77777777" w:rsidR="00A467E2" w:rsidRDefault="00A467E2" w:rsidP="00F478F5">
      <w:pPr>
        <w:pStyle w:val="ListParagraph"/>
        <w:numPr>
          <w:ilvl w:val="0"/>
          <w:numId w:val="25"/>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Cost implications;</w:t>
      </w:r>
    </w:p>
    <w:p w14:paraId="14E484DA" w14:textId="504F0015" w:rsidR="00A467E2" w:rsidRPr="00A467E2" w:rsidRDefault="00A467E2" w:rsidP="00F478F5">
      <w:pPr>
        <w:pStyle w:val="ListParagraph"/>
        <w:numPr>
          <w:ilvl w:val="0"/>
          <w:numId w:val="25"/>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Impact analysis.</w:t>
      </w:r>
    </w:p>
    <w:p w14:paraId="26119BB3" w14:textId="77777777" w:rsidR="00A467E2" w:rsidRPr="00A467E2" w:rsidRDefault="00A467E2" w:rsidP="00A467E2">
      <w:pPr>
        <w:spacing w:after="0" w:line="240" w:lineRule="auto"/>
        <w:ind w:left="720"/>
        <w:rPr>
          <w:rFonts w:ascii="Arial" w:eastAsia="Times New Roman" w:hAnsi="Arial" w:cs="Arial"/>
          <w:color w:val="808080" w:themeColor="background1" w:themeShade="80"/>
          <w:sz w:val="18"/>
          <w:szCs w:val="18"/>
          <w:lang w:eastAsia="en-ZA"/>
        </w:rPr>
      </w:pPr>
    </w:p>
    <w:p w14:paraId="1DC94AE2" w14:textId="0C8EF99F" w:rsidR="00A467E2" w:rsidRDefault="00A467E2" w:rsidP="00A467E2">
      <w:p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The requestor will submit the request to the authorized person at the other party, as determined from time to time. The recipient shall review the request within a reasonable timeframe. If necessary, the request will be discussed and/or negotiated in a meeting scheduled between the Parties.</w:t>
      </w:r>
    </w:p>
    <w:p w14:paraId="640B0933" w14:textId="77777777" w:rsidR="00A467E2" w:rsidRPr="00A467E2" w:rsidRDefault="00A467E2" w:rsidP="00A467E2">
      <w:pPr>
        <w:spacing w:after="0" w:line="240" w:lineRule="auto"/>
        <w:rPr>
          <w:rFonts w:ascii="Arial" w:eastAsia="Times New Roman" w:hAnsi="Arial" w:cs="Arial"/>
          <w:color w:val="808080" w:themeColor="background1" w:themeShade="80"/>
          <w:sz w:val="18"/>
          <w:szCs w:val="18"/>
          <w:lang w:eastAsia="en-ZA"/>
        </w:rPr>
      </w:pPr>
    </w:p>
    <w:p w14:paraId="4E4A6F9B" w14:textId="166CCB76" w:rsidR="00A467E2" w:rsidRDefault="00A467E2" w:rsidP="00A467E2">
      <w:p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If the Contract Change is not accepted, it will be confirmed in writing. If the initial persons from each Party cannot agree on the proposed change, the matter may be escalated to the respective executives of the Parties.</w:t>
      </w:r>
    </w:p>
    <w:p w14:paraId="66C630DA" w14:textId="77777777" w:rsidR="00A467E2" w:rsidRPr="00A467E2" w:rsidRDefault="00A467E2" w:rsidP="00A467E2">
      <w:pPr>
        <w:spacing w:after="0" w:line="240" w:lineRule="auto"/>
        <w:rPr>
          <w:rFonts w:ascii="Arial" w:eastAsia="Times New Roman" w:hAnsi="Arial" w:cs="Arial"/>
          <w:color w:val="808080" w:themeColor="background1" w:themeShade="80"/>
          <w:sz w:val="18"/>
          <w:szCs w:val="18"/>
          <w:lang w:eastAsia="en-ZA"/>
        </w:rPr>
      </w:pPr>
    </w:p>
    <w:p w14:paraId="18A86D4B" w14:textId="5C4D03DE" w:rsidR="00A467E2" w:rsidRDefault="00A467E2" w:rsidP="00A467E2">
      <w:p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If the Contract Change is rejected, the receiving Party shall provide written reasons within 5 (five) Business Days. The requesting Party may then submit a revised Contract Change request that considers the reasons for rejection.</w:t>
      </w:r>
    </w:p>
    <w:p w14:paraId="119A5257" w14:textId="77777777" w:rsidR="00A467E2" w:rsidRPr="00A467E2" w:rsidRDefault="00A467E2" w:rsidP="00A467E2">
      <w:pPr>
        <w:spacing w:after="0" w:line="240" w:lineRule="auto"/>
        <w:rPr>
          <w:rFonts w:ascii="Arial" w:eastAsia="Times New Roman" w:hAnsi="Arial" w:cs="Arial"/>
          <w:color w:val="808080" w:themeColor="background1" w:themeShade="80"/>
          <w:sz w:val="18"/>
          <w:szCs w:val="18"/>
          <w:lang w:eastAsia="en-ZA"/>
        </w:rPr>
      </w:pPr>
    </w:p>
    <w:p w14:paraId="1075A3E0" w14:textId="32CD3C3C" w:rsidR="00A467E2" w:rsidRPr="00A467E2" w:rsidRDefault="00A467E2" w:rsidP="00A467E2">
      <w:p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 xml:space="preserve">No changes to this </w:t>
      </w:r>
      <w:r w:rsidR="00943432">
        <w:rPr>
          <w:rFonts w:ascii="Arial" w:eastAsia="Times New Roman" w:hAnsi="Arial" w:cs="Arial"/>
          <w:color w:val="808080" w:themeColor="background1" w:themeShade="80"/>
          <w:sz w:val="18"/>
          <w:szCs w:val="18"/>
          <w:lang w:eastAsia="en-ZA"/>
        </w:rPr>
        <w:t xml:space="preserve">Agreement </w:t>
      </w:r>
      <w:r w:rsidRPr="00A467E2">
        <w:rPr>
          <w:rFonts w:ascii="Arial" w:eastAsia="Times New Roman" w:hAnsi="Arial" w:cs="Arial"/>
          <w:color w:val="808080" w:themeColor="background1" w:themeShade="80"/>
          <w:sz w:val="18"/>
          <w:szCs w:val="18"/>
          <w:lang w:eastAsia="en-ZA"/>
        </w:rPr>
        <w:t>will be honoured unless reduced to writing and signed by all Parties involved.</w:t>
      </w:r>
    </w:p>
    <w:p w14:paraId="2DF9F714" w14:textId="28812F5C" w:rsidR="00735386" w:rsidRPr="00A467E2" w:rsidRDefault="00735386" w:rsidP="00A467E2">
      <w:pPr>
        <w:pStyle w:val="ListParagraph"/>
        <w:spacing w:after="0" w:line="240" w:lineRule="auto"/>
        <w:ind w:left="360"/>
        <w:jc w:val="both"/>
        <w:rPr>
          <w:rFonts w:ascii="Arial" w:hAnsi="Arial" w:cs="Arial"/>
          <w:color w:val="808080" w:themeColor="background1" w:themeShade="80"/>
          <w:sz w:val="18"/>
          <w:szCs w:val="18"/>
        </w:rPr>
      </w:pPr>
    </w:p>
    <w:sectPr w:rsidR="00735386" w:rsidRPr="00A467E2">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CEC101" w14:textId="77777777" w:rsidR="005D3EE4" w:rsidRDefault="005D3EE4" w:rsidP="00D1006E">
      <w:pPr>
        <w:spacing w:after="0" w:line="240" w:lineRule="auto"/>
      </w:pPr>
      <w:r>
        <w:separator/>
      </w:r>
    </w:p>
  </w:endnote>
  <w:endnote w:type="continuationSeparator" w:id="0">
    <w:p w14:paraId="0B533719" w14:textId="77777777" w:rsidR="005D3EE4" w:rsidRDefault="005D3EE4" w:rsidP="00D10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57931695"/>
      <w:docPartObj>
        <w:docPartGallery w:val="Page Numbers (Bottom of Page)"/>
        <w:docPartUnique/>
      </w:docPartObj>
    </w:sdtPr>
    <w:sdtContent>
      <w:sdt>
        <w:sdtPr>
          <w:id w:val="-1769616900"/>
          <w:docPartObj>
            <w:docPartGallery w:val="Page Numbers (Top of Page)"/>
            <w:docPartUnique/>
          </w:docPartObj>
        </w:sdtPr>
        <w:sdtContent>
          <w:p w14:paraId="1C19F33F" w14:textId="28A942AE" w:rsidR="005D3EE4" w:rsidRDefault="005D3EE4" w:rsidP="00D1006E">
            <w:pPr>
              <w:pStyle w:val="Footer"/>
            </w:pPr>
            <w:r>
              <w:rPr>
                <w:noProof/>
              </w:rPr>
              <w:drawing>
                <wp:anchor distT="0" distB="0" distL="114300" distR="114300" simplePos="0" relativeHeight="251659264" behindDoc="0" locked="0" layoutInCell="1" allowOverlap="1" wp14:anchorId="44BD6781" wp14:editId="5A69D8D5">
                  <wp:simplePos x="0" y="0"/>
                  <wp:positionH relativeFrom="column">
                    <wp:posOffset>-388620</wp:posOffset>
                  </wp:positionH>
                  <wp:positionV relativeFrom="page">
                    <wp:posOffset>9787255</wp:posOffset>
                  </wp:positionV>
                  <wp:extent cx="411480" cy="411480"/>
                  <wp:effectExtent l="0" t="0" r="7620" b="762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1480" cy="411480"/>
                          </a:xfrm>
                          <a:prstGeom prst="rect">
                            <a:avLst/>
                          </a:prstGeom>
                          <a:noFill/>
                          <a:ln>
                            <a:noFill/>
                          </a:ln>
                        </pic:spPr>
                      </pic:pic>
                    </a:graphicData>
                  </a:graphic>
                </wp:anchor>
              </w:drawing>
            </w:r>
            <w:r>
              <w:rPr>
                <w:rFonts w:ascii="Arial" w:hAnsi="Arial" w:cs="Arial"/>
                <w:color w:val="595959"/>
                <w:sz w:val="18"/>
                <w:szCs w:val="18"/>
              </w:rPr>
              <w:t xml:space="preserve">Sautech Master Services Agreement </w:t>
            </w:r>
            <w:r>
              <w:tab/>
            </w:r>
            <w:r>
              <w:tab/>
            </w:r>
            <w:r w:rsidRPr="002603F5">
              <w:rPr>
                <w:color w:val="808080" w:themeColor="background1" w:themeShade="80"/>
                <w:sz w:val="20"/>
                <w:szCs w:val="20"/>
              </w:rPr>
              <w:t xml:space="preserve">Page </w:t>
            </w:r>
            <w:r w:rsidRPr="002603F5">
              <w:rPr>
                <w:b/>
                <w:bCs/>
                <w:color w:val="808080" w:themeColor="background1" w:themeShade="80"/>
                <w:sz w:val="20"/>
                <w:szCs w:val="20"/>
              </w:rPr>
              <w:fldChar w:fldCharType="begin"/>
            </w:r>
            <w:r w:rsidRPr="002603F5">
              <w:rPr>
                <w:b/>
                <w:bCs/>
                <w:color w:val="808080" w:themeColor="background1" w:themeShade="80"/>
                <w:sz w:val="20"/>
                <w:szCs w:val="20"/>
              </w:rPr>
              <w:instrText xml:space="preserve"> PAGE </w:instrText>
            </w:r>
            <w:r w:rsidRPr="002603F5">
              <w:rPr>
                <w:b/>
                <w:bCs/>
                <w:color w:val="808080" w:themeColor="background1" w:themeShade="80"/>
                <w:sz w:val="20"/>
                <w:szCs w:val="20"/>
              </w:rPr>
              <w:fldChar w:fldCharType="separate"/>
            </w:r>
            <w:r>
              <w:rPr>
                <w:b/>
                <w:bCs/>
                <w:noProof/>
                <w:color w:val="808080" w:themeColor="background1" w:themeShade="80"/>
                <w:sz w:val="20"/>
                <w:szCs w:val="20"/>
              </w:rPr>
              <w:t>28</w:t>
            </w:r>
            <w:r w:rsidRPr="002603F5">
              <w:rPr>
                <w:b/>
                <w:bCs/>
                <w:color w:val="808080" w:themeColor="background1" w:themeShade="80"/>
                <w:sz w:val="20"/>
                <w:szCs w:val="20"/>
              </w:rPr>
              <w:fldChar w:fldCharType="end"/>
            </w:r>
            <w:r w:rsidRPr="002603F5">
              <w:rPr>
                <w:color w:val="808080" w:themeColor="background1" w:themeShade="80"/>
                <w:sz w:val="20"/>
                <w:szCs w:val="20"/>
              </w:rPr>
              <w:t xml:space="preserve"> of </w:t>
            </w:r>
            <w:r w:rsidRPr="002603F5">
              <w:rPr>
                <w:b/>
                <w:bCs/>
                <w:color w:val="808080" w:themeColor="background1" w:themeShade="80"/>
                <w:sz w:val="20"/>
                <w:szCs w:val="20"/>
              </w:rPr>
              <w:fldChar w:fldCharType="begin"/>
            </w:r>
            <w:r w:rsidRPr="002603F5">
              <w:rPr>
                <w:b/>
                <w:bCs/>
                <w:color w:val="808080" w:themeColor="background1" w:themeShade="80"/>
                <w:sz w:val="20"/>
                <w:szCs w:val="20"/>
              </w:rPr>
              <w:instrText xml:space="preserve"> NUMPAGES  </w:instrText>
            </w:r>
            <w:r w:rsidRPr="002603F5">
              <w:rPr>
                <w:b/>
                <w:bCs/>
                <w:color w:val="808080" w:themeColor="background1" w:themeShade="80"/>
                <w:sz w:val="20"/>
                <w:szCs w:val="20"/>
              </w:rPr>
              <w:fldChar w:fldCharType="separate"/>
            </w:r>
            <w:r>
              <w:rPr>
                <w:b/>
                <w:bCs/>
                <w:noProof/>
                <w:color w:val="808080" w:themeColor="background1" w:themeShade="80"/>
                <w:sz w:val="20"/>
                <w:szCs w:val="20"/>
              </w:rPr>
              <w:t>28</w:t>
            </w:r>
            <w:r w:rsidRPr="002603F5">
              <w:rPr>
                <w:b/>
                <w:bCs/>
                <w:color w:val="808080" w:themeColor="background1" w:themeShade="80"/>
                <w:sz w:val="20"/>
                <w:szCs w:val="20"/>
              </w:rPr>
              <w:fldChar w:fldCharType="end"/>
            </w:r>
          </w:p>
        </w:sdtContent>
      </w:sdt>
    </w:sdtContent>
  </w:sdt>
  <w:p w14:paraId="2A956EBC" w14:textId="77777777" w:rsidR="005D3EE4" w:rsidRDefault="005D3EE4" w:rsidP="00D1006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3225A5" w14:textId="77777777" w:rsidR="005D3EE4" w:rsidRDefault="005D3EE4" w:rsidP="00D1006E">
      <w:pPr>
        <w:spacing w:after="0" w:line="240" w:lineRule="auto"/>
      </w:pPr>
      <w:r>
        <w:separator/>
      </w:r>
    </w:p>
  </w:footnote>
  <w:footnote w:type="continuationSeparator" w:id="0">
    <w:p w14:paraId="6BD7215B" w14:textId="77777777" w:rsidR="005D3EE4" w:rsidRDefault="005D3EE4" w:rsidP="00D100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24pt;height:29.4pt" o:bullet="t">
        <v:imagedata r:id="rId1" o:title="docbulletpoint Sautech"/>
      </v:shape>
    </w:pict>
  </w:numPicBullet>
  <w:numPicBullet w:numPicBulletId="1">
    <w:pict>
      <v:shape id="_x0000_i1029" type="#_x0000_t75" style="width:64.2pt;height:90pt" o:bullet="t">
        <v:imagedata r:id="rId2" o:title="ST"/>
      </v:shape>
    </w:pict>
  </w:numPicBullet>
  <w:abstractNum w:abstractNumId="0"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BF30A5E"/>
    <w:multiLevelType w:val="hybridMultilevel"/>
    <w:tmpl w:val="CA886F5C"/>
    <w:lvl w:ilvl="0" w:tplc="1C090005">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 w15:restartNumberingAfterBreak="0">
    <w:nsid w:val="11E664A9"/>
    <w:multiLevelType w:val="multilevel"/>
    <w:tmpl w:val="FD006B62"/>
    <w:lvl w:ilvl="0">
      <w:start w:val="1"/>
      <w:numFmt w:val="decimal"/>
      <w:lvlText w:val="%1."/>
      <w:lvlJc w:val="left"/>
      <w:pPr>
        <w:tabs>
          <w:tab w:val="num" w:pos="-360"/>
        </w:tabs>
        <w:ind w:left="-360" w:hanging="360"/>
      </w:pPr>
    </w:lvl>
    <w:lvl w:ilvl="1" w:tentative="1">
      <w:start w:val="1"/>
      <w:numFmt w:val="decimal"/>
      <w:lvlText w:val="%2."/>
      <w:lvlJc w:val="left"/>
      <w:pPr>
        <w:tabs>
          <w:tab w:val="num" w:pos="360"/>
        </w:tabs>
        <w:ind w:left="360" w:hanging="360"/>
      </w:pPr>
    </w:lvl>
    <w:lvl w:ilvl="2" w:tentative="1">
      <w:start w:val="1"/>
      <w:numFmt w:val="decimal"/>
      <w:lvlText w:val="%3."/>
      <w:lvlJc w:val="left"/>
      <w:pPr>
        <w:tabs>
          <w:tab w:val="num" w:pos="1080"/>
        </w:tabs>
        <w:ind w:left="1080" w:hanging="360"/>
      </w:pPr>
    </w:lvl>
    <w:lvl w:ilvl="3" w:tentative="1">
      <w:start w:val="1"/>
      <w:numFmt w:val="decimal"/>
      <w:lvlText w:val="%4."/>
      <w:lvlJc w:val="left"/>
      <w:pPr>
        <w:tabs>
          <w:tab w:val="num" w:pos="1800"/>
        </w:tabs>
        <w:ind w:left="1800" w:hanging="360"/>
      </w:pPr>
    </w:lvl>
    <w:lvl w:ilvl="4" w:tentative="1">
      <w:start w:val="1"/>
      <w:numFmt w:val="decimal"/>
      <w:lvlText w:val="%5."/>
      <w:lvlJc w:val="left"/>
      <w:pPr>
        <w:tabs>
          <w:tab w:val="num" w:pos="2520"/>
        </w:tabs>
        <w:ind w:left="2520" w:hanging="360"/>
      </w:pPr>
    </w:lvl>
    <w:lvl w:ilvl="5" w:tentative="1">
      <w:start w:val="1"/>
      <w:numFmt w:val="decimal"/>
      <w:lvlText w:val="%6."/>
      <w:lvlJc w:val="left"/>
      <w:pPr>
        <w:tabs>
          <w:tab w:val="num" w:pos="3240"/>
        </w:tabs>
        <w:ind w:left="3240" w:hanging="360"/>
      </w:pPr>
    </w:lvl>
    <w:lvl w:ilvl="6" w:tentative="1">
      <w:start w:val="1"/>
      <w:numFmt w:val="decimal"/>
      <w:lvlText w:val="%7."/>
      <w:lvlJc w:val="left"/>
      <w:pPr>
        <w:tabs>
          <w:tab w:val="num" w:pos="3960"/>
        </w:tabs>
        <w:ind w:left="3960" w:hanging="360"/>
      </w:pPr>
    </w:lvl>
    <w:lvl w:ilvl="7" w:tentative="1">
      <w:start w:val="1"/>
      <w:numFmt w:val="decimal"/>
      <w:lvlText w:val="%8."/>
      <w:lvlJc w:val="left"/>
      <w:pPr>
        <w:tabs>
          <w:tab w:val="num" w:pos="4680"/>
        </w:tabs>
        <w:ind w:left="4680" w:hanging="360"/>
      </w:pPr>
    </w:lvl>
    <w:lvl w:ilvl="8" w:tentative="1">
      <w:start w:val="1"/>
      <w:numFmt w:val="decimal"/>
      <w:lvlText w:val="%9."/>
      <w:lvlJc w:val="left"/>
      <w:pPr>
        <w:tabs>
          <w:tab w:val="num" w:pos="5400"/>
        </w:tabs>
        <w:ind w:left="5400" w:hanging="360"/>
      </w:pPr>
    </w:lvl>
  </w:abstractNum>
  <w:abstractNum w:abstractNumId="4" w15:restartNumberingAfterBreak="0">
    <w:nsid w:val="137B0C9E"/>
    <w:multiLevelType w:val="hybridMultilevel"/>
    <w:tmpl w:val="EF4CCF00"/>
    <w:lvl w:ilvl="0" w:tplc="B73E7E80">
      <w:start w:val="1"/>
      <w:numFmt w:val="bullet"/>
      <w:lvlText w:val=""/>
      <w:lvlPicBulletId w:val="1"/>
      <w:lvlJc w:val="left"/>
      <w:pPr>
        <w:ind w:left="360" w:hanging="360"/>
      </w:pPr>
      <w:rPr>
        <w:rFonts w:ascii="Symbol" w:hAnsi="Symbol" w:hint="default"/>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 w15:restartNumberingAfterBreak="0">
    <w:nsid w:val="16DE653B"/>
    <w:multiLevelType w:val="hybridMultilevel"/>
    <w:tmpl w:val="AF6AE88A"/>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6" w15:restartNumberingAfterBreak="0">
    <w:nsid w:val="1C482DD1"/>
    <w:multiLevelType w:val="hybridMultilevel"/>
    <w:tmpl w:val="8BF230BA"/>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 w15:restartNumberingAfterBreak="0">
    <w:nsid w:val="1DAB644A"/>
    <w:multiLevelType w:val="multilevel"/>
    <w:tmpl w:val="53F67C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10D1D13"/>
    <w:multiLevelType w:val="hybridMultilevel"/>
    <w:tmpl w:val="94449F58"/>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9" w15:restartNumberingAfterBreak="0">
    <w:nsid w:val="24FC11F5"/>
    <w:multiLevelType w:val="hybridMultilevel"/>
    <w:tmpl w:val="3342F784"/>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2B964E52"/>
    <w:multiLevelType w:val="hybridMultilevel"/>
    <w:tmpl w:val="67B630CE"/>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2F8F4DA1"/>
    <w:multiLevelType w:val="hybridMultilevel"/>
    <w:tmpl w:val="9CFA8CB0"/>
    <w:lvl w:ilvl="0" w:tplc="1C090005">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2" w15:restartNumberingAfterBreak="0">
    <w:nsid w:val="367F654A"/>
    <w:multiLevelType w:val="hybridMultilevel"/>
    <w:tmpl w:val="424E1B94"/>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36935131"/>
    <w:multiLevelType w:val="hybridMultilevel"/>
    <w:tmpl w:val="1D0E1190"/>
    <w:lvl w:ilvl="0" w:tplc="C124FE4A">
      <w:start w:val="1"/>
      <w:numFmt w:val="bullet"/>
      <w:lvlText w:val=""/>
      <w:lvlPicBulletId w:val="0"/>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4" w15:restartNumberingAfterBreak="0">
    <w:nsid w:val="374F02E4"/>
    <w:multiLevelType w:val="hybridMultilevel"/>
    <w:tmpl w:val="175A4888"/>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380D7DA6"/>
    <w:multiLevelType w:val="hybridMultilevel"/>
    <w:tmpl w:val="41CCC39C"/>
    <w:lvl w:ilvl="0" w:tplc="C124FE4A">
      <w:start w:val="1"/>
      <w:numFmt w:val="bullet"/>
      <w:lvlText w:val=""/>
      <w:lvlPicBulletId w:val="0"/>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6" w15:restartNumberingAfterBreak="0">
    <w:nsid w:val="3D3A21FD"/>
    <w:multiLevelType w:val="hybridMultilevel"/>
    <w:tmpl w:val="9F6EB7E0"/>
    <w:lvl w:ilvl="0" w:tplc="C52818F6">
      <w:start w:val="1"/>
      <w:numFmt w:val="decimal"/>
      <w:pStyle w:val="Heading3"/>
      <w:lvlText w:val="1.1.%1"/>
      <w:lvlJc w:val="left"/>
      <w:pPr>
        <w:ind w:left="1734"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1C090019" w:tentative="1">
      <w:start w:val="1"/>
      <w:numFmt w:val="lowerLetter"/>
      <w:lvlText w:val="%2."/>
      <w:lvlJc w:val="left"/>
      <w:pPr>
        <w:ind w:left="2454" w:hanging="360"/>
      </w:pPr>
    </w:lvl>
    <w:lvl w:ilvl="2" w:tplc="1C09001B">
      <w:start w:val="1"/>
      <w:numFmt w:val="lowerRoman"/>
      <w:lvlText w:val="%3."/>
      <w:lvlJc w:val="right"/>
      <w:pPr>
        <w:ind w:left="3174" w:hanging="180"/>
      </w:pPr>
    </w:lvl>
    <w:lvl w:ilvl="3" w:tplc="1C09000F" w:tentative="1">
      <w:start w:val="1"/>
      <w:numFmt w:val="decimal"/>
      <w:lvlText w:val="%4."/>
      <w:lvlJc w:val="left"/>
      <w:pPr>
        <w:ind w:left="3894" w:hanging="360"/>
      </w:pPr>
    </w:lvl>
    <w:lvl w:ilvl="4" w:tplc="1C090019" w:tentative="1">
      <w:start w:val="1"/>
      <w:numFmt w:val="lowerLetter"/>
      <w:lvlText w:val="%5."/>
      <w:lvlJc w:val="left"/>
      <w:pPr>
        <w:ind w:left="4614" w:hanging="360"/>
      </w:pPr>
    </w:lvl>
    <w:lvl w:ilvl="5" w:tplc="1C09001B" w:tentative="1">
      <w:start w:val="1"/>
      <w:numFmt w:val="lowerRoman"/>
      <w:lvlText w:val="%6."/>
      <w:lvlJc w:val="right"/>
      <w:pPr>
        <w:ind w:left="5334" w:hanging="180"/>
      </w:pPr>
    </w:lvl>
    <w:lvl w:ilvl="6" w:tplc="1C09000F" w:tentative="1">
      <w:start w:val="1"/>
      <w:numFmt w:val="decimal"/>
      <w:lvlText w:val="%7."/>
      <w:lvlJc w:val="left"/>
      <w:pPr>
        <w:ind w:left="6054" w:hanging="360"/>
      </w:pPr>
    </w:lvl>
    <w:lvl w:ilvl="7" w:tplc="1C090019" w:tentative="1">
      <w:start w:val="1"/>
      <w:numFmt w:val="lowerLetter"/>
      <w:lvlText w:val="%8."/>
      <w:lvlJc w:val="left"/>
      <w:pPr>
        <w:ind w:left="6774" w:hanging="360"/>
      </w:pPr>
    </w:lvl>
    <w:lvl w:ilvl="8" w:tplc="1C09001B" w:tentative="1">
      <w:start w:val="1"/>
      <w:numFmt w:val="lowerRoman"/>
      <w:lvlText w:val="%9."/>
      <w:lvlJc w:val="right"/>
      <w:pPr>
        <w:ind w:left="7494" w:hanging="180"/>
      </w:pPr>
    </w:lvl>
  </w:abstractNum>
  <w:abstractNum w:abstractNumId="17" w15:restartNumberingAfterBreak="0">
    <w:nsid w:val="3FDB0165"/>
    <w:multiLevelType w:val="hybridMultilevel"/>
    <w:tmpl w:val="6494DDB0"/>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45121018"/>
    <w:multiLevelType w:val="hybridMultilevel"/>
    <w:tmpl w:val="3B4EA4CE"/>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9" w15:restartNumberingAfterBreak="0">
    <w:nsid w:val="45550B48"/>
    <w:multiLevelType w:val="hybridMultilevel"/>
    <w:tmpl w:val="FC422FB0"/>
    <w:lvl w:ilvl="0" w:tplc="C124FE4A">
      <w:start w:val="1"/>
      <w:numFmt w:val="bullet"/>
      <w:lvlText w:val=""/>
      <w:lvlPicBulletId w:val="0"/>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0" w15:restartNumberingAfterBreak="0">
    <w:nsid w:val="4564519F"/>
    <w:multiLevelType w:val="hybridMultilevel"/>
    <w:tmpl w:val="F1BC756C"/>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46FC7EEB"/>
    <w:multiLevelType w:val="hybridMultilevel"/>
    <w:tmpl w:val="B284E092"/>
    <w:lvl w:ilvl="0" w:tplc="1C090005">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2" w15:restartNumberingAfterBreak="0">
    <w:nsid w:val="4CC01A38"/>
    <w:multiLevelType w:val="hybridMultilevel"/>
    <w:tmpl w:val="8DA6AC78"/>
    <w:lvl w:ilvl="0" w:tplc="C124FE4A">
      <w:start w:val="1"/>
      <w:numFmt w:val="bullet"/>
      <w:lvlText w:val=""/>
      <w:lvlPicBulletId w:val="0"/>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3" w15:restartNumberingAfterBreak="0">
    <w:nsid w:val="4DB73CA0"/>
    <w:multiLevelType w:val="hybridMultilevel"/>
    <w:tmpl w:val="1BF29686"/>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4" w15:restartNumberingAfterBreak="0">
    <w:nsid w:val="5EAA6632"/>
    <w:multiLevelType w:val="hybridMultilevel"/>
    <w:tmpl w:val="BA4EE854"/>
    <w:lvl w:ilvl="0" w:tplc="240EAECC">
      <w:start w:val="1"/>
      <w:numFmt w:val="bullet"/>
      <w:lvlText w:val=""/>
      <w:lvlPicBulletId w:val="1"/>
      <w:lvlJc w:val="left"/>
      <w:pPr>
        <w:ind w:left="360" w:hanging="360"/>
      </w:pPr>
      <w:rPr>
        <w:rFonts w:ascii="Symbol" w:hAnsi="Symbol" w:hint="default"/>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5" w15:restartNumberingAfterBreak="0">
    <w:nsid w:val="61C21E36"/>
    <w:multiLevelType w:val="hybridMultilevel"/>
    <w:tmpl w:val="F11A306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6" w15:restartNumberingAfterBreak="0">
    <w:nsid w:val="62761BA8"/>
    <w:multiLevelType w:val="hybridMultilevel"/>
    <w:tmpl w:val="1B329B4C"/>
    <w:lvl w:ilvl="0" w:tplc="4DA64D34">
      <w:start w:val="1"/>
      <w:numFmt w:val="bullet"/>
      <w:lvlText w:val=""/>
      <w:lvlPicBulletId w:val="1"/>
      <w:lvlJc w:val="left"/>
      <w:pPr>
        <w:ind w:left="360" w:hanging="360"/>
      </w:pPr>
      <w:rPr>
        <w:rFonts w:ascii="Symbol" w:hAnsi="Symbol" w:hint="default"/>
        <w:color w:val="auto"/>
        <w:sz w:val="22"/>
        <w:szCs w:val="18"/>
      </w:rPr>
    </w:lvl>
    <w:lvl w:ilvl="1" w:tplc="1C090003" w:tentative="1">
      <w:start w:val="1"/>
      <w:numFmt w:val="bullet"/>
      <w:lvlText w:val="o"/>
      <w:lvlJc w:val="left"/>
      <w:pPr>
        <w:ind w:left="1156" w:hanging="360"/>
      </w:pPr>
      <w:rPr>
        <w:rFonts w:ascii="Courier New" w:hAnsi="Courier New" w:cs="Courier New" w:hint="default"/>
      </w:rPr>
    </w:lvl>
    <w:lvl w:ilvl="2" w:tplc="1C090005" w:tentative="1">
      <w:start w:val="1"/>
      <w:numFmt w:val="bullet"/>
      <w:lvlText w:val=""/>
      <w:lvlJc w:val="left"/>
      <w:pPr>
        <w:ind w:left="1876" w:hanging="360"/>
      </w:pPr>
      <w:rPr>
        <w:rFonts w:ascii="Wingdings" w:hAnsi="Wingdings" w:hint="default"/>
      </w:rPr>
    </w:lvl>
    <w:lvl w:ilvl="3" w:tplc="1C090001" w:tentative="1">
      <w:start w:val="1"/>
      <w:numFmt w:val="bullet"/>
      <w:lvlText w:val=""/>
      <w:lvlJc w:val="left"/>
      <w:pPr>
        <w:ind w:left="2596" w:hanging="360"/>
      </w:pPr>
      <w:rPr>
        <w:rFonts w:ascii="Symbol" w:hAnsi="Symbol" w:hint="default"/>
      </w:rPr>
    </w:lvl>
    <w:lvl w:ilvl="4" w:tplc="1C090003" w:tentative="1">
      <w:start w:val="1"/>
      <w:numFmt w:val="bullet"/>
      <w:lvlText w:val="o"/>
      <w:lvlJc w:val="left"/>
      <w:pPr>
        <w:ind w:left="3316" w:hanging="360"/>
      </w:pPr>
      <w:rPr>
        <w:rFonts w:ascii="Courier New" w:hAnsi="Courier New" w:cs="Courier New" w:hint="default"/>
      </w:rPr>
    </w:lvl>
    <w:lvl w:ilvl="5" w:tplc="1C090005" w:tentative="1">
      <w:start w:val="1"/>
      <w:numFmt w:val="bullet"/>
      <w:lvlText w:val=""/>
      <w:lvlJc w:val="left"/>
      <w:pPr>
        <w:ind w:left="4036" w:hanging="360"/>
      </w:pPr>
      <w:rPr>
        <w:rFonts w:ascii="Wingdings" w:hAnsi="Wingdings" w:hint="default"/>
      </w:rPr>
    </w:lvl>
    <w:lvl w:ilvl="6" w:tplc="1C090001" w:tentative="1">
      <w:start w:val="1"/>
      <w:numFmt w:val="bullet"/>
      <w:lvlText w:val=""/>
      <w:lvlJc w:val="left"/>
      <w:pPr>
        <w:ind w:left="4756" w:hanging="360"/>
      </w:pPr>
      <w:rPr>
        <w:rFonts w:ascii="Symbol" w:hAnsi="Symbol" w:hint="default"/>
      </w:rPr>
    </w:lvl>
    <w:lvl w:ilvl="7" w:tplc="1C090003" w:tentative="1">
      <w:start w:val="1"/>
      <w:numFmt w:val="bullet"/>
      <w:lvlText w:val="o"/>
      <w:lvlJc w:val="left"/>
      <w:pPr>
        <w:ind w:left="5476" w:hanging="360"/>
      </w:pPr>
      <w:rPr>
        <w:rFonts w:ascii="Courier New" w:hAnsi="Courier New" w:cs="Courier New" w:hint="default"/>
      </w:rPr>
    </w:lvl>
    <w:lvl w:ilvl="8" w:tplc="1C090005" w:tentative="1">
      <w:start w:val="1"/>
      <w:numFmt w:val="bullet"/>
      <w:lvlText w:val=""/>
      <w:lvlJc w:val="left"/>
      <w:pPr>
        <w:ind w:left="6196" w:hanging="360"/>
      </w:pPr>
      <w:rPr>
        <w:rFonts w:ascii="Wingdings" w:hAnsi="Wingdings" w:hint="default"/>
      </w:rPr>
    </w:lvl>
  </w:abstractNum>
  <w:abstractNum w:abstractNumId="27" w15:restartNumberingAfterBreak="0">
    <w:nsid w:val="680026A1"/>
    <w:multiLevelType w:val="multilevel"/>
    <w:tmpl w:val="5082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956706"/>
    <w:multiLevelType w:val="multilevel"/>
    <w:tmpl w:val="569C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635B1D"/>
    <w:multiLevelType w:val="hybridMultilevel"/>
    <w:tmpl w:val="5D8E8C0C"/>
    <w:lvl w:ilvl="0" w:tplc="BBD46526">
      <w:start w:val="1"/>
      <w:numFmt w:val="decimal"/>
      <w:pStyle w:val="Heading2"/>
      <w:lvlText w:val="1.%1"/>
      <w:lvlJc w:val="left"/>
      <w:pPr>
        <w:ind w:left="1374" w:hanging="360"/>
      </w:pPr>
      <w:rPr>
        <w:rFonts w:hint="default"/>
        <w:sz w:val="22"/>
        <w:szCs w:val="22"/>
      </w:rPr>
    </w:lvl>
    <w:lvl w:ilvl="1" w:tplc="1C090019">
      <w:start w:val="1"/>
      <w:numFmt w:val="lowerLetter"/>
      <w:lvlText w:val="%2."/>
      <w:lvlJc w:val="left"/>
      <w:pPr>
        <w:ind w:left="2094" w:hanging="360"/>
      </w:pPr>
    </w:lvl>
    <w:lvl w:ilvl="2" w:tplc="1C09001B">
      <w:start w:val="1"/>
      <w:numFmt w:val="lowerRoman"/>
      <w:lvlText w:val="%3."/>
      <w:lvlJc w:val="right"/>
      <w:pPr>
        <w:ind w:left="2814" w:hanging="180"/>
      </w:pPr>
    </w:lvl>
    <w:lvl w:ilvl="3" w:tplc="1C09000F">
      <w:start w:val="1"/>
      <w:numFmt w:val="decimal"/>
      <w:lvlText w:val="%4."/>
      <w:lvlJc w:val="left"/>
      <w:pPr>
        <w:ind w:left="3534" w:hanging="360"/>
      </w:pPr>
    </w:lvl>
    <w:lvl w:ilvl="4" w:tplc="1C090019" w:tentative="1">
      <w:start w:val="1"/>
      <w:numFmt w:val="lowerLetter"/>
      <w:lvlText w:val="%5."/>
      <w:lvlJc w:val="left"/>
      <w:pPr>
        <w:ind w:left="4254" w:hanging="360"/>
      </w:pPr>
    </w:lvl>
    <w:lvl w:ilvl="5" w:tplc="1C09001B" w:tentative="1">
      <w:start w:val="1"/>
      <w:numFmt w:val="lowerRoman"/>
      <w:lvlText w:val="%6."/>
      <w:lvlJc w:val="right"/>
      <w:pPr>
        <w:ind w:left="4974" w:hanging="180"/>
      </w:pPr>
    </w:lvl>
    <w:lvl w:ilvl="6" w:tplc="1C09000F" w:tentative="1">
      <w:start w:val="1"/>
      <w:numFmt w:val="decimal"/>
      <w:lvlText w:val="%7."/>
      <w:lvlJc w:val="left"/>
      <w:pPr>
        <w:ind w:left="5694" w:hanging="360"/>
      </w:pPr>
    </w:lvl>
    <w:lvl w:ilvl="7" w:tplc="1C090019" w:tentative="1">
      <w:start w:val="1"/>
      <w:numFmt w:val="lowerLetter"/>
      <w:lvlText w:val="%8."/>
      <w:lvlJc w:val="left"/>
      <w:pPr>
        <w:ind w:left="6414" w:hanging="360"/>
      </w:pPr>
    </w:lvl>
    <w:lvl w:ilvl="8" w:tplc="1C09001B" w:tentative="1">
      <w:start w:val="1"/>
      <w:numFmt w:val="lowerRoman"/>
      <w:lvlText w:val="%9."/>
      <w:lvlJc w:val="right"/>
      <w:pPr>
        <w:ind w:left="7134" w:hanging="180"/>
      </w:pPr>
    </w:lvl>
  </w:abstractNum>
  <w:abstractNum w:abstractNumId="30" w15:restartNumberingAfterBreak="0">
    <w:nsid w:val="7391601F"/>
    <w:multiLevelType w:val="hybridMultilevel"/>
    <w:tmpl w:val="A608F8FA"/>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15:restartNumberingAfterBreak="0">
    <w:nsid w:val="74744E35"/>
    <w:multiLevelType w:val="hybridMultilevel"/>
    <w:tmpl w:val="32DA3C3A"/>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2" w15:restartNumberingAfterBreak="0">
    <w:nsid w:val="758B2364"/>
    <w:multiLevelType w:val="hybridMultilevel"/>
    <w:tmpl w:val="C10CA512"/>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3" w15:restartNumberingAfterBreak="0">
    <w:nsid w:val="761E37A6"/>
    <w:multiLevelType w:val="multilevel"/>
    <w:tmpl w:val="34C4B9BC"/>
    <w:lvl w:ilvl="0">
      <w:start w:val="1"/>
      <w:numFmt w:val="decimal"/>
      <w:pStyle w:val="Heading1"/>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4" w15:restartNumberingAfterBreak="0">
    <w:nsid w:val="7E6D68E2"/>
    <w:multiLevelType w:val="hybridMultilevel"/>
    <w:tmpl w:val="0B7C17B2"/>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abstractNumId w:val="33"/>
  </w:num>
  <w:num w:numId="2">
    <w:abstractNumId w:val="29"/>
  </w:num>
  <w:num w:numId="3">
    <w:abstractNumId w:val="33"/>
    <w:lvlOverride w:ilvl="0">
      <w:startOverride w:val="1"/>
    </w:lvlOverride>
  </w:num>
  <w:num w:numId="4">
    <w:abstractNumId w:val="16"/>
  </w:num>
  <w:num w:numId="5">
    <w:abstractNumId w:val="26"/>
  </w:num>
  <w:num w:numId="6">
    <w:abstractNumId w:val="4"/>
  </w:num>
  <w:num w:numId="7">
    <w:abstractNumId w:val="24"/>
  </w:num>
  <w:num w:numId="8">
    <w:abstractNumId w:val="15"/>
  </w:num>
  <w:num w:numId="9">
    <w:abstractNumId w:val="19"/>
  </w:num>
  <w:num w:numId="10">
    <w:abstractNumId w:val="22"/>
  </w:num>
  <w:num w:numId="11">
    <w:abstractNumId w:val="6"/>
  </w:num>
  <w:num w:numId="12">
    <w:abstractNumId w:val="30"/>
  </w:num>
  <w:num w:numId="13">
    <w:abstractNumId w:val="14"/>
  </w:num>
  <w:num w:numId="14">
    <w:abstractNumId w:val="23"/>
  </w:num>
  <w:num w:numId="15">
    <w:abstractNumId w:val="8"/>
  </w:num>
  <w:num w:numId="16">
    <w:abstractNumId w:val="32"/>
  </w:num>
  <w:num w:numId="17">
    <w:abstractNumId w:val="12"/>
  </w:num>
  <w:num w:numId="18">
    <w:abstractNumId w:val="5"/>
  </w:num>
  <w:num w:numId="19">
    <w:abstractNumId w:val="18"/>
  </w:num>
  <w:num w:numId="20">
    <w:abstractNumId w:val="17"/>
  </w:num>
  <w:num w:numId="21">
    <w:abstractNumId w:val="34"/>
  </w:num>
  <w:num w:numId="22">
    <w:abstractNumId w:val="10"/>
  </w:num>
  <w:num w:numId="23">
    <w:abstractNumId w:val="9"/>
  </w:num>
  <w:num w:numId="24">
    <w:abstractNumId w:val="20"/>
  </w:num>
  <w:num w:numId="25">
    <w:abstractNumId w:val="31"/>
  </w:num>
  <w:num w:numId="26">
    <w:abstractNumId w:val="1"/>
  </w:num>
  <w:num w:numId="27">
    <w:abstractNumId w:val="0"/>
  </w:num>
  <w:num w:numId="28">
    <w:abstractNumId w:val="21"/>
  </w:num>
  <w:num w:numId="29">
    <w:abstractNumId w:val="11"/>
  </w:num>
  <w:num w:numId="30">
    <w:abstractNumId w:val="25"/>
  </w:num>
  <w:num w:numId="31">
    <w:abstractNumId w:val="13"/>
  </w:num>
  <w:num w:numId="32">
    <w:abstractNumId w:val="27"/>
  </w:num>
  <w:num w:numId="33">
    <w:abstractNumId w:val="28"/>
  </w:num>
  <w:num w:numId="34">
    <w:abstractNumId w:val="3"/>
  </w:num>
  <w:num w:numId="35">
    <w:abstractNumId w:val="7"/>
  </w:num>
  <w:num w:numId="36">
    <w:abstractNumId w:val="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06E"/>
    <w:rsid w:val="0001162A"/>
    <w:rsid w:val="00017857"/>
    <w:rsid w:val="00024C4C"/>
    <w:rsid w:val="0003165E"/>
    <w:rsid w:val="000379A3"/>
    <w:rsid w:val="00043D83"/>
    <w:rsid w:val="000845F4"/>
    <w:rsid w:val="000A0C65"/>
    <w:rsid w:val="000A5D52"/>
    <w:rsid w:val="000C331C"/>
    <w:rsid w:val="000D0F26"/>
    <w:rsid w:val="000D225D"/>
    <w:rsid w:val="000F2250"/>
    <w:rsid w:val="00104746"/>
    <w:rsid w:val="001114CD"/>
    <w:rsid w:val="001154F7"/>
    <w:rsid w:val="001221E4"/>
    <w:rsid w:val="00127375"/>
    <w:rsid w:val="00147D6F"/>
    <w:rsid w:val="0015021A"/>
    <w:rsid w:val="00150B8E"/>
    <w:rsid w:val="0018372A"/>
    <w:rsid w:val="00186907"/>
    <w:rsid w:val="00194C10"/>
    <w:rsid w:val="00196EAA"/>
    <w:rsid w:val="00197496"/>
    <w:rsid w:val="001D1FE9"/>
    <w:rsid w:val="001D65AA"/>
    <w:rsid w:val="001E1994"/>
    <w:rsid w:val="001E35F6"/>
    <w:rsid w:val="001F0F9F"/>
    <w:rsid w:val="002065D8"/>
    <w:rsid w:val="0021028C"/>
    <w:rsid w:val="00212661"/>
    <w:rsid w:val="002165AE"/>
    <w:rsid w:val="00226B0A"/>
    <w:rsid w:val="00242AA3"/>
    <w:rsid w:val="00247997"/>
    <w:rsid w:val="002603F5"/>
    <w:rsid w:val="00261B6F"/>
    <w:rsid w:val="00282A94"/>
    <w:rsid w:val="0028437D"/>
    <w:rsid w:val="00285A42"/>
    <w:rsid w:val="00297D88"/>
    <w:rsid w:val="002A09F6"/>
    <w:rsid w:val="002A0D2B"/>
    <w:rsid w:val="002A7027"/>
    <w:rsid w:val="002C2005"/>
    <w:rsid w:val="002D353B"/>
    <w:rsid w:val="002D7466"/>
    <w:rsid w:val="002D7939"/>
    <w:rsid w:val="002E1594"/>
    <w:rsid w:val="002F1C51"/>
    <w:rsid w:val="003005BF"/>
    <w:rsid w:val="0031021F"/>
    <w:rsid w:val="00312EDA"/>
    <w:rsid w:val="00330FEB"/>
    <w:rsid w:val="003350E1"/>
    <w:rsid w:val="003433ED"/>
    <w:rsid w:val="00343DDD"/>
    <w:rsid w:val="00344F82"/>
    <w:rsid w:val="00347C84"/>
    <w:rsid w:val="00351F0E"/>
    <w:rsid w:val="003545CF"/>
    <w:rsid w:val="0036367D"/>
    <w:rsid w:val="00365547"/>
    <w:rsid w:val="00384897"/>
    <w:rsid w:val="00392C00"/>
    <w:rsid w:val="0039346D"/>
    <w:rsid w:val="00394A5A"/>
    <w:rsid w:val="003A2B56"/>
    <w:rsid w:val="003B2B5A"/>
    <w:rsid w:val="003C3269"/>
    <w:rsid w:val="003D1B6C"/>
    <w:rsid w:val="003E36F9"/>
    <w:rsid w:val="003E6632"/>
    <w:rsid w:val="003F4C29"/>
    <w:rsid w:val="004212D9"/>
    <w:rsid w:val="004313ED"/>
    <w:rsid w:val="00434D17"/>
    <w:rsid w:val="00462446"/>
    <w:rsid w:val="00467C08"/>
    <w:rsid w:val="00480593"/>
    <w:rsid w:val="00493874"/>
    <w:rsid w:val="004969F2"/>
    <w:rsid w:val="00496E17"/>
    <w:rsid w:val="004979EE"/>
    <w:rsid w:val="004A0F2F"/>
    <w:rsid w:val="004B082E"/>
    <w:rsid w:val="004B2478"/>
    <w:rsid w:val="004E379D"/>
    <w:rsid w:val="00503727"/>
    <w:rsid w:val="00507688"/>
    <w:rsid w:val="005118DC"/>
    <w:rsid w:val="0052385B"/>
    <w:rsid w:val="005367CB"/>
    <w:rsid w:val="00560F2E"/>
    <w:rsid w:val="00562CCD"/>
    <w:rsid w:val="00566F74"/>
    <w:rsid w:val="00567752"/>
    <w:rsid w:val="00582631"/>
    <w:rsid w:val="00593F64"/>
    <w:rsid w:val="005A1C7C"/>
    <w:rsid w:val="005A3310"/>
    <w:rsid w:val="005A4D07"/>
    <w:rsid w:val="005B11C7"/>
    <w:rsid w:val="005C4D51"/>
    <w:rsid w:val="005D3EE4"/>
    <w:rsid w:val="005F4050"/>
    <w:rsid w:val="005F4BC1"/>
    <w:rsid w:val="005F53CC"/>
    <w:rsid w:val="00602F25"/>
    <w:rsid w:val="006173C4"/>
    <w:rsid w:val="00623079"/>
    <w:rsid w:val="0063094A"/>
    <w:rsid w:val="00632D2A"/>
    <w:rsid w:val="00636A3C"/>
    <w:rsid w:val="00647C60"/>
    <w:rsid w:val="00654AA2"/>
    <w:rsid w:val="00671F46"/>
    <w:rsid w:val="0067763F"/>
    <w:rsid w:val="00694428"/>
    <w:rsid w:val="0069588F"/>
    <w:rsid w:val="00695C37"/>
    <w:rsid w:val="006A032E"/>
    <w:rsid w:val="006B7882"/>
    <w:rsid w:val="006C4C45"/>
    <w:rsid w:val="006C5352"/>
    <w:rsid w:val="006E00A3"/>
    <w:rsid w:val="006E7E4A"/>
    <w:rsid w:val="0070261D"/>
    <w:rsid w:val="00715523"/>
    <w:rsid w:val="00723D0A"/>
    <w:rsid w:val="00726EDC"/>
    <w:rsid w:val="00734BFD"/>
    <w:rsid w:val="00734D7F"/>
    <w:rsid w:val="00735386"/>
    <w:rsid w:val="00744ECD"/>
    <w:rsid w:val="00762672"/>
    <w:rsid w:val="00783682"/>
    <w:rsid w:val="00790652"/>
    <w:rsid w:val="00792DA4"/>
    <w:rsid w:val="007B0352"/>
    <w:rsid w:val="007B13A6"/>
    <w:rsid w:val="007B413F"/>
    <w:rsid w:val="007C20AE"/>
    <w:rsid w:val="007C49C7"/>
    <w:rsid w:val="007D453F"/>
    <w:rsid w:val="007D5409"/>
    <w:rsid w:val="007F0C28"/>
    <w:rsid w:val="007F4806"/>
    <w:rsid w:val="00806B45"/>
    <w:rsid w:val="008106BC"/>
    <w:rsid w:val="00812E72"/>
    <w:rsid w:val="00816C88"/>
    <w:rsid w:val="008224B2"/>
    <w:rsid w:val="008362A8"/>
    <w:rsid w:val="008400C5"/>
    <w:rsid w:val="00872D08"/>
    <w:rsid w:val="008821AB"/>
    <w:rsid w:val="00884462"/>
    <w:rsid w:val="00890981"/>
    <w:rsid w:val="00891EAD"/>
    <w:rsid w:val="008A67AF"/>
    <w:rsid w:val="008B5651"/>
    <w:rsid w:val="008D08A5"/>
    <w:rsid w:val="008E59E3"/>
    <w:rsid w:val="0090339F"/>
    <w:rsid w:val="00903978"/>
    <w:rsid w:val="009065D6"/>
    <w:rsid w:val="009070F2"/>
    <w:rsid w:val="00940841"/>
    <w:rsid w:val="00942948"/>
    <w:rsid w:val="00942DF3"/>
    <w:rsid w:val="00943432"/>
    <w:rsid w:val="0094601F"/>
    <w:rsid w:val="0095448F"/>
    <w:rsid w:val="00954FB4"/>
    <w:rsid w:val="00960755"/>
    <w:rsid w:val="009847E8"/>
    <w:rsid w:val="00986E87"/>
    <w:rsid w:val="009929BE"/>
    <w:rsid w:val="009A3C57"/>
    <w:rsid w:val="009C455B"/>
    <w:rsid w:val="009C5721"/>
    <w:rsid w:val="009D0FD4"/>
    <w:rsid w:val="009D198C"/>
    <w:rsid w:val="009D650E"/>
    <w:rsid w:val="009D7A0E"/>
    <w:rsid w:val="009E1D63"/>
    <w:rsid w:val="009E3621"/>
    <w:rsid w:val="00A10AF8"/>
    <w:rsid w:val="00A2702A"/>
    <w:rsid w:val="00A305FD"/>
    <w:rsid w:val="00A41952"/>
    <w:rsid w:val="00A467E2"/>
    <w:rsid w:val="00A56168"/>
    <w:rsid w:val="00A6594A"/>
    <w:rsid w:val="00A93A69"/>
    <w:rsid w:val="00AA44FD"/>
    <w:rsid w:val="00AA7B26"/>
    <w:rsid w:val="00AB2938"/>
    <w:rsid w:val="00AD1E08"/>
    <w:rsid w:val="00AD4FC3"/>
    <w:rsid w:val="00AE10CB"/>
    <w:rsid w:val="00AE126C"/>
    <w:rsid w:val="00AF2FC5"/>
    <w:rsid w:val="00AF678C"/>
    <w:rsid w:val="00AF7E69"/>
    <w:rsid w:val="00B01BF3"/>
    <w:rsid w:val="00B055F6"/>
    <w:rsid w:val="00B27A43"/>
    <w:rsid w:val="00B4100A"/>
    <w:rsid w:val="00B45504"/>
    <w:rsid w:val="00B55AFB"/>
    <w:rsid w:val="00B55B97"/>
    <w:rsid w:val="00B613CE"/>
    <w:rsid w:val="00B61CED"/>
    <w:rsid w:val="00B7419C"/>
    <w:rsid w:val="00B81282"/>
    <w:rsid w:val="00B833E6"/>
    <w:rsid w:val="00B8351E"/>
    <w:rsid w:val="00B846A3"/>
    <w:rsid w:val="00B948FF"/>
    <w:rsid w:val="00B94A8F"/>
    <w:rsid w:val="00B965D3"/>
    <w:rsid w:val="00B97ADF"/>
    <w:rsid w:val="00BA6D4F"/>
    <w:rsid w:val="00BA7663"/>
    <w:rsid w:val="00BB095B"/>
    <w:rsid w:val="00BD7360"/>
    <w:rsid w:val="00BE1C64"/>
    <w:rsid w:val="00BE310C"/>
    <w:rsid w:val="00BE66E5"/>
    <w:rsid w:val="00C0763B"/>
    <w:rsid w:val="00C167C9"/>
    <w:rsid w:val="00C2360E"/>
    <w:rsid w:val="00C3178B"/>
    <w:rsid w:val="00C32ADE"/>
    <w:rsid w:val="00C33961"/>
    <w:rsid w:val="00C3716C"/>
    <w:rsid w:val="00C379DF"/>
    <w:rsid w:val="00C53087"/>
    <w:rsid w:val="00C63F39"/>
    <w:rsid w:val="00C90A7E"/>
    <w:rsid w:val="00C960C8"/>
    <w:rsid w:val="00CA3A92"/>
    <w:rsid w:val="00CB56C2"/>
    <w:rsid w:val="00CD2A30"/>
    <w:rsid w:val="00CD59EC"/>
    <w:rsid w:val="00CE7621"/>
    <w:rsid w:val="00CF4E9B"/>
    <w:rsid w:val="00D01875"/>
    <w:rsid w:val="00D1006E"/>
    <w:rsid w:val="00D10C27"/>
    <w:rsid w:val="00D27359"/>
    <w:rsid w:val="00D410E5"/>
    <w:rsid w:val="00D438DD"/>
    <w:rsid w:val="00D43B1F"/>
    <w:rsid w:val="00D56C66"/>
    <w:rsid w:val="00D62E91"/>
    <w:rsid w:val="00D72350"/>
    <w:rsid w:val="00D8170F"/>
    <w:rsid w:val="00D83E46"/>
    <w:rsid w:val="00DA00D3"/>
    <w:rsid w:val="00DA6B15"/>
    <w:rsid w:val="00DB368F"/>
    <w:rsid w:val="00DD2C58"/>
    <w:rsid w:val="00DD59C3"/>
    <w:rsid w:val="00DE0C55"/>
    <w:rsid w:val="00DE4B73"/>
    <w:rsid w:val="00DF6983"/>
    <w:rsid w:val="00DF7ACE"/>
    <w:rsid w:val="00E017CD"/>
    <w:rsid w:val="00E134E5"/>
    <w:rsid w:val="00E149F6"/>
    <w:rsid w:val="00E16E94"/>
    <w:rsid w:val="00E3488B"/>
    <w:rsid w:val="00E50298"/>
    <w:rsid w:val="00E55C44"/>
    <w:rsid w:val="00E56768"/>
    <w:rsid w:val="00E648B7"/>
    <w:rsid w:val="00E76652"/>
    <w:rsid w:val="00E77E42"/>
    <w:rsid w:val="00E801C0"/>
    <w:rsid w:val="00E82C0E"/>
    <w:rsid w:val="00E83157"/>
    <w:rsid w:val="00EA0811"/>
    <w:rsid w:val="00EA4295"/>
    <w:rsid w:val="00EA4B28"/>
    <w:rsid w:val="00EB5747"/>
    <w:rsid w:val="00EC4FB1"/>
    <w:rsid w:val="00ED6BD1"/>
    <w:rsid w:val="00EE4EA3"/>
    <w:rsid w:val="00EF706F"/>
    <w:rsid w:val="00F039FC"/>
    <w:rsid w:val="00F266AF"/>
    <w:rsid w:val="00F478F5"/>
    <w:rsid w:val="00F64CAF"/>
    <w:rsid w:val="00F763E9"/>
    <w:rsid w:val="00FB01EA"/>
    <w:rsid w:val="00FD3028"/>
    <w:rsid w:val="00FE0D3B"/>
    <w:rsid w:val="00FE0F1E"/>
    <w:rsid w:val="00FE382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BABD6B"/>
  <w15:chartTrackingRefBased/>
  <w15:docId w15:val="{04459E26-F82D-4E0F-ADEE-E9275810D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link w:val="Heading1Char"/>
    <w:uiPriority w:val="9"/>
    <w:qFormat/>
    <w:rsid w:val="00812E72"/>
    <w:pPr>
      <w:numPr>
        <w:numId w:val="1"/>
      </w:numPr>
      <w:outlineLvl w:val="0"/>
    </w:pPr>
    <w:rPr>
      <w:rFonts w:ascii="Arial" w:hAnsi="Arial"/>
      <w:color w:val="002060"/>
      <w:sz w:val="24"/>
    </w:rPr>
  </w:style>
  <w:style w:type="paragraph" w:styleId="Heading2">
    <w:name w:val="heading 2"/>
    <w:basedOn w:val="Heading1"/>
    <w:next w:val="Normal"/>
    <w:link w:val="Heading2Char"/>
    <w:uiPriority w:val="9"/>
    <w:unhideWhenUsed/>
    <w:qFormat/>
    <w:rsid w:val="00812E72"/>
    <w:pPr>
      <w:numPr>
        <w:numId w:val="2"/>
      </w:numPr>
      <w:outlineLvl w:val="1"/>
    </w:pPr>
  </w:style>
  <w:style w:type="paragraph" w:styleId="Heading3">
    <w:name w:val="heading 3"/>
    <w:basedOn w:val="Heading2"/>
    <w:next w:val="Normal"/>
    <w:link w:val="Heading3Char"/>
    <w:uiPriority w:val="9"/>
    <w:unhideWhenUsed/>
    <w:qFormat/>
    <w:rsid w:val="007C49C7"/>
    <w:pPr>
      <w:numPr>
        <w:numId w:val="4"/>
      </w:numPr>
      <w:outlineLvl w:val="2"/>
    </w:pPr>
    <w:rPr>
      <w:sz w:val="20"/>
    </w:rPr>
  </w:style>
  <w:style w:type="paragraph" w:styleId="Heading4">
    <w:name w:val="heading 4"/>
    <w:basedOn w:val="Normal"/>
    <w:next w:val="Normal"/>
    <w:link w:val="Heading4Char"/>
    <w:uiPriority w:val="9"/>
    <w:unhideWhenUsed/>
    <w:qFormat/>
    <w:rsid w:val="00EF706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2603F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E72"/>
    <w:rPr>
      <w:rFonts w:ascii="Arial" w:hAnsi="Arial"/>
      <w:color w:val="002060"/>
      <w:sz w:val="24"/>
    </w:rPr>
  </w:style>
  <w:style w:type="character" w:customStyle="1" w:styleId="Heading2Char">
    <w:name w:val="Heading 2 Char"/>
    <w:basedOn w:val="DefaultParagraphFont"/>
    <w:link w:val="Heading2"/>
    <w:uiPriority w:val="9"/>
    <w:rsid w:val="00812E72"/>
    <w:rPr>
      <w:rFonts w:ascii="Arial" w:hAnsi="Arial"/>
      <w:color w:val="002060"/>
      <w:sz w:val="24"/>
    </w:rPr>
  </w:style>
  <w:style w:type="character" w:customStyle="1" w:styleId="Heading3Char">
    <w:name w:val="Heading 3 Char"/>
    <w:basedOn w:val="DefaultParagraphFont"/>
    <w:link w:val="Heading3"/>
    <w:uiPriority w:val="9"/>
    <w:rsid w:val="007C49C7"/>
    <w:rPr>
      <w:rFonts w:ascii="Arial" w:hAnsi="Arial"/>
      <w:color w:val="002060"/>
      <w:sz w:val="20"/>
    </w:rPr>
  </w:style>
  <w:style w:type="character" w:customStyle="1" w:styleId="Heading4Char">
    <w:name w:val="Heading 4 Char"/>
    <w:basedOn w:val="DefaultParagraphFont"/>
    <w:link w:val="Heading4"/>
    <w:uiPriority w:val="9"/>
    <w:rsid w:val="00EF706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2603F5"/>
    <w:rPr>
      <w:rFonts w:asciiTheme="majorHAnsi" w:eastAsiaTheme="majorEastAsia" w:hAnsiTheme="majorHAnsi" w:cstheme="majorBidi"/>
      <w:color w:val="2E74B5" w:themeColor="accent1" w:themeShade="BF"/>
    </w:rPr>
  </w:style>
  <w:style w:type="paragraph" w:styleId="Header">
    <w:name w:val="header"/>
    <w:basedOn w:val="Normal"/>
    <w:link w:val="HeaderChar"/>
    <w:uiPriority w:val="99"/>
    <w:unhideWhenUsed/>
    <w:rsid w:val="00D100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006E"/>
  </w:style>
  <w:style w:type="paragraph" w:styleId="Footer">
    <w:name w:val="footer"/>
    <w:basedOn w:val="Normal"/>
    <w:link w:val="FooterChar"/>
    <w:uiPriority w:val="99"/>
    <w:unhideWhenUsed/>
    <w:rsid w:val="00D100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006E"/>
  </w:style>
  <w:style w:type="paragraph" w:styleId="TOCHeading">
    <w:name w:val="TOC Heading"/>
    <w:basedOn w:val="Heading1"/>
    <w:next w:val="Normal"/>
    <w:uiPriority w:val="39"/>
    <w:unhideWhenUsed/>
    <w:qFormat/>
    <w:rsid w:val="00D1006E"/>
    <w:pPr>
      <w:outlineLvl w:val="9"/>
    </w:pPr>
    <w:rPr>
      <w:lang w:val="en-US"/>
    </w:rPr>
  </w:style>
  <w:style w:type="paragraph" w:styleId="ListParagraph">
    <w:name w:val="List Paragraph"/>
    <w:aliases w:val="List Paragraph level 1"/>
    <w:basedOn w:val="Normal"/>
    <w:link w:val="ListParagraphChar"/>
    <w:uiPriority w:val="34"/>
    <w:qFormat/>
    <w:rsid w:val="00D1006E"/>
    <w:pPr>
      <w:ind w:left="720"/>
      <w:contextualSpacing/>
    </w:pPr>
  </w:style>
  <w:style w:type="paragraph" w:styleId="BalloonText">
    <w:name w:val="Balloon Text"/>
    <w:basedOn w:val="Normal"/>
    <w:link w:val="BalloonTextChar"/>
    <w:uiPriority w:val="99"/>
    <w:semiHidden/>
    <w:unhideWhenUsed/>
    <w:rsid w:val="009929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29BE"/>
    <w:rPr>
      <w:rFonts w:ascii="Segoe UI" w:hAnsi="Segoe UI" w:cs="Segoe UI"/>
      <w:sz w:val="18"/>
      <w:szCs w:val="18"/>
    </w:rPr>
  </w:style>
  <w:style w:type="paragraph" w:styleId="NoSpacing">
    <w:name w:val="No Spacing"/>
    <w:uiPriority w:val="1"/>
    <w:rsid w:val="009929BE"/>
    <w:pPr>
      <w:spacing w:after="0" w:line="240" w:lineRule="auto"/>
    </w:pPr>
  </w:style>
  <w:style w:type="paragraph" w:styleId="BodyText">
    <w:name w:val="Body Text"/>
    <w:basedOn w:val="Normal"/>
    <w:link w:val="BodyTextChar"/>
    <w:rsid w:val="008A67AF"/>
    <w:pPr>
      <w:spacing w:after="120" w:line="240" w:lineRule="auto"/>
      <w:jc w:val="both"/>
    </w:pPr>
    <w:rPr>
      <w:rFonts w:ascii="Arial" w:eastAsia="Times New Roman" w:hAnsi="Arial" w:cs="Times New Roman"/>
      <w:sz w:val="20"/>
      <w:szCs w:val="20"/>
      <w:lang w:eastAsia="x-none"/>
    </w:rPr>
  </w:style>
  <w:style w:type="character" w:customStyle="1" w:styleId="BodyTextChar">
    <w:name w:val="Body Text Char"/>
    <w:basedOn w:val="DefaultParagraphFont"/>
    <w:link w:val="BodyText"/>
    <w:rsid w:val="008A67AF"/>
    <w:rPr>
      <w:rFonts w:ascii="Arial" w:eastAsia="Times New Roman" w:hAnsi="Arial" w:cs="Times New Roman"/>
      <w:sz w:val="20"/>
      <w:szCs w:val="20"/>
      <w:lang w:eastAsia="x-none"/>
    </w:rPr>
  </w:style>
  <w:style w:type="paragraph" w:styleId="TOC1">
    <w:name w:val="toc 1"/>
    <w:basedOn w:val="Normal"/>
    <w:next w:val="Normal"/>
    <w:autoRedefine/>
    <w:uiPriority w:val="39"/>
    <w:unhideWhenUsed/>
    <w:rsid w:val="004212D9"/>
    <w:pPr>
      <w:tabs>
        <w:tab w:val="left" w:pos="440"/>
        <w:tab w:val="right" w:leader="dot" w:pos="9016"/>
      </w:tabs>
      <w:spacing w:after="100"/>
    </w:pPr>
    <w:rPr>
      <w:b/>
      <w:noProof/>
    </w:rPr>
  </w:style>
  <w:style w:type="paragraph" w:styleId="TOC2">
    <w:name w:val="toc 2"/>
    <w:basedOn w:val="Normal"/>
    <w:next w:val="Normal"/>
    <w:autoRedefine/>
    <w:uiPriority w:val="39"/>
    <w:unhideWhenUsed/>
    <w:rsid w:val="00AA44FD"/>
    <w:pPr>
      <w:spacing w:after="100"/>
      <w:ind w:left="220"/>
    </w:pPr>
  </w:style>
  <w:style w:type="character" w:styleId="Hyperlink">
    <w:name w:val="Hyperlink"/>
    <w:basedOn w:val="DefaultParagraphFont"/>
    <w:uiPriority w:val="99"/>
    <w:unhideWhenUsed/>
    <w:rsid w:val="00AA44FD"/>
    <w:rPr>
      <w:color w:val="0563C1" w:themeColor="hyperlink"/>
      <w:u w:val="single"/>
    </w:rPr>
  </w:style>
  <w:style w:type="table" w:styleId="TableGrid">
    <w:name w:val="Table Grid"/>
    <w:basedOn w:val="TableNormal"/>
    <w:uiPriority w:val="39"/>
    <w:rsid w:val="005037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9C455B"/>
    <w:pPr>
      <w:spacing w:after="100"/>
      <w:ind w:left="440"/>
    </w:pPr>
  </w:style>
  <w:style w:type="paragraph" w:styleId="TOC4">
    <w:name w:val="toc 4"/>
    <w:basedOn w:val="Normal"/>
    <w:next w:val="Normal"/>
    <w:autoRedefine/>
    <w:uiPriority w:val="39"/>
    <w:unhideWhenUsed/>
    <w:rsid w:val="001F0F9F"/>
    <w:pPr>
      <w:spacing w:after="100"/>
      <w:ind w:left="660"/>
    </w:pPr>
    <w:rPr>
      <w:rFonts w:eastAsiaTheme="minorEastAsia"/>
      <w:lang w:eastAsia="en-ZA"/>
    </w:rPr>
  </w:style>
  <w:style w:type="paragraph" w:styleId="TOC5">
    <w:name w:val="toc 5"/>
    <w:basedOn w:val="Normal"/>
    <w:next w:val="Normal"/>
    <w:autoRedefine/>
    <w:uiPriority w:val="39"/>
    <w:unhideWhenUsed/>
    <w:rsid w:val="001F0F9F"/>
    <w:pPr>
      <w:spacing w:after="100"/>
      <w:ind w:left="880"/>
    </w:pPr>
    <w:rPr>
      <w:rFonts w:eastAsiaTheme="minorEastAsia"/>
      <w:lang w:eastAsia="en-ZA"/>
    </w:rPr>
  </w:style>
  <w:style w:type="paragraph" w:styleId="TOC6">
    <w:name w:val="toc 6"/>
    <w:basedOn w:val="Normal"/>
    <w:next w:val="Normal"/>
    <w:autoRedefine/>
    <w:uiPriority w:val="39"/>
    <w:unhideWhenUsed/>
    <w:rsid w:val="001F0F9F"/>
    <w:pPr>
      <w:spacing w:after="100"/>
      <w:ind w:left="1100"/>
    </w:pPr>
    <w:rPr>
      <w:rFonts w:eastAsiaTheme="minorEastAsia"/>
      <w:lang w:eastAsia="en-ZA"/>
    </w:rPr>
  </w:style>
  <w:style w:type="paragraph" w:styleId="TOC7">
    <w:name w:val="toc 7"/>
    <w:basedOn w:val="Normal"/>
    <w:next w:val="Normal"/>
    <w:autoRedefine/>
    <w:uiPriority w:val="39"/>
    <w:unhideWhenUsed/>
    <w:rsid w:val="001F0F9F"/>
    <w:pPr>
      <w:spacing w:after="100"/>
      <w:ind w:left="1320"/>
    </w:pPr>
    <w:rPr>
      <w:rFonts w:eastAsiaTheme="minorEastAsia"/>
      <w:lang w:eastAsia="en-ZA"/>
    </w:rPr>
  </w:style>
  <w:style w:type="paragraph" w:styleId="TOC8">
    <w:name w:val="toc 8"/>
    <w:basedOn w:val="Normal"/>
    <w:next w:val="Normal"/>
    <w:autoRedefine/>
    <w:uiPriority w:val="39"/>
    <w:unhideWhenUsed/>
    <w:rsid w:val="001F0F9F"/>
    <w:pPr>
      <w:spacing w:after="100"/>
      <w:ind w:left="1540"/>
    </w:pPr>
    <w:rPr>
      <w:rFonts w:eastAsiaTheme="minorEastAsia"/>
      <w:lang w:eastAsia="en-ZA"/>
    </w:rPr>
  </w:style>
  <w:style w:type="paragraph" w:styleId="TOC9">
    <w:name w:val="toc 9"/>
    <w:basedOn w:val="Normal"/>
    <w:next w:val="Normal"/>
    <w:autoRedefine/>
    <w:uiPriority w:val="39"/>
    <w:unhideWhenUsed/>
    <w:rsid w:val="001F0F9F"/>
    <w:pPr>
      <w:spacing w:after="100"/>
      <w:ind w:left="1760"/>
    </w:pPr>
    <w:rPr>
      <w:rFonts w:eastAsiaTheme="minorEastAsia"/>
      <w:lang w:eastAsia="en-ZA"/>
    </w:rPr>
  </w:style>
  <w:style w:type="character" w:styleId="UnresolvedMention">
    <w:name w:val="Unresolved Mention"/>
    <w:basedOn w:val="DefaultParagraphFont"/>
    <w:uiPriority w:val="99"/>
    <w:semiHidden/>
    <w:unhideWhenUsed/>
    <w:rsid w:val="0039346D"/>
    <w:rPr>
      <w:color w:val="605E5C"/>
      <w:shd w:val="clear" w:color="auto" w:fill="E1DFDD"/>
    </w:rPr>
  </w:style>
  <w:style w:type="paragraph" w:styleId="NormalWeb">
    <w:name w:val="Normal (Web)"/>
    <w:basedOn w:val="Normal"/>
    <w:uiPriority w:val="99"/>
    <w:unhideWhenUsed/>
    <w:rsid w:val="00C3716C"/>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C3716C"/>
    <w:rPr>
      <w:b/>
      <w:bCs/>
    </w:rPr>
  </w:style>
  <w:style w:type="paragraph" w:customStyle="1" w:styleId="TableParagraph">
    <w:name w:val="Table Paragraph"/>
    <w:basedOn w:val="Normal"/>
    <w:uiPriority w:val="1"/>
    <w:qFormat/>
    <w:rsid w:val="00AD4FC3"/>
    <w:pPr>
      <w:widowControl w:val="0"/>
      <w:autoSpaceDE w:val="0"/>
      <w:autoSpaceDN w:val="0"/>
      <w:spacing w:before="15" w:after="0" w:line="240" w:lineRule="auto"/>
      <w:jc w:val="right"/>
    </w:pPr>
    <w:rPr>
      <w:rFonts w:ascii="Arial" w:eastAsia="Arial" w:hAnsi="Arial" w:cs="Arial"/>
      <w:lang w:val="en-US"/>
    </w:rPr>
  </w:style>
  <w:style w:type="paragraph" w:styleId="ListBullet">
    <w:name w:val="List Bullet"/>
    <w:basedOn w:val="Normal"/>
    <w:uiPriority w:val="99"/>
    <w:unhideWhenUsed/>
    <w:rsid w:val="00726EDC"/>
    <w:pPr>
      <w:numPr>
        <w:numId w:val="26"/>
      </w:numPr>
      <w:spacing w:after="200" w:line="276" w:lineRule="auto"/>
      <w:contextualSpacing/>
    </w:pPr>
    <w:rPr>
      <w:rFonts w:eastAsiaTheme="minorEastAsia"/>
      <w:lang w:val="en-US"/>
    </w:rPr>
  </w:style>
  <w:style w:type="paragraph" w:styleId="ListBullet2">
    <w:name w:val="List Bullet 2"/>
    <w:basedOn w:val="Normal"/>
    <w:uiPriority w:val="99"/>
    <w:unhideWhenUsed/>
    <w:rsid w:val="003350E1"/>
    <w:pPr>
      <w:numPr>
        <w:numId w:val="27"/>
      </w:numPr>
      <w:spacing w:after="200" w:line="276" w:lineRule="auto"/>
      <w:contextualSpacing/>
    </w:pPr>
    <w:rPr>
      <w:rFonts w:eastAsiaTheme="minorEastAsia"/>
      <w:lang w:val="en-US"/>
    </w:rPr>
  </w:style>
  <w:style w:type="character" w:customStyle="1" w:styleId="ListParagraphChar">
    <w:name w:val="List Paragraph Char"/>
    <w:aliases w:val="List Paragraph level 1 Char"/>
    <w:basedOn w:val="DefaultParagraphFont"/>
    <w:link w:val="ListParagraph"/>
    <w:uiPriority w:val="34"/>
    <w:rsid w:val="00566F74"/>
  </w:style>
  <w:style w:type="paragraph" w:customStyle="1" w:styleId="Listparagraphlevel2">
    <w:name w:val="List paragraph level 2"/>
    <w:basedOn w:val="ListParagraph"/>
    <w:qFormat/>
    <w:rsid w:val="00566F74"/>
    <w:pPr>
      <w:spacing w:after="60" w:line="240" w:lineRule="auto"/>
      <w:ind w:left="993" w:hanging="567"/>
      <w:contextualSpacing w:val="0"/>
      <w:jc w:val="both"/>
    </w:pPr>
    <w:rPr>
      <w:rFonts w:eastAsiaTheme="minorEastAsia"/>
      <w:sz w:val="24"/>
    </w:rPr>
  </w:style>
  <w:style w:type="paragraph" w:customStyle="1" w:styleId="Listparagraphlevel3">
    <w:name w:val="List paragraph level 3"/>
    <w:basedOn w:val="ListParagraph"/>
    <w:qFormat/>
    <w:rsid w:val="00566F74"/>
    <w:pPr>
      <w:spacing w:after="60" w:line="240" w:lineRule="auto"/>
      <w:ind w:left="1701" w:hanging="708"/>
      <w:contextualSpacing w:val="0"/>
      <w:jc w:val="both"/>
    </w:pPr>
    <w:rPr>
      <w:rFonts w:eastAsiaTheme="minorEastAsia"/>
      <w:sz w:val="24"/>
    </w:rPr>
  </w:style>
  <w:style w:type="paragraph" w:customStyle="1" w:styleId="Listparagraphlevel4">
    <w:name w:val="List paragraph level 4"/>
    <w:basedOn w:val="ListParagraph"/>
    <w:qFormat/>
    <w:rsid w:val="00566F74"/>
    <w:pPr>
      <w:spacing w:after="60" w:line="240" w:lineRule="auto"/>
      <w:ind w:left="2552" w:hanging="851"/>
      <w:contextualSpacing w:val="0"/>
      <w:jc w:val="both"/>
    </w:pPr>
    <w:rPr>
      <w:rFonts w:eastAsiaTheme="minorEastAsi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95071">
      <w:bodyDiv w:val="1"/>
      <w:marLeft w:val="0"/>
      <w:marRight w:val="0"/>
      <w:marTop w:val="0"/>
      <w:marBottom w:val="0"/>
      <w:divBdr>
        <w:top w:val="none" w:sz="0" w:space="0" w:color="auto"/>
        <w:left w:val="none" w:sz="0" w:space="0" w:color="auto"/>
        <w:bottom w:val="none" w:sz="0" w:space="0" w:color="auto"/>
        <w:right w:val="none" w:sz="0" w:space="0" w:color="auto"/>
      </w:divBdr>
    </w:div>
    <w:div w:id="43721262">
      <w:bodyDiv w:val="1"/>
      <w:marLeft w:val="0"/>
      <w:marRight w:val="0"/>
      <w:marTop w:val="0"/>
      <w:marBottom w:val="0"/>
      <w:divBdr>
        <w:top w:val="none" w:sz="0" w:space="0" w:color="auto"/>
        <w:left w:val="none" w:sz="0" w:space="0" w:color="auto"/>
        <w:bottom w:val="none" w:sz="0" w:space="0" w:color="auto"/>
        <w:right w:val="none" w:sz="0" w:space="0" w:color="auto"/>
      </w:divBdr>
    </w:div>
    <w:div w:id="72553148">
      <w:bodyDiv w:val="1"/>
      <w:marLeft w:val="0"/>
      <w:marRight w:val="0"/>
      <w:marTop w:val="0"/>
      <w:marBottom w:val="0"/>
      <w:divBdr>
        <w:top w:val="none" w:sz="0" w:space="0" w:color="auto"/>
        <w:left w:val="none" w:sz="0" w:space="0" w:color="auto"/>
        <w:bottom w:val="none" w:sz="0" w:space="0" w:color="auto"/>
        <w:right w:val="none" w:sz="0" w:space="0" w:color="auto"/>
      </w:divBdr>
    </w:div>
    <w:div w:id="77139418">
      <w:bodyDiv w:val="1"/>
      <w:marLeft w:val="0"/>
      <w:marRight w:val="0"/>
      <w:marTop w:val="0"/>
      <w:marBottom w:val="0"/>
      <w:divBdr>
        <w:top w:val="none" w:sz="0" w:space="0" w:color="auto"/>
        <w:left w:val="none" w:sz="0" w:space="0" w:color="auto"/>
        <w:bottom w:val="none" w:sz="0" w:space="0" w:color="auto"/>
        <w:right w:val="none" w:sz="0" w:space="0" w:color="auto"/>
      </w:divBdr>
    </w:div>
    <w:div w:id="152449894">
      <w:bodyDiv w:val="1"/>
      <w:marLeft w:val="0"/>
      <w:marRight w:val="0"/>
      <w:marTop w:val="0"/>
      <w:marBottom w:val="0"/>
      <w:divBdr>
        <w:top w:val="none" w:sz="0" w:space="0" w:color="auto"/>
        <w:left w:val="none" w:sz="0" w:space="0" w:color="auto"/>
        <w:bottom w:val="none" w:sz="0" w:space="0" w:color="auto"/>
        <w:right w:val="none" w:sz="0" w:space="0" w:color="auto"/>
      </w:divBdr>
    </w:div>
    <w:div w:id="165752928">
      <w:bodyDiv w:val="1"/>
      <w:marLeft w:val="0"/>
      <w:marRight w:val="0"/>
      <w:marTop w:val="0"/>
      <w:marBottom w:val="0"/>
      <w:divBdr>
        <w:top w:val="none" w:sz="0" w:space="0" w:color="auto"/>
        <w:left w:val="none" w:sz="0" w:space="0" w:color="auto"/>
        <w:bottom w:val="none" w:sz="0" w:space="0" w:color="auto"/>
        <w:right w:val="none" w:sz="0" w:space="0" w:color="auto"/>
      </w:divBdr>
    </w:div>
    <w:div w:id="224340186">
      <w:bodyDiv w:val="1"/>
      <w:marLeft w:val="0"/>
      <w:marRight w:val="0"/>
      <w:marTop w:val="0"/>
      <w:marBottom w:val="0"/>
      <w:divBdr>
        <w:top w:val="none" w:sz="0" w:space="0" w:color="auto"/>
        <w:left w:val="none" w:sz="0" w:space="0" w:color="auto"/>
        <w:bottom w:val="none" w:sz="0" w:space="0" w:color="auto"/>
        <w:right w:val="none" w:sz="0" w:space="0" w:color="auto"/>
      </w:divBdr>
    </w:div>
    <w:div w:id="230316958">
      <w:bodyDiv w:val="1"/>
      <w:marLeft w:val="0"/>
      <w:marRight w:val="0"/>
      <w:marTop w:val="0"/>
      <w:marBottom w:val="0"/>
      <w:divBdr>
        <w:top w:val="none" w:sz="0" w:space="0" w:color="auto"/>
        <w:left w:val="none" w:sz="0" w:space="0" w:color="auto"/>
        <w:bottom w:val="none" w:sz="0" w:space="0" w:color="auto"/>
        <w:right w:val="none" w:sz="0" w:space="0" w:color="auto"/>
      </w:divBdr>
    </w:div>
    <w:div w:id="395015354">
      <w:bodyDiv w:val="1"/>
      <w:marLeft w:val="0"/>
      <w:marRight w:val="0"/>
      <w:marTop w:val="0"/>
      <w:marBottom w:val="0"/>
      <w:divBdr>
        <w:top w:val="none" w:sz="0" w:space="0" w:color="auto"/>
        <w:left w:val="none" w:sz="0" w:space="0" w:color="auto"/>
        <w:bottom w:val="none" w:sz="0" w:space="0" w:color="auto"/>
        <w:right w:val="none" w:sz="0" w:space="0" w:color="auto"/>
      </w:divBdr>
    </w:div>
    <w:div w:id="414253100">
      <w:bodyDiv w:val="1"/>
      <w:marLeft w:val="0"/>
      <w:marRight w:val="0"/>
      <w:marTop w:val="0"/>
      <w:marBottom w:val="0"/>
      <w:divBdr>
        <w:top w:val="none" w:sz="0" w:space="0" w:color="auto"/>
        <w:left w:val="none" w:sz="0" w:space="0" w:color="auto"/>
        <w:bottom w:val="none" w:sz="0" w:space="0" w:color="auto"/>
        <w:right w:val="none" w:sz="0" w:space="0" w:color="auto"/>
      </w:divBdr>
    </w:div>
    <w:div w:id="484855162">
      <w:bodyDiv w:val="1"/>
      <w:marLeft w:val="0"/>
      <w:marRight w:val="0"/>
      <w:marTop w:val="0"/>
      <w:marBottom w:val="0"/>
      <w:divBdr>
        <w:top w:val="none" w:sz="0" w:space="0" w:color="auto"/>
        <w:left w:val="none" w:sz="0" w:space="0" w:color="auto"/>
        <w:bottom w:val="none" w:sz="0" w:space="0" w:color="auto"/>
        <w:right w:val="none" w:sz="0" w:space="0" w:color="auto"/>
      </w:divBdr>
    </w:div>
    <w:div w:id="489830023">
      <w:bodyDiv w:val="1"/>
      <w:marLeft w:val="0"/>
      <w:marRight w:val="0"/>
      <w:marTop w:val="0"/>
      <w:marBottom w:val="0"/>
      <w:divBdr>
        <w:top w:val="none" w:sz="0" w:space="0" w:color="auto"/>
        <w:left w:val="none" w:sz="0" w:space="0" w:color="auto"/>
        <w:bottom w:val="none" w:sz="0" w:space="0" w:color="auto"/>
        <w:right w:val="none" w:sz="0" w:space="0" w:color="auto"/>
      </w:divBdr>
    </w:div>
    <w:div w:id="541789486">
      <w:bodyDiv w:val="1"/>
      <w:marLeft w:val="0"/>
      <w:marRight w:val="0"/>
      <w:marTop w:val="0"/>
      <w:marBottom w:val="0"/>
      <w:divBdr>
        <w:top w:val="none" w:sz="0" w:space="0" w:color="auto"/>
        <w:left w:val="none" w:sz="0" w:space="0" w:color="auto"/>
        <w:bottom w:val="none" w:sz="0" w:space="0" w:color="auto"/>
        <w:right w:val="none" w:sz="0" w:space="0" w:color="auto"/>
      </w:divBdr>
    </w:div>
    <w:div w:id="729185309">
      <w:bodyDiv w:val="1"/>
      <w:marLeft w:val="0"/>
      <w:marRight w:val="0"/>
      <w:marTop w:val="0"/>
      <w:marBottom w:val="0"/>
      <w:divBdr>
        <w:top w:val="none" w:sz="0" w:space="0" w:color="auto"/>
        <w:left w:val="none" w:sz="0" w:space="0" w:color="auto"/>
        <w:bottom w:val="none" w:sz="0" w:space="0" w:color="auto"/>
        <w:right w:val="none" w:sz="0" w:space="0" w:color="auto"/>
      </w:divBdr>
    </w:div>
    <w:div w:id="807473410">
      <w:bodyDiv w:val="1"/>
      <w:marLeft w:val="0"/>
      <w:marRight w:val="0"/>
      <w:marTop w:val="0"/>
      <w:marBottom w:val="0"/>
      <w:divBdr>
        <w:top w:val="none" w:sz="0" w:space="0" w:color="auto"/>
        <w:left w:val="none" w:sz="0" w:space="0" w:color="auto"/>
        <w:bottom w:val="none" w:sz="0" w:space="0" w:color="auto"/>
        <w:right w:val="none" w:sz="0" w:space="0" w:color="auto"/>
      </w:divBdr>
    </w:div>
    <w:div w:id="851339715">
      <w:bodyDiv w:val="1"/>
      <w:marLeft w:val="0"/>
      <w:marRight w:val="0"/>
      <w:marTop w:val="0"/>
      <w:marBottom w:val="0"/>
      <w:divBdr>
        <w:top w:val="none" w:sz="0" w:space="0" w:color="auto"/>
        <w:left w:val="none" w:sz="0" w:space="0" w:color="auto"/>
        <w:bottom w:val="none" w:sz="0" w:space="0" w:color="auto"/>
        <w:right w:val="none" w:sz="0" w:space="0" w:color="auto"/>
      </w:divBdr>
    </w:div>
    <w:div w:id="911502598">
      <w:bodyDiv w:val="1"/>
      <w:marLeft w:val="0"/>
      <w:marRight w:val="0"/>
      <w:marTop w:val="0"/>
      <w:marBottom w:val="0"/>
      <w:divBdr>
        <w:top w:val="none" w:sz="0" w:space="0" w:color="auto"/>
        <w:left w:val="none" w:sz="0" w:space="0" w:color="auto"/>
        <w:bottom w:val="none" w:sz="0" w:space="0" w:color="auto"/>
        <w:right w:val="none" w:sz="0" w:space="0" w:color="auto"/>
      </w:divBdr>
    </w:div>
    <w:div w:id="970331755">
      <w:bodyDiv w:val="1"/>
      <w:marLeft w:val="0"/>
      <w:marRight w:val="0"/>
      <w:marTop w:val="0"/>
      <w:marBottom w:val="0"/>
      <w:divBdr>
        <w:top w:val="none" w:sz="0" w:space="0" w:color="auto"/>
        <w:left w:val="none" w:sz="0" w:space="0" w:color="auto"/>
        <w:bottom w:val="none" w:sz="0" w:space="0" w:color="auto"/>
        <w:right w:val="none" w:sz="0" w:space="0" w:color="auto"/>
      </w:divBdr>
    </w:div>
    <w:div w:id="1014838658">
      <w:bodyDiv w:val="1"/>
      <w:marLeft w:val="0"/>
      <w:marRight w:val="0"/>
      <w:marTop w:val="0"/>
      <w:marBottom w:val="0"/>
      <w:divBdr>
        <w:top w:val="none" w:sz="0" w:space="0" w:color="auto"/>
        <w:left w:val="none" w:sz="0" w:space="0" w:color="auto"/>
        <w:bottom w:val="none" w:sz="0" w:space="0" w:color="auto"/>
        <w:right w:val="none" w:sz="0" w:space="0" w:color="auto"/>
      </w:divBdr>
    </w:div>
    <w:div w:id="1035617155">
      <w:bodyDiv w:val="1"/>
      <w:marLeft w:val="0"/>
      <w:marRight w:val="0"/>
      <w:marTop w:val="0"/>
      <w:marBottom w:val="0"/>
      <w:divBdr>
        <w:top w:val="none" w:sz="0" w:space="0" w:color="auto"/>
        <w:left w:val="none" w:sz="0" w:space="0" w:color="auto"/>
        <w:bottom w:val="none" w:sz="0" w:space="0" w:color="auto"/>
        <w:right w:val="none" w:sz="0" w:space="0" w:color="auto"/>
      </w:divBdr>
    </w:div>
    <w:div w:id="1095058660">
      <w:bodyDiv w:val="1"/>
      <w:marLeft w:val="0"/>
      <w:marRight w:val="0"/>
      <w:marTop w:val="0"/>
      <w:marBottom w:val="0"/>
      <w:divBdr>
        <w:top w:val="none" w:sz="0" w:space="0" w:color="auto"/>
        <w:left w:val="none" w:sz="0" w:space="0" w:color="auto"/>
        <w:bottom w:val="none" w:sz="0" w:space="0" w:color="auto"/>
        <w:right w:val="none" w:sz="0" w:space="0" w:color="auto"/>
      </w:divBdr>
    </w:div>
    <w:div w:id="1117025505">
      <w:bodyDiv w:val="1"/>
      <w:marLeft w:val="0"/>
      <w:marRight w:val="0"/>
      <w:marTop w:val="0"/>
      <w:marBottom w:val="0"/>
      <w:divBdr>
        <w:top w:val="none" w:sz="0" w:space="0" w:color="auto"/>
        <w:left w:val="none" w:sz="0" w:space="0" w:color="auto"/>
        <w:bottom w:val="none" w:sz="0" w:space="0" w:color="auto"/>
        <w:right w:val="none" w:sz="0" w:space="0" w:color="auto"/>
      </w:divBdr>
    </w:div>
    <w:div w:id="1372874592">
      <w:bodyDiv w:val="1"/>
      <w:marLeft w:val="0"/>
      <w:marRight w:val="0"/>
      <w:marTop w:val="0"/>
      <w:marBottom w:val="0"/>
      <w:divBdr>
        <w:top w:val="none" w:sz="0" w:space="0" w:color="auto"/>
        <w:left w:val="none" w:sz="0" w:space="0" w:color="auto"/>
        <w:bottom w:val="none" w:sz="0" w:space="0" w:color="auto"/>
        <w:right w:val="none" w:sz="0" w:space="0" w:color="auto"/>
      </w:divBdr>
    </w:div>
    <w:div w:id="1417441763">
      <w:bodyDiv w:val="1"/>
      <w:marLeft w:val="0"/>
      <w:marRight w:val="0"/>
      <w:marTop w:val="0"/>
      <w:marBottom w:val="0"/>
      <w:divBdr>
        <w:top w:val="none" w:sz="0" w:space="0" w:color="auto"/>
        <w:left w:val="none" w:sz="0" w:space="0" w:color="auto"/>
        <w:bottom w:val="none" w:sz="0" w:space="0" w:color="auto"/>
        <w:right w:val="none" w:sz="0" w:space="0" w:color="auto"/>
      </w:divBdr>
    </w:div>
    <w:div w:id="1482115345">
      <w:bodyDiv w:val="1"/>
      <w:marLeft w:val="0"/>
      <w:marRight w:val="0"/>
      <w:marTop w:val="0"/>
      <w:marBottom w:val="0"/>
      <w:divBdr>
        <w:top w:val="none" w:sz="0" w:space="0" w:color="auto"/>
        <w:left w:val="none" w:sz="0" w:space="0" w:color="auto"/>
        <w:bottom w:val="none" w:sz="0" w:space="0" w:color="auto"/>
        <w:right w:val="none" w:sz="0" w:space="0" w:color="auto"/>
      </w:divBdr>
    </w:div>
    <w:div w:id="1496453647">
      <w:bodyDiv w:val="1"/>
      <w:marLeft w:val="0"/>
      <w:marRight w:val="0"/>
      <w:marTop w:val="0"/>
      <w:marBottom w:val="0"/>
      <w:divBdr>
        <w:top w:val="none" w:sz="0" w:space="0" w:color="auto"/>
        <w:left w:val="none" w:sz="0" w:space="0" w:color="auto"/>
        <w:bottom w:val="none" w:sz="0" w:space="0" w:color="auto"/>
        <w:right w:val="none" w:sz="0" w:space="0" w:color="auto"/>
      </w:divBdr>
    </w:div>
    <w:div w:id="1561549108">
      <w:bodyDiv w:val="1"/>
      <w:marLeft w:val="0"/>
      <w:marRight w:val="0"/>
      <w:marTop w:val="0"/>
      <w:marBottom w:val="0"/>
      <w:divBdr>
        <w:top w:val="none" w:sz="0" w:space="0" w:color="auto"/>
        <w:left w:val="none" w:sz="0" w:space="0" w:color="auto"/>
        <w:bottom w:val="none" w:sz="0" w:space="0" w:color="auto"/>
        <w:right w:val="none" w:sz="0" w:space="0" w:color="auto"/>
      </w:divBdr>
    </w:div>
    <w:div w:id="1572425677">
      <w:bodyDiv w:val="1"/>
      <w:marLeft w:val="0"/>
      <w:marRight w:val="0"/>
      <w:marTop w:val="0"/>
      <w:marBottom w:val="0"/>
      <w:divBdr>
        <w:top w:val="none" w:sz="0" w:space="0" w:color="auto"/>
        <w:left w:val="none" w:sz="0" w:space="0" w:color="auto"/>
        <w:bottom w:val="none" w:sz="0" w:space="0" w:color="auto"/>
        <w:right w:val="none" w:sz="0" w:space="0" w:color="auto"/>
      </w:divBdr>
    </w:div>
    <w:div w:id="1626354178">
      <w:bodyDiv w:val="1"/>
      <w:marLeft w:val="0"/>
      <w:marRight w:val="0"/>
      <w:marTop w:val="0"/>
      <w:marBottom w:val="0"/>
      <w:divBdr>
        <w:top w:val="none" w:sz="0" w:space="0" w:color="auto"/>
        <w:left w:val="none" w:sz="0" w:space="0" w:color="auto"/>
        <w:bottom w:val="none" w:sz="0" w:space="0" w:color="auto"/>
        <w:right w:val="none" w:sz="0" w:space="0" w:color="auto"/>
      </w:divBdr>
    </w:div>
    <w:div w:id="1699236501">
      <w:bodyDiv w:val="1"/>
      <w:marLeft w:val="0"/>
      <w:marRight w:val="0"/>
      <w:marTop w:val="0"/>
      <w:marBottom w:val="0"/>
      <w:divBdr>
        <w:top w:val="none" w:sz="0" w:space="0" w:color="auto"/>
        <w:left w:val="none" w:sz="0" w:space="0" w:color="auto"/>
        <w:bottom w:val="none" w:sz="0" w:space="0" w:color="auto"/>
        <w:right w:val="none" w:sz="0" w:space="0" w:color="auto"/>
      </w:divBdr>
    </w:div>
    <w:div w:id="1725790389">
      <w:bodyDiv w:val="1"/>
      <w:marLeft w:val="0"/>
      <w:marRight w:val="0"/>
      <w:marTop w:val="0"/>
      <w:marBottom w:val="0"/>
      <w:divBdr>
        <w:top w:val="none" w:sz="0" w:space="0" w:color="auto"/>
        <w:left w:val="none" w:sz="0" w:space="0" w:color="auto"/>
        <w:bottom w:val="none" w:sz="0" w:space="0" w:color="auto"/>
        <w:right w:val="none" w:sz="0" w:space="0" w:color="auto"/>
      </w:divBdr>
    </w:div>
    <w:div w:id="1807233080">
      <w:bodyDiv w:val="1"/>
      <w:marLeft w:val="0"/>
      <w:marRight w:val="0"/>
      <w:marTop w:val="0"/>
      <w:marBottom w:val="0"/>
      <w:divBdr>
        <w:top w:val="none" w:sz="0" w:space="0" w:color="auto"/>
        <w:left w:val="none" w:sz="0" w:space="0" w:color="auto"/>
        <w:bottom w:val="none" w:sz="0" w:space="0" w:color="auto"/>
        <w:right w:val="none" w:sz="0" w:space="0" w:color="auto"/>
      </w:divBdr>
    </w:div>
    <w:div w:id="1906643762">
      <w:bodyDiv w:val="1"/>
      <w:marLeft w:val="0"/>
      <w:marRight w:val="0"/>
      <w:marTop w:val="0"/>
      <w:marBottom w:val="0"/>
      <w:divBdr>
        <w:top w:val="none" w:sz="0" w:space="0" w:color="auto"/>
        <w:left w:val="none" w:sz="0" w:space="0" w:color="auto"/>
        <w:bottom w:val="none" w:sz="0" w:space="0" w:color="auto"/>
        <w:right w:val="none" w:sz="0" w:space="0" w:color="auto"/>
      </w:divBdr>
    </w:div>
    <w:div w:id="2084792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file://G:\Old%20HDD\AppData\Local\Microsoft\Windows\Temporary%20Internet%20Files\Content.Outlook\AppData\Local\Microsoft\Windows\Temporary%20Internet%20Files\Content.Outlook\AppData\Local\Microsoft\Windows\Temporary%20Internet%20Files\Content.Outlook\AppData\Local\Microsoft\Windows\Temporary%20Internet%20Files\Content.Outlook\6ICTB52Z\SLA%20-%20Guidance%20&amp;%20Instructions.doc"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G:\Old%20HDD\AppData\Local\Microsoft\Windows\Temporary%20Internet%20Files\Content.Outlook\AppData\Local\Microsoft\Windows\Temporary%20Internet%20Files\Content.Outlook\AppData\Local\Microsoft\Windows\Temporary%20Internet%20Files\Content.Outlook\AppData\Local\Microsoft\Windows\Temporary%20Internet%20Files\Content.Outlook\6ICTB52Z\SLA%20-%20Guidance%20&amp;%20Instructions.doc"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helpdesk@sautech.net" TargetMode="Externa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hyperlink" Target="http://helpdesk.sautech.co.za"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5AD0C9-396B-45F9-8AED-576C3BA92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24</Pages>
  <Words>9601</Words>
  <Characters>54726</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Karla</dc:creator>
  <cp:keywords/>
  <dc:description/>
  <cp:lastModifiedBy>Charlaine</cp:lastModifiedBy>
  <cp:revision>9</cp:revision>
  <cp:lastPrinted>2022-07-05T09:43:00Z</cp:lastPrinted>
  <dcterms:created xsi:type="dcterms:W3CDTF">2025-08-05T10:14:00Z</dcterms:created>
  <dcterms:modified xsi:type="dcterms:W3CDTF">2025-08-12T08:08:00Z</dcterms:modified>
</cp:coreProperties>
</file>