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64F28" w14:textId="78C707A8" w:rsidR="0021028C" w:rsidRDefault="003B2B5A">
      <w:pPr>
        <w:rPr>
          <w:noProof/>
          <w:lang w:eastAsia="en-ZA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95227ED" wp14:editId="7491D4E4">
            <wp:simplePos x="0" y="0"/>
            <wp:positionH relativeFrom="column">
              <wp:posOffset>4312920</wp:posOffset>
            </wp:positionH>
            <wp:positionV relativeFrom="page">
              <wp:posOffset>464820</wp:posOffset>
            </wp:positionV>
            <wp:extent cx="1981200" cy="1981200"/>
            <wp:effectExtent l="0" t="0" r="0" b="0"/>
            <wp:wrapTight wrapText="bothSides">
              <wp:wrapPolygon edited="0">
                <wp:start x="6646" y="1246"/>
                <wp:lineTo x="5192" y="2285"/>
                <wp:lineTo x="2700" y="4362"/>
                <wp:lineTo x="2077" y="12046"/>
                <wp:lineTo x="3531" y="14954"/>
                <wp:lineTo x="2908" y="16200"/>
                <wp:lineTo x="2908" y="16823"/>
                <wp:lineTo x="3946" y="18277"/>
                <wp:lineTo x="6438" y="19731"/>
                <wp:lineTo x="6854" y="20146"/>
                <wp:lineTo x="8515" y="20146"/>
                <wp:lineTo x="8723" y="19731"/>
                <wp:lineTo x="13500" y="18277"/>
                <wp:lineTo x="17238" y="15369"/>
                <wp:lineTo x="18277" y="14954"/>
                <wp:lineTo x="20354" y="12669"/>
                <wp:lineTo x="20146" y="8308"/>
                <wp:lineTo x="17238" y="6023"/>
                <wp:lineTo x="16200" y="4569"/>
                <wp:lineTo x="12462" y="2908"/>
                <wp:lineTo x="8515" y="1246"/>
                <wp:lineTo x="6646" y="1246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61632A" w14:textId="53CBCE8C" w:rsidR="001154F7" w:rsidRDefault="001154F7">
      <w:pPr>
        <w:rPr>
          <w:noProof/>
          <w:lang w:eastAsia="en-ZA"/>
        </w:rPr>
      </w:pPr>
    </w:p>
    <w:p w14:paraId="2622C297" w14:textId="3070F72B" w:rsidR="00B846A3" w:rsidRDefault="003F4C29">
      <w:bookmarkStart w:id="0" w:name="_GoBack"/>
      <w:r w:rsidRPr="00D1006E">
        <w:rPr>
          <w:noProof/>
          <w:lang w:eastAsia="en-ZA"/>
        </w:rPr>
        <w:drawing>
          <wp:anchor distT="0" distB="0" distL="114300" distR="114300" simplePos="0" relativeHeight="251660288" behindDoc="1" locked="0" layoutInCell="0" allowOverlap="1" wp14:anchorId="0449DF8C" wp14:editId="1E4E5BED">
            <wp:simplePos x="0" y="0"/>
            <wp:positionH relativeFrom="margin">
              <wp:posOffset>-458504</wp:posOffset>
            </wp:positionH>
            <wp:positionV relativeFrom="margin">
              <wp:align>bottom</wp:align>
            </wp:positionV>
            <wp:extent cx="6875814" cy="9311640"/>
            <wp:effectExtent l="0" t="0" r="1270" b="381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814" cy="931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3B2B5A">
        <w:rPr>
          <w:noProof/>
          <w:lang w:eastAsia="en-ZA"/>
        </w:rPr>
        <w:tab/>
      </w:r>
      <w:r w:rsidR="003B2B5A">
        <w:rPr>
          <w:noProof/>
          <w:lang w:eastAsia="en-ZA"/>
        </w:rPr>
        <w:tab/>
      </w:r>
      <w:r w:rsidR="003B2B5A">
        <w:rPr>
          <w:noProof/>
          <w:lang w:eastAsia="en-ZA"/>
        </w:rPr>
        <w:tab/>
      </w:r>
      <w:r w:rsidR="003B2B5A">
        <w:rPr>
          <w:noProof/>
          <w:lang w:eastAsia="en-ZA"/>
        </w:rPr>
        <w:tab/>
      </w:r>
      <w:r w:rsidR="003B2B5A">
        <w:rPr>
          <w:noProof/>
          <w:lang w:eastAsia="en-ZA"/>
        </w:rPr>
        <w:tab/>
      </w:r>
      <w:r w:rsidR="003B2B5A">
        <w:rPr>
          <w:noProof/>
          <w:lang w:eastAsia="en-ZA"/>
        </w:rPr>
        <w:tab/>
      </w:r>
      <w:r w:rsidR="003B2B5A">
        <w:rPr>
          <w:noProof/>
          <w:lang w:eastAsia="en-ZA"/>
        </w:rPr>
        <w:tab/>
      </w:r>
      <w:r w:rsidR="003B2B5A">
        <w:rPr>
          <w:noProof/>
          <w:lang w:eastAsia="en-ZA"/>
        </w:rPr>
        <w:tab/>
      </w:r>
      <w:r w:rsidR="003B2B5A">
        <w:rPr>
          <w:noProof/>
          <w:lang w:eastAsia="en-ZA"/>
        </w:rPr>
        <w:tab/>
      </w:r>
    </w:p>
    <w:p w14:paraId="1E8FE5F0" w14:textId="77777777" w:rsidR="00B846A3" w:rsidRDefault="00B846A3"/>
    <w:p w14:paraId="1174DBD1" w14:textId="77777777" w:rsidR="00B846A3" w:rsidRDefault="00B846A3"/>
    <w:p w14:paraId="4B219A2C" w14:textId="77777777" w:rsidR="00B846A3" w:rsidRDefault="00B846A3"/>
    <w:p w14:paraId="63245B21" w14:textId="387A5E98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04C8F654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C9EB93A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6034AF33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1C27FBAF" w14:textId="77777777" w:rsidR="003B2B5A" w:rsidRDefault="00AD1E08" w:rsidP="00B846A3">
      <w:pPr>
        <w:tabs>
          <w:tab w:val="left" w:pos="3750"/>
        </w:tabs>
        <w:rPr>
          <w:noProof/>
          <w:lang w:eastAsia="en-ZA"/>
        </w:rPr>
      </w:pPr>
      <w:r>
        <w:rPr>
          <w:noProof/>
          <w:lang w:eastAsia="en-ZA"/>
        </w:rPr>
        <w:tab/>
      </w:r>
    </w:p>
    <w:p w14:paraId="27F233D8" w14:textId="77777777" w:rsidR="003B2B5A" w:rsidRDefault="003B2B5A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</w:p>
    <w:p w14:paraId="67AD4DA4" w14:textId="77777777" w:rsidR="003B2B5A" w:rsidRDefault="003B2B5A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</w:p>
    <w:p w14:paraId="546BAA69" w14:textId="77777777" w:rsidR="003B2B5A" w:rsidRDefault="003B2B5A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</w:p>
    <w:p w14:paraId="4D83B2CE" w14:textId="77777777" w:rsidR="003B2B5A" w:rsidRDefault="003B2B5A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</w:p>
    <w:p w14:paraId="5CF28F77" w14:textId="77777777" w:rsidR="003B2B5A" w:rsidRDefault="003B2B5A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</w:p>
    <w:p w14:paraId="44E63F2C" w14:textId="77777777" w:rsidR="003B2B5A" w:rsidRDefault="003B2B5A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</w:p>
    <w:p w14:paraId="26B425F0" w14:textId="54033DA9" w:rsidR="00D1006E" w:rsidRPr="00126B4E" w:rsidRDefault="00126B4E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>RENTAL S</w:t>
      </w:r>
      <w:r w:rsidR="00C3178B" w:rsidRPr="00261B6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>ERVICE AGREEMENT</w:t>
      </w:r>
    </w:p>
    <w:p w14:paraId="0CDD4FB0" w14:textId="77777777" w:rsidR="00126B4E" w:rsidRDefault="00E76652" w:rsidP="00E76652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</w:pPr>
      <w:r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ab/>
      </w:r>
      <w:r w:rsidR="00126B4E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 xml:space="preserve">Alisom Enterprise Services </w:t>
      </w:r>
    </w:p>
    <w:p w14:paraId="00848AB0" w14:textId="3BD5A854" w:rsidR="00E76652" w:rsidRPr="00261B6F" w:rsidRDefault="00126B4E" w:rsidP="00E76652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</w:pPr>
      <w:r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ab/>
        <w:t>(Pty) Ltd</w:t>
      </w:r>
      <w:r w:rsidR="006173C4" w:rsidRPr="00261B6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 xml:space="preserve"> </w:t>
      </w:r>
    </w:p>
    <w:p w14:paraId="336D5372" w14:textId="77777777" w:rsidR="00B846A3" w:rsidRPr="00E82C0E" w:rsidRDefault="00B846A3" w:rsidP="00B846A3">
      <w:pPr>
        <w:tabs>
          <w:tab w:val="left" w:pos="3750"/>
        </w:tabs>
        <w:jc w:val="center"/>
        <w:rPr>
          <w:rFonts w:ascii="Arial" w:hAnsi="Arial" w:cs="Arial"/>
          <w:noProof/>
          <w:color w:val="FF0000"/>
          <w:sz w:val="28"/>
          <w:lang w:eastAsia="en-ZA"/>
        </w:rPr>
      </w:pPr>
    </w:p>
    <w:p w14:paraId="04271D73" w14:textId="015E8790" w:rsidR="00B846A3" w:rsidRDefault="00B55AFB" w:rsidP="00B846A3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</w:pPr>
      <w:r w:rsidRPr="00E82C0E">
        <w:rPr>
          <w:rFonts w:ascii="Arial" w:hAnsi="Arial" w:cs="Arial"/>
          <w:noProof/>
          <w:color w:val="FF0000"/>
          <w:sz w:val="28"/>
          <w:lang w:eastAsia="en-ZA"/>
        </w:rPr>
        <w:tab/>
      </w:r>
      <w:r w:rsidR="00743057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>01</w:t>
      </w:r>
      <w:r w:rsidR="00743057" w:rsidRPr="00743057">
        <w:rPr>
          <w:rFonts w:ascii="Arial" w:hAnsi="Arial" w:cs="Arial"/>
          <w:noProof/>
          <w:color w:val="808080" w:themeColor="background1" w:themeShade="80"/>
          <w:sz w:val="28"/>
          <w:vertAlign w:val="superscript"/>
          <w:lang w:eastAsia="en-ZA"/>
        </w:rPr>
        <w:t>st</w:t>
      </w:r>
      <w:r w:rsidR="00743057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 xml:space="preserve"> September</w:t>
      </w:r>
      <w:r w:rsidR="00943432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 xml:space="preserve"> </w:t>
      </w:r>
      <w:r w:rsidR="00BE66E5" w:rsidRPr="00723D0A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>2025</w:t>
      </w:r>
    </w:p>
    <w:p w14:paraId="2F284179" w14:textId="77777777" w:rsidR="00943432" w:rsidRPr="00E82C0E" w:rsidRDefault="00943432" w:rsidP="00B846A3">
      <w:pPr>
        <w:tabs>
          <w:tab w:val="left" w:pos="3750"/>
        </w:tabs>
        <w:rPr>
          <w:rFonts w:ascii="Arial" w:hAnsi="Arial" w:cs="Arial"/>
          <w:color w:val="FF0000"/>
          <w:sz w:val="28"/>
        </w:rPr>
      </w:pPr>
    </w:p>
    <w:p w14:paraId="6BA180DE" w14:textId="77777777" w:rsidR="00D1006E" w:rsidRDefault="00D1006E"/>
    <w:p w14:paraId="2DD9B86A" w14:textId="77777777" w:rsidR="00D1006E" w:rsidRDefault="00D1006E"/>
    <w:p w14:paraId="1484866A" w14:textId="21934808" w:rsidR="00D1006E" w:rsidRDefault="003B2B5A" w:rsidP="00C3716C">
      <w:pPr>
        <w:tabs>
          <w:tab w:val="left" w:pos="1068"/>
          <w:tab w:val="left" w:pos="1860"/>
        </w:tabs>
      </w:pPr>
      <w:r>
        <w:tab/>
      </w:r>
      <w:r w:rsidR="00C3716C">
        <w:tab/>
      </w:r>
    </w:p>
    <w:p w14:paraId="3B25440F" w14:textId="0DE07C27" w:rsidR="00D1006E" w:rsidRDefault="00E82C0E" w:rsidP="00E82C0E">
      <w:pPr>
        <w:tabs>
          <w:tab w:val="left" w:pos="2292"/>
        </w:tabs>
      </w:pPr>
      <w:r>
        <w:tab/>
      </w:r>
    </w:p>
    <w:p w14:paraId="7CE06E51" w14:textId="763D5C49" w:rsidR="00C3716C" w:rsidRDefault="001154F7" w:rsidP="00C3716C">
      <w:pPr>
        <w:tabs>
          <w:tab w:val="left" w:pos="1080"/>
          <w:tab w:val="left" w:pos="1410"/>
        </w:tabs>
      </w:pPr>
      <w:r>
        <w:tab/>
      </w:r>
    </w:p>
    <w:p w14:paraId="18088945" w14:textId="2A07F882" w:rsidR="002D7466" w:rsidRDefault="002D7466" w:rsidP="00BE66E5">
      <w:pPr>
        <w:tabs>
          <w:tab w:val="left" w:pos="1080"/>
          <w:tab w:val="left" w:pos="1410"/>
        </w:tabs>
      </w:pPr>
    </w:p>
    <w:sdt>
      <w:sdtPr>
        <w:rPr>
          <w:rFonts w:asciiTheme="minorHAnsi" w:hAnsiTheme="minorHAnsi"/>
          <w:color w:val="auto"/>
          <w:sz w:val="20"/>
          <w:szCs w:val="20"/>
          <w:lang w:val="en-ZA"/>
        </w:rPr>
        <w:id w:val="1606994109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46C5AF71" w14:textId="0D0C6751" w:rsidR="008362A8" w:rsidRPr="008362A8" w:rsidRDefault="008362A8" w:rsidP="008362A8">
          <w:pPr>
            <w:pStyle w:val="TOCHeading"/>
            <w:numPr>
              <w:ilvl w:val="0"/>
              <w:numId w:val="0"/>
            </w:numPr>
            <w:rPr>
              <w:szCs w:val="24"/>
            </w:rPr>
          </w:pPr>
          <w:r w:rsidRPr="008362A8">
            <w:rPr>
              <w:szCs w:val="24"/>
            </w:rPr>
            <w:t>Table of Contents</w:t>
          </w:r>
        </w:p>
        <w:p w14:paraId="7ABBE080" w14:textId="0E0646C7" w:rsidR="006923A6" w:rsidRDefault="008362A8">
          <w:pPr>
            <w:pStyle w:val="TOC1"/>
            <w:rPr>
              <w:rFonts w:eastAsiaTheme="minorEastAsia"/>
              <w:b w:val="0"/>
              <w:lang w:eastAsia="en-ZA"/>
            </w:rPr>
          </w:pPr>
          <w:r w:rsidRPr="008362A8">
            <w:rPr>
              <w:sz w:val="20"/>
              <w:szCs w:val="20"/>
            </w:rPr>
            <w:fldChar w:fldCharType="begin"/>
          </w:r>
          <w:r w:rsidRPr="008362A8">
            <w:rPr>
              <w:sz w:val="20"/>
              <w:szCs w:val="20"/>
            </w:rPr>
            <w:instrText xml:space="preserve"> TOC \o "1-3" \h \z \u </w:instrText>
          </w:r>
          <w:r w:rsidRPr="008362A8">
            <w:rPr>
              <w:sz w:val="20"/>
              <w:szCs w:val="20"/>
            </w:rPr>
            <w:fldChar w:fldCharType="separate"/>
          </w:r>
          <w:hyperlink w:anchor="_Toc205202984" w:history="1">
            <w:r w:rsidR="006923A6" w:rsidRPr="00076F3F">
              <w:rPr>
                <w:rStyle w:val="Hyperlink"/>
              </w:rPr>
              <w:t>1</w:t>
            </w:r>
            <w:r w:rsidR="006923A6">
              <w:rPr>
                <w:rFonts w:eastAsiaTheme="minorEastAsia"/>
                <w:b w:val="0"/>
                <w:lang w:eastAsia="en-ZA"/>
              </w:rPr>
              <w:tab/>
            </w:r>
            <w:r w:rsidR="006923A6" w:rsidRPr="00076F3F">
              <w:rPr>
                <w:rStyle w:val="Hyperlink"/>
              </w:rPr>
              <w:t>PURPOSE AND OBJECTIVES</w:t>
            </w:r>
            <w:r w:rsidR="006923A6">
              <w:rPr>
                <w:webHidden/>
              </w:rPr>
              <w:tab/>
            </w:r>
            <w:r w:rsidR="006923A6">
              <w:rPr>
                <w:webHidden/>
              </w:rPr>
              <w:fldChar w:fldCharType="begin"/>
            </w:r>
            <w:r w:rsidR="006923A6">
              <w:rPr>
                <w:webHidden/>
              </w:rPr>
              <w:instrText xml:space="preserve"> PAGEREF _Toc205202984 \h </w:instrText>
            </w:r>
            <w:r w:rsidR="006923A6">
              <w:rPr>
                <w:webHidden/>
              </w:rPr>
            </w:r>
            <w:r w:rsidR="006923A6">
              <w:rPr>
                <w:webHidden/>
              </w:rPr>
              <w:fldChar w:fldCharType="separate"/>
            </w:r>
            <w:r w:rsidR="00743057">
              <w:rPr>
                <w:webHidden/>
              </w:rPr>
              <w:t>3</w:t>
            </w:r>
            <w:r w:rsidR="006923A6">
              <w:rPr>
                <w:webHidden/>
              </w:rPr>
              <w:fldChar w:fldCharType="end"/>
            </w:r>
          </w:hyperlink>
        </w:p>
        <w:p w14:paraId="14A08A82" w14:textId="3263C679" w:rsidR="006923A6" w:rsidRDefault="00743057" w:rsidP="00743057">
          <w:pPr>
            <w:pStyle w:val="TOC2"/>
            <w:rPr>
              <w:rFonts w:eastAsiaTheme="minorEastAsia"/>
              <w:noProof/>
              <w:lang w:eastAsia="en-ZA"/>
            </w:rPr>
          </w:pPr>
          <w:hyperlink w:anchor="_Toc205202985" w:history="1">
            <w:r w:rsidR="006923A6" w:rsidRPr="00076F3F">
              <w:rPr>
                <w:rStyle w:val="Hyperlink"/>
                <w:noProof/>
              </w:rPr>
              <w:t>1.1</w:t>
            </w:r>
            <w:r w:rsidR="006923A6">
              <w:rPr>
                <w:rFonts w:eastAsiaTheme="minorEastAsia"/>
                <w:noProof/>
                <w:lang w:eastAsia="en-ZA"/>
              </w:rPr>
              <w:tab/>
            </w:r>
            <w:r w:rsidR="006923A6" w:rsidRPr="00076F3F">
              <w:rPr>
                <w:rStyle w:val="Hyperlink"/>
                <w:noProof/>
              </w:rPr>
              <w:t>Parties to the Agreement</w:t>
            </w:r>
            <w:r w:rsidR="006923A6">
              <w:rPr>
                <w:noProof/>
                <w:webHidden/>
              </w:rPr>
              <w:tab/>
            </w:r>
            <w:r w:rsidR="006923A6">
              <w:rPr>
                <w:noProof/>
                <w:webHidden/>
              </w:rPr>
              <w:fldChar w:fldCharType="begin"/>
            </w:r>
            <w:r w:rsidR="006923A6">
              <w:rPr>
                <w:noProof/>
                <w:webHidden/>
              </w:rPr>
              <w:instrText xml:space="preserve"> PAGEREF _Toc205202985 \h </w:instrText>
            </w:r>
            <w:r w:rsidR="006923A6">
              <w:rPr>
                <w:noProof/>
                <w:webHidden/>
              </w:rPr>
            </w:r>
            <w:r w:rsidR="006923A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6923A6">
              <w:rPr>
                <w:noProof/>
                <w:webHidden/>
              </w:rPr>
              <w:fldChar w:fldCharType="end"/>
            </w:r>
          </w:hyperlink>
        </w:p>
        <w:p w14:paraId="6DEE6861" w14:textId="4A5F8B98" w:rsidR="006923A6" w:rsidRDefault="00743057" w:rsidP="00743057">
          <w:pPr>
            <w:pStyle w:val="TOC2"/>
            <w:rPr>
              <w:rFonts w:eastAsiaTheme="minorEastAsia"/>
              <w:noProof/>
              <w:lang w:eastAsia="en-ZA"/>
            </w:rPr>
          </w:pPr>
          <w:hyperlink w:anchor="_Toc205202986" w:history="1">
            <w:r w:rsidR="006923A6" w:rsidRPr="00076F3F">
              <w:rPr>
                <w:rStyle w:val="Hyperlink"/>
                <w:noProof/>
              </w:rPr>
              <w:t>1.2</w:t>
            </w:r>
            <w:r w:rsidR="006923A6">
              <w:rPr>
                <w:rFonts w:eastAsiaTheme="minorEastAsia"/>
                <w:noProof/>
                <w:lang w:eastAsia="en-ZA"/>
              </w:rPr>
              <w:tab/>
            </w:r>
            <w:r w:rsidR="006923A6" w:rsidRPr="00076F3F">
              <w:rPr>
                <w:rStyle w:val="Hyperlink"/>
                <w:noProof/>
              </w:rPr>
              <w:t>Commencement Date</w:t>
            </w:r>
            <w:r w:rsidR="006923A6">
              <w:rPr>
                <w:noProof/>
                <w:webHidden/>
              </w:rPr>
              <w:tab/>
            </w:r>
            <w:r w:rsidR="006923A6">
              <w:rPr>
                <w:noProof/>
                <w:webHidden/>
              </w:rPr>
              <w:fldChar w:fldCharType="begin"/>
            </w:r>
            <w:r w:rsidR="006923A6">
              <w:rPr>
                <w:noProof/>
                <w:webHidden/>
              </w:rPr>
              <w:instrText xml:space="preserve"> PAGEREF _Toc205202986 \h </w:instrText>
            </w:r>
            <w:r w:rsidR="006923A6">
              <w:rPr>
                <w:noProof/>
                <w:webHidden/>
              </w:rPr>
            </w:r>
            <w:r w:rsidR="006923A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6923A6">
              <w:rPr>
                <w:noProof/>
                <w:webHidden/>
              </w:rPr>
              <w:fldChar w:fldCharType="end"/>
            </w:r>
          </w:hyperlink>
        </w:p>
        <w:p w14:paraId="6E273231" w14:textId="7BB6504E" w:rsidR="006923A6" w:rsidRDefault="00743057" w:rsidP="00743057">
          <w:pPr>
            <w:pStyle w:val="TOC2"/>
            <w:rPr>
              <w:rFonts w:eastAsiaTheme="minorEastAsia"/>
              <w:noProof/>
              <w:lang w:eastAsia="en-ZA"/>
            </w:rPr>
          </w:pPr>
          <w:hyperlink w:anchor="_Toc205202987" w:history="1">
            <w:r w:rsidR="006923A6" w:rsidRPr="00076F3F">
              <w:rPr>
                <w:rStyle w:val="Hyperlink"/>
                <w:noProof/>
              </w:rPr>
              <w:t>1.3</w:t>
            </w:r>
            <w:r w:rsidR="006923A6">
              <w:rPr>
                <w:rFonts w:eastAsiaTheme="minorEastAsia"/>
                <w:noProof/>
                <w:lang w:eastAsia="en-ZA"/>
              </w:rPr>
              <w:tab/>
            </w:r>
            <w:r w:rsidR="006923A6" w:rsidRPr="00076F3F">
              <w:rPr>
                <w:rStyle w:val="Hyperlink"/>
                <w:noProof/>
              </w:rPr>
              <w:t>Duration and Terms of Agreement</w:t>
            </w:r>
            <w:r w:rsidR="006923A6">
              <w:rPr>
                <w:noProof/>
                <w:webHidden/>
              </w:rPr>
              <w:tab/>
            </w:r>
            <w:r w:rsidR="006923A6">
              <w:rPr>
                <w:noProof/>
                <w:webHidden/>
              </w:rPr>
              <w:fldChar w:fldCharType="begin"/>
            </w:r>
            <w:r w:rsidR="006923A6">
              <w:rPr>
                <w:noProof/>
                <w:webHidden/>
              </w:rPr>
              <w:instrText xml:space="preserve"> PAGEREF _Toc205202987 \h </w:instrText>
            </w:r>
            <w:r w:rsidR="006923A6">
              <w:rPr>
                <w:noProof/>
                <w:webHidden/>
              </w:rPr>
            </w:r>
            <w:r w:rsidR="006923A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6923A6">
              <w:rPr>
                <w:noProof/>
                <w:webHidden/>
              </w:rPr>
              <w:fldChar w:fldCharType="end"/>
            </w:r>
          </w:hyperlink>
        </w:p>
        <w:p w14:paraId="70BD83CC" w14:textId="57B5D531" w:rsidR="006923A6" w:rsidRDefault="00743057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205202988" w:history="1">
            <w:r w:rsidR="006923A6" w:rsidRPr="00076F3F">
              <w:rPr>
                <w:rStyle w:val="Hyperlink"/>
              </w:rPr>
              <w:t>2</w:t>
            </w:r>
            <w:r w:rsidR="006923A6">
              <w:rPr>
                <w:rFonts w:eastAsiaTheme="minorEastAsia"/>
                <w:b w:val="0"/>
                <w:lang w:eastAsia="en-ZA"/>
              </w:rPr>
              <w:tab/>
            </w:r>
            <w:r w:rsidR="006923A6" w:rsidRPr="00076F3F">
              <w:rPr>
                <w:rStyle w:val="Hyperlink"/>
              </w:rPr>
              <w:t>SERVICES COVERED</w:t>
            </w:r>
            <w:r w:rsidR="006923A6">
              <w:rPr>
                <w:webHidden/>
              </w:rPr>
              <w:tab/>
            </w:r>
            <w:r w:rsidR="006923A6">
              <w:rPr>
                <w:webHidden/>
              </w:rPr>
              <w:fldChar w:fldCharType="begin"/>
            </w:r>
            <w:r w:rsidR="006923A6">
              <w:rPr>
                <w:webHidden/>
              </w:rPr>
              <w:instrText xml:space="preserve"> PAGEREF _Toc205202988 \h </w:instrText>
            </w:r>
            <w:r w:rsidR="006923A6">
              <w:rPr>
                <w:webHidden/>
              </w:rPr>
            </w:r>
            <w:r w:rsidR="006923A6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6923A6">
              <w:rPr>
                <w:webHidden/>
              </w:rPr>
              <w:fldChar w:fldCharType="end"/>
            </w:r>
          </w:hyperlink>
        </w:p>
        <w:p w14:paraId="31762F02" w14:textId="1DD1E1D0" w:rsidR="006923A6" w:rsidRDefault="00743057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205202989" w:history="1">
            <w:r w:rsidR="006923A6" w:rsidRPr="00076F3F">
              <w:rPr>
                <w:rStyle w:val="Hyperlink"/>
              </w:rPr>
              <w:t>3</w:t>
            </w:r>
            <w:r w:rsidR="006923A6">
              <w:rPr>
                <w:rFonts w:eastAsiaTheme="minorEastAsia"/>
                <w:b w:val="0"/>
                <w:lang w:eastAsia="en-ZA"/>
              </w:rPr>
              <w:tab/>
            </w:r>
            <w:r w:rsidR="006923A6" w:rsidRPr="00076F3F">
              <w:rPr>
                <w:rStyle w:val="Hyperlink"/>
              </w:rPr>
              <w:t>NON-CANCELLATION CLAUSE</w:t>
            </w:r>
            <w:r w:rsidR="006923A6">
              <w:rPr>
                <w:webHidden/>
              </w:rPr>
              <w:tab/>
            </w:r>
            <w:r w:rsidR="006923A6">
              <w:rPr>
                <w:webHidden/>
              </w:rPr>
              <w:fldChar w:fldCharType="begin"/>
            </w:r>
            <w:r w:rsidR="006923A6">
              <w:rPr>
                <w:webHidden/>
              </w:rPr>
              <w:instrText xml:space="preserve"> PAGEREF _Toc205202989 \h </w:instrText>
            </w:r>
            <w:r w:rsidR="006923A6">
              <w:rPr>
                <w:webHidden/>
              </w:rPr>
            </w:r>
            <w:r w:rsidR="006923A6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6923A6">
              <w:rPr>
                <w:webHidden/>
              </w:rPr>
              <w:fldChar w:fldCharType="end"/>
            </w:r>
          </w:hyperlink>
        </w:p>
        <w:p w14:paraId="1DF629FC" w14:textId="6448FE5A" w:rsidR="006923A6" w:rsidRDefault="00743057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205202990" w:history="1">
            <w:r w:rsidR="006923A6" w:rsidRPr="00076F3F">
              <w:rPr>
                <w:rStyle w:val="Hyperlink"/>
              </w:rPr>
              <w:t>4</w:t>
            </w:r>
            <w:r w:rsidR="006923A6">
              <w:rPr>
                <w:rFonts w:eastAsiaTheme="minorEastAsia"/>
                <w:b w:val="0"/>
                <w:lang w:eastAsia="en-ZA"/>
              </w:rPr>
              <w:tab/>
            </w:r>
            <w:r w:rsidR="006923A6" w:rsidRPr="00076F3F">
              <w:rPr>
                <w:rStyle w:val="Hyperlink"/>
              </w:rPr>
              <w:t>PAYMENT TERMS</w:t>
            </w:r>
            <w:r w:rsidR="006923A6">
              <w:rPr>
                <w:webHidden/>
              </w:rPr>
              <w:tab/>
            </w:r>
            <w:r w:rsidR="006923A6">
              <w:rPr>
                <w:webHidden/>
              </w:rPr>
              <w:fldChar w:fldCharType="begin"/>
            </w:r>
            <w:r w:rsidR="006923A6">
              <w:rPr>
                <w:webHidden/>
              </w:rPr>
              <w:instrText xml:space="preserve"> PAGEREF _Toc205202990 \h </w:instrText>
            </w:r>
            <w:r w:rsidR="006923A6">
              <w:rPr>
                <w:webHidden/>
              </w:rPr>
            </w:r>
            <w:r w:rsidR="006923A6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6923A6">
              <w:rPr>
                <w:webHidden/>
              </w:rPr>
              <w:fldChar w:fldCharType="end"/>
            </w:r>
          </w:hyperlink>
        </w:p>
        <w:p w14:paraId="07B55C40" w14:textId="04DA3686" w:rsidR="006923A6" w:rsidRDefault="00743057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205202991" w:history="1">
            <w:r w:rsidR="006923A6" w:rsidRPr="00076F3F">
              <w:rPr>
                <w:rStyle w:val="Hyperlink"/>
              </w:rPr>
              <w:t>5</w:t>
            </w:r>
            <w:r w:rsidR="006923A6">
              <w:rPr>
                <w:rFonts w:eastAsiaTheme="minorEastAsia"/>
                <w:b w:val="0"/>
                <w:lang w:eastAsia="en-ZA"/>
              </w:rPr>
              <w:tab/>
            </w:r>
            <w:r w:rsidR="006923A6" w:rsidRPr="00076F3F">
              <w:rPr>
                <w:rStyle w:val="Hyperlink"/>
              </w:rPr>
              <w:t>EQUIPMENT OWNERSHIP</w:t>
            </w:r>
            <w:r w:rsidR="006923A6">
              <w:rPr>
                <w:webHidden/>
              </w:rPr>
              <w:tab/>
            </w:r>
            <w:r w:rsidR="006923A6">
              <w:rPr>
                <w:webHidden/>
              </w:rPr>
              <w:fldChar w:fldCharType="begin"/>
            </w:r>
            <w:r w:rsidR="006923A6">
              <w:rPr>
                <w:webHidden/>
              </w:rPr>
              <w:instrText xml:space="preserve"> PAGEREF _Toc205202991 \h </w:instrText>
            </w:r>
            <w:r w:rsidR="006923A6">
              <w:rPr>
                <w:webHidden/>
              </w:rPr>
            </w:r>
            <w:r w:rsidR="006923A6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6923A6">
              <w:rPr>
                <w:webHidden/>
              </w:rPr>
              <w:fldChar w:fldCharType="end"/>
            </w:r>
          </w:hyperlink>
        </w:p>
        <w:p w14:paraId="53A0C376" w14:textId="0C701269" w:rsidR="006923A6" w:rsidRDefault="00743057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205202992" w:history="1">
            <w:r w:rsidR="006923A6" w:rsidRPr="00076F3F">
              <w:rPr>
                <w:rStyle w:val="Hyperlink"/>
              </w:rPr>
              <w:t>6</w:t>
            </w:r>
            <w:r w:rsidR="006923A6">
              <w:rPr>
                <w:rFonts w:eastAsiaTheme="minorEastAsia"/>
                <w:b w:val="0"/>
                <w:lang w:eastAsia="en-ZA"/>
              </w:rPr>
              <w:tab/>
            </w:r>
            <w:r w:rsidR="006923A6" w:rsidRPr="00076F3F">
              <w:rPr>
                <w:rStyle w:val="Hyperlink"/>
              </w:rPr>
              <w:t>FORCE MAJEURE</w:t>
            </w:r>
            <w:r w:rsidR="006923A6">
              <w:rPr>
                <w:webHidden/>
              </w:rPr>
              <w:tab/>
            </w:r>
            <w:r w:rsidR="006923A6">
              <w:rPr>
                <w:webHidden/>
              </w:rPr>
              <w:fldChar w:fldCharType="begin"/>
            </w:r>
            <w:r w:rsidR="006923A6">
              <w:rPr>
                <w:webHidden/>
              </w:rPr>
              <w:instrText xml:space="preserve"> PAGEREF _Toc205202992 \h </w:instrText>
            </w:r>
            <w:r w:rsidR="006923A6">
              <w:rPr>
                <w:webHidden/>
              </w:rPr>
            </w:r>
            <w:r w:rsidR="006923A6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6923A6">
              <w:rPr>
                <w:webHidden/>
              </w:rPr>
              <w:fldChar w:fldCharType="end"/>
            </w:r>
          </w:hyperlink>
        </w:p>
        <w:p w14:paraId="59777941" w14:textId="70D4B94C" w:rsidR="006923A6" w:rsidRDefault="00743057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205202993" w:history="1">
            <w:r w:rsidR="006923A6" w:rsidRPr="00076F3F">
              <w:rPr>
                <w:rStyle w:val="Hyperlink"/>
              </w:rPr>
              <w:t>7</w:t>
            </w:r>
            <w:r w:rsidR="006923A6">
              <w:rPr>
                <w:rFonts w:eastAsiaTheme="minorEastAsia"/>
                <w:b w:val="0"/>
                <w:lang w:eastAsia="en-ZA"/>
              </w:rPr>
              <w:tab/>
            </w:r>
            <w:r w:rsidR="006923A6" w:rsidRPr="00076F3F">
              <w:rPr>
                <w:rStyle w:val="Hyperlink"/>
              </w:rPr>
              <w:t>SIGNATURES</w:t>
            </w:r>
            <w:r w:rsidR="006923A6">
              <w:rPr>
                <w:webHidden/>
              </w:rPr>
              <w:tab/>
            </w:r>
            <w:r w:rsidR="006923A6">
              <w:rPr>
                <w:webHidden/>
              </w:rPr>
              <w:fldChar w:fldCharType="begin"/>
            </w:r>
            <w:r w:rsidR="006923A6">
              <w:rPr>
                <w:webHidden/>
              </w:rPr>
              <w:instrText xml:space="preserve"> PAGEREF _Toc205202993 \h </w:instrText>
            </w:r>
            <w:r w:rsidR="006923A6">
              <w:rPr>
                <w:webHidden/>
              </w:rPr>
            </w:r>
            <w:r w:rsidR="006923A6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6923A6">
              <w:rPr>
                <w:webHidden/>
              </w:rPr>
              <w:fldChar w:fldCharType="end"/>
            </w:r>
          </w:hyperlink>
        </w:p>
        <w:p w14:paraId="28E84DBB" w14:textId="6C5B042B" w:rsidR="008362A8" w:rsidRDefault="008362A8">
          <w:r w:rsidRPr="008362A8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06A9B936" w14:textId="1EDD8CCE" w:rsidR="00C3716C" w:rsidRDefault="00C3716C"/>
    <w:p w14:paraId="346F80F8" w14:textId="34B38489" w:rsidR="008362A8" w:rsidRDefault="008362A8"/>
    <w:p w14:paraId="379D8D26" w14:textId="7165FFA2" w:rsidR="008362A8" w:rsidRDefault="008362A8"/>
    <w:p w14:paraId="710CE255" w14:textId="1653DA15" w:rsidR="00D62E91" w:rsidRDefault="00D62E91"/>
    <w:p w14:paraId="29E20D34" w14:textId="602158DC" w:rsidR="00D62E91" w:rsidRDefault="00D62E91"/>
    <w:p w14:paraId="7A5AC902" w14:textId="07DE50CF" w:rsidR="00D62E91" w:rsidRDefault="00D62E91"/>
    <w:p w14:paraId="76CECB12" w14:textId="76516261" w:rsidR="00D62E91" w:rsidRDefault="00D62E91"/>
    <w:p w14:paraId="2B38125C" w14:textId="21251549" w:rsidR="00D62E91" w:rsidRDefault="00D62E91"/>
    <w:p w14:paraId="26AE5E66" w14:textId="0A683078" w:rsidR="00D62E91" w:rsidRDefault="00D62E91"/>
    <w:p w14:paraId="5A183506" w14:textId="6DB70151" w:rsidR="00D62E91" w:rsidRDefault="00D62E91"/>
    <w:p w14:paraId="20BA6DF9" w14:textId="2B19B284" w:rsidR="00D62E91" w:rsidRDefault="00D62E91"/>
    <w:p w14:paraId="1E5EA0B5" w14:textId="6BE07A56" w:rsidR="008362A8" w:rsidRDefault="008362A8"/>
    <w:p w14:paraId="1DC231B3" w14:textId="3DF96EA1" w:rsidR="00582631" w:rsidRDefault="00582631"/>
    <w:p w14:paraId="2515DEB9" w14:textId="318AED98" w:rsidR="00582631" w:rsidRDefault="00582631"/>
    <w:p w14:paraId="39C99B90" w14:textId="6083135E" w:rsidR="00582631" w:rsidRDefault="00582631"/>
    <w:p w14:paraId="1F8AD6D7" w14:textId="73C77622" w:rsidR="00582631" w:rsidRDefault="00582631"/>
    <w:p w14:paraId="460BEF83" w14:textId="2452F335" w:rsidR="00582631" w:rsidRDefault="00582631"/>
    <w:p w14:paraId="1D48F626" w14:textId="3A547A70" w:rsidR="00582631" w:rsidRDefault="00582631"/>
    <w:p w14:paraId="0946F792" w14:textId="50682043" w:rsidR="004313ED" w:rsidRDefault="004313ED"/>
    <w:p w14:paraId="45AA85AD" w14:textId="77777777" w:rsidR="00834437" w:rsidRDefault="00834437"/>
    <w:p w14:paraId="29907CB5" w14:textId="77777777" w:rsidR="00434D17" w:rsidRPr="00434D17" w:rsidRDefault="00812E72" w:rsidP="006923A6">
      <w:pPr>
        <w:pStyle w:val="Heading1"/>
        <w:spacing w:after="0"/>
        <w:ind w:left="567" w:hanging="567"/>
      </w:pPr>
      <w:bookmarkStart w:id="1" w:name="_Toc205202984"/>
      <w:r>
        <w:lastRenderedPageBreak/>
        <w:t>PURPOSE AND OBJECTIVES</w:t>
      </w:r>
      <w:bookmarkEnd w:id="1"/>
    </w:p>
    <w:p w14:paraId="5BC6E3FA" w14:textId="77777777" w:rsidR="00E82C0E" w:rsidRPr="00126B4E" w:rsidRDefault="00E82C0E" w:rsidP="00E82C0E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1DE922F3" w14:textId="124ABBB6" w:rsidR="00E82C0E" w:rsidRPr="00126B4E" w:rsidRDefault="00126B4E" w:rsidP="00E82C0E">
      <w:pPr>
        <w:spacing w:after="0"/>
        <w:rPr>
          <w:rFonts w:ascii="Arial" w:hAnsi="Arial" w:cs="Arial"/>
          <w:sz w:val="18"/>
          <w:szCs w:val="18"/>
        </w:rPr>
      </w:pPr>
      <w:r w:rsidRPr="00126B4E">
        <w:rPr>
          <w:rFonts w:ascii="Arial" w:hAnsi="Arial" w:cs="Arial"/>
          <w:color w:val="808080" w:themeColor="background1" w:themeShade="80"/>
          <w:sz w:val="18"/>
          <w:szCs w:val="18"/>
        </w:rPr>
        <w:t>The purpose of this agreement is to formalise the supply and provision of hardware and related IT services by Sautech</w:t>
      </w:r>
      <w:r w:rsidR="00761ACF">
        <w:rPr>
          <w:rFonts w:ascii="Arial" w:hAnsi="Arial" w:cs="Arial"/>
          <w:color w:val="808080" w:themeColor="background1" w:themeShade="80"/>
          <w:sz w:val="18"/>
          <w:szCs w:val="18"/>
        </w:rPr>
        <w:t xml:space="preserve"> (Pty) Ltd</w:t>
      </w:r>
      <w:r w:rsidRPr="00126B4E">
        <w:rPr>
          <w:rFonts w:ascii="Arial" w:hAnsi="Arial" w:cs="Arial"/>
          <w:color w:val="808080" w:themeColor="background1" w:themeShade="80"/>
          <w:sz w:val="18"/>
          <w:szCs w:val="18"/>
        </w:rPr>
        <w:t xml:space="preserve"> (the Supplier) to Alisom </w:t>
      </w:r>
      <w:r w:rsidR="00761ACF">
        <w:rPr>
          <w:rFonts w:ascii="Arial" w:hAnsi="Arial" w:cs="Arial"/>
          <w:color w:val="808080" w:themeColor="background1" w:themeShade="80"/>
          <w:sz w:val="18"/>
          <w:szCs w:val="18"/>
        </w:rPr>
        <w:t>Enterprise Services (Pty) Ltd (</w:t>
      </w:r>
      <w:r w:rsidRPr="00126B4E">
        <w:rPr>
          <w:rFonts w:ascii="Arial" w:hAnsi="Arial" w:cs="Arial"/>
          <w:color w:val="808080" w:themeColor="background1" w:themeShade="80"/>
          <w:sz w:val="18"/>
          <w:szCs w:val="18"/>
        </w:rPr>
        <w:t xml:space="preserve">the Client) for the benefit of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the end-client</w:t>
      </w:r>
      <w:r w:rsidR="00834437">
        <w:rPr>
          <w:rFonts w:ascii="Arial" w:hAnsi="Arial" w:cs="Arial"/>
          <w:color w:val="808080" w:themeColor="background1" w:themeShade="80"/>
          <w:sz w:val="18"/>
          <w:szCs w:val="18"/>
        </w:rPr>
        <w:t xml:space="preserve"> (NTT)</w:t>
      </w:r>
      <w:r w:rsidRPr="00126B4E">
        <w:rPr>
          <w:rFonts w:ascii="Arial" w:hAnsi="Arial" w:cs="Arial"/>
          <w:color w:val="808080" w:themeColor="background1" w:themeShade="80"/>
          <w:sz w:val="18"/>
          <w:szCs w:val="18"/>
        </w:rPr>
        <w:t>. This agreement outlines the fixed 36-month term, scope of services, payment obligations, and the responsibilities of the Client</w:t>
      </w:r>
      <w:r w:rsidR="00761ACF">
        <w:rPr>
          <w:rFonts w:ascii="Arial" w:hAnsi="Arial" w:cs="Arial"/>
          <w:color w:val="808080" w:themeColor="background1" w:themeShade="80"/>
          <w:sz w:val="18"/>
          <w:szCs w:val="18"/>
        </w:rPr>
        <w:t>.</w:t>
      </w:r>
    </w:p>
    <w:p w14:paraId="21AC6FA2" w14:textId="77777777" w:rsidR="00126B4E" w:rsidRDefault="00126B4E" w:rsidP="00E82C0E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30E39448" w14:textId="5BC7559B" w:rsidR="00150B8E" w:rsidRPr="00434D17" w:rsidRDefault="00C379DF" w:rsidP="00E82C0E">
      <w:pPr>
        <w:pStyle w:val="Heading2"/>
        <w:spacing w:after="0"/>
        <w:ind w:left="567" w:hanging="567"/>
      </w:pPr>
      <w:bookmarkStart w:id="2" w:name="_Toc205202985"/>
      <w:r>
        <w:t>Parties</w:t>
      </w:r>
      <w:r w:rsidR="00623079">
        <w:t xml:space="preserve"> to the </w:t>
      </w:r>
      <w:r w:rsidR="0021028C">
        <w:t>Agreement</w:t>
      </w:r>
      <w:bookmarkEnd w:id="2"/>
    </w:p>
    <w:p w14:paraId="36402DBD" w14:textId="77777777" w:rsidR="00E82C0E" w:rsidRDefault="00E82C0E" w:rsidP="00C3178B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12D477A7" w14:textId="3C24BD8A" w:rsidR="00C3716C" w:rsidRDefault="00C3716C" w:rsidP="00C3716C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C3716C">
        <w:rPr>
          <w:rFonts w:ascii="Arial" w:hAnsi="Arial" w:cs="Arial"/>
          <w:color w:val="808080" w:themeColor="background1" w:themeShade="80"/>
          <w:sz w:val="18"/>
          <w:szCs w:val="18"/>
        </w:rPr>
        <w:t xml:space="preserve">This </w:t>
      </w:r>
      <w:r w:rsidR="00943432">
        <w:rPr>
          <w:rFonts w:ascii="Arial" w:hAnsi="Arial" w:cs="Arial"/>
          <w:color w:val="808080" w:themeColor="background1" w:themeShade="80"/>
          <w:sz w:val="18"/>
          <w:szCs w:val="18"/>
        </w:rPr>
        <w:t xml:space="preserve">Agreement </w:t>
      </w:r>
      <w:r w:rsidRPr="00C3716C">
        <w:rPr>
          <w:rFonts w:ascii="Arial" w:hAnsi="Arial" w:cs="Arial"/>
          <w:color w:val="808080" w:themeColor="background1" w:themeShade="80"/>
          <w:sz w:val="18"/>
          <w:szCs w:val="18"/>
        </w:rPr>
        <w:t>is entered into between:</w:t>
      </w:r>
    </w:p>
    <w:p w14:paraId="3539190D" w14:textId="77777777" w:rsidR="00392C00" w:rsidRPr="00C3716C" w:rsidRDefault="00392C00" w:rsidP="00C3716C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4AAFB93C" w14:textId="77777777" w:rsidR="00943432" w:rsidRDefault="00C3716C" w:rsidP="00C3716C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C3716C"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Sautech (Pty) Ltd</w:t>
      </w:r>
      <w:r w:rsidRPr="00C3716C">
        <w:rPr>
          <w:rFonts w:ascii="Arial" w:hAnsi="Arial" w:cs="Arial"/>
          <w:color w:val="808080" w:themeColor="background1" w:themeShade="80"/>
          <w:sz w:val="18"/>
          <w:szCs w:val="18"/>
        </w:rPr>
        <w:t xml:space="preserve">, a company duly incorporated in accordance with the laws of South Africa, with </w:t>
      </w:r>
    </w:p>
    <w:p w14:paraId="7BFF0D58" w14:textId="34B2CEAE" w:rsidR="00C3716C" w:rsidRPr="00C3716C" w:rsidRDefault="00C3716C" w:rsidP="00C3716C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C3716C">
        <w:rPr>
          <w:rFonts w:ascii="Arial" w:hAnsi="Arial" w:cs="Arial"/>
          <w:color w:val="808080" w:themeColor="background1" w:themeShade="80"/>
          <w:sz w:val="18"/>
          <w:szCs w:val="18"/>
        </w:rPr>
        <w:t>Registration Number: 2003/006814/07 (hereinafter referred to as "the Supplier"),</w:t>
      </w:r>
    </w:p>
    <w:p w14:paraId="02AFD458" w14:textId="77777777" w:rsidR="00C3716C" w:rsidRPr="00C3716C" w:rsidRDefault="00C3716C" w:rsidP="00C3716C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C3716C">
        <w:rPr>
          <w:rFonts w:ascii="Arial" w:hAnsi="Arial" w:cs="Arial"/>
          <w:color w:val="808080" w:themeColor="background1" w:themeShade="80"/>
          <w:sz w:val="18"/>
          <w:szCs w:val="18"/>
        </w:rPr>
        <w:t>and</w:t>
      </w:r>
    </w:p>
    <w:p w14:paraId="449E7976" w14:textId="2B225946" w:rsidR="00150B8E" w:rsidRDefault="00761ACF" w:rsidP="000D0F26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Alisom Enterprise Services (Pty) Ltd</w:t>
      </w:r>
      <w:r w:rsidR="00943432"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  <w:r w:rsidR="00C3716C" w:rsidRPr="002D7466">
        <w:rPr>
          <w:rFonts w:ascii="Arial" w:hAnsi="Arial" w:cs="Arial"/>
          <w:color w:val="808080" w:themeColor="background1" w:themeShade="80"/>
          <w:sz w:val="18"/>
          <w:szCs w:val="18"/>
        </w:rPr>
        <w:t xml:space="preserve">, a company duly incorporated in accordance with the laws of South Africa, with Registration Number: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________/____________/______ </w:t>
      </w:r>
      <w:r w:rsidR="00943432"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  <w:r w:rsidR="00C3716C" w:rsidRPr="002D7466">
        <w:rPr>
          <w:rFonts w:ascii="Arial" w:hAnsi="Arial" w:cs="Arial"/>
          <w:color w:val="808080" w:themeColor="background1" w:themeShade="80"/>
          <w:sz w:val="18"/>
          <w:szCs w:val="18"/>
        </w:rPr>
        <w:t xml:space="preserve">(hereinafter </w:t>
      </w:r>
      <w:r w:rsidR="00C3716C" w:rsidRPr="00C3716C">
        <w:rPr>
          <w:rFonts w:ascii="Arial" w:hAnsi="Arial" w:cs="Arial"/>
          <w:color w:val="808080" w:themeColor="background1" w:themeShade="80"/>
          <w:sz w:val="18"/>
          <w:szCs w:val="18"/>
        </w:rPr>
        <w:t>referred to as "the Client"</w:t>
      </w:r>
      <w:r w:rsidR="00C3716C">
        <w:rPr>
          <w:rFonts w:ascii="Arial" w:hAnsi="Arial" w:cs="Arial"/>
          <w:color w:val="808080" w:themeColor="background1" w:themeShade="80"/>
          <w:sz w:val="18"/>
          <w:szCs w:val="18"/>
        </w:rPr>
        <w:t>).</w:t>
      </w:r>
    </w:p>
    <w:p w14:paraId="36787D3F" w14:textId="77777777" w:rsidR="000D0F26" w:rsidRPr="000D0F26" w:rsidRDefault="000D0F26" w:rsidP="000D0F26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</w:rPr>
      </w:pPr>
    </w:p>
    <w:p w14:paraId="0EA67159" w14:textId="165DD4AC" w:rsidR="00150B8E" w:rsidRPr="00150B8E" w:rsidRDefault="00761ACF" w:rsidP="00E82C0E">
      <w:pPr>
        <w:pStyle w:val="Heading2"/>
        <w:spacing w:after="0"/>
        <w:ind w:left="567" w:hanging="567"/>
      </w:pPr>
      <w:bookmarkStart w:id="3" w:name="_Toc205202986"/>
      <w:r>
        <w:t>Commencement Date</w:t>
      </w:r>
      <w:bookmarkEnd w:id="3"/>
      <w:r>
        <w:t xml:space="preserve">  </w:t>
      </w:r>
    </w:p>
    <w:p w14:paraId="02509CAD" w14:textId="77777777" w:rsidR="00E82C0E" w:rsidRDefault="00E82C0E" w:rsidP="00E82C0E">
      <w:pPr>
        <w:spacing w:after="0"/>
        <w:rPr>
          <w:rFonts w:ascii="Arial" w:hAnsi="Arial"/>
          <w:color w:val="767171" w:themeColor="background2" w:themeShade="80"/>
          <w:sz w:val="18"/>
          <w:szCs w:val="18"/>
        </w:rPr>
      </w:pPr>
    </w:p>
    <w:p w14:paraId="76B344DC" w14:textId="5DCC6150" w:rsidR="00761ACF" w:rsidRDefault="00761ACF" w:rsidP="00761ACF">
      <w:pPr>
        <w:spacing w:after="0"/>
        <w:rPr>
          <w:rFonts w:ascii="Arial" w:hAnsi="Arial"/>
          <w:color w:val="808080" w:themeColor="background1" w:themeShade="80"/>
          <w:sz w:val="18"/>
          <w:szCs w:val="18"/>
        </w:rPr>
      </w:pPr>
      <w:r>
        <w:rPr>
          <w:rFonts w:ascii="Arial" w:hAnsi="Arial"/>
          <w:color w:val="767171" w:themeColor="background2" w:themeShade="80"/>
          <w:sz w:val="18"/>
          <w:szCs w:val="18"/>
        </w:rPr>
        <w:t xml:space="preserve">This </w:t>
      </w:r>
      <w:r w:rsidR="00DF5498">
        <w:rPr>
          <w:rFonts w:ascii="Arial" w:hAnsi="Arial"/>
          <w:color w:val="767171" w:themeColor="background2" w:themeShade="80"/>
          <w:sz w:val="18"/>
          <w:szCs w:val="18"/>
        </w:rPr>
        <w:t>a</w:t>
      </w:r>
      <w:r>
        <w:rPr>
          <w:rFonts w:ascii="Arial" w:hAnsi="Arial"/>
          <w:color w:val="767171" w:themeColor="background2" w:themeShade="80"/>
          <w:sz w:val="18"/>
          <w:szCs w:val="18"/>
        </w:rPr>
        <w:t xml:space="preserve">greement will </w:t>
      </w:r>
      <w:r>
        <w:rPr>
          <w:rFonts w:ascii="Arial" w:hAnsi="Arial"/>
          <w:color w:val="808080" w:themeColor="background1" w:themeShade="80"/>
          <w:sz w:val="18"/>
          <w:szCs w:val="18"/>
        </w:rPr>
        <w:t xml:space="preserve">commence on </w:t>
      </w:r>
      <w:r w:rsidRPr="00743057">
        <w:rPr>
          <w:rFonts w:ascii="Arial" w:hAnsi="Arial"/>
          <w:color w:val="808080" w:themeColor="background1" w:themeShade="80"/>
          <w:sz w:val="18"/>
          <w:szCs w:val="18"/>
        </w:rPr>
        <w:t>the</w:t>
      </w:r>
      <w:r w:rsidRPr="00743057">
        <w:rPr>
          <w:rFonts w:ascii="Arial" w:hAnsi="Arial"/>
          <w:b/>
          <w:color w:val="808080" w:themeColor="background1" w:themeShade="80"/>
          <w:sz w:val="18"/>
          <w:szCs w:val="18"/>
        </w:rPr>
        <w:t xml:space="preserve"> </w:t>
      </w:r>
      <w:r w:rsidR="00743057" w:rsidRPr="00743057">
        <w:rPr>
          <w:rFonts w:ascii="Arial" w:hAnsi="Arial"/>
          <w:b/>
          <w:color w:val="808080" w:themeColor="background1" w:themeShade="80"/>
          <w:sz w:val="18"/>
          <w:szCs w:val="18"/>
        </w:rPr>
        <w:t>01</w:t>
      </w:r>
      <w:r w:rsidR="00743057" w:rsidRPr="00743057">
        <w:rPr>
          <w:rFonts w:ascii="Arial" w:hAnsi="Arial"/>
          <w:b/>
          <w:color w:val="808080" w:themeColor="background1" w:themeShade="80"/>
          <w:sz w:val="18"/>
          <w:szCs w:val="18"/>
          <w:vertAlign w:val="superscript"/>
        </w:rPr>
        <w:t>st</w:t>
      </w:r>
      <w:r w:rsidR="00743057" w:rsidRPr="00743057">
        <w:rPr>
          <w:rFonts w:ascii="Arial" w:hAnsi="Arial"/>
          <w:b/>
          <w:color w:val="808080" w:themeColor="background1" w:themeShade="80"/>
          <w:sz w:val="18"/>
          <w:szCs w:val="18"/>
        </w:rPr>
        <w:t xml:space="preserve"> September 2025.</w:t>
      </w:r>
    </w:p>
    <w:p w14:paraId="52F1B2C7" w14:textId="77777777" w:rsidR="00761ACF" w:rsidRDefault="00761ACF" w:rsidP="00761ACF">
      <w:pPr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3142BA3E" w14:textId="6F1BA68D" w:rsidR="00761ACF" w:rsidRDefault="00761ACF" w:rsidP="00761ACF">
      <w:pPr>
        <w:pStyle w:val="Heading2"/>
        <w:spacing w:after="0"/>
        <w:ind w:left="567" w:hanging="567"/>
      </w:pPr>
      <w:bookmarkStart w:id="4" w:name="_Toc205202987"/>
      <w:r>
        <w:t xml:space="preserve">Duration </w:t>
      </w:r>
      <w:r w:rsidR="00DF5498">
        <w:t xml:space="preserve">and Terms </w:t>
      </w:r>
      <w:r>
        <w:t>of Agreement</w:t>
      </w:r>
      <w:bookmarkEnd w:id="4"/>
    </w:p>
    <w:p w14:paraId="12D16AA2" w14:textId="77777777" w:rsidR="00DF5498" w:rsidRPr="00DF5498" w:rsidRDefault="00DF5498" w:rsidP="00DF5498">
      <w:pPr>
        <w:spacing w:after="0"/>
      </w:pPr>
    </w:p>
    <w:p w14:paraId="36F861E4" w14:textId="7B319E8C" w:rsidR="00DF5498" w:rsidRDefault="00761ACF" w:rsidP="00DF5498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DF5498">
        <w:rPr>
          <w:rFonts w:ascii="Arial" w:hAnsi="Arial" w:cs="Arial"/>
          <w:color w:val="808080" w:themeColor="background1" w:themeShade="80"/>
          <w:sz w:val="18"/>
          <w:szCs w:val="18"/>
        </w:rPr>
        <w:t xml:space="preserve">This Agreement shall operate on a </w:t>
      </w:r>
      <w:r w:rsidRPr="00DF5498">
        <w:rPr>
          <w:rFonts w:ascii="Arial" w:hAnsi="Arial" w:cs="Arial"/>
          <w:b/>
          <w:color w:val="808080" w:themeColor="background1" w:themeShade="80"/>
          <w:sz w:val="18"/>
          <w:szCs w:val="18"/>
        </w:rPr>
        <w:t xml:space="preserve">36-month </w:t>
      </w:r>
      <w:r w:rsidR="00DF5498" w:rsidRPr="00DF5498">
        <w:rPr>
          <w:rFonts w:ascii="Arial" w:hAnsi="Arial" w:cs="Arial"/>
          <w:b/>
          <w:color w:val="808080" w:themeColor="background1" w:themeShade="80"/>
          <w:sz w:val="18"/>
          <w:szCs w:val="18"/>
        </w:rPr>
        <w:t>(thirty-six)</w:t>
      </w:r>
      <w:r w:rsidR="00DF549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  <w:r w:rsidRPr="00DF5498">
        <w:rPr>
          <w:rFonts w:ascii="Arial" w:hAnsi="Arial" w:cs="Arial"/>
          <w:color w:val="808080" w:themeColor="background1" w:themeShade="80"/>
          <w:sz w:val="18"/>
          <w:szCs w:val="18"/>
        </w:rPr>
        <w:t xml:space="preserve">fixed term </w:t>
      </w:r>
      <w:r w:rsidR="00743057">
        <w:rPr>
          <w:rFonts w:ascii="Arial" w:hAnsi="Arial" w:cs="Arial"/>
          <w:color w:val="808080" w:themeColor="background1" w:themeShade="80"/>
          <w:sz w:val="18"/>
          <w:szCs w:val="18"/>
        </w:rPr>
        <w:t>and</w:t>
      </w:r>
      <w:r w:rsidR="00DF5498" w:rsidRPr="00DF549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will remain in force for </w:t>
      </w:r>
      <w:r w:rsidR="00743057">
        <w:rPr>
          <w:rFonts w:ascii="Arial" w:hAnsi="Arial" w:cs="Arial"/>
          <w:color w:val="808080" w:themeColor="background1" w:themeShade="80"/>
          <w:sz w:val="18"/>
          <w:szCs w:val="18"/>
        </w:rPr>
        <w:t>the</w:t>
      </w:r>
      <w:r w:rsidR="00DF5498" w:rsidRPr="00DF549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fixed period of </w:t>
      </w:r>
      <w:r w:rsidR="00DF5498" w:rsidRPr="00DF5498">
        <w:rPr>
          <w:rFonts w:ascii="Arial" w:hAnsi="Arial" w:cs="Arial"/>
          <w:b/>
          <w:bCs/>
          <w:color w:val="808080" w:themeColor="background1" w:themeShade="80"/>
          <w:sz w:val="18"/>
          <w:szCs w:val="18"/>
        </w:rPr>
        <w:t>36 (thirty-six) consecutive months</w:t>
      </w:r>
      <w:r w:rsidR="00DF5498" w:rsidRPr="00DF5498">
        <w:rPr>
          <w:rFonts w:ascii="Arial" w:hAnsi="Arial" w:cs="Arial"/>
          <w:color w:val="808080" w:themeColor="background1" w:themeShade="80"/>
          <w:sz w:val="18"/>
          <w:szCs w:val="18"/>
        </w:rPr>
        <w:t>, unless terminated early in accordance with the terms herein.</w:t>
      </w:r>
    </w:p>
    <w:p w14:paraId="7C626702" w14:textId="5A5562CA" w:rsidR="00DF5498" w:rsidRPr="00743057" w:rsidRDefault="00DF5498" w:rsidP="00743057">
      <w:pPr>
        <w:pStyle w:val="NormalWeb"/>
        <w:spacing w:before="0" w:beforeAutospacing="0" w:after="0" w:afterAutospacing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63F47DC3" w14:textId="471F70D9" w:rsidR="00761ACF" w:rsidRPr="00DF5498" w:rsidRDefault="00DF5498" w:rsidP="00DF5498">
      <w:pPr>
        <w:spacing w:after="0" w:line="240" w:lineRule="auto"/>
        <w:rPr>
          <w:rFonts w:ascii="Arial" w:eastAsia="Times New Roman" w:hAnsi="Arial" w:cs="Arial"/>
          <w:color w:val="808080" w:themeColor="background1" w:themeShade="80"/>
          <w:sz w:val="18"/>
          <w:szCs w:val="18"/>
          <w:lang w:eastAsia="en-ZA"/>
        </w:rPr>
      </w:pPr>
      <w:r w:rsidRPr="00DF5498">
        <w:rPr>
          <w:rFonts w:ascii="Arial" w:eastAsia="Times New Roman" w:hAnsi="Arial" w:cs="Arial"/>
          <w:color w:val="808080" w:themeColor="background1" w:themeShade="80"/>
          <w:sz w:val="18"/>
          <w:szCs w:val="18"/>
          <w:lang w:eastAsia="en-ZA"/>
        </w:rPr>
        <w:t xml:space="preserve">The </w:t>
      </w:r>
      <w:r w:rsidRPr="00DF5498">
        <w:rPr>
          <w:rFonts w:ascii="Arial" w:eastAsia="Times New Roman" w:hAnsi="Arial" w:cs="Arial"/>
          <w:b/>
          <w:bCs/>
          <w:color w:val="808080" w:themeColor="background1" w:themeShade="80"/>
          <w:sz w:val="18"/>
          <w:szCs w:val="18"/>
          <w:lang w:eastAsia="en-ZA"/>
        </w:rPr>
        <w:t>annual review anniversary date</w:t>
      </w:r>
      <w:r w:rsidRPr="00DF5498">
        <w:rPr>
          <w:rFonts w:ascii="Arial" w:eastAsia="Times New Roman" w:hAnsi="Arial" w:cs="Arial"/>
          <w:color w:val="808080" w:themeColor="background1" w:themeShade="80"/>
          <w:sz w:val="18"/>
          <w:szCs w:val="18"/>
          <w:lang w:eastAsia="en-ZA"/>
        </w:rPr>
        <w:t xml:space="preserve"> for this </w:t>
      </w:r>
      <w:r>
        <w:rPr>
          <w:rFonts w:ascii="Arial" w:eastAsia="Times New Roman" w:hAnsi="Arial" w:cs="Arial"/>
          <w:color w:val="808080" w:themeColor="background1" w:themeShade="80"/>
          <w:sz w:val="18"/>
          <w:szCs w:val="18"/>
          <w:lang w:eastAsia="en-ZA"/>
        </w:rPr>
        <w:t>a</w:t>
      </w:r>
      <w:r w:rsidRPr="00DF5498">
        <w:rPr>
          <w:rFonts w:ascii="Arial" w:eastAsia="Times New Roman" w:hAnsi="Arial" w:cs="Arial"/>
          <w:color w:val="808080" w:themeColor="background1" w:themeShade="80"/>
          <w:sz w:val="18"/>
          <w:szCs w:val="18"/>
          <w:lang w:eastAsia="en-ZA"/>
        </w:rPr>
        <w:t xml:space="preserve">greement is set at </w:t>
      </w:r>
      <w:r w:rsidRPr="00DF5498">
        <w:rPr>
          <w:rFonts w:ascii="Arial" w:eastAsia="Times New Roman" w:hAnsi="Arial" w:cs="Arial"/>
          <w:b/>
          <w:bCs/>
          <w:color w:val="808080" w:themeColor="background1" w:themeShade="80"/>
          <w:sz w:val="18"/>
          <w:szCs w:val="18"/>
          <w:lang w:eastAsia="en-ZA"/>
        </w:rPr>
        <w:t>28 February of each calendar year</w:t>
      </w:r>
      <w:r w:rsidRPr="00DF5498">
        <w:rPr>
          <w:rFonts w:ascii="Arial" w:eastAsia="Times New Roman" w:hAnsi="Arial" w:cs="Arial"/>
          <w:color w:val="808080" w:themeColor="background1" w:themeShade="80"/>
          <w:sz w:val="18"/>
          <w:szCs w:val="18"/>
          <w:lang w:eastAsia="en-ZA"/>
        </w:rPr>
        <w:t xml:space="preserve">, commencing in the business year following execution. On each anniversary, the Supplier reserves the right to review the service fee structure and apply a </w:t>
      </w:r>
      <w:r w:rsidRPr="00DF5498">
        <w:rPr>
          <w:rFonts w:ascii="Arial" w:eastAsia="Times New Roman" w:hAnsi="Arial" w:cs="Arial"/>
          <w:b/>
          <w:bCs/>
          <w:color w:val="808080" w:themeColor="background1" w:themeShade="80"/>
          <w:sz w:val="18"/>
          <w:szCs w:val="18"/>
          <w:lang w:eastAsia="en-ZA"/>
        </w:rPr>
        <w:t>reasonable escalation aligned to the Consumer Price Index (CPIX)</w:t>
      </w:r>
      <w:r w:rsidRPr="00DF5498">
        <w:rPr>
          <w:rFonts w:ascii="Arial" w:eastAsia="Times New Roman" w:hAnsi="Arial" w:cs="Arial"/>
          <w:color w:val="808080" w:themeColor="background1" w:themeShade="80"/>
          <w:sz w:val="18"/>
          <w:szCs w:val="18"/>
          <w:lang w:eastAsia="en-ZA"/>
        </w:rPr>
        <w:t>.</w:t>
      </w:r>
      <w:r w:rsidRPr="00DF549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Any fee adjustment must be communicated, reviewed, and </w:t>
      </w:r>
      <w:r w:rsidRPr="00DF5498"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mutually agreed in writing</w:t>
      </w:r>
      <w:r w:rsidRPr="00DF549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prior to taking effect</w:t>
      </w:r>
    </w:p>
    <w:p w14:paraId="1D5042DE" w14:textId="77777777" w:rsidR="003E36F9" w:rsidRPr="003E36F9" w:rsidRDefault="003E36F9" w:rsidP="00E017CD">
      <w:pPr>
        <w:spacing w:after="0" w:line="240" w:lineRule="auto"/>
        <w:rPr>
          <w:rFonts w:ascii="Arial" w:eastAsia="Times New Roman" w:hAnsi="Arial" w:cs="Arial"/>
          <w:color w:val="808080" w:themeColor="background1" w:themeShade="80"/>
          <w:sz w:val="8"/>
          <w:szCs w:val="8"/>
          <w:lang w:eastAsia="en-ZA"/>
        </w:rPr>
      </w:pPr>
    </w:p>
    <w:p w14:paraId="6F5411E5" w14:textId="77777777" w:rsidR="00DE4B73" w:rsidRPr="00DE4B73" w:rsidRDefault="00DE4B73" w:rsidP="00DE4B73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31F1105F" w14:textId="2A428FE6" w:rsidR="00DF5498" w:rsidRDefault="00DF5498" w:rsidP="00DF5498">
      <w:pPr>
        <w:pStyle w:val="Heading1"/>
        <w:spacing w:after="0"/>
        <w:ind w:left="567" w:hanging="567"/>
      </w:pPr>
      <w:bookmarkStart w:id="5" w:name="_Toc205202988"/>
      <w:r>
        <w:t>SERVICES COVERED</w:t>
      </w:r>
      <w:bookmarkEnd w:id="5"/>
    </w:p>
    <w:p w14:paraId="569740B9" w14:textId="77777777" w:rsidR="00DF5498" w:rsidRPr="00DF5498" w:rsidRDefault="00DF5498" w:rsidP="00DF5498">
      <w:pPr>
        <w:spacing w:after="0"/>
      </w:pPr>
    </w:p>
    <w:p w14:paraId="233EAE08" w14:textId="5B07763D" w:rsidR="00DF5498" w:rsidRDefault="00DF5498" w:rsidP="00DF5498">
      <w:p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A70AC">
        <w:rPr>
          <w:rFonts w:ascii="Arial" w:hAnsi="Arial" w:cs="Arial"/>
          <w:color w:val="808080" w:themeColor="background1" w:themeShade="80"/>
          <w:sz w:val="18"/>
          <w:szCs w:val="18"/>
        </w:rPr>
        <w:t>This agreement is entered into for the supply and rental of equipment and services listed below, based on Purchase Order PO-0000005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with REF CP-MAN NTT: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4104"/>
      </w:tblGrid>
      <w:tr w:rsidR="00DF5498" w:rsidRPr="006A70AC" w14:paraId="4AF20F40" w14:textId="77777777" w:rsidTr="00DF5498">
        <w:tc>
          <w:tcPr>
            <w:tcW w:w="1134" w:type="dxa"/>
          </w:tcPr>
          <w:p w14:paraId="3520B536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bookmarkStart w:id="6" w:name="_Hlk205200807"/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Item</w:t>
            </w:r>
          </w:p>
        </w:tc>
        <w:tc>
          <w:tcPr>
            <w:tcW w:w="3402" w:type="dxa"/>
          </w:tcPr>
          <w:p w14:paraId="42D4ABF0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Description</w:t>
            </w:r>
          </w:p>
        </w:tc>
        <w:tc>
          <w:tcPr>
            <w:tcW w:w="4104" w:type="dxa"/>
          </w:tcPr>
          <w:p w14:paraId="73D4EF6D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Quantity</w:t>
            </w:r>
          </w:p>
        </w:tc>
      </w:tr>
      <w:tr w:rsidR="00DF5498" w:rsidRPr="006A70AC" w14:paraId="28EBD8A4" w14:textId="77777777" w:rsidTr="00DF5498">
        <w:tc>
          <w:tcPr>
            <w:tcW w:w="1134" w:type="dxa"/>
          </w:tcPr>
          <w:p w14:paraId="433FDE65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1</w:t>
            </w:r>
          </w:p>
        </w:tc>
        <w:tc>
          <w:tcPr>
            <w:tcW w:w="3402" w:type="dxa"/>
          </w:tcPr>
          <w:p w14:paraId="0443A1DC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Check Point 1800 – Active</w:t>
            </w:r>
          </w:p>
        </w:tc>
        <w:tc>
          <w:tcPr>
            <w:tcW w:w="4104" w:type="dxa"/>
          </w:tcPr>
          <w:p w14:paraId="31A52E3E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1</w:t>
            </w:r>
          </w:p>
        </w:tc>
      </w:tr>
      <w:tr w:rsidR="00DF5498" w:rsidRPr="006A70AC" w14:paraId="076F65F5" w14:textId="77777777" w:rsidTr="00DF5498">
        <w:tc>
          <w:tcPr>
            <w:tcW w:w="1134" w:type="dxa"/>
          </w:tcPr>
          <w:p w14:paraId="7AE2D66E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2</w:t>
            </w:r>
          </w:p>
        </w:tc>
        <w:tc>
          <w:tcPr>
            <w:tcW w:w="3402" w:type="dxa"/>
          </w:tcPr>
          <w:p w14:paraId="6B492568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Check Point 1800 – Passive</w:t>
            </w:r>
          </w:p>
        </w:tc>
        <w:tc>
          <w:tcPr>
            <w:tcW w:w="4104" w:type="dxa"/>
          </w:tcPr>
          <w:p w14:paraId="702CF2E6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1</w:t>
            </w:r>
          </w:p>
        </w:tc>
      </w:tr>
      <w:tr w:rsidR="00DF5498" w:rsidRPr="006A70AC" w14:paraId="425398F3" w14:textId="77777777" w:rsidTr="00DF5498">
        <w:tc>
          <w:tcPr>
            <w:tcW w:w="1134" w:type="dxa"/>
          </w:tcPr>
          <w:p w14:paraId="57A719FB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3</w:t>
            </w:r>
          </w:p>
        </w:tc>
        <w:tc>
          <w:tcPr>
            <w:tcW w:w="3402" w:type="dxa"/>
          </w:tcPr>
          <w:p w14:paraId="409C91F1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SDWAN - Firewall Checkpoint 1535</w:t>
            </w:r>
          </w:p>
        </w:tc>
        <w:tc>
          <w:tcPr>
            <w:tcW w:w="4104" w:type="dxa"/>
          </w:tcPr>
          <w:p w14:paraId="5197A9A2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6</w:t>
            </w:r>
          </w:p>
        </w:tc>
      </w:tr>
      <w:tr w:rsidR="00DF5498" w:rsidRPr="006A70AC" w14:paraId="2F66E11C" w14:textId="77777777" w:rsidTr="00DF5498">
        <w:tc>
          <w:tcPr>
            <w:tcW w:w="1134" w:type="dxa"/>
          </w:tcPr>
          <w:p w14:paraId="1C1F67BD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4</w:t>
            </w:r>
          </w:p>
        </w:tc>
        <w:tc>
          <w:tcPr>
            <w:tcW w:w="3402" w:type="dxa"/>
          </w:tcPr>
          <w:p w14:paraId="7BDB7FBE" w14:textId="77777777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1800 Firewall Management</w:t>
            </w:r>
          </w:p>
        </w:tc>
        <w:tc>
          <w:tcPr>
            <w:tcW w:w="4104" w:type="dxa"/>
          </w:tcPr>
          <w:p w14:paraId="6033D0E2" w14:textId="77777777" w:rsidR="00DF5498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 w:rsidRPr="006A70A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2</w:t>
            </w:r>
          </w:p>
          <w:p w14:paraId="2EC0A42B" w14:textId="2A2ECB23" w:rsidR="00DF5498" w:rsidRPr="006A70AC" w:rsidRDefault="00DF5498" w:rsidP="007264BB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</w:p>
        </w:tc>
      </w:tr>
    </w:tbl>
    <w:p w14:paraId="5F54A12F" w14:textId="54FFDB22" w:rsidR="00B01BF3" w:rsidRPr="00DF5498" w:rsidRDefault="00DF5498" w:rsidP="00DF5498">
      <w:p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A70AC">
        <w:rPr>
          <w:rFonts w:ascii="Arial" w:hAnsi="Arial" w:cs="Arial"/>
          <w:color w:val="808080" w:themeColor="background1" w:themeShade="80"/>
          <w:sz w:val="18"/>
          <w:szCs w:val="18"/>
        </w:rPr>
        <w:t>Total Monthly Value: ZAR 52,100.00 excl. VAT</w:t>
      </w:r>
      <w:bookmarkEnd w:id="6"/>
    </w:p>
    <w:p w14:paraId="0BD3CE50" w14:textId="77777777" w:rsidR="00DE4B73" w:rsidRPr="000D0F26" w:rsidRDefault="00DE4B73" w:rsidP="00DE4B73">
      <w:pPr>
        <w:spacing w:after="0"/>
        <w:rPr>
          <w:rFonts w:ascii="Arial" w:hAnsi="Arial" w:cs="Arial"/>
          <w:color w:val="808080" w:themeColor="background1" w:themeShade="80"/>
          <w:sz w:val="24"/>
          <w:szCs w:val="24"/>
        </w:rPr>
      </w:pPr>
    </w:p>
    <w:p w14:paraId="4CB8625D" w14:textId="5EAF062F" w:rsidR="00B01BF3" w:rsidRPr="00B01BF3" w:rsidRDefault="00834437" w:rsidP="00DE4B73">
      <w:pPr>
        <w:pStyle w:val="Heading1"/>
        <w:spacing w:after="0"/>
        <w:ind w:left="567" w:hanging="567"/>
      </w:pPr>
      <w:bookmarkStart w:id="7" w:name="_Toc205202989"/>
      <w:r>
        <w:t>NON-CANCELLATION CLAUSE</w:t>
      </w:r>
      <w:bookmarkEnd w:id="7"/>
    </w:p>
    <w:p w14:paraId="6322A2E4" w14:textId="77777777" w:rsidR="00DE4B73" w:rsidRDefault="00DE4B73" w:rsidP="00DE4B73">
      <w:pPr>
        <w:spacing w:after="0"/>
        <w:rPr>
          <w:rFonts w:ascii="Arial" w:hAnsi="Arial"/>
          <w:color w:val="808080" w:themeColor="background1" w:themeShade="80"/>
          <w:sz w:val="18"/>
          <w:szCs w:val="18"/>
        </w:rPr>
      </w:pPr>
    </w:p>
    <w:p w14:paraId="72967014" w14:textId="77777777" w:rsidR="00834437" w:rsidRPr="006A70AC" w:rsidRDefault="00834437" w:rsidP="00834437">
      <w:p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A70AC">
        <w:rPr>
          <w:rFonts w:ascii="Arial" w:hAnsi="Arial" w:cs="Arial"/>
          <w:color w:val="808080" w:themeColor="background1" w:themeShade="80"/>
          <w:sz w:val="18"/>
          <w:szCs w:val="18"/>
        </w:rPr>
        <w:t>In the event that the end-client (NTT) cancels or terminates services, Alisom remains fully liable for all payments due for the entire 36-month term. Early termination does not release the Client from these obligations.</w:t>
      </w:r>
    </w:p>
    <w:p w14:paraId="339B201A" w14:textId="77777777" w:rsidR="000D0F26" w:rsidRPr="000D0F26" w:rsidRDefault="000D0F26" w:rsidP="000D0F26">
      <w:pPr>
        <w:spacing w:after="0" w:line="240" w:lineRule="auto"/>
        <w:rPr>
          <w:rFonts w:ascii="Arial" w:eastAsia="Times New Roman" w:hAnsi="Arial" w:cs="Arial"/>
          <w:color w:val="FF0000"/>
          <w:sz w:val="18"/>
          <w:szCs w:val="18"/>
          <w:lang w:eastAsia="en-ZA"/>
        </w:rPr>
      </w:pPr>
    </w:p>
    <w:p w14:paraId="64BE6AD0" w14:textId="18BBC357" w:rsidR="000D0F26" w:rsidRDefault="000D0F26" w:rsidP="000D0F26">
      <w:pPr>
        <w:spacing w:after="0"/>
        <w:rPr>
          <w:rFonts w:ascii="Arial" w:hAnsi="Arial" w:cs="Arial"/>
          <w:color w:val="808080" w:themeColor="background1" w:themeShade="80"/>
          <w:sz w:val="24"/>
          <w:szCs w:val="24"/>
        </w:rPr>
      </w:pPr>
    </w:p>
    <w:p w14:paraId="76419FEB" w14:textId="77777777" w:rsidR="00743057" w:rsidRDefault="00743057" w:rsidP="000D0F26">
      <w:pPr>
        <w:spacing w:after="0"/>
        <w:rPr>
          <w:rFonts w:ascii="Arial" w:hAnsi="Arial" w:cs="Arial"/>
          <w:color w:val="808080" w:themeColor="background1" w:themeShade="80"/>
          <w:sz w:val="24"/>
          <w:szCs w:val="24"/>
        </w:rPr>
      </w:pPr>
    </w:p>
    <w:p w14:paraId="74D986B5" w14:textId="77777777" w:rsidR="00834437" w:rsidRPr="000D0F26" w:rsidRDefault="00834437" w:rsidP="000D0F26">
      <w:pPr>
        <w:spacing w:after="0"/>
        <w:rPr>
          <w:rFonts w:ascii="Arial" w:hAnsi="Arial" w:cs="Arial"/>
          <w:color w:val="808080" w:themeColor="background1" w:themeShade="80"/>
          <w:sz w:val="24"/>
          <w:szCs w:val="24"/>
        </w:rPr>
      </w:pPr>
    </w:p>
    <w:p w14:paraId="7E4FCA1F" w14:textId="41574503" w:rsidR="00834437" w:rsidRDefault="00834437" w:rsidP="00834437">
      <w:pPr>
        <w:pStyle w:val="Heading1"/>
        <w:spacing w:after="0"/>
        <w:ind w:left="567" w:hanging="567"/>
      </w:pPr>
      <w:bookmarkStart w:id="8" w:name="_Toc205202990"/>
      <w:r>
        <w:lastRenderedPageBreak/>
        <w:t>PAYMENT TERMS</w:t>
      </w:r>
      <w:bookmarkEnd w:id="8"/>
      <w:r>
        <w:t xml:space="preserve"> </w:t>
      </w:r>
    </w:p>
    <w:p w14:paraId="4BFF4E0B" w14:textId="77777777" w:rsidR="00834437" w:rsidRPr="00834437" w:rsidRDefault="00834437" w:rsidP="00834437">
      <w:pPr>
        <w:spacing w:after="0"/>
      </w:pPr>
    </w:p>
    <w:p w14:paraId="7554DF29" w14:textId="60FD035F" w:rsidR="00834437" w:rsidRDefault="00834437" w:rsidP="006923A6">
      <w:pPr>
        <w:pStyle w:val="ListParagraph"/>
        <w:numPr>
          <w:ilvl w:val="0"/>
          <w:numId w:val="6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34437">
        <w:rPr>
          <w:rFonts w:ascii="Arial" w:hAnsi="Arial" w:cs="Arial"/>
          <w:color w:val="808080" w:themeColor="background1" w:themeShade="80"/>
          <w:sz w:val="18"/>
          <w:szCs w:val="18"/>
        </w:rPr>
        <w:t>Monthly invoices will be issued at month-end.</w:t>
      </w:r>
    </w:p>
    <w:p w14:paraId="65773225" w14:textId="26A3138B" w:rsidR="00743057" w:rsidRDefault="00743057" w:rsidP="006923A6">
      <w:pPr>
        <w:pStyle w:val="ListParagraph"/>
        <w:numPr>
          <w:ilvl w:val="0"/>
          <w:numId w:val="6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743057">
        <w:rPr>
          <w:rFonts w:ascii="Arial" w:hAnsi="Arial" w:cs="Arial"/>
          <w:color w:val="808080" w:themeColor="background1" w:themeShade="80"/>
          <w:sz w:val="18"/>
          <w:szCs w:val="18"/>
        </w:rPr>
        <w:t xml:space="preserve">The </w:t>
      </w:r>
      <w:r w:rsidRPr="00743057"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first invoice will be issued at the end of August 2025</w:t>
      </w:r>
      <w:r w:rsidRPr="00743057">
        <w:rPr>
          <w:rFonts w:ascii="Arial" w:hAnsi="Arial" w:cs="Arial"/>
          <w:color w:val="808080" w:themeColor="background1" w:themeShade="80"/>
          <w:sz w:val="18"/>
          <w:szCs w:val="18"/>
        </w:rPr>
        <w:t xml:space="preserve">, covering the service period from </w:t>
      </w:r>
      <w:r w:rsidRPr="00743057"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01 September 2025 to 30 September 2025</w:t>
      </w:r>
      <w:r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.</w:t>
      </w:r>
    </w:p>
    <w:p w14:paraId="09891D07" w14:textId="77777777" w:rsidR="00834437" w:rsidRDefault="00834437" w:rsidP="006923A6">
      <w:pPr>
        <w:pStyle w:val="ListParagraph"/>
        <w:numPr>
          <w:ilvl w:val="0"/>
          <w:numId w:val="6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34437">
        <w:rPr>
          <w:rFonts w:ascii="Arial" w:hAnsi="Arial" w:cs="Arial"/>
          <w:color w:val="808080" w:themeColor="background1" w:themeShade="80"/>
          <w:sz w:val="18"/>
          <w:szCs w:val="18"/>
        </w:rPr>
        <w:t>Payment must reflect in Sautech's account no later than the 7th of the new month.</w:t>
      </w:r>
    </w:p>
    <w:p w14:paraId="33BE78E8" w14:textId="77777777" w:rsidR="00834437" w:rsidRDefault="00834437" w:rsidP="006923A6">
      <w:pPr>
        <w:pStyle w:val="ListParagraph"/>
        <w:numPr>
          <w:ilvl w:val="0"/>
          <w:numId w:val="6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34437">
        <w:rPr>
          <w:rFonts w:ascii="Arial" w:hAnsi="Arial" w:cs="Arial"/>
          <w:color w:val="808080" w:themeColor="background1" w:themeShade="80"/>
          <w:sz w:val="18"/>
          <w:szCs w:val="18"/>
        </w:rPr>
        <w:t>Late payments attract interest at Prime +2%, compounded monthly.</w:t>
      </w:r>
    </w:p>
    <w:p w14:paraId="591AF9FF" w14:textId="2FC8D641" w:rsidR="00834437" w:rsidRDefault="00834437" w:rsidP="006923A6">
      <w:pPr>
        <w:pStyle w:val="ListParagraph"/>
        <w:numPr>
          <w:ilvl w:val="0"/>
          <w:numId w:val="6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34437">
        <w:rPr>
          <w:rFonts w:ascii="Arial" w:hAnsi="Arial" w:cs="Arial"/>
          <w:color w:val="808080" w:themeColor="background1" w:themeShade="80"/>
          <w:sz w:val="18"/>
          <w:szCs w:val="18"/>
        </w:rPr>
        <w:t>Invoice queries must be submitted in writing within 7 days of receipt</w:t>
      </w:r>
    </w:p>
    <w:p w14:paraId="46D03AB4" w14:textId="1EFC4EA5" w:rsidR="00834437" w:rsidRPr="00834437" w:rsidRDefault="00834437" w:rsidP="006923A6">
      <w:pPr>
        <w:pStyle w:val="ListParagraph"/>
        <w:numPr>
          <w:ilvl w:val="0"/>
          <w:numId w:val="6"/>
        </w:numPr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34437">
        <w:rPr>
          <w:rFonts w:ascii="Arial" w:hAnsi="Arial" w:cs="Arial"/>
          <w:color w:val="808080" w:themeColor="background1" w:themeShade="80"/>
          <w:sz w:val="18"/>
          <w:szCs w:val="18"/>
        </w:rPr>
        <w:t>Alisom may not delay or withhold payment for any reason, including delays in setup, licensing issues, or third-party project dependencies.</w:t>
      </w:r>
    </w:p>
    <w:p w14:paraId="431B142B" w14:textId="77777777" w:rsidR="000D0F26" w:rsidRPr="000D0F26" w:rsidRDefault="000D0F26" w:rsidP="000D0F26">
      <w:pPr>
        <w:rPr>
          <w:sz w:val="16"/>
          <w:szCs w:val="16"/>
        </w:rPr>
      </w:pPr>
    </w:p>
    <w:p w14:paraId="49F759E8" w14:textId="0210D98E" w:rsidR="00AE10CB" w:rsidRPr="00AE10CB" w:rsidRDefault="00834437" w:rsidP="00735386">
      <w:pPr>
        <w:pStyle w:val="Heading1"/>
        <w:spacing w:after="0"/>
        <w:ind w:left="567" w:hanging="567"/>
      </w:pPr>
      <w:bookmarkStart w:id="9" w:name="_Toc205202991"/>
      <w:r>
        <w:t>EQUIPMENT OWNERSHIP</w:t>
      </w:r>
      <w:bookmarkEnd w:id="9"/>
      <w:r>
        <w:t xml:space="preserve"> </w:t>
      </w:r>
    </w:p>
    <w:p w14:paraId="32C6FFD4" w14:textId="77777777" w:rsidR="00AE10CB" w:rsidRPr="000D0F26" w:rsidRDefault="00AE10CB" w:rsidP="00AE10CB">
      <w:pPr>
        <w:pStyle w:val="BodyText"/>
        <w:spacing w:after="0"/>
        <w:rPr>
          <w:color w:val="808080"/>
          <w:sz w:val="24"/>
          <w:szCs w:val="24"/>
        </w:rPr>
      </w:pPr>
    </w:p>
    <w:p w14:paraId="4270A030" w14:textId="40C3262D" w:rsidR="00AE10CB" w:rsidRDefault="00743057" w:rsidP="00AE10CB">
      <w:pPr>
        <w:pStyle w:val="BodyText"/>
        <w:spacing w:after="0"/>
        <w:rPr>
          <w:color w:val="808080" w:themeColor="background1" w:themeShade="80"/>
          <w:sz w:val="18"/>
          <w:szCs w:val="18"/>
        </w:rPr>
      </w:pPr>
      <w:r w:rsidRPr="00743057">
        <w:rPr>
          <w:color w:val="808080" w:themeColor="background1" w:themeShade="80"/>
          <w:sz w:val="18"/>
          <w:szCs w:val="18"/>
        </w:rPr>
        <w:t>All equipment provided under this agreement remains the sole property of Sautech at all times, both during and after the contract period</w:t>
      </w:r>
    </w:p>
    <w:p w14:paraId="199C6D15" w14:textId="77777777" w:rsidR="00743057" w:rsidRPr="00743057" w:rsidRDefault="00743057" w:rsidP="00AE10CB">
      <w:pPr>
        <w:pStyle w:val="BodyText"/>
        <w:spacing w:after="0"/>
        <w:rPr>
          <w:color w:val="808080" w:themeColor="background1" w:themeShade="80"/>
          <w:sz w:val="18"/>
          <w:szCs w:val="18"/>
        </w:rPr>
      </w:pPr>
    </w:p>
    <w:p w14:paraId="4AD6BE7B" w14:textId="77777777" w:rsidR="00743057" w:rsidRPr="00743057" w:rsidRDefault="00743057" w:rsidP="00AE10CB">
      <w:pPr>
        <w:pStyle w:val="BodyText"/>
        <w:spacing w:after="0"/>
        <w:rPr>
          <w:color w:val="808080" w:themeColor="background1" w:themeShade="80"/>
          <w:sz w:val="18"/>
          <w:szCs w:val="18"/>
        </w:rPr>
      </w:pPr>
    </w:p>
    <w:p w14:paraId="32F1571F" w14:textId="3E128786" w:rsidR="00834437" w:rsidRDefault="00834437" w:rsidP="00834437">
      <w:pPr>
        <w:pStyle w:val="Heading1"/>
        <w:spacing w:after="0"/>
        <w:ind w:left="567" w:hanging="567"/>
      </w:pPr>
      <w:bookmarkStart w:id="10" w:name="_Toc205202992"/>
      <w:r>
        <w:t>FORCE MAJEURE</w:t>
      </w:r>
      <w:bookmarkEnd w:id="10"/>
    </w:p>
    <w:p w14:paraId="67E5FB9D" w14:textId="77777777" w:rsidR="00834437" w:rsidRPr="00834437" w:rsidRDefault="00834437" w:rsidP="00834437">
      <w:pPr>
        <w:spacing w:after="0"/>
      </w:pPr>
    </w:p>
    <w:p w14:paraId="77EAFCA1" w14:textId="77777777" w:rsidR="00834437" w:rsidRDefault="00834437" w:rsidP="00834437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A70AC">
        <w:rPr>
          <w:rFonts w:ascii="Arial" w:hAnsi="Arial" w:cs="Arial"/>
          <w:color w:val="808080" w:themeColor="background1" w:themeShade="80"/>
          <w:sz w:val="18"/>
          <w:szCs w:val="18"/>
        </w:rPr>
        <w:t>Neither party will be liable for delays due to events beyond their control (e.g. load shedding, riots, natural disasters), except for payments already due.</w:t>
      </w:r>
      <w:r w:rsidRPr="00834437"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</w:p>
    <w:p w14:paraId="00CA171E" w14:textId="0E79F64F" w:rsidR="00834437" w:rsidRPr="006A70AC" w:rsidRDefault="00834437" w:rsidP="00834437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A70AC">
        <w:rPr>
          <w:rFonts w:ascii="Arial" w:hAnsi="Arial" w:cs="Arial"/>
          <w:color w:val="808080" w:themeColor="background1" w:themeShade="80"/>
          <w:sz w:val="18"/>
          <w:szCs w:val="18"/>
        </w:rPr>
        <w:t>This agreement is governed by the laws of South Africa. Disputes will be resolved via arbitration in Johannesburg, unless otherwise agreed in writing.</w:t>
      </w:r>
    </w:p>
    <w:p w14:paraId="775C59D5" w14:textId="77777777" w:rsidR="00834437" w:rsidRPr="006A70AC" w:rsidRDefault="00834437" w:rsidP="00834437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A70AC">
        <w:rPr>
          <w:rFonts w:ascii="Arial" w:hAnsi="Arial" w:cs="Arial"/>
          <w:color w:val="808080" w:themeColor="background1" w:themeShade="80"/>
          <w:sz w:val="18"/>
          <w:szCs w:val="18"/>
        </w:rPr>
        <w:t>This document contains the full agreement between the parties and overrides all prior discussions. No changes are valid unless made in writing and signed by both parties.</w:t>
      </w:r>
    </w:p>
    <w:p w14:paraId="4C2A22D8" w14:textId="77777777" w:rsidR="000D0F26" w:rsidRPr="000D0F26" w:rsidRDefault="000D0F26" w:rsidP="000D0F26">
      <w:pPr>
        <w:spacing w:after="0"/>
        <w:rPr>
          <w:rFonts w:ascii="Arial" w:hAnsi="Arial" w:cs="Arial"/>
          <w:color w:val="808080" w:themeColor="background1" w:themeShade="80"/>
          <w:sz w:val="24"/>
          <w:szCs w:val="24"/>
        </w:rPr>
      </w:pPr>
    </w:p>
    <w:p w14:paraId="6F54237B" w14:textId="54395E29" w:rsidR="004969F2" w:rsidRPr="004969F2" w:rsidRDefault="00B833E6" w:rsidP="00DB368F">
      <w:pPr>
        <w:pStyle w:val="Heading1"/>
        <w:spacing w:after="0"/>
        <w:ind w:left="567" w:hanging="567"/>
      </w:pPr>
      <w:bookmarkStart w:id="11" w:name="_Toc205202993"/>
      <w:r>
        <w:t>SIGNATURES</w:t>
      </w:r>
      <w:bookmarkEnd w:id="11"/>
    </w:p>
    <w:p w14:paraId="61116802" w14:textId="77777777" w:rsidR="00DB368F" w:rsidRDefault="00DB368F" w:rsidP="00DB368F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5A68A8BD" w14:textId="62C381C3" w:rsidR="00663C48" w:rsidRPr="006923A6" w:rsidRDefault="00B833E6" w:rsidP="00663C48">
      <w:pPr>
        <w:spacing w:after="0"/>
        <w:rPr>
          <w:rFonts w:ascii="Arial" w:hAnsi="Arial"/>
          <w:color w:val="808080"/>
          <w:sz w:val="18"/>
          <w:szCs w:val="18"/>
        </w:rPr>
      </w:pPr>
      <w:r w:rsidRPr="00E934CE">
        <w:rPr>
          <w:rFonts w:ascii="Arial" w:hAnsi="Arial"/>
          <w:color w:val="808080"/>
          <w:sz w:val="18"/>
          <w:szCs w:val="18"/>
        </w:rPr>
        <w:t xml:space="preserve">The following authorised representatives of each party execute this </w:t>
      </w:r>
      <w:r w:rsidR="00663C48">
        <w:rPr>
          <w:rFonts w:ascii="Arial" w:hAnsi="Arial"/>
          <w:color w:val="808080"/>
          <w:sz w:val="18"/>
          <w:szCs w:val="18"/>
        </w:rPr>
        <w:t>a</w:t>
      </w:r>
      <w:r w:rsidR="00943432">
        <w:rPr>
          <w:rFonts w:ascii="Arial" w:hAnsi="Arial"/>
          <w:color w:val="808080"/>
          <w:sz w:val="18"/>
          <w:szCs w:val="18"/>
        </w:rPr>
        <w:t xml:space="preserve">greement </w:t>
      </w:r>
      <w:r w:rsidRPr="00E934CE">
        <w:rPr>
          <w:rFonts w:ascii="Arial" w:hAnsi="Arial"/>
          <w:color w:val="808080"/>
          <w:sz w:val="18"/>
          <w:szCs w:val="18"/>
        </w:rPr>
        <w:t xml:space="preserve">at the ommencement </w:t>
      </w:r>
      <w:r w:rsidR="00663C48">
        <w:rPr>
          <w:rFonts w:ascii="Arial" w:hAnsi="Arial"/>
          <w:color w:val="808080"/>
          <w:sz w:val="18"/>
          <w:szCs w:val="18"/>
        </w:rPr>
        <w:t xml:space="preserve">date. </w:t>
      </w:r>
    </w:p>
    <w:p w14:paraId="2FA56F18" w14:textId="77777777" w:rsidR="00663C48" w:rsidRDefault="00663C48" w:rsidP="00663C48">
      <w:pPr>
        <w:spacing w:after="0"/>
        <w:rPr>
          <w:rFonts w:ascii="Arial" w:hAnsi="Arial"/>
          <w:b/>
          <w:bCs/>
          <w:color w:val="808080"/>
          <w:sz w:val="20"/>
          <w:szCs w:val="20"/>
        </w:rPr>
      </w:pPr>
    </w:p>
    <w:p w14:paraId="45DD32B4" w14:textId="77777777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</w:pPr>
    </w:p>
    <w:p w14:paraId="46597BE2" w14:textId="77777777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</w:pPr>
    </w:p>
    <w:p w14:paraId="3D4E9AE3" w14:textId="14E59388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63C48"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Signed at</w:t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______________________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_____</w:t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on this ____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_____</w:t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day of _______________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_____</w:t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2025</w:t>
      </w:r>
    </w:p>
    <w:p w14:paraId="245E845B" w14:textId="77777777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</w:pP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br/>
      </w:r>
      <w:r w:rsidRPr="00663C48"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For Sautech (Pty) Ltd</w:t>
      </w:r>
    </w:p>
    <w:p w14:paraId="7A2AAB51" w14:textId="01561226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2D7D4027" w14:textId="680563C2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______________________________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  <w:t>______________________________</w:t>
      </w:r>
    </w:p>
    <w:p w14:paraId="58C2D286" w14:textId="273BCF98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Print Name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>Designation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</w:p>
    <w:p w14:paraId="19639C25" w14:textId="3C97D45C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03210E27" w14:textId="77777777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06680A7D" w14:textId="1EA5A1BD" w:rsidR="00B833E6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br/>
        <w:t>Signature: _________________________</w:t>
      </w:r>
    </w:p>
    <w:p w14:paraId="533AA381" w14:textId="0B9F6F85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0B27E2AF" w14:textId="142FF811" w:rsidR="00663C48" w:rsidRDefault="00663C48" w:rsidP="00DB368F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6A89C94D" w14:textId="77777777" w:rsidR="00DB368F" w:rsidRPr="00663C48" w:rsidRDefault="00DB368F" w:rsidP="00DB368F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56FD030C" w14:textId="77777777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</w:pPr>
    </w:p>
    <w:p w14:paraId="71423B30" w14:textId="77777777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</w:pPr>
    </w:p>
    <w:p w14:paraId="7F1A81E9" w14:textId="436ABF85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63C48"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Signed at</w:t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______________________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_____</w:t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on this ____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_____</w:t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 xml:space="preserve"> day of _______________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_____ </w:t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>2025</w:t>
      </w:r>
    </w:p>
    <w:p w14:paraId="101B1915" w14:textId="77777777" w:rsidR="00663C48" w:rsidRDefault="00663C48" w:rsidP="00663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</w:pP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br/>
      </w:r>
      <w:r w:rsidRPr="00663C48">
        <w:rPr>
          <w:rStyle w:val="Strong"/>
          <w:rFonts w:ascii="Arial" w:hAnsi="Arial" w:cs="Arial"/>
          <w:color w:val="808080" w:themeColor="background1" w:themeShade="80"/>
          <w:sz w:val="18"/>
          <w:szCs w:val="18"/>
        </w:rPr>
        <w:t>For Alisom Enterprise Services Connect (Pty) Ltd</w:t>
      </w:r>
    </w:p>
    <w:p w14:paraId="3309EBA2" w14:textId="33997833" w:rsidR="006923A6" w:rsidRDefault="006923A6" w:rsidP="00692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1EA1792D" w14:textId="77777777" w:rsidR="006923A6" w:rsidRDefault="006923A6" w:rsidP="00692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______________________________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  <w:t>______________________________</w:t>
      </w:r>
    </w:p>
    <w:p w14:paraId="33B2663A" w14:textId="77777777" w:rsidR="006923A6" w:rsidRDefault="006923A6" w:rsidP="00692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Print Name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ab/>
      </w: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t>Designation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</w:p>
    <w:p w14:paraId="5E087F5B" w14:textId="77777777" w:rsidR="006923A6" w:rsidRDefault="006923A6" w:rsidP="00692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070AC06C" w14:textId="77777777" w:rsidR="006923A6" w:rsidRDefault="006923A6" w:rsidP="00692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76ED4A7C" w14:textId="7CE475E6" w:rsidR="00DB368F" w:rsidRDefault="006923A6" w:rsidP="007430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63C48">
        <w:rPr>
          <w:rFonts w:ascii="Arial" w:hAnsi="Arial" w:cs="Arial"/>
          <w:color w:val="808080" w:themeColor="background1" w:themeShade="80"/>
          <w:sz w:val="18"/>
          <w:szCs w:val="18"/>
        </w:rPr>
        <w:br/>
        <w:t>Signature: _________________________</w:t>
      </w:r>
    </w:p>
    <w:p w14:paraId="638C00B3" w14:textId="77777777" w:rsidR="00743057" w:rsidRPr="00743057" w:rsidRDefault="00743057" w:rsidP="007430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sectPr w:rsidR="00743057" w:rsidRPr="00743057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CEC101" w14:textId="77777777" w:rsidR="00126B4E" w:rsidRDefault="00126B4E" w:rsidP="00D1006E">
      <w:pPr>
        <w:spacing w:after="0" w:line="240" w:lineRule="auto"/>
      </w:pPr>
      <w:r>
        <w:separator/>
      </w:r>
    </w:p>
  </w:endnote>
  <w:endnote w:type="continuationSeparator" w:id="0">
    <w:p w14:paraId="0B533719" w14:textId="77777777" w:rsidR="00126B4E" w:rsidRDefault="00126B4E" w:rsidP="00D10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79316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C19F33F" w14:textId="02B46A47" w:rsidR="00126B4E" w:rsidRDefault="00126B4E" w:rsidP="00D1006E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4BD6781" wp14:editId="5A69D8D5">
                  <wp:simplePos x="0" y="0"/>
                  <wp:positionH relativeFrom="column">
                    <wp:posOffset>-388620</wp:posOffset>
                  </wp:positionH>
                  <wp:positionV relativeFrom="page">
                    <wp:posOffset>9787255</wp:posOffset>
                  </wp:positionV>
                  <wp:extent cx="411480" cy="411480"/>
                  <wp:effectExtent l="0" t="0" r="7620" b="762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color w:val="595959"/>
                <w:sz w:val="18"/>
                <w:szCs w:val="18"/>
              </w:rPr>
              <w:t xml:space="preserve">Rental Service Agreement </w:t>
            </w:r>
            <w:r>
              <w:tab/>
            </w:r>
            <w:r>
              <w:tab/>
            </w:r>
            <w:r w:rsidRPr="002603F5">
              <w:rPr>
                <w:color w:val="808080" w:themeColor="background1" w:themeShade="80"/>
                <w:sz w:val="20"/>
                <w:szCs w:val="20"/>
              </w:rPr>
              <w:t xml:space="preserve">Page </w:t>
            </w:r>
            <w:r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PAGE </w:instrText>
            </w:r>
            <w:r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2603F5">
              <w:rPr>
                <w:color w:val="808080" w:themeColor="background1" w:themeShade="80"/>
                <w:sz w:val="20"/>
                <w:szCs w:val="20"/>
              </w:rPr>
              <w:t xml:space="preserve"> of </w:t>
            </w:r>
            <w:r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NUMPAGES  </w:instrText>
            </w:r>
            <w:r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2A956EBC" w14:textId="77777777" w:rsidR="00126B4E" w:rsidRDefault="00126B4E" w:rsidP="00D100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3225A5" w14:textId="77777777" w:rsidR="00126B4E" w:rsidRDefault="00126B4E" w:rsidP="00D1006E">
      <w:pPr>
        <w:spacing w:after="0" w:line="240" w:lineRule="auto"/>
      </w:pPr>
      <w:r>
        <w:separator/>
      </w:r>
    </w:p>
  </w:footnote>
  <w:footnote w:type="continuationSeparator" w:id="0">
    <w:p w14:paraId="6BD7215B" w14:textId="77777777" w:rsidR="00126B4E" w:rsidRDefault="00126B4E" w:rsidP="00D10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pt;height:29.4pt" o:bullet="t">
        <v:imagedata r:id="rId1" o:title="docbulletpoint Sautech"/>
      </v:shape>
    </w:pict>
  </w:numPicBullet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C9C721B"/>
    <w:multiLevelType w:val="hybridMultilevel"/>
    <w:tmpl w:val="A23451C4"/>
    <w:lvl w:ilvl="0" w:tplc="50D0D66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b/>
        <w:i w:val="0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3A21FD"/>
    <w:multiLevelType w:val="hybridMultilevel"/>
    <w:tmpl w:val="9F6EB7E0"/>
    <w:lvl w:ilvl="0" w:tplc="C52818F6">
      <w:start w:val="1"/>
      <w:numFmt w:val="decimal"/>
      <w:pStyle w:val="Heading3"/>
      <w:lvlText w:val="1.1.%1"/>
      <w:lvlJc w:val="left"/>
      <w:pPr>
        <w:ind w:left="173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C090019" w:tentative="1">
      <w:start w:val="1"/>
      <w:numFmt w:val="lowerLetter"/>
      <w:lvlText w:val="%2."/>
      <w:lvlJc w:val="left"/>
      <w:pPr>
        <w:ind w:left="2454" w:hanging="360"/>
      </w:pPr>
    </w:lvl>
    <w:lvl w:ilvl="2" w:tplc="1C09001B">
      <w:start w:val="1"/>
      <w:numFmt w:val="lowerRoman"/>
      <w:lvlText w:val="%3."/>
      <w:lvlJc w:val="right"/>
      <w:pPr>
        <w:ind w:left="3174" w:hanging="180"/>
      </w:pPr>
    </w:lvl>
    <w:lvl w:ilvl="3" w:tplc="1C09000F" w:tentative="1">
      <w:start w:val="1"/>
      <w:numFmt w:val="decimal"/>
      <w:lvlText w:val="%4."/>
      <w:lvlJc w:val="left"/>
      <w:pPr>
        <w:ind w:left="3894" w:hanging="360"/>
      </w:pPr>
    </w:lvl>
    <w:lvl w:ilvl="4" w:tplc="1C090019" w:tentative="1">
      <w:start w:val="1"/>
      <w:numFmt w:val="lowerLetter"/>
      <w:lvlText w:val="%5."/>
      <w:lvlJc w:val="left"/>
      <w:pPr>
        <w:ind w:left="4614" w:hanging="360"/>
      </w:pPr>
    </w:lvl>
    <w:lvl w:ilvl="5" w:tplc="1C09001B" w:tentative="1">
      <w:start w:val="1"/>
      <w:numFmt w:val="lowerRoman"/>
      <w:lvlText w:val="%6."/>
      <w:lvlJc w:val="right"/>
      <w:pPr>
        <w:ind w:left="5334" w:hanging="180"/>
      </w:pPr>
    </w:lvl>
    <w:lvl w:ilvl="6" w:tplc="1C09000F" w:tentative="1">
      <w:start w:val="1"/>
      <w:numFmt w:val="decimal"/>
      <w:lvlText w:val="%7."/>
      <w:lvlJc w:val="left"/>
      <w:pPr>
        <w:ind w:left="6054" w:hanging="360"/>
      </w:pPr>
    </w:lvl>
    <w:lvl w:ilvl="7" w:tplc="1C090019" w:tentative="1">
      <w:start w:val="1"/>
      <w:numFmt w:val="lowerLetter"/>
      <w:lvlText w:val="%8."/>
      <w:lvlJc w:val="left"/>
      <w:pPr>
        <w:ind w:left="6774" w:hanging="360"/>
      </w:pPr>
    </w:lvl>
    <w:lvl w:ilvl="8" w:tplc="1C0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" w15:restartNumberingAfterBreak="0">
    <w:nsid w:val="6C635B1D"/>
    <w:multiLevelType w:val="hybridMultilevel"/>
    <w:tmpl w:val="7644AC3C"/>
    <w:lvl w:ilvl="0" w:tplc="BBD46526">
      <w:start w:val="1"/>
      <w:numFmt w:val="decimal"/>
      <w:pStyle w:val="Heading2"/>
      <w:lvlText w:val="1.%1"/>
      <w:lvlJc w:val="left"/>
      <w:pPr>
        <w:ind w:left="1374" w:hanging="360"/>
      </w:pPr>
      <w:rPr>
        <w:rFonts w:hint="default"/>
        <w:sz w:val="22"/>
        <w:szCs w:val="22"/>
      </w:rPr>
    </w:lvl>
    <w:lvl w:ilvl="1" w:tplc="1C090019">
      <w:start w:val="1"/>
      <w:numFmt w:val="lowerLetter"/>
      <w:lvlText w:val="%2."/>
      <w:lvlJc w:val="left"/>
      <w:pPr>
        <w:ind w:left="2094" w:hanging="360"/>
      </w:pPr>
    </w:lvl>
    <w:lvl w:ilvl="2" w:tplc="1C09001B">
      <w:start w:val="1"/>
      <w:numFmt w:val="lowerRoman"/>
      <w:lvlText w:val="%3."/>
      <w:lvlJc w:val="right"/>
      <w:pPr>
        <w:ind w:left="2814" w:hanging="180"/>
      </w:pPr>
    </w:lvl>
    <w:lvl w:ilvl="3" w:tplc="1C09000F">
      <w:start w:val="1"/>
      <w:numFmt w:val="decimal"/>
      <w:lvlText w:val="%4."/>
      <w:lvlJc w:val="left"/>
      <w:pPr>
        <w:ind w:left="3534" w:hanging="360"/>
      </w:pPr>
    </w:lvl>
    <w:lvl w:ilvl="4" w:tplc="1C090019" w:tentative="1">
      <w:start w:val="1"/>
      <w:numFmt w:val="lowerLetter"/>
      <w:lvlText w:val="%5."/>
      <w:lvlJc w:val="left"/>
      <w:pPr>
        <w:ind w:left="4254" w:hanging="360"/>
      </w:pPr>
    </w:lvl>
    <w:lvl w:ilvl="5" w:tplc="1C09001B" w:tentative="1">
      <w:start w:val="1"/>
      <w:numFmt w:val="lowerRoman"/>
      <w:lvlText w:val="%6."/>
      <w:lvlJc w:val="right"/>
      <w:pPr>
        <w:ind w:left="4974" w:hanging="180"/>
      </w:pPr>
    </w:lvl>
    <w:lvl w:ilvl="6" w:tplc="1C09000F" w:tentative="1">
      <w:start w:val="1"/>
      <w:numFmt w:val="decimal"/>
      <w:lvlText w:val="%7."/>
      <w:lvlJc w:val="left"/>
      <w:pPr>
        <w:ind w:left="5694" w:hanging="360"/>
      </w:pPr>
    </w:lvl>
    <w:lvl w:ilvl="7" w:tplc="1C090019" w:tentative="1">
      <w:start w:val="1"/>
      <w:numFmt w:val="lowerLetter"/>
      <w:lvlText w:val="%8."/>
      <w:lvlJc w:val="left"/>
      <w:pPr>
        <w:ind w:left="6414" w:hanging="360"/>
      </w:pPr>
    </w:lvl>
    <w:lvl w:ilvl="8" w:tplc="1C09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5" w15:restartNumberingAfterBreak="0">
    <w:nsid w:val="761E37A6"/>
    <w:multiLevelType w:val="multilevel"/>
    <w:tmpl w:val="34C4B9BC"/>
    <w:lvl w:ilvl="0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06E"/>
    <w:rsid w:val="0001162A"/>
    <w:rsid w:val="00017857"/>
    <w:rsid w:val="00024C4C"/>
    <w:rsid w:val="0003165E"/>
    <w:rsid w:val="000379A3"/>
    <w:rsid w:val="00043D83"/>
    <w:rsid w:val="000845F4"/>
    <w:rsid w:val="000A0C65"/>
    <w:rsid w:val="000A5D52"/>
    <w:rsid w:val="000C331C"/>
    <w:rsid w:val="000D0F26"/>
    <w:rsid w:val="000D225D"/>
    <w:rsid w:val="000F2250"/>
    <w:rsid w:val="00104746"/>
    <w:rsid w:val="001114CD"/>
    <w:rsid w:val="001154F7"/>
    <w:rsid w:val="001221E4"/>
    <w:rsid w:val="00126B4E"/>
    <w:rsid w:val="00127375"/>
    <w:rsid w:val="00147D6F"/>
    <w:rsid w:val="0015021A"/>
    <w:rsid w:val="00150B8E"/>
    <w:rsid w:val="0018372A"/>
    <w:rsid w:val="00186907"/>
    <w:rsid w:val="00194C10"/>
    <w:rsid w:val="00196EAA"/>
    <w:rsid w:val="00197496"/>
    <w:rsid w:val="001D1FE9"/>
    <w:rsid w:val="001D65AA"/>
    <w:rsid w:val="001E1994"/>
    <w:rsid w:val="001E35F6"/>
    <w:rsid w:val="001F0F9F"/>
    <w:rsid w:val="002065D8"/>
    <w:rsid w:val="0021028C"/>
    <w:rsid w:val="00212661"/>
    <w:rsid w:val="002165AE"/>
    <w:rsid w:val="00226B0A"/>
    <w:rsid w:val="00242AA3"/>
    <w:rsid w:val="00247997"/>
    <w:rsid w:val="002603F5"/>
    <w:rsid w:val="00261B6F"/>
    <w:rsid w:val="00282A94"/>
    <w:rsid w:val="0028437D"/>
    <w:rsid w:val="00285A42"/>
    <w:rsid w:val="00297D88"/>
    <w:rsid w:val="002A09F6"/>
    <w:rsid w:val="002A0D2B"/>
    <w:rsid w:val="002A7027"/>
    <w:rsid w:val="002C2005"/>
    <w:rsid w:val="002D353B"/>
    <w:rsid w:val="002D7466"/>
    <w:rsid w:val="002E1594"/>
    <w:rsid w:val="002F1C51"/>
    <w:rsid w:val="003005BF"/>
    <w:rsid w:val="0031021F"/>
    <w:rsid w:val="00312EDA"/>
    <w:rsid w:val="00330FEB"/>
    <w:rsid w:val="003350E1"/>
    <w:rsid w:val="003433ED"/>
    <w:rsid w:val="00344F82"/>
    <w:rsid w:val="00347C84"/>
    <w:rsid w:val="00351F0E"/>
    <w:rsid w:val="003545CF"/>
    <w:rsid w:val="0036367D"/>
    <w:rsid w:val="00365547"/>
    <w:rsid w:val="00384897"/>
    <w:rsid w:val="00392C00"/>
    <w:rsid w:val="0039346D"/>
    <w:rsid w:val="00394A5A"/>
    <w:rsid w:val="003B2B5A"/>
    <w:rsid w:val="003C3269"/>
    <w:rsid w:val="003D1B6C"/>
    <w:rsid w:val="003E36F9"/>
    <w:rsid w:val="003E6632"/>
    <w:rsid w:val="003F4C29"/>
    <w:rsid w:val="004212D9"/>
    <w:rsid w:val="004313ED"/>
    <w:rsid w:val="00434D17"/>
    <w:rsid w:val="00462446"/>
    <w:rsid w:val="00467C08"/>
    <w:rsid w:val="00480593"/>
    <w:rsid w:val="00493874"/>
    <w:rsid w:val="004969F2"/>
    <w:rsid w:val="00496E17"/>
    <w:rsid w:val="004979EE"/>
    <w:rsid w:val="004A0F2F"/>
    <w:rsid w:val="004B082E"/>
    <w:rsid w:val="004B2478"/>
    <w:rsid w:val="004E379D"/>
    <w:rsid w:val="00503727"/>
    <w:rsid w:val="00507688"/>
    <w:rsid w:val="005118DC"/>
    <w:rsid w:val="0052385B"/>
    <w:rsid w:val="005367CB"/>
    <w:rsid w:val="00560F2E"/>
    <w:rsid w:val="00562CCD"/>
    <w:rsid w:val="00566F74"/>
    <w:rsid w:val="00567752"/>
    <w:rsid w:val="00582631"/>
    <w:rsid w:val="005A1C7C"/>
    <w:rsid w:val="005A3310"/>
    <w:rsid w:val="005A4D07"/>
    <w:rsid w:val="005B11C7"/>
    <w:rsid w:val="005C4D51"/>
    <w:rsid w:val="005F4050"/>
    <w:rsid w:val="005F4BC1"/>
    <w:rsid w:val="005F53CC"/>
    <w:rsid w:val="00602F25"/>
    <w:rsid w:val="006173C4"/>
    <w:rsid w:val="00623079"/>
    <w:rsid w:val="0063094A"/>
    <w:rsid w:val="00632D2A"/>
    <w:rsid w:val="00636A3C"/>
    <w:rsid w:val="00647C60"/>
    <w:rsid w:val="00654AA2"/>
    <w:rsid w:val="00663C48"/>
    <w:rsid w:val="00671F46"/>
    <w:rsid w:val="0067763F"/>
    <w:rsid w:val="006923A6"/>
    <w:rsid w:val="00694428"/>
    <w:rsid w:val="0069588F"/>
    <w:rsid w:val="00695C37"/>
    <w:rsid w:val="006B7882"/>
    <w:rsid w:val="006C4C45"/>
    <w:rsid w:val="006C5352"/>
    <w:rsid w:val="006E00A3"/>
    <w:rsid w:val="006E7E4A"/>
    <w:rsid w:val="0070261D"/>
    <w:rsid w:val="00715523"/>
    <w:rsid w:val="00723D0A"/>
    <w:rsid w:val="00726EDC"/>
    <w:rsid w:val="00734BFD"/>
    <w:rsid w:val="00734D7F"/>
    <w:rsid w:val="00735386"/>
    <w:rsid w:val="00743057"/>
    <w:rsid w:val="00744ECD"/>
    <w:rsid w:val="00761ACF"/>
    <w:rsid w:val="00762672"/>
    <w:rsid w:val="00783682"/>
    <w:rsid w:val="00792DA4"/>
    <w:rsid w:val="007B0352"/>
    <w:rsid w:val="007B13A6"/>
    <w:rsid w:val="007B413F"/>
    <w:rsid w:val="007C20AE"/>
    <w:rsid w:val="007C49C7"/>
    <w:rsid w:val="007D453F"/>
    <w:rsid w:val="007D5409"/>
    <w:rsid w:val="007F0C28"/>
    <w:rsid w:val="007F4806"/>
    <w:rsid w:val="00806B45"/>
    <w:rsid w:val="00812E72"/>
    <w:rsid w:val="00816C88"/>
    <w:rsid w:val="008224B2"/>
    <w:rsid w:val="00834437"/>
    <w:rsid w:val="008362A8"/>
    <w:rsid w:val="008400C5"/>
    <w:rsid w:val="00872D08"/>
    <w:rsid w:val="00884462"/>
    <w:rsid w:val="00891EAD"/>
    <w:rsid w:val="008A67AF"/>
    <w:rsid w:val="008B5651"/>
    <w:rsid w:val="008D08A5"/>
    <w:rsid w:val="008E59E3"/>
    <w:rsid w:val="0090339F"/>
    <w:rsid w:val="00903978"/>
    <w:rsid w:val="009065D6"/>
    <w:rsid w:val="009070F2"/>
    <w:rsid w:val="00940841"/>
    <w:rsid w:val="00942948"/>
    <w:rsid w:val="00942DF3"/>
    <w:rsid w:val="00943432"/>
    <w:rsid w:val="0094601F"/>
    <w:rsid w:val="0095448F"/>
    <w:rsid w:val="00960755"/>
    <w:rsid w:val="009847E8"/>
    <w:rsid w:val="00986E87"/>
    <w:rsid w:val="009929BE"/>
    <w:rsid w:val="009A3C57"/>
    <w:rsid w:val="009C455B"/>
    <w:rsid w:val="009C5721"/>
    <w:rsid w:val="009D0FD4"/>
    <w:rsid w:val="009D198C"/>
    <w:rsid w:val="009D650E"/>
    <w:rsid w:val="009D7A0E"/>
    <w:rsid w:val="009E1D63"/>
    <w:rsid w:val="00A10AF8"/>
    <w:rsid w:val="00A2702A"/>
    <w:rsid w:val="00A305FD"/>
    <w:rsid w:val="00A41952"/>
    <w:rsid w:val="00A467E2"/>
    <w:rsid w:val="00A56168"/>
    <w:rsid w:val="00A6594A"/>
    <w:rsid w:val="00A93A69"/>
    <w:rsid w:val="00AA44FD"/>
    <w:rsid w:val="00AA7B26"/>
    <w:rsid w:val="00AB2938"/>
    <w:rsid w:val="00AD1E08"/>
    <w:rsid w:val="00AD4FC3"/>
    <w:rsid w:val="00AE10CB"/>
    <w:rsid w:val="00AE126C"/>
    <w:rsid w:val="00AF2FC5"/>
    <w:rsid w:val="00AF678C"/>
    <w:rsid w:val="00AF7E69"/>
    <w:rsid w:val="00B01BF3"/>
    <w:rsid w:val="00B055F6"/>
    <w:rsid w:val="00B27A43"/>
    <w:rsid w:val="00B4100A"/>
    <w:rsid w:val="00B45504"/>
    <w:rsid w:val="00B55AFB"/>
    <w:rsid w:val="00B55B97"/>
    <w:rsid w:val="00B613CE"/>
    <w:rsid w:val="00B61CED"/>
    <w:rsid w:val="00B7419C"/>
    <w:rsid w:val="00B81282"/>
    <w:rsid w:val="00B833E6"/>
    <w:rsid w:val="00B8351E"/>
    <w:rsid w:val="00B846A3"/>
    <w:rsid w:val="00B948FF"/>
    <w:rsid w:val="00B94A8F"/>
    <w:rsid w:val="00B965D3"/>
    <w:rsid w:val="00B97ADF"/>
    <w:rsid w:val="00BA6D4F"/>
    <w:rsid w:val="00BA7663"/>
    <w:rsid w:val="00BB095B"/>
    <w:rsid w:val="00BD7360"/>
    <w:rsid w:val="00BE1C64"/>
    <w:rsid w:val="00BE310C"/>
    <w:rsid w:val="00BE66E5"/>
    <w:rsid w:val="00C0763B"/>
    <w:rsid w:val="00C167C9"/>
    <w:rsid w:val="00C2360E"/>
    <w:rsid w:val="00C3178B"/>
    <w:rsid w:val="00C32ADE"/>
    <w:rsid w:val="00C33961"/>
    <w:rsid w:val="00C3716C"/>
    <w:rsid w:val="00C379DF"/>
    <w:rsid w:val="00C53087"/>
    <w:rsid w:val="00C63F39"/>
    <w:rsid w:val="00C90A7E"/>
    <w:rsid w:val="00C960C8"/>
    <w:rsid w:val="00CA3A92"/>
    <w:rsid w:val="00CB56C2"/>
    <w:rsid w:val="00CD2A30"/>
    <w:rsid w:val="00CD59EC"/>
    <w:rsid w:val="00CE7621"/>
    <w:rsid w:val="00CF4E9B"/>
    <w:rsid w:val="00D01875"/>
    <w:rsid w:val="00D1006E"/>
    <w:rsid w:val="00D10C27"/>
    <w:rsid w:val="00D27359"/>
    <w:rsid w:val="00D410E5"/>
    <w:rsid w:val="00D43B1F"/>
    <w:rsid w:val="00D56C66"/>
    <w:rsid w:val="00D62E91"/>
    <w:rsid w:val="00D72350"/>
    <w:rsid w:val="00D8170F"/>
    <w:rsid w:val="00D83E46"/>
    <w:rsid w:val="00DA00D3"/>
    <w:rsid w:val="00DA6B15"/>
    <w:rsid w:val="00DB368F"/>
    <w:rsid w:val="00DD2C58"/>
    <w:rsid w:val="00DD59C3"/>
    <w:rsid w:val="00DE0C55"/>
    <w:rsid w:val="00DE4B73"/>
    <w:rsid w:val="00DF5498"/>
    <w:rsid w:val="00DF6983"/>
    <w:rsid w:val="00E017CD"/>
    <w:rsid w:val="00E134E5"/>
    <w:rsid w:val="00E149F6"/>
    <w:rsid w:val="00E153D5"/>
    <w:rsid w:val="00E16E94"/>
    <w:rsid w:val="00E3488B"/>
    <w:rsid w:val="00E56768"/>
    <w:rsid w:val="00E648B7"/>
    <w:rsid w:val="00E76652"/>
    <w:rsid w:val="00E77E42"/>
    <w:rsid w:val="00E82C0E"/>
    <w:rsid w:val="00E83157"/>
    <w:rsid w:val="00EA0811"/>
    <w:rsid w:val="00EA4295"/>
    <w:rsid w:val="00EA4B28"/>
    <w:rsid w:val="00EB5747"/>
    <w:rsid w:val="00EC4FB1"/>
    <w:rsid w:val="00ED6BD1"/>
    <w:rsid w:val="00EE4EA3"/>
    <w:rsid w:val="00EF706F"/>
    <w:rsid w:val="00F039FC"/>
    <w:rsid w:val="00F266AF"/>
    <w:rsid w:val="00F64CAF"/>
    <w:rsid w:val="00F763E9"/>
    <w:rsid w:val="00FB01EA"/>
    <w:rsid w:val="00FE0D3B"/>
    <w:rsid w:val="00FE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ABD6B"/>
  <w15:chartTrackingRefBased/>
  <w15:docId w15:val="{04459E26-F82D-4E0F-ADEE-E9275810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812E72"/>
    <w:pPr>
      <w:numPr>
        <w:numId w:val="2"/>
      </w:numPr>
      <w:outlineLvl w:val="0"/>
    </w:pPr>
    <w:rPr>
      <w:rFonts w:ascii="Arial" w:hAnsi="Arial"/>
      <w:color w:val="002060"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12E72"/>
    <w:pPr>
      <w:numPr>
        <w:numId w:val="1"/>
      </w:num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C49C7"/>
    <w:pPr>
      <w:numPr>
        <w:numId w:val="3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0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03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72"/>
    <w:rPr>
      <w:rFonts w:ascii="Arial" w:hAnsi="Arial"/>
      <w:color w:val="00206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2E72"/>
    <w:rPr>
      <w:rFonts w:ascii="Arial" w:hAnsi="Arial"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C49C7"/>
    <w:rPr>
      <w:rFonts w:ascii="Arial" w:hAnsi="Arial"/>
      <w:color w:val="00206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F70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603F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06E"/>
  </w:style>
  <w:style w:type="paragraph" w:styleId="Footer">
    <w:name w:val="footer"/>
    <w:basedOn w:val="Normal"/>
    <w:link w:val="Foot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06E"/>
  </w:style>
  <w:style w:type="paragraph" w:styleId="TOCHeading">
    <w:name w:val="TOC Heading"/>
    <w:basedOn w:val="Heading1"/>
    <w:next w:val="Normal"/>
    <w:uiPriority w:val="39"/>
    <w:unhideWhenUsed/>
    <w:qFormat/>
    <w:rsid w:val="00D1006E"/>
    <w:pPr>
      <w:outlineLvl w:val="9"/>
    </w:pPr>
    <w:rPr>
      <w:lang w:val="en-US"/>
    </w:rPr>
  </w:style>
  <w:style w:type="paragraph" w:styleId="ListParagraph">
    <w:name w:val="List Paragraph"/>
    <w:aliases w:val="List Paragraph level 1"/>
    <w:basedOn w:val="Normal"/>
    <w:link w:val="ListParagraphChar"/>
    <w:uiPriority w:val="34"/>
    <w:qFormat/>
    <w:rsid w:val="00D100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9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9B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rsid w:val="009929BE"/>
    <w:pPr>
      <w:spacing w:after="0" w:line="240" w:lineRule="auto"/>
    </w:pPr>
  </w:style>
  <w:style w:type="paragraph" w:styleId="BodyText">
    <w:name w:val="Body Text"/>
    <w:basedOn w:val="Normal"/>
    <w:link w:val="BodyTextChar"/>
    <w:rsid w:val="008A67AF"/>
    <w:pPr>
      <w:spacing w:after="120" w:line="240" w:lineRule="auto"/>
      <w:jc w:val="both"/>
    </w:pPr>
    <w:rPr>
      <w:rFonts w:ascii="Arial" w:eastAsia="Times New Roman" w:hAnsi="Arial" w:cs="Times New Roman"/>
      <w:sz w:val="20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8A67AF"/>
    <w:rPr>
      <w:rFonts w:ascii="Arial" w:eastAsia="Times New Roman" w:hAnsi="Arial" w:cs="Times New Roman"/>
      <w:sz w:val="20"/>
      <w:szCs w:val="20"/>
      <w:lang w:eastAsia="x-none"/>
    </w:rPr>
  </w:style>
  <w:style w:type="paragraph" w:styleId="TOC1">
    <w:name w:val="toc 1"/>
    <w:basedOn w:val="Normal"/>
    <w:next w:val="Normal"/>
    <w:autoRedefine/>
    <w:uiPriority w:val="39"/>
    <w:unhideWhenUsed/>
    <w:rsid w:val="004212D9"/>
    <w:pPr>
      <w:tabs>
        <w:tab w:val="left" w:pos="440"/>
        <w:tab w:val="right" w:leader="dot" w:pos="9016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43057"/>
    <w:pPr>
      <w:tabs>
        <w:tab w:val="left" w:pos="880"/>
        <w:tab w:val="right" w:leader="dot" w:pos="9016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A44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0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C455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F0F9F"/>
    <w:pPr>
      <w:spacing w:after="100"/>
      <w:ind w:left="660"/>
    </w:pPr>
    <w:rPr>
      <w:rFonts w:eastAsiaTheme="minorEastAsia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1F0F9F"/>
    <w:pPr>
      <w:spacing w:after="100"/>
      <w:ind w:left="880"/>
    </w:pPr>
    <w:rPr>
      <w:rFonts w:eastAsiaTheme="minorEastAsia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1F0F9F"/>
    <w:pPr>
      <w:spacing w:after="100"/>
      <w:ind w:left="1100"/>
    </w:pPr>
    <w:rPr>
      <w:rFonts w:eastAsiaTheme="minorEastAsia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1F0F9F"/>
    <w:pPr>
      <w:spacing w:after="100"/>
      <w:ind w:left="1320"/>
    </w:pPr>
    <w:rPr>
      <w:rFonts w:eastAsiaTheme="minorEastAsia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1F0F9F"/>
    <w:pPr>
      <w:spacing w:after="100"/>
      <w:ind w:left="1540"/>
    </w:pPr>
    <w:rPr>
      <w:rFonts w:eastAsiaTheme="minorEastAsia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1F0F9F"/>
    <w:pPr>
      <w:spacing w:after="100"/>
      <w:ind w:left="1760"/>
    </w:pPr>
    <w:rPr>
      <w:rFonts w:eastAsiaTheme="minorEastAsia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3934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37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3716C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AD4FC3"/>
    <w:pPr>
      <w:widowControl w:val="0"/>
      <w:autoSpaceDE w:val="0"/>
      <w:autoSpaceDN w:val="0"/>
      <w:spacing w:before="15" w:after="0" w:line="240" w:lineRule="auto"/>
      <w:jc w:val="right"/>
    </w:pPr>
    <w:rPr>
      <w:rFonts w:ascii="Arial" w:eastAsia="Arial" w:hAnsi="Arial" w:cs="Arial"/>
      <w:lang w:val="en-US"/>
    </w:rPr>
  </w:style>
  <w:style w:type="paragraph" w:styleId="ListBullet">
    <w:name w:val="List Bullet"/>
    <w:basedOn w:val="Normal"/>
    <w:uiPriority w:val="99"/>
    <w:unhideWhenUsed/>
    <w:rsid w:val="00726EDC"/>
    <w:pPr>
      <w:numPr>
        <w:numId w:val="4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Bullet2">
    <w:name w:val="List Bullet 2"/>
    <w:basedOn w:val="Normal"/>
    <w:uiPriority w:val="99"/>
    <w:unhideWhenUsed/>
    <w:rsid w:val="003350E1"/>
    <w:pPr>
      <w:numPr>
        <w:numId w:val="5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ListParagraphChar">
    <w:name w:val="List Paragraph Char"/>
    <w:aliases w:val="List Paragraph level 1 Char"/>
    <w:basedOn w:val="DefaultParagraphFont"/>
    <w:link w:val="ListParagraph"/>
    <w:uiPriority w:val="34"/>
    <w:rsid w:val="00566F74"/>
  </w:style>
  <w:style w:type="paragraph" w:customStyle="1" w:styleId="Listparagraphlevel2">
    <w:name w:val="List paragraph level 2"/>
    <w:basedOn w:val="ListParagraph"/>
    <w:qFormat/>
    <w:rsid w:val="00566F74"/>
    <w:pPr>
      <w:spacing w:after="60" w:line="240" w:lineRule="auto"/>
      <w:ind w:left="993" w:hanging="567"/>
      <w:contextualSpacing w:val="0"/>
      <w:jc w:val="both"/>
    </w:pPr>
    <w:rPr>
      <w:rFonts w:eastAsiaTheme="minorEastAsia"/>
      <w:sz w:val="24"/>
    </w:rPr>
  </w:style>
  <w:style w:type="paragraph" w:customStyle="1" w:styleId="Listparagraphlevel3">
    <w:name w:val="List paragraph level 3"/>
    <w:basedOn w:val="ListParagraph"/>
    <w:qFormat/>
    <w:rsid w:val="00566F74"/>
    <w:pPr>
      <w:spacing w:after="60" w:line="240" w:lineRule="auto"/>
      <w:ind w:left="1701" w:hanging="708"/>
      <w:contextualSpacing w:val="0"/>
      <w:jc w:val="both"/>
    </w:pPr>
    <w:rPr>
      <w:rFonts w:eastAsiaTheme="minorEastAsia"/>
      <w:sz w:val="24"/>
    </w:rPr>
  </w:style>
  <w:style w:type="paragraph" w:customStyle="1" w:styleId="Listparagraphlevel4">
    <w:name w:val="List paragraph level 4"/>
    <w:basedOn w:val="ListParagraph"/>
    <w:qFormat/>
    <w:rsid w:val="00566F74"/>
    <w:pPr>
      <w:spacing w:after="60" w:line="240" w:lineRule="auto"/>
      <w:ind w:left="2552" w:hanging="851"/>
      <w:contextualSpacing w:val="0"/>
      <w:jc w:val="both"/>
    </w:pPr>
    <w:rPr>
      <w:rFonts w:eastAsiaTheme="minorEastAsi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7BB76-A1A0-4182-95E7-84DC55C2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</dc:creator>
  <cp:keywords/>
  <dc:description/>
  <cp:lastModifiedBy>Charlaine</cp:lastModifiedBy>
  <cp:revision>4</cp:revision>
  <cp:lastPrinted>2022-07-05T09:43:00Z</cp:lastPrinted>
  <dcterms:created xsi:type="dcterms:W3CDTF">2025-08-04T10:31:00Z</dcterms:created>
  <dcterms:modified xsi:type="dcterms:W3CDTF">2025-08-04T10:55:00Z</dcterms:modified>
</cp:coreProperties>
</file>