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261" w:rsidRDefault="00D46872">
      <w:pPr>
        <w:spacing w:after="309"/>
        <w:ind w:left="3240"/>
      </w:pPr>
      <w:bookmarkStart w:id="0" w:name="_GoBack"/>
      <w:bookmarkEnd w:id="0"/>
      <w:r>
        <w:rPr>
          <w:noProof/>
        </w:rPr>
        <w:drawing>
          <wp:inline distT="0" distB="0" distL="0" distR="0">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rsidR="00341261" w:rsidRDefault="00D46872">
      <w:pPr>
        <w:spacing w:after="19"/>
        <w:ind w:left="3476"/>
        <w:jc w:val="center"/>
      </w:pPr>
      <w:r>
        <w:rPr>
          <w:rFonts w:ascii="Cambria" w:eastAsia="Cambria" w:hAnsi="Cambria" w:cs="Cambria"/>
          <w:b/>
          <w:color w:val="365F91"/>
          <w:sz w:val="28"/>
        </w:rPr>
        <w:t xml:space="preserve"> </w:t>
      </w:r>
    </w:p>
    <w:p w:rsidR="00341261" w:rsidRDefault="00D46872">
      <w:pPr>
        <w:pStyle w:val="Heading1"/>
        <w:ind w:left="-5"/>
      </w:pPr>
      <w:r>
        <w:t xml:space="preserve">Finance Agreement - Lease </w:t>
      </w:r>
    </w:p>
    <w:p w:rsidR="00341261" w:rsidRDefault="00D46872">
      <w:pPr>
        <w:spacing w:after="307"/>
        <w:ind w:left="-29" w:right="-25"/>
      </w:pPr>
      <w:r>
        <w:rPr>
          <w:noProof/>
        </w:rPr>
        <mc:AlternateContent>
          <mc:Choice Requires="wpg">
            <w:drawing>
              <wp:inline distT="0" distB="0" distL="0" distR="0">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rsidR="00341261" w:rsidRDefault="00D46872">
      <w:pPr>
        <w:spacing w:after="250" w:line="270" w:lineRule="auto"/>
        <w:ind w:left="-5" w:hanging="10"/>
        <w:jc w:val="both"/>
      </w:pPr>
      <w:r>
        <w:rPr>
          <w:rFonts w:ascii="Arial" w:eastAsia="Arial" w:hAnsi="Arial" w:cs="Arial"/>
          <w:color w:val="7F7F7F"/>
          <w:sz w:val="20"/>
        </w:rPr>
        <w:t xml:space="preserve">Vat Number: 4240211963 </w:t>
      </w:r>
    </w:p>
    <w:p w:rsidR="00341261" w:rsidRDefault="00D46872">
      <w:pPr>
        <w:spacing w:after="258"/>
        <w:ind w:right="6"/>
        <w:jc w:val="center"/>
      </w:pPr>
      <w:r>
        <w:rPr>
          <w:rFonts w:ascii="Arial" w:eastAsia="Arial" w:hAnsi="Arial" w:cs="Arial"/>
          <w:color w:val="7F7F7F"/>
          <w:sz w:val="20"/>
        </w:rPr>
        <w:t xml:space="preserve">Joint Venture with; </w:t>
      </w:r>
    </w:p>
    <w:p w:rsidR="00341261" w:rsidRDefault="00D46872">
      <w:pPr>
        <w:spacing w:after="264"/>
      </w:pPr>
      <w:r>
        <w:rPr>
          <w:rFonts w:ascii="Arial" w:eastAsia="Arial" w:hAnsi="Arial" w:cs="Arial"/>
          <w:color w:val="7F7F7F"/>
          <w:sz w:val="20"/>
        </w:rPr>
        <w:t xml:space="preserve"> </w:t>
      </w:r>
    </w:p>
    <w:p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rsidR="00341261" w:rsidRDefault="00D46872">
      <w:pPr>
        <w:spacing w:after="0"/>
      </w:pPr>
      <w:r>
        <w:rPr>
          <w:rFonts w:ascii="Arial" w:eastAsia="Arial" w:hAnsi="Arial" w:cs="Arial"/>
          <w:b/>
          <w:color w:val="244061"/>
          <w:sz w:val="28"/>
        </w:rPr>
        <w:t xml:space="preserve"> </w:t>
      </w:r>
    </w:p>
    <w:p w:rsidR="00341261" w:rsidRDefault="00D46872">
      <w:pPr>
        <w:spacing w:after="0"/>
      </w:pPr>
      <w:r>
        <w:rPr>
          <w:rFonts w:ascii="Arial" w:eastAsia="Arial" w:hAnsi="Arial" w:cs="Arial"/>
          <w:b/>
          <w:color w:val="244061"/>
          <w:sz w:val="28"/>
        </w:rPr>
        <w:t xml:space="preserve"> </w:t>
      </w:r>
    </w:p>
    <w:p w:rsidR="00341261" w:rsidRDefault="00D46872">
      <w:pPr>
        <w:pStyle w:val="Heading1"/>
        <w:ind w:left="-5"/>
      </w:pPr>
      <w:r>
        <w:t xml:space="preserve">Client Details </w:t>
      </w:r>
    </w:p>
    <w:p w:rsidR="00341261" w:rsidRDefault="00D46872">
      <w:pPr>
        <w:spacing w:after="342"/>
        <w:ind w:left="-29" w:right="-25"/>
      </w:pPr>
      <w:r>
        <w:rPr>
          <w:noProof/>
        </w:rPr>
        <mc:AlternateContent>
          <mc:Choice Requires="wpg">
            <w:drawing>
              <wp:inline distT="0" distB="0" distL="0" distR="0">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rsidR="00341261" w:rsidRDefault="00D46872">
      <w:pPr>
        <w:spacing w:after="258"/>
      </w:pPr>
      <w:r>
        <w:rPr>
          <w:rFonts w:ascii="Arial" w:eastAsia="Arial" w:hAnsi="Arial" w:cs="Arial"/>
          <w:i/>
          <w:color w:val="7F7F7F"/>
          <w:sz w:val="20"/>
        </w:rPr>
        <w:t xml:space="preserve">Hereafter referred to as “The Client” </w:t>
      </w:r>
    </w:p>
    <w:p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rsidR="00341261" w:rsidRDefault="00D46872">
      <w:pPr>
        <w:spacing w:after="0"/>
      </w:pPr>
      <w:r>
        <w:rPr>
          <w:rFonts w:ascii="Arial" w:eastAsia="Arial" w:hAnsi="Arial" w:cs="Arial"/>
          <w:color w:val="7F7F7F"/>
          <w:sz w:val="20"/>
        </w:rPr>
        <w:t xml:space="preserve"> </w:t>
      </w:r>
    </w:p>
    <w:p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19 Floor, 222 Building, Smit Street Braamfontein Johannesburg                       </w:t>
      </w:r>
    </w:p>
    <w:p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r>
      <w:proofErr w:type="spellStart"/>
      <w:r>
        <w:rPr>
          <w:rFonts w:ascii="Arial" w:eastAsia="Arial" w:hAnsi="Arial" w:cs="Arial"/>
          <w:color w:val="7F7F7F"/>
          <w:sz w:val="20"/>
        </w:rPr>
        <w:t>Mbulelo</w:t>
      </w:r>
      <w:proofErr w:type="spellEnd"/>
      <w:r>
        <w:rPr>
          <w:rFonts w:ascii="Arial" w:eastAsia="Arial" w:hAnsi="Arial" w:cs="Arial"/>
          <w:color w:val="7F7F7F"/>
          <w:sz w:val="20"/>
        </w:rPr>
        <w:t xml:space="preserve"> </w:t>
      </w:r>
      <w:proofErr w:type="spellStart"/>
      <w:r>
        <w:rPr>
          <w:rFonts w:ascii="Arial" w:eastAsia="Arial" w:hAnsi="Arial" w:cs="Arial"/>
          <w:color w:val="7F7F7F"/>
          <w:sz w:val="20"/>
        </w:rPr>
        <w:t>Maqubela</w:t>
      </w:r>
      <w:proofErr w:type="spellEnd"/>
      <w:r>
        <w:rPr>
          <w:rFonts w:ascii="Arial" w:eastAsia="Arial" w:hAnsi="Arial" w:cs="Arial"/>
          <w:color w:val="7F7F7F"/>
          <w:sz w:val="20"/>
        </w:rPr>
        <w:t xml:space="preserve"> </w:t>
      </w:r>
    </w:p>
    <w:p w:rsidR="00341261" w:rsidRDefault="00D46872">
      <w:pPr>
        <w:spacing w:after="0"/>
      </w:pPr>
      <w:r>
        <w:rPr>
          <w:rFonts w:ascii="Arial" w:eastAsia="Arial" w:hAnsi="Arial" w:cs="Arial"/>
          <w:color w:val="7F7F7F"/>
          <w:sz w:val="20"/>
        </w:rPr>
        <w:t xml:space="preserve"> </w:t>
      </w:r>
    </w:p>
    <w:p w:rsidR="00341261" w:rsidRDefault="00D46872">
      <w:pPr>
        <w:spacing w:after="0"/>
      </w:pPr>
      <w:r>
        <w:rPr>
          <w:rFonts w:ascii="Arial" w:eastAsia="Arial" w:hAnsi="Arial" w:cs="Arial"/>
          <w:color w:val="7F7F7F"/>
          <w:sz w:val="20"/>
        </w:rPr>
        <w:lastRenderedPageBreak/>
        <w:t xml:space="preserve"> </w:t>
      </w:r>
    </w:p>
    <w:p w:rsidR="00341261" w:rsidRDefault="00D46872">
      <w:pPr>
        <w:spacing w:after="0"/>
      </w:pPr>
      <w:r>
        <w:rPr>
          <w:rFonts w:ascii="Arial" w:eastAsia="Arial" w:hAnsi="Arial" w:cs="Arial"/>
          <w:color w:val="7F7F7F"/>
          <w:sz w:val="20"/>
        </w:rPr>
        <w:t xml:space="preserve"> </w:t>
      </w:r>
    </w:p>
    <w:p w:rsidR="00341261" w:rsidRDefault="00D46872">
      <w:pPr>
        <w:pStyle w:val="Heading1"/>
        <w:ind w:left="-5"/>
      </w:pPr>
      <w:r>
        <w:t xml:space="preserve">Finance Items </w:t>
      </w:r>
    </w:p>
    <w:p w:rsidR="00341261" w:rsidRDefault="00D46872">
      <w:pPr>
        <w:spacing w:after="307"/>
        <w:ind w:left="-29" w:right="-25"/>
      </w:pPr>
      <w:r>
        <w:rPr>
          <w:noProof/>
        </w:rPr>
        <mc:AlternateContent>
          <mc:Choice Requires="wpg">
            <w:drawing>
              <wp:inline distT="0" distB="0" distL="0" distR="0">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rsidR="00341261" w:rsidRDefault="00D46872">
      <w:pPr>
        <w:spacing w:after="338" w:line="270" w:lineRule="auto"/>
        <w:ind w:left="-5" w:hanging="10"/>
        <w:jc w:val="both"/>
      </w:pPr>
      <w:r>
        <w:rPr>
          <w:rFonts w:ascii="Arial" w:eastAsia="Arial" w:hAnsi="Arial" w:cs="Arial"/>
          <w:color w:val="7F7F7F"/>
          <w:sz w:val="20"/>
        </w:rPr>
        <w:t xml:space="preserve">The following Items form part the finance agreement. (Lease Agreement) </w:t>
      </w:r>
    </w:p>
    <w:p w:rsidR="00341261" w:rsidRDefault="00D46872">
      <w:pPr>
        <w:pStyle w:val="Heading1"/>
        <w:tabs>
          <w:tab w:val="center" w:pos="2920"/>
          <w:tab w:val="center" w:pos="4616"/>
        </w:tabs>
        <w:ind w:left="0" w:firstLine="0"/>
      </w:pPr>
      <w:r>
        <w:rPr>
          <w:rFonts w:ascii="Cambria" w:eastAsia="Cambria" w:hAnsi="Cambria" w:cs="Cambria"/>
          <w:color w:val="365F91"/>
        </w:rPr>
        <w:t xml:space="preserve">Item 1 (Batch 45) </w:t>
      </w:r>
      <w:r>
        <w:rPr>
          <w:rFonts w:ascii="Cambria" w:eastAsia="Cambria" w:hAnsi="Cambria" w:cs="Cambria"/>
          <w:color w:val="365F91"/>
        </w:rPr>
        <w:tab/>
        <w:t xml:space="preserve">: </w:t>
      </w:r>
      <w:r>
        <w:rPr>
          <w:rFonts w:ascii="Cambria" w:eastAsia="Cambria" w:hAnsi="Cambria" w:cs="Cambria"/>
          <w:color w:val="365F91"/>
        </w:rPr>
        <w:tab/>
        <w:t xml:space="preserve">Ness Consulting </w:t>
      </w:r>
    </w:p>
    <w:p w:rsidR="00341261" w:rsidRDefault="00D46872">
      <w:pPr>
        <w:spacing w:after="0"/>
      </w:pPr>
      <w:r>
        <w:t xml:space="preserve"> </w:t>
      </w:r>
    </w:p>
    <w:p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r>
        <w:rPr>
          <w:rFonts w:ascii="Arial" w:eastAsia="Arial" w:hAnsi="Arial" w:cs="Arial"/>
          <w:b/>
          <w:i/>
          <w:color w:val="7F7F7F"/>
          <w:sz w:val="20"/>
        </w:rPr>
        <w:tab/>
        <w:t>:</w:t>
      </w:r>
      <w:r>
        <w:rPr>
          <w:rFonts w:ascii="Arial" w:eastAsia="Arial" w:hAnsi="Arial" w:cs="Arial"/>
          <w:color w:val="7F7F7F"/>
          <w:sz w:val="20"/>
        </w:rPr>
        <w:t xml:space="preserve"> </w:t>
      </w:r>
      <w:r>
        <w:rPr>
          <w:rFonts w:ascii="Arial" w:eastAsia="Arial" w:hAnsi="Arial" w:cs="Arial"/>
          <w:color w:val="7F7F7F"/>
          <w:sz w:val="20"/>
        </w:rPr>
        <w:tab/>
        <w:t xml:space="preserve"> 09/05/2024 </w:t>
      </w:r>
    </w:p>
    <w:p w:rsidR="00341261" w:rsidRDefault="00D46872">
      <w:pPr>
        <w:spacing w:after="0"/>
      </w:pPr>
      <w:r>
        <w:rPr>
          <w:rFonts w:ascii="Arial" w:eastAsia="Arial" w:hAnsi="Arial" w:cs="Arial"/>
          <w:color w:val="7F7F7F"/>
          <w:sz w:val="20"/>
        </w:rPr>
        <w:t xml:space="preserve"> </w:t>
      </w:r>
    </w:p>
    <w:p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proofErr w:type="gramStart"/>
      <w:r>
        <w:rPr>
          <w:rFonts w:ascii="Arial" w:eastAsia="Arial" w:hAnsi="Arial" w:cs="Arial"/>
          <w:b/>
          <w:i/>
          <w:color w:val="7F7F7F"/>
          <w:sz w:val="20"/>
        </w:rPr>
        <w:t xml:space="preserve">PO  </w:t>
      </w:r>
      <w:r>
        <w:rPr>
          <w:rFonts w:ascii="Arial" w:eastAsia="Arial" w:hAnsi="Arial" w:cs="Arial"/>
          <w:b/>
          <w:i/>
          <w:color w:val="7F7F7F"/>
          <w:sz w:val="20"/>
        </w:rPr>
        <w:tab/>
      </w:r>
      <w:proofErr w:type="gramEnd"/>
      <w:r>
        <w:rPr>
          <w:rFonts w:ascii="Arial" w:eastAsia="Arial" w:hAnsi="Arial" w:cs="Arial"/>
          <w:b/>
          <w:i/>
          <w:color w:val="7F7F7F"/>
          <w:sz w:val="20"/>
        </w:rPr>
        <w:t>:</w:t>
      </w:r>
      <w:r>
        <w:rPr>
          <w:rFonts w:ascii="Arial" w:eastAsia="Arial" w:hAnsi="Arial" w:cs="Arial"/>
          <w:color w:val="7F7F7F"/>
          <w:sz w:val="20"/>
        </w:rPr>
        <w:t xml:space="preserve"> </w:t>
      </w:r>
      <w:r>
        <w:rPr>
          <w:rFonts w:ascii="Arial" w:eastAsia="Arial" w:hAnsi="Arial" w:cs="Arial"/>
          <w:color w:val="7F7F7F"/>
          <w:sz w:val="20"/>
        </w:rPr>
        <w:tab/>
        <w:t xml:space="preserve"> STQ0004178 </w:t>
      </w:r>
    </w:p>
    <w:p w:rsidR="00341261" w:rsidRDefault="00D46872">
      <w:pPr>
        <w:spacing w:after="0"/>
      </w:pPr>
      <w:r>
        <w:rPr>
          <w:rFonts w:ascii="Arial" w:eastAsia="Arial" w:hAnsi="Arial" w:cs="Arial"/>
          <w:color w:val="808080"/>
          <w:sz w:val="20"/>
        </w:rPr>
        <w:t xml:space="preserve"> </w:t>
      </w:r>
    </w:p>
    <w:p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r>
        <w:rPr>
          <w:rFonts w:ascii="Arial" w:eastAsia="Arial" w:hAnsi="Arial" w:cs="Arial"/>
          <w:b/>
          <w:i/>
          <w:color w:val="808080"/>
          <w:sz w:val="20"/>
        </w:rPr>
        <w:tab/>
        <w:t>:</w:t>
      </w:r>
      <w:r>
        <w:rPr>
          <w:rFonts w:ascii="Arial" w:eastAsia="Arial" w:hAnsi="Arial" w:cs="Arial"/>
          <w:color w:val="808080"/>
          <w:sz w:val="20"/>
        </w:rPr>
        <w:t xml:space="preserve"> </w:t>
      </w:r>
      <w:r>
        <w:rPr>
          <w:rFonts w:ascii="Arial" w:eastAsia="Arial" w:hAnsi="Arial" w:cs="Arial"/>
          <w:color w:val="808080"/>
          <w:sz w:val="20"/>
        </w:rPr>
        <w:tab/>
        <w:t xml:space="preserve"> 1 </w:t>
      </w:r>
    </w:p>
    <w:p w:rsidR="00341261" w:rsidRDefault="00D46872">
      <w:pPr>
        <w:spacing w:after="0"/>
      </w:pPr>
      <w:r>
        <w:rPr>
          <w:rFonts w:ascii="Arial" w:eastAsia="Arial" w:hAnsi="Arial" w:cs="Arial"/>
          <w:color w:val="808080"/>
          <w:sz w:val="20"/>
        </w:rPr>
        <w:t xml:space="preserve"> </w:t>
      </w:r>
    </w:p>
    <w:p w:rsidR="00341261" w:rsidRDefault="00D46872">
      <w:pPr>
        <w:tabs>
          <w:tab w:val="center" w:pos="4056"/>
        </w:tabs>
        <w:spacing w:after="4" w:line="249" w:lineRule="auto"/>
        <w:ind w:left="-15"/>
      </w:pPr>
      <w:r>
        <w:rPr>
          <w:rFonts w:ascii="Arial" w:eastAsia="Arial" w:hAnsi="Arial" w:cs="Arial"/>
          <w:b/>
          <w:i/>
          <w:color w:val="808080"/>
          <w:sz w:val="20"/>
        </w:rPr>
        <w:t xml:space="preserve">Notebook Make &amp; Model </w:t>
      </w:r>
      <w:r>
        <w:rPr>
          <w:rFonts w:ascii="Arial" w:eastAsia="Arial" w:hAnsi="Arial" w:cs="Arial"/>
          <w:b/>
          <w:i/>
          <w:color w:val="808080"/>
          <w:sz w:val="20"/>
        </w:rPr>
        <w:tab/>
        <w:t>:</w:t>
      </w:r>
      <w:r>
        <w:rPr>
          <w:rFonts w:ascii="Arial" w:eastAsia="Arial" w:hAnsi="Arial" w:cs="Arial"/>
          <w:color w:val="808080"/>
          <w:sz w:val="20"/>
        </w:rPr>
        <w:t xml:space="preserve">            Dell Latitude 5340 </w:t>
      </w:r>
    </w:p>
    <w:p w:rsidR="00341261" w:rsidRDefault="00D46872">
      <w:pPr>
        <w:tabs>
          <w:tab w:val="center" w:pos="2161"/>
          <w:tab w:val="center" w:pos="2914"/>
          <w:tab w:val="center" w:pos="6064"/>
        </w:tabs>
        <w:spacing w:after="4" w:line="249" w:lineRule="auto"/>
        <w:ind w:left="-15"/>
      </w:pPr>
      <w:proofErr w:type="gramStart"/>
      <w:r>
        <w:rPr>
          <w:rFonts w:ascii="Arial" w:eastAsia="Arial" w:hAnsi="Arial" w:cs="Arial"/>
          <w:b/>
          <w:i/>
          <w:color w:val="808080"/>
          <w:sz w:val="20"/>
        </w:rPr>
        <w:t xml:space="preserve">Specifications  </w:t>
      </w:r>
      <w:r>
        <w:rPr>
          <w:rFonts w:ascii="Arial" w:eastAsia="Arial" w:hAnsi="Arial" w:cs="Arial"/>
          <w:b/>
          <w:i/>
          <w:color w:val="808080"/>
          <w:sz w:val="20"/>
        </w:rPr>
        <w:tab/>
      </w:r>
      <w:proofErr w:type="gramEnd"/>
      <w:r>
        <w:rPr>
          <w:rFonts w:ascii="Arial" w:eastAsia="Arial" w:hAnsi="Arial" w:cs="Arial"/>
          <w:b/>
          <w:i/>
          <w:color w:val="808080"/>
          <w:sz w:val="20"/>
        </w:rPr>
        <w:t xml:space="preserve"> </w:t>
      </w:r>
      <w:r>
        <w:rPr>
          <w:rFonts w:ascii="Arial" w:eastAsia="Arial" w:hAnsi="Arial" w:cs="Arial"/>
          <w:b/>
          <w:i/>
          <w:color w:val="808080"/>
          <w:sz w:val="20"/>
        </w:rPr>
        <w:tab/>
        <w:t xml:space="preserve">: </w:t>
      </w:r>
      <w:r>
        <w:rPr>
          <w:rFonts w:ascii="Arial" w:eastAsia="Arial" w:hAnsi="Arial" w:cs="Arial"/>
          <w:b/>
          <w:i/>
          <w:color w:val="808080"/>
          <w:sz w:val="20"/>
        </w:rPr>
        <w:tab/>
        <w:t xml:space="preserve">Intel Core i7-1365U (12M Cache up to 5.2 GHz) </w:t>
      </w:r>
      <w:proofErr w:type="spellStart"/>
      <w:r>
        <w:rPr>
          <w:rFonts w:ascii="Arial" w:eastAsia="Arial" w:hAnsi="Arial" w:cs="Arial"/>
          <w:b/>
          <w:i/>
          <w:color w:val="808080"/>
          <w:sz w:val="20"/>
        </w:rPr>
        <w:t>vPro</w:t>
      </w:r>
      <w:proofErr w:type="spellEnd"/>
      <w:r>
        <w:rPr>
          <w:rFonts w:ascii="Arial" w:eastAsia="Arial" w:hAnsi="Arial" w:cs="Arial"/>
          <w:b/>
          <w:i/>
          <w:color w:val="808080"/>
          <w:sz w:val="20"/>
        </w:rPr>
        <w:t xml:space="preserve">, </w:t>
      </w:r>
    </w:p>
    <w:p w:rsidR="00341261" w:rsidRDefault="00D46872">
      <w:pPr>
        <w:spacing w:after="4" w:line="249" w:lineRule="auto"/>
        <w:ind w:left="-5" w:hanging="10"/>
      </w:pPr>
      <w:r>
        <w:rPr>
          <w:rFonts w:ascii="Arial" w:eastAsia="Arial" w:hAnsi="Arial" w:cs="Arial"/>
          <w:b/>
          <w:i/>
          <w:color w:val="808080"/>
          <w:sz w:val="20"/>
        </w:rPr>
        <w:t xml:space="preserve">                </w:t>
      </w:r>
      <w:r>
        <w:rPr>
          <w:rFonts w:ascii="Arial" w:eastAsia="Arial" w:hAnsi="Arial" w:cs="Arial"/>
          <w:b/>
          <w:i/>
          <w:color w:val="808080"/>
          <w:sz w:val="20"/>
        </w:rPr>
        <w:t xml:space="preserve">                                                 Intel Integrated Graphics, 13.3 FHD (1920x1280) </w:t>
      </w:r>
      <w:proofErr w:type="spellStart"/>
      <w:r>
        <w:rPr>
          <w:rFonts w:ascii="Arial" w:eastAsia="Arial" w:hAnsi="Arial" w:cs="Arial"/>
          <w:b/>
          <w:i/>
          <w:color w:val="808080"/>
          <w:sz w:val="20"/>
        </w:rPr>
        <w:t>AntiGlare</w:t>
      </w:r>
      <w:proofErr w:type="spellEnd"/>
      <w:r>
        <w:rPr>
          <w:rFonts w:ascii="Arial" w:eastAsia="Arial" w:hAnsi="Arial" w:cs="Arial"/>
          <w:b/>
          <w:i/>
          <w:color w:val="808080"/>
          <w:sz w:val="20"/>
        </w:rPr>
        <w:t xml:space="preserve"> </w:t>
      </w:r>
    </w:p>
    <w:p w:rsidR="00341261" w:rsidRDefault="00D46872">
      <w:pPr>
        <w:spacing w:after="4" w:line="249" w:lineRule="auto"/>
        <w:ind w:left="-5" w:hanging="10"/>
      </w:pPr>
      <w:r>
        <w:rPr>
          <w:rFonts w:ascii="Arial" w:eastAsia="Arial" w:hAnsi="Arial" w:cs="Arial"/>
          <w:color w:val="808080"/>
          <w:sz w:val="20"/>
        </w:rPr>
        <w:t xml:space="preserve">                                                                 </w:t>
      </w:r>
      <w:r>
        <w:rPr>
          <w:rFonts w:ascii="Arial" w:eastAsia="Arial" w:hAnsi="Arial" w:cs="Arial"/>
          <w:b/>
          <w:i/>
          <w:color w:val="808080"/>
          <w:sz w:val="20"/>
        </w:rPr>
        <w:t xml:space="preserve">IPS 250 nits ,16GB onboard 4800Mhz LPDDR5, 512GB SSD </w:t>
      </w:r>
    </w:p>
    <w:p w:rsidR="00341261" w:rsidRDefault="00D46872">
      <w:pPr>
        <w:spacing w:after="4" w:line="249" w:lineRule="auto"/>
        <w:ind w:left="-5" w:hanging="10"/>
      </w:pPr>
      <w:r>
        <w:rPr>
          <w:rFonts w:ascii="Arial" w:eastAsia="Arial" w:hAnsi="Arial" w:cs="Arial"/>
          <w:b/>
          <w:i/>
          <w:color w:val="808080"/>
          <w:sz w:val="20"/>
        </w:rPr>
        <w:t xml:space="preserve">                             </w:t>
      </w:r>
      <w:r>
        <w:rPr>
          <w:rFonts w:ascii="Arial" w:eastAsia="Arial" w:hAnsi="Arial" w:cs="Arial"/>
          <w:b/>
          <w:i/>
          <w:color w:val="808080"/>
          <w:sz w:val="20"/>
        </w:rPr>
        <w:t xml:space="preserve">                                    PCIe </w:t>
      </w:r>
      <w:proofErr w:type="spellStart"/>
      <w:r>
        <w:rPr>
          <w:rFonts w:ascii="Arial" w:eastAsia="Arial" w:hAnsi="Arial" w:cs="Arial"/>
          <w:b/>
          <w:i/>
          <w:color w:val="808080"/>
          <w:sz w:val="20"/>
        </w:rPr>
        <w:t>NVMe</w:t>
      </w:r>
      <w:proofErr w:type="spellEnd"/>
      <w:r>
        <w:rPr>
          <w:rFonts w:ascii="Arial" w:eastAsia="Arial" w:hAnsi="Arial" w:cs="Arial"/>
          <w:b/>
          <w:i/>
          <w:color w:val="808080"/>
          <w:sz w:val="20"/>
        </w:rPr>
        <w:t xml:space="preserve"> M.2, Intel Dual Band Wireless AX211+ Bluetooth, </w:t>
      </w:r>
    </w:p>
    <w:p w:rsidR="00341261" w:rsidRDefault="00D46872">
      <w:pPr>
        <w:spacing w:after="4" w:line="249" w:lineRule="auto"/>
        <w:ind w:left="-5" w:hanging="10"/>
      </w:pPr>
      <w:r>
        <w:rPr>
          <w:rFonts w:ascii="Arial" w:eastAsia="Arial" w:hAnsi="Arial" w:cs="Arial"/>
          <w:b/>
          <w:i/>
          <w:color w:val="808080"/>
          <w:sz w:val="20"/>
        </w:rPr>
        <w:t xml:space="preserve">                                                                Qualcomm Snapdragon X20 LTE (DW5823e), Backlit  </w:t>
      </w:r>
    </w:p>
    <w:p w:rsidR="00341261" w:rsidRDefault="00D46872">
      <w:pPr>
        <w:spacing w:after="4" w:line="249" w:lineRule="auto"/>
        <w:ind w:left="-5" w:hanging="10"/>
      </w:pPr>
      <w:r>
        <w:rPr>
          <w:rFonts w:ascii="Arial" w:eastAsia="Arial" w:hAnsi="Arial" w:cs="Arial"/>
          <w:b/>
          <w:i/>
          <w:color w:val="808080"/>
          <w:sz w:val="20"/>
        </w:rPr>
        <w:t xml:space="preserve">                                                </w:t>
      </w:r>
      <w:r>
        <w:rPr>
          <w:rFonts w:ascii="Arial" w:eastAsia="Arial" w:hAnsi="Arial" w:cs="Arial"/>
          <w:b/>
          <w:i/>
          <w:color w:val="808080"/>
          <w:sz w:val="20"/>
        </w:rPr>
        <w:t xml:space="preserve">                Keyboard 3 Cell 50 </w:t>
      </w:r>
      <w:proofErr w:type="spellStart"/>
      <w:r>
        <w:rPr>
          <w:rFonts w:ascii="Arial" w:eastAsia="Arial" w:hAnsi="Arial" w:cs="Arial"/>
          <w:b/>
          <w:i/>
          <w:color w:val="808080"/>
          <w:sz w:val="20"/>
        </w:rPr>
        <w:t>Wh</w:t>
      </w:r>
      <w:proofErr w:type="spellEnd"/>
      <w:r>
        <w:rPr>
          <w:rFonts w:ascii="Arial" w:eastAsia="Arial" w:hAnsi="Arial" w:cs="Arial"/>
          <w:b/>
          <w:i/>
          <w:color w:val="808080"/>
          <w:sz w:val="20"/>
        </w:rPr>
        <w:t xml:space="preserve">, </w:t>
      </w:r>
      <w:proofErr w:type="spellStart"/>
      <w:r>
        <w:rPr>
          <w:rFonts w:ascii="Arial" w:eastAsia="Arial" w:hAnsi="Arial" w:cs="Arial"/>
          <w:b/>
          <w:i/>
          <w:color w:val="808080"/>
          <w:sz w:val="20"/>
        </w:rPr>
        <w:t>ExpressCharge</w:t>
      </w:r>
      <w:proofErr w:type="spellEnd"/>
      <w:r>
        <w:rPr>
          <w:rFonts w:ascii="Arial" w:eastAsia="Arial" w:hAnsi="Arial" w:cs="Arial"/>
          <w:b/>
          <w:i/>
          <w:color w:val="808080"/>
          <w:sz w:val="20"/>
        </w:rPr>
        <w:t xml:space="preserve"> 100W AC </w:t>
      </w:r>
      <w:proofErr w:type="gramStart"/>
      <w:r>
        <w:rPr>
          <w:rFonts w:ascii="Arial" w:eastAsia="Arial" w:hAnsi="Arial" w:cs="Arial"/>
          <w:b/>
          <w:i/>
          <w:color w:val="808080"/>
          <w:sz w:val="20"/>
        </w:rPr>
        <w:t xml:space="preserve">Adaptor,   </w:t>
      </w:r>
      <w:proofErr w:type="gramEnd"/>
      <w:r>
        <w:rPr>
          <w:rFonts w:ascii="Arial" w:eastAsia="Arial" w:hAnsi="Arial" w:cs="Arial"/>
          <w:b/>
          <w:i/>
          <w:color w:val="808080"/>
          <w:sz w:val="20"/>
        </w:rPr>
        <w:t xml:space="preserve">                                                              Fingerprint Reader, Built in FHD/IR Cam/MIC, Windows 11                                                                 Pr</w:t>
      </w:r>
      <w:r>
        <w:rPr>
          <w:rFonts w:ascii="Arial" w:eastAsia="Arial" w:hAnsi="Arial" w:cs="Arial"/>
          <w:b/>
          <w:i/>
          <w:color w:val="808080"/>
          <w:sz w:val="20"/>
        </w:rPr>
        <w:t xml:space="preserve">o (64 Bit), Grey, 3YR Support Warranty. </w:t>
      </w:r>
    </w:p>
    <w:p w:rsidR="00341261" w:rsidRDefault="00D46872">
      <w:pPr>
        <w:spacing w:after="0"/>
      </w:pPr>
      <w:r>
        <w:rPr>
          <w:rFonts w:ascii="Arial" w:eastAsia="Arial" w:hAnsi="Arial" w:cs="Arial"/>
          <w:b/>
          <w:i/>
          <w:color w:val="808080"/>
          <w:sz w:val="20"/>
        </w:rPr>
        <w:t xml:space="preserve"> </w:t>
      </w:r>
    </w:p>
    <w:p w:rsidR="00341261" w:rsidRDefault="00D46872">
      <w:pPr>
        <w:spacing w:after="0" w:line="267" w:lineRule="auto"/>
        <w:ind w:left="-5" w:hanging="10"/>
      </w:pPr>
      <w:r>
        <w:rPr>
          <w:rFonts w:ascii="Arial" w:eastAsia="Arial" w:hAnsi="Arial" w:cs="Arial"/>
          <w:color w:val="808080"/>
          <w:sz w:val="20"/>
        </w:rPr>
        <w:t xml:space="preserve">                                                                Targus Intellect backpack </w:t>
      </w:r>
    </w:p>
    <w:p w:rsidR="00341261" w:rsidRDefault="00D46872">
      <w:pPr>
        <w:spacing w:after="4" w:line="249" w:lineRule="auto"/>
        <w:ind w:left="-5" w:right="3645" w:hanging="10"/>
      </w:pPr>
      <w:r>
        <w:rPr>
          <w:rFonts w:ascii="Arial" w:eastAsia="Arial" w:hAnsi="Arial" w:cs="Arial"/>
          <w:color w:val="808080"/>
          <w:sz w:val="20"/>
        </w:rPr>
        <w:t xml:space="preserve">                                                                </w:t>
      </w:r>
      <w:r>
        <w:rPr>
          <w:rFonts w:ascii="Arial" w:eastAsia="Arial" w:hAnsi="Arial" w:cs="Arial"/>
          <w:b/>
          <w:i/>
          <w:color w:val="808080"/>
          <w:sz w:val="20"/>
        </w:rPr>
        <w:t>Black, grey, Polyester</w:t>
      </w:r>
      <w:r>
        <w:rPr>
          <w:rFonts w:ascii="Arial" w:eastAsia="Arial" w:hAnsi="Arial" w:cs="Arial"/>
          <w:b/>
          <w:i/>
          <w:color w:val="808080"/>
          <w:sz w:val="20"/>
        </w:rPr>
        <w:t xml:space="preserve">                                                                  </w:t>
      </w:r>
    </w:p>
    <w:p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p>
    <w:p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r>
        <w:rPr>
          <w:rFonts w:ascii="Arial" w:eastAsia="Arial" w:hAnsi="Arial" w:cs="Arial"/>
          <w:color w:val="808080"/>
          <w:sz w:val="20"/>
        </w:rPr>
        <w:tab/>
        <w:t xml:space="preserve">  </w:t>
      </w:r>
    </w:p>
    <w:p w:rsidR="00341261" w:rsidRDefault="00D46872">
      <w:pPr>
        <w:spacing w:after="0"/>
      </w:pPr>
      <w:r>
        <w:rPr>
          <w:rFonts w:ascii="Arial" w:eastAsia="Arial" w:hAnsi="Arial" w:cs="Arial"/>
          <w:color w:val="808080"/>
          <w:sz w:val="20"/>
        </w:rPr>
        <w:t xml:space="preserve"> </w:t>
      </w:r>
    </w:p>
    <w:p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t xml:space="preserve"> </w:t>
      </w:r>
      <w:r>
        <w:rPr>
          <w:rFonts w:ascii="Arial" w:eastAsia="Arial" w:hAnsi="Arial" w:cs="Arial"/>
          <w:b/>
          <w:i/>
          <w:color w:val="7F7F7F"/>
          <w:sz w:val="20"/>
        </w:rPr>
        <w:tab/>
        <w:t>:</w:t>
      </w:r>
      <w:r>
        <w:rPr>
          <w:rFonts w:ascii="Arial" w:eastAsia="Arial" w:hAnsi="Arial" w:cs="Arial"/>
          <w:color w:val="7F7F7F"/>
          <w:sz w:val="20"/>
        </w:rPr>
        <w:t xml:space="preserve">  </w:t>
      </w:r>
      <w:r>
        <w:rPr>
          <w:rFonts w:ascii="Arial" w:eastAsia="Arial" w:hAnsi="Arial" w:cs="Arial"/>
          <w:color w:val="7F7F7F"/>
          <w:sz w:val="20"/>
        </w:rPr>
        <w:tab/>
        <w:t xml:space="preserve">1x Dell Laptop with Laptop Bag @ R5587.49 excl. VAT </w:t>
      </w:r>
    </w:p>
    <w:p w:rsidR="00341261" w:rsidRDefault="00D46872">
      <w:pPr>
        <w:spacing w:after="184"/>
        <w:ind w:left="-5" w:hanging="10"/>
      </w:pPr>
      <w:r>
        <w:rPr>
          <w:color w:val="808080"/>
        </w:rPr>
        <w:t xml:space="preserve">                                                                         SN: 4GWH224</w:t>
      </w:r>
      <w:r>
        <w:rPr>
          <w:color w:val="808080"/>
        </w:rPr>
        <w:t xml:space="preserve"> </w:t>
      </w:r>
    </w:p>
    <w:p w:rsidR="00341261" w:rsidRDefault="00D46872">
      <w:pPr>
        <w:spacing w:after="184"/>
        <w:ind w:left="-5" w:hanging="10"/>
      </w:pPr>
      <w:r>
        <w:rPr>
          <w:color w:val="808080"/>
        </w:rPr>
        <w:t xml:space="preserve">                                                                         1x Targus Intellect backpack </w:t>
      </w:r>
    </w:p>
    <w:p w:rsidR="00341261" w:rsidRDefault="00D46872">
      <w:pPr>
        <w:spacing w:after="194"/>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rsidR="00341261" w:rsidRDefault="00D46872">
      <w:pPr>
        <w:spacing w:after="232"/>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rsidR="00341261" w:rsidRDefault="00D46872">
      <w:pPr>
        <w:spacing w:after="233"/>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rsidR="00341261" w:rsidRDefault="00D46872">
      <w:pPr>
        <w:spacing w:after="194"/>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rsidR="00341261" w:rsidRDefault="00D46872">
      <w:pPr>
        <w:spacing w:after="0"/>
      </w:pPr>
      <w:r>
        <w:rPr>
          <w:rFonts w:ascii="Arial" w:eastAsia="Arial" w:hAnsi="Arial" w:cs="Arial"/>
          <w:color w:val="7F7F7F"/>
          <w:sz w:val="20"/>
        </w:rPr>
        <w:t xml:space="preserve"> </w:t>
      </w:r>
    </w:p>
    <w:p w:rsidR="00341261" w:rsidRDefault="00D46872">
      <w:pPr>
        <w:spacing w:after="4" w:line="241" w:lineRule="auto"/>
        <w:ind w:right="5681"/>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r>
      <w:r>
        <w:rPr>
          <w:rFonts w:ascii="Arial" w:eastAsia="Arial" w:hAnsi="Arial" w:cs="Arial"/>
          <w:color w:val="7F7F7F"/>
          <w:sz w:val="18"/>
        </w:rPr>
        <w:t xml:space="preserve"> </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rsidR="00341261" w:rsidRDefault="00D46872">
      <w:pPr>
        <w:spacing w:after="0"/>
      </w:pPr>
      <w:r>
        <w:rPr>
          <w:rFonts w:ascii="Arial" w:eastAsia="Arial" w:hAnsi="Arial" w:cs="Arial"/>
          <w:color w:val="7F7F7F"/>
          <w:sz w:val="20"/>
        </w:rPr>
        <w:lastRenderedPageBreak/>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rsidR="00341261" w:rsidRDefault="00D46872">
      <w:pPr>
        <w:spacing w:after="0"/>
      </w:pPr>
      <w:r>
        <w:rPr>
          <w:rFonts w:ascii="Arial" w:eastAsia="Arial" w:hAnsi="Arial" w:cs="Arial"/>
          <w:color w:val="7F7F7F"/>
          <w:sz w:val="20"/>
        </w:rPr>
        <w:t xml:space="preserve"> </w:t>
      </w:r>
    </w:p>
    <w:p w:rsidR="00341261" w:rsidRDefault="00D46872">
      <w:pPr>
        <w:spacing w:after="276"/>
      </w:pPr>
      <w:r>
        <w:rPr>
          <w:rFonts w:ascii="Arial" w:eastAsia="Arial" w:hAnsi="Arial" w:cs="Arial"/>
          <w:color w:val="7F7F7F"/>
          <w:sz w:val="20"/>
        </w:rPr>
        <w:t xml:space="preserve"> </w:t>
      </w:r>
    </w:p>
    <w:p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rsidR="00341261" w:rsidRDefault="00D46872">
      <w:pPr>
        <w:pStyle w:val="Heading2"/>
        <w:ind w:left="-5"/>
      </w:pPr>
      <w:r>
        <w:t xml:space="preserve">Contract Duration </w:t>
      </w:r>
    </w:p>
    <w:p w:rsidR="00341261" w:rsidRDefault="00D46872">
      <w:pPr>
        <w:spacing w:after="307"/>
        <w:ind w:left="-29" w:right="-25"/>
      </w:pPr>
      <w:r>
        <w:rPr>
          <w:noProof/>
        </w:rPr>
        <mc:AlternateContent>
          <mc:Choice Requires="wpg">
            <w:drawing>
              <wp:inline distT="0" distB="0" distL="0" distR="0">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rsidR="00341261" w:rsidRDefault="00D46872">
      <w:pPr>
        <w:spacing w:after="206" w:line="267" w:lineRule="auto"/>
        <w:ind w:left="-5" w:hanging="10"/>
      </w:pPr>
      <w:r>
        <w:rPr>
          <w:rFonts w:ascii="Arial" w:eastAsia="Arial" w:hAnsi="Arial" w:cs="Arial"/>
          <w:color w:val="808080"/>
          <w:sz w:val="20"/>
        </w:rPr>
        <w:t xml:space="preserve">The term of this lease is for </w:t>
      </w:r>
      <w:r>
        <w:rPr>
          <w:rFonts w:ascii="Arial" w:eastAsia="Arial" w:hAnsi="Arial" w:cs="Arial"/>
          <w:b/>
          <w:i/>
          <w:color w:val="808080"/>
          <w:sz w:val="20"/>
        </w:rPr>
        <w:t>6 Months</w:t>
      </w:r>
      <w:r>
        <w:rPr>
          <w:rFonts w:ascii="Arial" w:eastAsia="Arial" w:hAnsi="Arial" w:cs="Arial"/>
          <w:color w:val="808080"/>
          <w:sz w:val="20"/>
        </w:rPr>
        <w:t xml:space="preserve">, effective date: </w:t>
      </w:r>
      <w:r>
        <w:rPr>
          <w:rFonts w:ascii="Arial" w:eastAsia="Arial" w:hAnsi="Arial" w:cs="Arial"/>
          <w:b/>
          <w:i/>
          <w:color w:val="808080"/>
          <w:sz w:val="20"/>
        </w:rPr>
        <w:t xml:space="preserve"> 28</w:t>
      </w:r>
      <w:r>
        <w:rPr>
          <w:rFonts w:ascii="Arial" w:eastAsia="Arial" w:hAnsi="Arial" w:cs="Arial"/>
          <w:b/>
          <w:i/>
          <w:color w:val="808080"/>
          <w:sz w:val="20"/>
          <w:vertAlign w:val="superscript"/>
        </w:rPr>
        <w:t>th</w:t>
      </w:r>
      <w:r>
        <w:rPr>
          <w:rFonts w:ascii="Arial" w:eastAsia="Arial" w:hAnsi="Arial" w:cs="Arial"/>
          <w:b/>
          <w:i/>
          <w:color w:val="808080"/>
          <w:sz w:val="20"/>
        </w:rPr>
        <w:t xml:space="preserve"> May 2024 until</w:t>
      </w:r>
      <w:r>
        <w:rPr>
          <w:rFonts w:ascii="Arial" w:eastAsia="Arial" w:hAnsi="Arial" w:cs="Arial"/>
          <w:b/>
          <w:i/>
          <w:color w:val="808080"/>
          <w:sz w:val="20"/>
          <w:vertAlign w:val="superscript"/>
        </w:rPr>
        <w:t xml:space="preserve"> </w:t>
      </w:r>
      <w:r>
        <w:rPr>
          <w:rFonts w:ascii="Arial" w:eastAsia="Arial" w:hAnsi="Arial" w:cs="Arial"/>
          <w:b/>
          <w:i/>
          <w:color w:val="808080"/>
          <w:sz w:val="20"/>
        </w:rPr>
        <w:t>28</w:t>
      </w:r>
      <w:r>
        <w:rPr>
          <w:rFonts w:ascii="Arial" w:eastAsia="Arial" w:hAnsi="Arial" w:cs="Arial"/>
          <w:b/>
          <w:i/>
          <w:color w:val="808080"/>
          <w:sz w:val="20"/>
          <w:vertAlign w:val="superscript"/>
        </w:rPr>
        <w:t>th</w:t>
      </w:r>
      <w:r>
        <w:rPr>
          <w:rFonts w:ascii="Arial" w:eastAsia="Arial" w:hAnsi="Arial" w:cs="Arial"/>
          <w:b/>
          <w:i/>
          <w:color w:val="808080"/>
          <w:sz w:val="20"/>
        </w:rPr>
        <w:t xml:space="preserve"> October 2024</w:t>
      </w:r>
      <w:r>
        <w:rPr>
          <w:rFonts w:ascii="Arial" w:eastAsia="Arial" w:hAnsi="Arial" w:cs="Arial"/>
          <w:color w:val="808080"/>
          <w:sz w:val="20"/>
        </w:rPr>
        <w:t xml:space="preserve"> </w:t>
      </w:r>
    </w:p>
    <w:p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rsidR="00341261" w:rsidRDefault="00D46872">
      <w:pPr>
        <w:spacing w:after="294" w:line="270" w:lineRule="auto"/>
        <w:ind w:left="-5" w:hanging="10"/>
        <w:jc w:val="both"/>
      </w:pPr>
      <w:r>
        <w:rPr>
          <w:rFonts w:ascii="Arial" w:eastAsia="Arial" w:hAnsi="Arial" w:cs="Arial"/>
          <w:color w:val="7F7F7F"/>
          <w:sz w:val="20"/>
        </w:rPr>
        <w:t>The first invoice and payment date will be</w:t>
      </w:r>
      <w:r>
        <w:rPr>
          <w:rFonts w:ascii="Arial" w:eastAsia="Arial" w:hAnsi="Arial" w:cs="Arial"/>
          <w:b/>
          <w:i/>
          <w:color w:val="7F7F7F"/>
          <w:sz w:val="20"/>
          <w:vertAlign w:val="superscript"/>
        </w:rPr>
        <w:t xml:space="preserve"> </w:t>
      </w:r>
      <w:r>
        <w:rPr>
          <w:rFonts w:ascii="Arial" w:eastAsia="Arial" w:hAnsi="Arial" w:cs="Arial"/>
          <w:i/>
          <w:color w:val="808080"/>
          <w:sz w:val="20"/>
        </w:rPr>
        <w:t>28</w:t>
      </w:r>
      <w:r>
        <w:rPr>
          <w:rFonts w:ascii="Arial" w:eastAsia="Arial" w:hAnsi="Arial" w:cs="Arial"/>
          <w:i/>
          <w:color w:val="808080"/>
          <w:sz w:val="20"/>
          <w:vertAlign w:val="superscript"/>
        </w:rPr>
        <w:t>th</w:t>
      </w:r>
      <w:r>
        <w:rPr>
          <w:rFonts w:ascii="Arial" w:eastAsia="Arial" w:hAnsi="Arial" w:cs="Arial"/>
          <w:i/>
          <w:color w:val="808080"/>
          <w:sz w:val="20"/>
        </w:rPr>
        <w:t>May 2024.</w:t>
      </w:r>
      <w:r>
        <w:rPr>
          <w:rFonts w:ascii="Arial" w:eastAsia="Arial" w:hAnsi="Arial" w:cs="Arial"/>
          <w:color w:val="7F7F7F"/>
          <w:sz w:val="20"/>
        </w:rPr>
        <w:t xml:space="preserve"> </w:t>
      </w:r>
    </w:p>
    <w:p w:rsidR="00341261" w:rsidRDefault="00D46872">
      <w:pPr>
        <w:spacing w:after="0"/>
      </w:pPr>
      <w:r>
        <w:rPr>
          <w:rFonts w:ascii="Arial" w:eastAsia="Arial" w:hAnsi="Arial" w:cs="Arial"/>
          <w:color w:val="7F7F7F"/>
          <w:sz w:val="20"/>
        </w:rPr>
        <w:t xml:space="preserve"> </w:t>
      </w:r>
      <w:r>
        <w:br w:type="page"/>
      </w:r>
    </w:p>
    <w:p w:rsidR="00341261" w:rsidRDefault="00D46872">
      <w:pPr>
        <w:pStyle w:val="Heading2"/>
        <w:ind w:left="-5"/>
      </w:pPr>
      <w:r>
        <w:lastRenderedPageBreak/>
        <w:t xml:space="preserve">Finance Terms Definitions </w:t>
      </w:r>
    </w:p>
    <w:p w:rsidR="00341261" w:rsidRDefault="00D46872">
      <w:pPr>
        <w:spacing w:after="201"/>
      </w:pPr>
      <w:r>
        <w:rPr>
          <w:rFonts w:ascii="Arial" w:eastAsia="Arial" w:hAnsi="Arial" w:cs="Arial"/>
          <w:color w:val="7F7F7F"/>
        </w:rPr>
        <w:t xml:space="preserve"> </w:t>
      </w:r>
    </w:p>
    <w:p w:rsidR="00341261" w:rsidRDefault="00D46872">
      <w:pPr>
        <w:spacing w:after="5" w:line="270" w:lineRule="auto"/>
        <w:ind w:left="346" w:hanging="361"/>
        <w:jc w:val="both"/>
      </w:pPr>
      <w:r>
        <w:rPr>
          <w:noProof/>
        </w:rPr>
        <w:drawing>
          <wp:inline distT="0" distB="0" distL="0" distR="0">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3 consecutive and equal payments. </w:t>
      </w:r>
    </w:p>
    <w:p w:rsidR="00341261" w:rsidRDefault="00D46872">
      <w:pPr>
        <w:spacing w:after="5" w:line="270" w:lineRule="auto"/>
        <w:ind w:left="346" w:hanging="361"/>
        <w:jc w:val="both"/>
      </w:pPr>
      <w:r>
        <w:rPr>
          <w:noProof/>
        </w:rPr>
        <w:drawing>
          <wp:inline distT="0" distB="0" distL="0" distR="0">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w:t>
      </w:r>
      <w:r>
        <w:rPr>
          <w:rFonts w:ascii="Arial" w:eastAsia="Arial" w:hAnsi="Arial" w:cs="Arial"/>
          <w:color w:val="7F7F7F"/>
          <w:sz w:val="20"/>
        </w:rPr>
        <w:t xml:space="preserv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rsidR="00341261" w:rsidRDefault="00D46872">
      <w:pPr>
        <w:spacing w:after="5" w:line="270" w:lineRule="auto"/>
        <w:ind w:left="346" w:hanging="361"/>
        <w:jc w:val="both"/>
      </w:pPr>
      <w:r>
        <w:rPr>
          <w:noProof/>
        </w:rPr>
        <w:drawing>
          <wp:inline distT="0" distB="0" distL="0" distR="0">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rsidR="00341261" w:rsidRDefault="00D46872">
      <w:pPr>
        <w:spacing w:after="26" w:line="270" w:lineRule="auto"/>
        <w:ind w:left="346" w:right="160" w:hanging="361"/>
        <w:jc w:val="both"/>
      </w:pPr>
      <w:r>
        <w:rPr>
          <w:noProof/>
        </w:rPr>
        <w:drawing>
          <wp:inline distT="0" distB="0" distL="0" distR="0">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w:t>
      </w:r>
      <w:r>
        <w:rPr>
          <w:rFonts w:ascii="Arial" w:eastAsia="Arial" w:hAnsi="Arial" w:cs="Arial"/>
          <w:color w:val="7F7F7F"/>
          <w:sz w:val="20"/>
        </w:rPr>
        <w:t xml:space="preserve">The client agrees that throughout this agreement the items specified in this agreement will be fully and comprehensively insured, via current client insurance policy. Sautech may request proof hereof on its sole and own discretion.  </w:t>
      </w:r>
    </w:p>
    <w:p w:rsidR="00341261" w:rsidRDefault="00D46872">
      <w:pPr>
        <w:spacing w:after="38" w:line="270" w:lineRule="auto"/>
        <w:ind w:left="346" w:hanging="361"/>
        <w:jc w:val="both"/>
      </w:pPr>
      <w:r>
        <w:rPr>
          <w:noProof/>
        </w:rPr>
        <w:drawing>
          <wp:inline distT="0" distB="0" distL="0" distR="0">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w:t>
      </w:r>
      <w:r>
        <w:rPr>
          <w:rFonts w:ascii="Arial" w:eastAsia="Arial" w:hAnsi="Arial" w:cs="Arial"/>
          <w:color w:val="7F7F7F"/>
          <w:sz w:val="20"/>
        </w:rPr>
        <w:t>s agreement cannot be cancelled prior to cancellation date specified in “Contract Duration”</w:t>
      </w:r>
      <w:r>
        <w:rPr>
          <w:rFonts w:ascii="Arial" w:eastAsia="Arial" w:hAnsi="Arial" w:cs="Arial"/>
          <w:i/>
          <w:color w:val="7F7F7F"/>
          <w:sz w:val="20"/>
        </w:rPr>
        <w:t xml:space="preserve"> </w:t>
      </w:r>
    </w:p>
    <w:p w:rsidR="00341261" w:rsidRDefault="00D46872">
      <w:pPr>
        <w:spacing w:after="231" w:line="267" w:lineRule="auto"/>
        <w:ind w:left="346" w:hanging="361"/>
      </w:pPr>
      <w:r>
        <w:rPr>
          <w:noProof/>
        </w:rPr>
        <w:drawing>
          <wp:inline distT="0" distB="0" distL="0" distR="0">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xml:space="preserve">” If for any reason the Client fails to make any payment on time, The Client </w:t>
      </w:r>
      <w:r>
        <w:rPr>
          <w:rFonts w:ascii="Arial" w:eastAsia="Arial" w:hAnsi="Arial" w:cs="Arial"/>
          <w:color w:val="808080"/>
          <w:sz w:val="20"/>
        </w:rPr>
        <w:t>shall be in default. Sautech can then demand immediate payment of the entire remaining unpaid balance of this loan, without giving anyone further notices. If the Client has not paid the full amount of the loan when the final payment is due, the Sautech wil</w:t>
      </w:r>
      <w:r>
        <w:rPr>
          <w:rFonts w:ascii="Arial" w:eastAsia="Arial" w:hAnsi="Arial" w:cs="Arial"/>
          <w:color w:val="808080"/>
          <w:sz w:val="20"/>
        </w:rPr>
        <w:t>l charge The Client interest on the unpaid balance at 15 percent (%) per year.</w:t>
      </w:r>
      <w:r>
        <w:rPr>
          <w:rFonts w:ascii="Arial" w:eastAsia="Arial" w:hAnsi="Arial" w:cs="Arial"/>
          <w:i/>
          <w:color w:val="808080"/>
          <w:sz w:val="20"/>
        </w:rPr>
        <w:t xml:space="preserve"> </w:t>
      </w:r>
    </w:p>
    <w:p w:rsidR="00341261" w:rsidRDefault="00D46872">
      <w:pPr>
        <w:spacing w:after="271"/>
      </w:pPr>
      <w:r>
        <w:t xml:space="preserve"> </w:t>
      </w:r>
    </w:p>
    <w:p w:rsidR="00341261" w:rsidRDefault="00D46872">
      <w:pPr>
        <w:pStyle w:val="Heading2"/>
        <w:ind w:left="-5"/>
      </w:pPr>
      <w:r>
        <w:t xml:space="preserve">Replacement / Loss / Damage Policy  </w:t>
      </w:r>
    </w:p>
    <w:p w:rsidR="00341261" w:rsidRDefault="00D46872">
      <w:pPr>
        <w:spacing w:after="308"/>
        <w:ind w:left="-29" w:right="-25"/>
      </w:pPr>
      <w:r>
        <w:rPr>
          <w:noProof/>
        </w:rPr>
        <mc:AlternateContent>
          <mc:Choice Requires="wpg">
            <w:drawing>
              <wp:inline distT="0" distB="0" distL="0" distR="0">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rsidR="00341261" w:rsidRDefault="00D46872">
      <w:pPr>
        <w:spacing w:after="5" w:line="270" w:lineRule="auto"/>
        <w:ind w:left="346" w:hanging="361"/>
        <w:jc w:val="both"/>
      </w:pPr>
      <w:r>
        <w:rPr>
          <w:noProof/>
        </w:rPr>
        <w:drawing>
          <wp:inline distT="0" distB="0" distL="0" distR="0">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w:t>
      </w:r>
      <w:r>
        <w:rPr>
          <w:rFonts w:ascii="Arial" w:eastAsia="Arial" w:hAnsi="Arial" w:cs="Arial"/>
          <w:color w:val="7F7F7F"/>
          <w:sz w:val="20"/>
        </w:rPr>
        <w:t>ement standards at the time of loss with either the same or newer models for the items listed in this agreement</w:t>
      </w:r>
      <w:r>
        <w:rPr>
          <w:rFonts w:ascii="Arial" w:eastAsia="Arial" w:hAnsi="Arial" w:cs="Arial"/>
          <w:b/>
          <w:color w:val="7F7F7F"/>
          <w:sz w:val="20"/>
        </w:rPr>
        <w:t xml:space="preserve"> </w:t>
      </w:r>
    </w:p>
    <w:p w:rsidR="00341261" w:rsidRDefault="00D46872">
      <w:pPr>
        <w:tabs>
          <w:tab w:val="center" w:pos="2752"/>
        </w:tabs>
        <w:spacing w:after="5" w:line="270" w:lineRule="auto"/>
        <w:ind w:left="-15"/>
      </w:pPr>
      <w:r>
        <w:rPr>
          <w:noProof/>
        </w:rPr>
        <w:drawing>
          <wp:inline distT="0" distB="0" distL="0" distR="0">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rsidR="00341261" w:rsidRDefault="00D46872">
      <w:pPr>
        <w:spacing w:after="0"/>
        <w:ind w:left="783"/>
      </w:pPr>
      <w:r>
        <w:rPr>
          <w:rFonts w:ascii="Arial" w:eastAsia="Arial" w:hAnsi="Arial" w:cs="Arial"/>
          <w:b/>
          <w:color w:val="7F7F7F"/>
          <w:sz w:val="20"/>
        </w:rPr>
        <w:t xml:space="preserve"> </w:t>
      </w:r>
    </w:p>
    <w:p w:rsidR="00341261" w:rsidRDefault="00D46872">
      <w:pPr>
        <w:tabs>
          <w:tab w:val="center" w:pos="3250"/>
        </w:tabs>
        <w:spacing w:after="5" w:line="270" w:lineRule="auto"/>
        <w:ind w:left="-15"/>
      </w:pPr>
      <w:r>
        <w:rPr>
          <w:noProof/>
        </w:rPr>
        <w:drawing>
          <wp:inline distT="0" distB="0" distL="0" distR="0">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rsidR="00341261" w:rsidRDefault="00D46872">
      <w:pPr>
        <w:spacing w:after="14"/>
        <w:ind w:left="721"/>
      </w:pPr>
      <w:r>
        <w:rPr>
          <w:rFonts w:ascii="Arial" w:eastAsia="Arial" w:hAnsi="Arial" w:cs="Arial"/>
          <w:b/>
          <w:color w:val="7F7F7F"/>
          <w:sz w:val="20"/>
        </w:rPr>
        <w:t xml:space="preserve"> </w:t>
      </w:r>
    </w:p>
    <w:p w:rsidR="00341261" w:rsidRDefault="00D46872">
      <w:pPr>
        <w:tabs>
          <w:tab w:val="center" w:pos="3351"/>
        </w:tabs>
        <w:spacing w:after="242" w:line="270" w:lineRule="auto"/>
        <w:ind w:left="-15"/>
      </w:pPr>
      <w:r>
        <w:rPr>
          <w:noProof/>
        </w:rPr>
        <w:drawing>
          <wp:inline distT="0" distB="0" distL="0" distR="0">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Acquire appr</w:t>
      </w:r>
      <w:r>
        <w:rPr>
          <w:rFonts w:ascii="Arial" w:eastAsia="Arial" w:hAnsi="Arial" w:cs="Arial"/>
          <w:color w:val="7F7F7F"/>
          <w:sz w:val="20"/>
        </w:rPr>
        <w:t xml:space="preserve">oval from Sautech for the proposed replacement item </w:t>
      </w:r>
      <w:r>
        <w:rPr>
          <w:rFonts w:ascii="Arial" w:eastAsia="Arial" w:hAnsi="Arial" w:cs="Arial"/>
          <w:b/>
          <w:color w:val="7F7F7F"/>
          <w:sz w:val="20"/>
        </w:rPr>
        <w:t xml:space="preserve"> </w:t>
      </w:r>
    </w:p>
    <w:p w:rsidR="00341261" w:rsidRDefault="00D46872">
      <w:pPr>
        <w:spacing w:after="258"/>
      </w:pPr>
      <w:r>
        <w:rPr>
          <w:rFonts w:ascii="Arial" w:eastAsia="Arial" w:hAnsi="Arial" w:cs="Arial"/>
          <w:b/>
          <w:color w:val="A6A6A6"/>
          <w:sz w:val="18"/>
        </w:rPr>
        <w:t xml:space="preserve"> </w:t>
      </w:r>
    </w:p>
    <w:p w:rsidR="00341261" w:rsidRDefault="00D46872">
      <w:pPr>
        <w:spacing w:after="0"/>
      </w:pPr>
      <w:r>
        <w:rPr>
          <w:rFonts w:ascii="Arial" w:eastAsia="Arial" w:hAnsi="Arial" w:cs="Arial"/>
          <w:b/>
          <w:color w:val="244061"/>
          <w:sz w:val="18"/>
        </w:rPr>
        <w:t xml:space="preserve"> </w:t>
      </w:r>
    </w:p>
    <w:p w:rsidR="00341261" w:rsidRDefault="00D46872">
      <w:pPr>
        <w:pStyle w:val="Heading2"/>
        <w:ind w:left="-5"/>
      </w:pPr>
      <w:r>
        <w:t xml:space="preserve">Agreement Acceptance </w:t>
      </w:r>
    </w:p>
    <w:p w:rsidR="00341261" w:rsidRDefault="00D46872">
      <w:pPr>
        <w:spacing w:after="307"/>
        <w:ind w:left="-29" w:right="-25"/>
      </w:pPr>
      <w:r>
        <w:rPr>
          <w:noProof/>
        </w:rPr>
        <mc:AlternateContent>
          <mc:Choice Requires="wpg">
            <w:drawing>
              <wp:inline distT="0" distB="0" distL="0" distR="0">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rsidR="00341261" w:rsidRDefault="00D46872">
      <w:pPr>
        <w:spacing w:after="216"/>
      </w:pPr>
      <w:r>
        <w:rPr>
          <w:rFonts w:ascii="Arial" w:eastAsia="Arial" w:hAnsi="Arial" w:cs="Arial"/>
          <w:color w:val="808080"/>
          <w:sz w:val="20"/>
        </w:rPr>
        <w:t xml:space="preserve"> </w:t>
      </w:r>
    </w:p>
    <w:p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rsidR="00341261" w:rsidRDefault="00D46872">
      <w:pPr>
        <w:spacing w:after="215"/>
      </w:pPr>
      <w:r>
        <w:rPr>
          <w:rFonts w:ascii="Arial" w:eastAsia="Arial" w:hAnsi="Arial" w:cs="Arial"/>
          <w:color w:val="7F7F7F"/>
          <w:sz w:val="20"/>
        </w:rPr>
        <w:t xml:space="preserve"> </w:t>
      </w:r>
    </w:p>
    <w:p w:rsidR="00341261" w:rsidRDefault="00D46872">
      <w:pPr>
        <w:spacing w:after="207" w:line="270" w:lineRule="auto"/>
        <w:ind w:left="-5" w:hanging="10"/>
        <w:jc w:val="both"/>
      </w:pPr>
      <w:r>
        <w:rPr>
          <w:rFonts w:ascii="Arial" w:eastAsia="Arial" w:hAnsi="Arial" w:cs="Arial"/>
          <w:b/>
          <w:i/>
          <w:color w:val="7F7F7F"/>
          <w:sz w:val="20"/>
        </w:rPr>
        <w:lastRenderedPageBreak/>
        <w:t xml:space="preserve">Ness Consulting:       </w:t>
      </w:r>
      <w:proofErr w:type="gramStart"/>
      <w:r>
        <w:rPr>
          <w:rFonts w:ascii="Arial" w:eastAsia="Arial" w:hAnsi="Arial" w:cs="Arial"/>
          <w:color w:val="7F7F7F"/>
          <w:sz w:val="20"/>
        </w:rPr>
        <w:t>Signature:_</w:t>
      </w:r>
      <w:proofErr w:type="gramEnd"/>
      <w:r>
        <w:rPr>
          <w:rFonts w:ascii="Arial" w:eastAsia="Arial" w:hAnsi="Arial" w:cs="Arial"/>
          <w:color w:val="7F7F7F"/>
          <w:sz w:val="20"/>
        </w:rPr>
        <w:t xml:space="preserve">_______________________ </w:t>
      </w:r>
    </w:p>
    <w:p w:rsidR="00341261" w:rsidRDefault="00D46872">
      <w:pPr>
        <w:spacing w:after="215"/>
      </w:pPr>
      <w:r>
        <w:rPr>
          <w:rFonts w:ascii="Arial" w:eastAsia="Arial" w:hAnsi="Arial" w:cs="Arial"/>
          <w:color w:val="7F7F7F"/>
          <w:sz w:val="20"/>
        </w:rPr>
        <w:t xml:space="preserve"> </w:t>
      </w:r>
    </w:p>
    <w:p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rsidR="00341261" w:rsidRDefault="00D46872">
      <w:pPr>
        <w:spacing w:after="215"/>
      </w:pPr>
      <w:r>
        <w:rPr>
          <w:rFonts w:ascii="Arial" w:eastAsia="Arial" w:hAnsi="Arial" w:cs="Arial"/>
          <w:color w:val="7F7F7F"/>
          <w:sz w:val="20"/>
        </w:rPr>
        <w:t xml:space="preserve"> </w:t>
      </w:r>
    </w:p>
    <w:p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rsidR="00341261" w:rsidRDefault="00D46872">
      <w:pPr>
        <w:spacing w:after="215"/>
      </w:pPr>
      <w:r>
        <w:rPr>
          <w:rFonts w:ascii="Arial" w:eastAsia="Arial" w:hAnsi="Arial" w:cs="Arial"/>
          <w:b/>
          <w:i/>
          <w:color w:val="7F7F7F"/>
          <w:sz w:val="20"/>
        </w:rPr>
        <w:t xml:space="preserve"> </w:t>
      </w:r>
    </w:p>
    <w:p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roofErr w:type="gramStart"/>
      <w:r>
        <w:rPr>
          <w:rFonts w:ascii="Arial" w:eastAsia="Arial" w:hAnsi="Arial" w:cs="Arial"/>
          <w:color w:val="7F7F7F"/>
          <w:sz w:val="20"/>
        </w:rPr>
        <w:t>Signature:_</w:t>
      </w:r>
      <w:proofErr w:type="gramEnd"/>
      <w:r>
        <w:rPr>
          <w:rFonts w:ascii="Arial" w:eastAsia="Arial" w:hAnsi="Arial" w:cs="Arial"/>
          <w:color w:val="7F7F7F"/>
          <w:sz w:val="20"/>
        </w:rPr>
        <w:t xml:space="preserve">_______________________ </w:t>
      </w:r>
    </w:p>
    <w:p w:rsidR="00341261" w:rsidRDefault="00D46872">
      <w:pPr>
        <w:spacing w:after="211"/>
      </w:pPr>
      <w:r>
        <w:rPr>
          <w:rFonts w:ascii="Arial" w:eastAsia="Arial" w:hAnsi="Arial" w:cs="Arial"/>
          <w:color w:val="7F7F7F"/>
          <w:sz w:val="20"/>
        </w:rPr>
        <w:t xml:space="preserve"> </w:t>
      </w:r>
    </w:p>
    <w:p w:rsidR="00341261" w:rsidRDefault="00D46872">
      <w:pPr>
        <w:spacing w:after="5" w:line="270" w:lineRule="auto"/>
        <w:ind w:left="-5" w:hanging="10"/>
        <w:jc w:val="both"/>
      </w:pPr>
      <w:r>
        <w:rPr>
          <w:rFonts w:ascii="Arial" w:eastAsia="Arial" w:hAnsi="Arial" w:cs="Arial"/>
          <w:color w:val="7F7F7F"/>
          <w:sz w:val="20"/>
        </w:rPr>
        <w:t>who confirms that he/she</w:t>
      </w:r>
      <w:r>
        <w:rPr>
          <w:rFonts w:ascii="Arial" w:eastAsia="Arial" w:hAnsi="Arial" w:cs="Arial"/>
          <w:color w:val="7F7F7F"/>
          <w:sz w:val="20"/>
        </w:rPr>
        <w:t xml:space="preserv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46872">
      <w:pPr>
        <w:spacing w:after="0" w:line="240" w:lineRule="auto"/>
      </w:pPr>
      <w:r>
        <w:separator/>
      </w:r>
    </w:p>
  </w:endnote>
  <w:endnote w:type="continuationSeparator" w:id="0">
    <w:p w:rsidR="00000000" w:rsidRDefault="00D46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46872">
      <w:pPr>
        <w:spacing w:after="0" w:line="240" w:lineRule="auto"/>
      </w:pPr>
      <w:r>
        <w:separator/>
      </w:r>
    </w:p>
  </w:footnote>
  <w:footnote w:type="continuationSeparator" w:id="0">
    <w:p w:rsidR="00000000" w:rsidRDefault="00D46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261" w:rsidRDefault="00D46872">
    <w:pPr>
      <w:spacing w:after="0"/>
      <w:ind w:right="266"/>
      <w:jc w:val="right"/>
    </w:pPr>
    <w:r>
      <w:rPr>
        <w:noProof/>
      </w:rPr>
      <w:drawing>
        <wp:anchor distT="0" distB="0" distL="114300" distR="114300" simplePos="0" relativeHeight="251658240" behindDoc="0" locked="0" layoutInCell="1" allowOverlap="0">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261" w:rsidRDefault="00D46872">
    <w:pPr>
      <w:spacing w:after="0"/>
      <w:ind w:right="266"/>
      <w:jc w:val="right"/>
    </w:pPr>
    <w:r>
      <w:rPr>
        <w:noProof/>
      </w:rPr>
      <w:drawing>
        <wp:anchor distT="0" distB="0" distL="114300" distR="114300" simplePos="0" relativeHeight="251659264" behindDoc="0" locked="0" layoutInCell="1" allowOverlap="0">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261" w:rsidRDefault="00D46872">
    <w:pPr>
      <w:spacing w:after="0"/>
      <w:ind w:right="266"/>
      <w:jc w:val="right"/>
    </w:pPr>
    <w:r>
      <w:rPr>
        <w:noProof/>
      </w:rPr>
      <w:drawing>
        <wp:anchor distT="0" distB="0" distL="114300" distR="114300" simplePos="0" relativeHeight="251660288" behindDoc="0" locked="0" layoutInCell="1" allowOverlap="0">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341261"/>
    <w:rsid w:val="00D468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Tené</cp:lastModifiedBy>
  <cp:revision>2</cp:revision>
  <dcterms:created xsi:type="dcterms:W3CDTF">2024-05-14T08:34:00Z</dcterms:created>
  <dcterms:modified xsi:type="dcterms:W3CDTF">2024-05-14T08:34:00Z</dcterms:modified>
</cp:coreProperties>
</file>