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0D159404"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057388">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16792227" w:rsidR="002D057B" w:rsidRPr="003E51DF"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Virtual Server Base Linux </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76EBA06" w:rsidR="002D057B" w:rsidRPr="003E51DF"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R280.00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546198F1" w:rsidR="002D057B" w:rsidRPr="003E51DF"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Per vCPU x4</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74733898" w:rsidR="002D057B" w:rsidRPr="003E51DF"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057388" w14:paraId="46CD6D88"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8E5E5D2" w14:textId="0FBD9D35"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Per </w:t>
            </w:r>
            <w:proofErr w:type="spellStart"/>
            <w:r>
              <w:rPr>
                <w:rFonts w:asciiTheme="minorHAnsi" w:hAnsiTheme="minorHAnsi" w:cstheme="minorHAnsi"/>
                <w:sz w:val="22"/>
              </w:rPr>
              <w:t>vRam</w:t>
            </w:r>
            <w:proofErr w:type="spellEnd"/>
            <w:r>
              <w:rPr>
                <w:rFonts w:asciiTheme="minorHAnsi" w:hAnsiTheme="minorHAnsi" w:cstheme="minorHAnsi"/>
                <w:sz w:val="22"/>
              </w:rPr>
              <w:t xml:space="preserve"> x8</w:t>
            </w:r>
          </w:p>
        </w:tc>
        <w:tc>
          <w:tcPr>
            <w:tcW w:w="6098" w:type="dxa"/>
            <w:tcBorders>
              <w:top w:val="single" w:sz="4" w:space="0" w:color="000000"/>
              <w:left w:val="nil"/>
              <w:bottom w:val="single" w:sz="4" w:space="0" w:color="000000"/>
              <w:right w:val="single" w:sz="4" w:space="0" w:color="000000"/>
            </w:tcBorders>
          </w:tcPr>
          <w:p w14:paraId="66AE8380"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FF7C57A" w14:textId="0E4A4C74"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R30.00</w:t>
            </w:r>
          </w:p>
        </w:tc>
        <w:tc>
          <w:tcPr>
            <w:tcW w:w="301" w:type="dxa"/>
            <w:tcBorders>
              <w:top w:val="single" w:sz="4" w:space="0" w:color="000000"/>
              <w:left w:val="single" w:sz="4" w:space="0" w:color="000000"/>
              <w:bottom w:val="single" w:sz="4" w:space="0" w:color="000000"/>
              <w:right w:val="single" w:sz="4" w:space="0" w:color="000000"/>
            </w:tcBorders>
          </w:tcPr>
          <w:p w14:paraId="6F5FBC73" w14:textId="394E9158"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0DEBB44A"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95B7916" w14:textId="71B6DEB3"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Per </w:t>
            </w:r>
            <w:proofErr w:type="spellStart"/>
            <w:r>
              <w:rPr>
                <w:rFonts w:asciiTheme="minorHAnsi" w:hAnsiTheme="minorHAnsi" w:cstheme="minorHAnsi"/>
                <w:sz w:val="22"/>
              </w:rPr>
              <w:t>vHDD</w:t>
            </w:r>
            <w:proofErr w:type="spellEnd"/>
            <w:r>
              <w:rPr>
                <w:rFonts w:asciiTheme="minorHAnsi" w:hAnsiTheme="minorHAnsi" w:cstheme="minorHAnsi"/>
                <w:sz w:val="22"/>
              </w:rPr>
              <w:t xml:space="preserve"> (SDD) per GB x500</w:t>
            </w:r>
          </w:p>
        </w:tc>
        <w:tc>
          <w:tcPr>
            <w:tcW w:w="6098" w:type="dxa"/>
            <w:tcBorders>
              <w:top w:val="single" w:sz="4" w:space="0" w:color="000000"/>
              <w:left w:val="nil"/>
              <w:bottom w:val="single" w:sz="4" w:space="0" w:color="000000"/>
              <w:right w:val="single" w:sz="4" w:space="0" w:color="000000"/>
            </w:tcBorders>
          </w:tcPr>
          <w:p w14:paraId="054118D0"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D61928B" w14:textId="104E0859"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R0.40</w:t>
            </w:r>
          </w:p>
        </w:tc>
        <w:tc>
          <w:tcPr>
            <w:tcW w:w="301" w:type="dxa"/>
            <w:tcBorders>
              <w:top w:val="single" w:sz="4" w:space="0" w:color="000000"/>
              <w:left w:val="single" w:sz="4" w:space="0" w:color="000000"/>
              <w:bottom w:val="single" w:sz="4" w:space="0" w:color="000000"/>
              <w:right w:val="single" w:sz="4" w:space="0" w:color="000000"/>
            </w:tcBorders>
          </w:tcPr>
          <w:p w14:paraId="133FB411" w14:textId="162AAFFE"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7060B6C2"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7E11FD7" w14:textId="0377538A"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SentinelOne Server </w:t>
            </w:r>
          </w:p>
        </w:tc>
        <w:tc>
          <w:tcPr>
            <w:tcW w:w="6098" w:type="dxa"/>
            <w:tcBorders>
              <w:top w:val="single" w:sz="4" w:space="0" w:color="000000"/>
              <w:left w:val="nil"/>
              <w:bottom w:val="single" w:sz="4" w:space="0" w:color="000000"/>
              <w:right w:val="single" w:sz="4" w:space="0" w:color="000000"/>
            </w:tcBorders>
          </w:tcPr>
          <w:p w14:paraId="528F55D8"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FDD1808" w14:textId="61F92D12"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3FEFDF92" w14:textId="7EAE60A3"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2BA346AB"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7A47679" w14:textId="2B81C09F"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Site 24/7 Monitoring </w:t>
            </w:r>
          </w:p>
        </w:tc>
        <w:tc>
          <w:tcPr>
            <w:tcW w:w="6098" w:type="dxa"/>
            <w:tcBorders>
              <w:top w:val="single" w:sz="4" w:space="0" w:color="000000"/>
              <w:left w:val="nil"/>
              <w:bottom w:val="single" w:sz="4" w:space="0" w:color="000000"/>
              <w:right w:val="single" w:sz="4" w:space="0" w:color="000000"/>
            </w:tcBorders>
          </w:tcPr>
          <w:p w14:paraId="0B61CBCA"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1D3B0F7" w14:textId="33981455"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7138D07D" w14:textId="02BE445B"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35F0A6C2"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D09D8E5" w14:textId="7D13D88C"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Veeam Base License </w:t>
            </w:r>
          </w:p>
        </w:tc>
        <w:tc>
          <w:tcPr>
            <w:tcW w:w="6098" w:type="dxa"/>
            <w:tcBorders>
              <w:top w:val="single" w:sz="4" w:space="0" w:color="000000"/>
              <w:left w:val="nil"/>
              <w:bottom w:val="single" w:sz="4" w:space="0" w:color="000000"/>
              <w:right w:val="single" w:sz="4" w:space="0" w:color="000000"/>
            </w:tcBorders>
          </w:tcPr>
          <w:p w14:paraId="0DD2B34B"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734FF83" w14:textId="3580C4FF"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R160.00</w:t>
            </w:r>
          </w:p>
        </w:tc>
        <w:tc>
          <w:tcPr>
            <w:tcW w:w="301" w:type="dxa"/>
            <w:tcBorders>
              <w:top w:val="single" w:sz="4" w:space="0" w:color="000000"/>
              <w:left w:val="single" w:sz="4" w:space="0" w:color="000000"/>
              <w:bottom w:val="single" w:sz="4" w:space="0" w:color="000000"/>
              <w:right w:val="single" w:sz="4" w:space="0" w:color="000000"/>
            </w:tcBorders>
          </w:tcPr>
          <w:p w14:paraId="773B386D" w14:textId="58510357"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6099B9D2"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C39AE1B" w14:textId="6B2AEF73"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Backup Space per Gb </w:t>
            </w:r>
          </w:p>
        </w:tc>
        <w:tc>
          <w:tcPr>
            <w:tcW w:w="6098" w:type="dxa"/>
            <w:tcBorders>
              <w:top w:val="single" w:sz="4" w:space="0" w:color="000000"/>
              <w:left w:val="nil"/>
              <w:bottom w:val="single" w:sz="4" w:space="0" w:color="000000"/>
              <w:right w:val="single" w:sz="4" w:space="0" w:color="000000"/>
            </w:tcBorders>
          </w:tcPr>
          <w:p w14:paraId="3BD90578"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FB3A743" w14:textId="644C6D34"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7A246092" w14:textId="36FA07DC"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187EAFCB"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C386389" w14:textId="5F812B89"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Primary Replication</w:t>
            </w:r>
          </w:p>
        </w:tc>
        <w:tc>
          <w:tcPr>
            <w:tcW w:w="6098" w:type="dxa"/>
            <w:tcBorders>
              <w:top w:val="single" w:sz="4" w:space="0" w:color="000000"/>
              <w:left w:val="nil"/>
              <w:bottom w:val="single" w:sz="4" w:space="0" w:color="000000"/>
              <w:right w:val="single" w:sz="4" w:space="0" w:color="000000"/>
            </w:tcBorders>
          </w:tcPr>
          <w:p w14:paraId="2A4F61E7"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26B9A4F" w14:textId="07DCB9A3"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R350.00</w:t>
            </w:r>
          </w:p>
        </w:tc>
        <w:tc>
          <w:tcPr>
            <w:tcW w:w="301" w:type="dxa"/>
            <w:tcBorders>
              <w:top w:val="single" w:sz="4" w:space="0" w:color="000000"/>
              <w:left w:val="single" w:sz="4" w:space="0" w:color="000000"/>
              <w:bottom w:val="single" w:sz="4" w:space="0" w:color="000000"/>
              <w:right w:val="single" w:sz="4" w:space="0" w:color="000000"/>
            </w:tcBorders>
          </w:tcPr>
          <w:p w14:paraId="350B95CD" w14:textId="310C58F1"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57388" w14:paraId="3B1B927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BF06D76" w14:textId="4FFF75C1" w:rsidR="00057388" w:rsidRDefault="00057388">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Static IP </w:t>
            </w:r>
          </w:p>
        </w:tc>
        <w:tc>
          <w:tcPr>
            <w:tcW w:w="6098" w:type="dxa"/>
            <w:tcBorders>
              <w:top w:val="single" w:sz="4" w:space="0" w:color="000000"/>
              <w:left w:val="nil"/>
              <w:bottom w:val="single" w:sz="4" w:space="0" w:color="000000"/>
              <w:right w:val="single" w:sz="4" w:space="0" w:color="000000"/>
            </w:tcBorders>
          </w:tcPr>
          <w:p w14:paraId="51A443DF" w14:textId="77777777" w:rsidR="00057388" w:rsidRPr="003E51DF" w:rsidRDefault="0005738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5CCB388" w14:textId="3C98D783" w:rsidR="00057388" w:rsidRDefault="00057388">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w:t>
            </w:r>
          </w:p>
        </w:tc>
        <w:tc>
          <w:tcPr>
            <w:tcW w:w="301" w:type="dxa"/>
            <w:tcBorders>
              <w:top w:val="single" w:sz="4" w:space="0" w:color="000000"/>
              <w:left w:val="single" w:sz="4" w:space="0" w:color="000000"/>
              <w:bottom w:val="single" w:sz="4" w:space="0" w:color="000000"/>
              <w:right w:val="single" w:sz="4" w:space="0" w:color="000000"/>
            </w:tcBorders>
          </w:tcPr>
          <w:p w14:paraId="39102300" w14:textId="41BCDD1C" w:rsidR="00057388" w:rsidRPr="003E51DF" w:rsidRDefault="0005738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39CA570A" w:rsidR="002D057B"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2279F6A6" w14:textId="3BF7F3E1" w:rsidR="00057388" w:rsidRDefault="00057388">
      <w:pPr>
        <w:ind w:left="-5" w:right="27"/>
        <w:rPr>
          <w:szCs w:val="20"/>
        </w:rPr>
      </w:pPr>
    </w:p>
    <w:p w14:paraId="3253D3B5" w14:textId="54ED9FD8" w:rsidR="00057388" w:rsidRDefault="00057388">
      <w:pPr>
        <w:ind w:left="-5" w:right="27"/>
        <w:rPr>
          <w:szCs w:val="20"/>
        </w:rPr>
      </w:pPr>
    </w:p>
    <w:p w14:paraId="3B19FA2F" w14:textId="77777777" w:rsidR="00057388" w:rsidRPr="003E51DF" w:rsidRDefault="00057388">
      <w:pPr>
        <w:ind w:left="-5" w:right="27"/>
        <w:rPr>
          <w:szCs w:val="20"/>
        </w:rPr>
      </w:pP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3AE4C31A" w14:textId="21017FFC" w:rsidR="003E51DF" w:rsidRDefault="00174D71" w:rsidP="00057388">
      <w:pPr>
        <w:spacing w:after="0" w:line="259" w:lineRule="auto"/>
        <w:ind w:left="0" w:firstLine="0"/>
      </w:pPr>
      <w:r>
        <w:t xml:space="preserve"> </w:t>
      </w: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113A6C2C"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057388">
        <w:t>36</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47F0FDF0"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057388">
        <w:rPr>
          <w:rFonts w:asciiTheme="minorHAnsi" w:eastAsia="Arial" w:hAnsiTheme="minorHAnsi" w:cstheme="minorHAnsi"/>
          <w:b/>
          <w:sz w:val="22"/>
        </w:rPr>
        <w:t>2416.15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034AB071" w:rsidR="00996032" w:rsidRDefault="00996032">
      <w:pPr>
        <w:ind w:left="-5" w:right="27"/>
        <w:rPr>
          <w:sz w:val="22"/>
        </w:rPr>
      </w:pPr>
    </w:p>
    <w:p w14:paraId="635F80C4" w14:textId="61DBD55E" w:rsidR="00057388" w:rsidRDefault="00057388">
      <w:pPr>
        <w:ind w:left="-5" w:right="27"/>
        <w:rPr>
          <w:sz w:val="22"/>
        </w:rPr>
      </w:pPr>
    </w:p>
    <w:p w14:paraId="499552C9" w14:textId="0095C87B" w:rsidR="00057388" w:rsidRDefault="00057388">
      <w:pPr>
        <w:ind w:left="-5" w:right="27"/>
        <w:rPr>
          <w:sz w:val="22"/>
        </w:rPr>
      </w:pPr>
    </w:p>
    <w:p w14:paraId="0D38D9E6" w14:textId="77777777" w:rsidR="00057388" w:rsidRDefault="00057388">
      <w:pPr>
        <w:ind w:left="-5" w:right="27"/>
        <w:rPr>
          <w:sz w:val="22"/>
        </w:rPr>
      </w:pPr>
      <w:bookmarkStart w:id="1" w:name="_GoBack"/>
      <w:bookmarkEnd w:id="1"/>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57388"/>
    <w:rsid w:val="0011005A"/>
    <w:rsid w:val="00174D71"/>
    <w:rsid w:val="002D057B"/>
    <w:rsid w:val="003A0C80"/>
    <w:rsid w:val="003E51DF"/>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2025-05-26T07:19:00Z</dcterms:created>
  <dcterms:modified xsi:type="dcterms:W3CDTF">2025-05-26T07:19:00Z</dcterms:modified>
</cp:coreProperties>
</file>