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164F28" w14:textId="78C707A8" w:rsidR="0021028C" w:rsidRDefault="003B2B5A">
      <w:pPr>
        <w:rPr>
          <w:noProof/>
          <w:lang w:eastAsia="en-ZA"/>
        </w:rPr>
      </w:pPr>
      <w:r>
        <w:rPr>
          <w:noProof/>
        </w:rPr>
        <w:drawing>
          <wp:anchor distT="0" distB="0" distL="114300" distR="114300" simplePos="0" relativeHeight="251661312" behindDoc="1" locked="0" layoutInCell="1" allowOverlap="1" wp14:anchorId="795227ED" wp14:editId="7491D4E4">
            <wp:simplePos x="0" y="0"/>
            <wp:positionH relativeFrom="column">
              <wp:posOffset>4312920</wp:posOffset>
            </wp:positionH>
            <wp:positionV relativeFrom="page">
              <wp:posOffset>464820</wp:posOffset>
            </wp:positionV>
            <wp:extent cx="1981200" cy="1981200"/>
            <wp:effectExtent l="0" t="0" r="0" b="0"/>
            <wp:wrapTight wrapText="bothSides">
              <wp:wrapPolygon edited="0">
                <wp:start x="6646" y="1246"/>
                <wp:lineTo x="5192" y="2285"/>
                <wp:lineTo x="2700" y="4362"/>
                <wp:lineTo x="2077" y="12046"/>
                <wp:lineTo x="3531" y="14954"/>
                <wp:lineTo x="2908" y="16200"/>
                <wp:lineTo x="2908" y="16823"/>
                <wp:lineTo x="3946" y="18277"/>
                <wp:lineTo x="6438" y="19731"/>
                <wp:lineTo x="6854" y="20146"/>
                <wp:lineTo x="8515" y="20146"/>
                <wp:lineTo x="8723" y="19731"/>
                <wp:lineTo x="13500" y="18277"/>
                <wp:lineTo x="17238" y="15369"/>
                <wp:lineTo x="18277" y="14954"/>
                <wp:lineTo x="20354" y="12669"/>
                <wp:lineTo x="20146" y="8308"/>
                <wp:lineTo x="17238" y="6023"/>
                <wp:lineTo x="16200" y="4569"/>
                <wp:lineTo x="12462" y="2908"/>
                <wp:lineTo x="8515" y="1246"/>
                <wp:lineTo x="6646" y="1246"/>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81200" cy="1981200"/>
                    </a:xfrm>
                    <a:prstGeom prst="rect">
                      <a:avLst/>
                    </a:prstGeom>
                    <a:noFill/>
                    <a:ln>
                      <a:noFill/>
                    </a:ln>
                  </pic:spPr>
                </pic:pic>
              </a:graphicData>
            </a:graphic>
          </wp:anchor>
        </w:drawing>
      </w:r>
    </w:p>
    <w:p w14:paraId="4C61632A" w14:textId="53CBCE8C" w:rsidR="001154F7" w:rsidRDefault="001154F7">
      <w:pPr>
        <w:rPr>
          <w:noProof/>
          <w:lang w:eastAsia="en-ZA"/>
        </w:rPr>
      </w:pPr>
    </w:p>
    <w:p w14:paraId="2622C297" w14:textId="3070F72B" w:rsidR="00B846A3" w:rsidRDefault="003F4C29">
      <w:r w:rsidRPr="00D1006E">
        <w:rPr>
          <w:noProof/>
          <w:lang w:eastAsia="en-ZA"/>
        </w:rPr>
        <w:drawing>
          <wp:anchor distT="0" distB="0" distL="114300" distR="114300" simplePos="0" relativeHeight="251660288" behindDoc="1" locked="0" layoutInCell="0" allowOverlap="1" wp14:anchorId="0449DF8C" wp14:editId="1E4E5BED">
            <wp:simplePos x="0" y="0"/>
            <wp:positionH relativeFrom="margin">
              <wp:posOffset>-458504</wp:posOffset>
            </wp:positionH>
            <wp:positionV relativeFrom="margin">
              <wp:align>bottom</wp:align>
            </wp:positionV>
            <wp:extent cx="6875814" cy="9311640"/>
            <wp:effectExtent l="0" t="0" r="1270" b="381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9" cstate="print">
                      <a:lum bright="70000" contrast="-70000"/>
                      <a:extLst>
                        <a:ext uri="{28A0092B-C50C-407E-A947-70E740481C1C}">
                          <a14:useLocalDpi xmlns:a14="http://schemas.microsoft.com/office/drawing/2010/main" val="0"/>
                        </a:ext>
                      </a:extLst>
                    </a:blip>
                    <a:srcRect/>
                    <a:stretch>
                      <a:fillRect/>
                    </a:stretch>
                  </pic:blipFill>
                  <pic:spPr bwMode="auto">
                    <a:xfrm>
                      <a:off x="0" y="0"/>
                      <a:ext cx="6875814" cy="9311640"/>
                    </a:xfrm>
                    <a:prstGeom prst="rect">
                      <a:avLst/>
                    </a:prstGeom>
                    <a:noFill/>
                    <a:ln>
                      <a:noFill/>
                    </a:ln>
                  </pic:spPr>
                </pic:pic>
              </a:graphicData>
            </a:graphic>
            <wp14:sizeRelH relativeFrom="page">
              <wp14:pctWidth>0</wp14:pctWidth>
            </wp14:sizeRelH>
            <wp14:sizeRelV relativeFrom="page">
              <wp14:pctHeight>0</wp14:pctHeight>
            </wp14:sizeRelV>
          </wp:anchor>
        </w:drawing>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r w:rsidR="003B2B5A">
        <w:rPr>
          <w:noProof/>
          <w:lang w:eastAsia="en-ZA"/>
        </w:rPr>
        <w:tab/>
      </w:r>
    </w:p>
    <w:p w14:paraId="1E8FE5F0" w14:textId="77777777" w:rsidR="00B846A3" w:rsidRDefault="00B846A3"/>
    <w:p w14:paraId="1174DBD1" w14:textId="77777777" w:rsidR="00B846A3" w:rsidRDefault="00B846A3"/>
    <w:p w14:paraId="4B219A2C" w14:textId="77777777" w:rsidR="00B846A3" w:rsidRDefault="00B846A3"/>
    <w:p w14:paraId="63245B21" w14:textId="387A5E98" w:rsidR="00B846A3" w:rsidRDefault="00B846A3" w:rsidP="00B846A3">
      <w:pPr>
        <w:tabs>
          <w:tab w:val="left" w:pos="3750"/>
        </w:tabs>
        <w:rPr>
          <w:noProof/>
          <w:lang w:eastAsia="en-ZA"/>
        </w:rPr>
      </w:pPr>
    </w:p>
    <w:p w14:paraId="04C8F654" w14:textId="77777777" w:rsidR="00B846A3" w:rsidRDefault="00B846A3" w:rsidP="00B846A3">
      <w:pPr>
        <w:tabs>
          <w:tab w:val="left" w:pos="3750"/>
        </w:tabs>
        <w:rPr>
          <w:noProof/>
          <w:lang w:eastAsia="en-ZA"/>
        </w:rPr>
      </w:pPr>
    </w:p>
    <w:p w14:paraId="2C9EB93A" w14:textId="77777777" w:rsidR="00B846A3" w:rsidRDefault="00B846A3" w:rsidP="00B846A3">
      <w:pPr>
        <w:tabs>
          <w:tab w:val="left" w:pos="3750"/>
        </w:tabs>
        <w:rPr>
          <w:noProof/>
          <w:lang w:eastAsia="en-ZA"/>
        </w:rPr>
      </w:pPr>
    </w:p>
    <w:p w14:paraId="6034AF33" w14:textId="77777777" w:rsidR="00B846A3" w:rsidRDefault="00B846A3" w:rsidP="00B846A3">
      <w:pPr>
        <w:tabs>
          <w:tab w:val="left" w:pos="3750"/>
        </w:tabs>
        <w:rPr>
          <w:noProof/>
          <w:lang w:eastAsia="en-ZA"/>
        </w:rPr>
      </w:pPr>
    </w:p>
    <w:p w14:paraId="1C27FBAF" w14:textId="77777777" w:rsidR="003B2B5A" w:rsidRDefault="00AD1E08" w:rsidP="00B846A3">
      <w:pPr>
        <w:tabs>
          <w:tab w:val="left" w:pos="3750"/>
        </w:tabs>
        <w:rPr>
          <w:noProof/>
          <w:lang w:eastAsia="en-ZA"/>
        </w:rPr>
      </w:pPr>
      <w:r>
        <w:rPr>
          <w:noProof/>
          <w:lang w:eastAsia="en-ZA"/>
        </w:rPr>
        <w:tab/>
      </w:r>
    </w:p>
    <w:p w14:paraId="27F233D8" w14:textId="77777777" w:rsidR="003B2B5A" w:rsidRDefault="003B2B5A" w:rsidP="00B846A3">
      <w:pPr>
        <w:tabs>
          <w:tab w:val="left" w:pos="3750"/>
        </w:tabs>
        <w:rPr>
          <w:rFonts w:ascii="Arial" w:hAnsi="Arial" w:cs="Arial"/>
          <w:noProof/>
          <w:color w:val="595959" w:themeColor="text1" w:themeTint="A6"/>
          <w:sz w:val="28"/>
          <w:lang w:eastAsia="en-ZA"/>
        </w:rPr>
      </w:pPr>
    </w:p>
    <w:p w14:paraId="67AD4DA4" w14:textId="77777777" w:rsidR="003B2B5A" w:rsidRDefault="003B2B5A" w:rsidP="00B846A3">
      <w:pPr>
        <w:tabs>
          <w:tab w:val="left" w:pos="3750"/>
        </w:tabs>
        <w:rPr>
          <w:rFonts w:ascii="Arial" w:hAnsi="Arial" w:cs="Arial"/>
          <w:noProof/>
          <w:color w:val="595959" w:themeColor="text1" w:themeTint="A6"/>
          <w:sz w:val="28"/>
          <w:lang w:eastAsia="en-ZA"/>
        </w:rPr>
      </w:pPr>
    </w:p>
    <w:p w14:paraId="546BAA69" w14:textId="77777777" w:rsidR="003B2B5A" w:rsidRDefault="003B2B5A" w:rsidP="00B846A3">
      <w:pPr>
        <w:tabs>
          <w:tab w:val="left" w:pos="3750"/>
        </w:tabs>
        <w:rPr>
          <w:rFonts w:ascii="Arial" w:hAnsi="Arial" w:cs="Arial"/>
          <w:noProof/>
          <w:color w:val="595959" w:themeColor="text1" w:themeTint="A6"/>
          <w:sz w:val="28"/>
          <w:lang w:eastAsia="en-ZA"/>
        </w:rPr>
      </w:pPr>
    </w:p>
    <w:p w14:paraId="4D83B2CE" w14:textId="77777777" w:rsidR="003B2B5A" w:rsidRDefault="003B2B5A" w:rsidP="00B846A3">
      <w:pPr>
        <w:tabs>
          <w:tab w:val="left" w:pos="3750"/>
        </w:tabs>
        <w:rPr>
          <w:rFonts w:ascii="Arial" w:hAnsi="Arial" w:cs="Arial"/>
          <w:noProof/>
          <w:color w:val="595959" w:themeColor="text1" w:themeTint="A6"/>
          <w:sz w:val="28"/>
          <w:lang w:eastAsia="en-ZA"/>
        </w:rPr>
      </w:pPr>
    </w:p>
    <w:p w14:paraId="5CF28F77" w14:textId="77777777" w:rsidR="003B2B5A" w:rsidRDefault="003B2B5A" w:rsidP="00B846A3">
      <w:pPr>
        <w:tabs>
          <w:tab w:val="left" w:pos="3750"/>
        </w:tabs>
        <w:rPr>
          <w:rFonts w:ascii="Arial" w:hAnsi="Arial" w:cs="Arial"/>
          <w:noProof/>
          <w:color w:val="595959" w:themeColor="text1" w:themeTint="A6"/>
          <w:sz w:val="28"/>
          <w:lang w:eastAsia="en-ZA"/>
        </w:rPr>
      </w:pPr>
    </w:p>
    <w:p w14:paraId="44E63F2C" w14:textId="77777777" w:rsidR="003B2B5A" w:rsidRDefault="003B2B5A" w:rsidP="00B846A3">
      <w:pPr>
        <w:tabs>
          <w:tab w:val="left" w:pos="3750"/>
        </w:tabs>
        <w:rPr>
          <w:rFonts w:ascii="Arial" w:hAnsi="Arial" w:cs="Arial"/>
          <w:noProof/>
          <w:color w:val="595959" w:themeColor="text1" w:themeTint="A6"/>
          <w:sz w:val="28"/>
          <w:lang w:eastAsia="en-ZA"/>
        </w:rPr>
      </w:pPr>
    </w:p>
    <w:p w14:paraId="1E0E3498" w14:textId="77777777" w:rsidR="00B51713" w:rsidRDefault="00BE66E5" w:rsidP="00B846A3">
      <w:pPr>
        <w:tabs>
          <w:tab w:val="left" w:pos="3750"/>
        </w:tabs>
        <w:rPr>
          <w:rFonts w:ascii="Arial" w:hAnsi="Arial" w:cs="Arial"/>
          <w:noProof/>
          <w:color w:val="595959" w:themeColor="text1" w:themeTint="A6"/>
          <w:sz w:val="28"/>
          <w:lang w:eastAsia="en-ZA"/>
        </w:rPr>
      </w:pPr>
      <w:r>
        <w:rPr>
          <w:rFonts w:ascii="Arial" w:hAnsi="Arial" w:cs="Arial"/>
          <w:noProof/>
          <w:color w:val="595959" w:themeColor="text1" w:themeTint="A6"/>
          <w:sz w:val="28"/>
          <w:lang w:eastAsia="en-ZA"/>
        </w:rPr>
        <w:tab/>
      </w:r>
    </w:p>
    <w:p w14:paraId="26B425F0" w14:textId="22046810" w:rsidR="00D1006E" w:rsidRPr="00B51713" w:rsidRDefault="00B51713" w:rsidP="00B846A3">
      <w:pPr>
        <w:tabs>
          <w:tab w:val="left" w:pos="3750"/>
        </w:tabs>
        <w:rPr>
          <w:rFonts w:ascii="Arial" w:hAnsi="Arial" w:cs="Arial"/>
          <w:noProof/>
          <w:color w:val="595959" w:themeColor="text1" w:themeTint="A6"/>
          <w:sz w:val="28"/>
          <w:lang w:eastAsia="en-ZA"/>
        </w:rPr>
      </w:pPr>
      <w:r>
        <w:rPr>
          <w:rFonts w:ascii="Arial" w:hAnsi="Arial" w:cs="Arial"/>
          <w:noProof/>
          <w:color w:val="808080" w:themeColor="background1" w:themeShade="80"/>
          <w:sz w:val="28"/>
          <w:lang w:eastAsia="en-ZA"/>
        </w:rPr>
        <w:tab/>
      </w:r>
      <w:r w:rsidR="00C3178B" w:rsidRPr="00261B6F">
        <w:rPr>
          <w:rFonts w:ascii="Arial" w:hAnsi="Arial" w:cs="Arial"/>
          <w:noProof/>
          <w:color w:val="808080" w:themeColor="background1" w:themeShade="80"/>
          <w:sz w:val="28"/>
          <w:lang w:eastAsia="en-ZA"/>
        </w:rPr>
        <w:t>SERVICE LEVEL AGREEMENT</w:t>
      </w:r>
    </w:p>
    <w:p w14:paraId="00848AB0" w14:textId="3D7C268A" w:rsidR="00E76652" w:rsidRPr="00261B6F" w:rsidRDefault="00E76652" w:rsidP="00E76652">
      <w:pPr>
        <w:tabs>
          <w:tab w:val="left" w:pos="3750"/>
        </w:tabs>
        <w:rPr>
          <w:rFonts w:ascii="Arial" w:hAnsi="Arial" w:cs="Arial"/>
          <w:noProof/>
          <w:color w:val="808080" w:themeColor="background1" w:themeShade="80"/>
          <w:sz w:val="28"/>
          <w:lang w:eastAsia="en-ZA"/>
        </w:rPr>
      </w:pPr>
      <w:r>
        <w:rPr>
          <w:rFonts w:ascii="Arial" w:hAnsi="Arial" w:cs="Arial"/>
          <w:noProof/>
          <w:color w:val="808080" w:themeColor="background1" w:themeShade="80"/>
          <w:sz w:val="28"/>
          <w:lang w:eastAsia="en-ZA"/>
        </w:rPr>
        <w:tab/>
      </w:r>
      <w:r w:rsidR="00232A15">
        <w:rPr>
          <w:rFonts w:ascii="Arial" w:hAnsi="Arial" w:cs="Arial"/>
          <w:noProof/>
          <w:color w:val="808080" w:themeColor="background1" w:themeShade="80"/>
          <w:sz w:val="28"/>
          <w:lang w:eastAsia="en-ZA"/>
        </w:rPr>
        <w:t>Kwantu Information Technology</w:t>
      </w:r>
      <w:r w:rsidR="00DF7ACE">
        <w:rPr>
          <w:rFonts w:ascii="Arial" w:hAnsi="Arial" w:cs="Arial"/>
          <w:noProof/>
          <w:color w:val="808080" w:themeColor="background1" w:themeShade="80"/>
          <w:sz w:val="28"/>
          <w:lang w:eastAsia="en-ZA"/>
        </w:rPr>
        <w:t xml:space="preserve"> </w:t>
      </w:r>
    </w:p>
    <w:p w14:paraId="336D5372" w14:textId="77777777" w:rsidR="00B846A3" w:rsidRPr="00E82C0E" w:rsidRDefault="00B846A3" w:rsidP="00B846A3">
      <w:pPr>
        <w:tabs>
          <w:tab w:val="left" w:pos="3750"/>
        </w:tabs>
        <w:jc w:val="center"/>
        <w:rPr>
          <w:rFonts w:ascii="Arial" w:hAnsi="Arial" w:cs="Arial"/>
          <w:noProof/>
          <w:color w:val="FF0000"/>
          <w:sz w:val="28"/>
          <w:lang w:eastAsia="en-ZA"/>
        </w:rPr>
      </w:pPr>
    </w:p>
    <w:p w14:paraId="04271D73" w14:textId="3B61A608" w:rsidR="00B846A3" w:rsidRDefault="00B55AFB" w:rsidP="00B846A3">
      <w:pPr>
        <w:tabs>
          <w:tab w:val="left" w:pos="3750"/>
        </w:tabs>
        <w:rPr>
          <w:rFonts w:ascii="Arial" w:hAnsi="Arial" w:cs="Arial"/>
          <w:noProof/>
          <w:color w:val="808080" w:themeColor="background1" w:themeShade="80"/>
          <w:sz w:val="28"/>
          <w:lang w:eastAsia="en-ZA"/>
        </w:rPr>
      </w:pPr>
      <w:r w:rsidRPr="00E82C0E">
        <w:rPr>
          <w:rFonts w:ascii="Arial" w:hAnsi="Arial" w:cs="Arial"/>
          <w:noProof/>
          <w:color w:val="FF0000"/>
          <w:sz w:val="28"/>
          <w:lang w:eastAsia="en-ZA"/>
        </w:rPr>
        <w:tab/>
      </w:r>
      <w:r w:rsidR="00B51713" w:rsidRPr="00B51713">
        <w:rPr>
          <w:rFonts w:ascii="Arial" w:hAnsi="Arial" w:cs="Arial"/>
          <w:noProof/>
          <w:color w:val="808080" w:themeColor="background1" w:themeShade="80"/>
          <w:sz w:val="28"/>
          <w:lang w:eastAsia="en-ZA"/>
        </w:rPr>
        <w:t>0</w:t>
      </w:r>
      <w:r w:rsidR="00B51713">
        <w:rPr>
          <w:rFonts w:ascii="Arial" w:hAnsi="Arial" w:cs="Arial"/>
          <w:noProof/>
          <w:color w:val="808080" w:themeColor="background1" w:themeShade="80"/>
          <w:sz w:val="28"/>
          <w:lang w:eastAsia="en-ZA"/>
        </w:rPr>
        <w:t>1</w:t>
      </w:r>
      <w:r w:rsidR="00DF7ACE" w:rsidRPr="00DF7ACE">
        <w:rPr>
          <w:rFonts w:ascii="Arial" w:hAnsi="Arial" w:cs="Arial"/>
          <w:noProof/>
          <w:color w:val="808080" w:themeColor="background1" w:themeShade="80"/>
          <w:sz w:val="28"/>
          <w:vertAlign w:val="superscript"/>
          <w:lang w:eastAsia="en-ZA"/>
        </w:rPr>
        <w:t>st</w:t>
      </w:r>
      <w:r w:rsidR="00DF7ACE">
        <w:rPr>
          <w:rFonts w:ascii="Arial" w:hAnsi="Arial" w:cs="Arial"/>
          <w:noProof/>
          <w:color w:val="808080" w:themeColor="background1" w:themeShade="80"/>
          <w:sz w:val="28"/>
          <w:lang w:eastAsia="en-ZA"/>
        </w:rPr>
        <w:t xml:space="preserve"> </w:t>
      </w:r>
      <w:r w:rsidR="00B51713">
        <w:rPr>
          <w:rFonts w:ascii="Arial" w:hAnsi="Arial" w:cs="Arial"/>
          <w:noProof/>
          <w:color w:val="808080" w:themeColor="background1" w:themeShade="80"/>
          <w:sz w:val="28"/>
          <w:lang w:eastAsia="en-ZA"/>
        </w:rPr>
        <w:t>October</w:t>
      </w:r>
      <w:r w:rsidR="00943432">
        <w:rPr>
          <w:rFonts w:ascii="Arial" w:hAnsi="Arial" w:cs="Arial"/>
          <w:noProof/>
          <w:color w:val="808080" w:themeColor="background1" w:themeShade="80"/>
          <w:sz w:val="28"/>
          <w:lang w:eastAsia="en-ZA"/>
        </w:rPr>
        <w:t xml:space="preserve"> </w:t>
      </w:r>
      <w:r w:rsidR="00BE66E5" w:rsidRPr="00723D0A">
        <w:rPr>
          <w:rFonts w:ascii="Arial" w:hAnsi="Arial" w:cs="Arial"/>
          <w:noProof/>
          <w:color w:val="808080" w:themeColor="background1" w:themeShade="80"/>
          <w:sz w:val="28"/>
          <w:lang w:eastAsia="en-ZA"/>
        </w:rPr>
        <w:t>2025</w:t>
      </w:r>
    </w:p>
    <w:p w14:paraId="2F284179" w14:textId="77777777" w:rsidR="00943432" w:rsidRPr="00E82C0E" w:rsidRDefault="00943432" w:rsidP="00B846A3">
      <w:pPr>
        <w:tabs>
          <w:tab w:val="left" w:pos="3750"/>
        </w:tabs>
        <w:rPr>
          <w:rFonts w:ascii="Arial" w:hAnsi="Arial" w:cs="Arial"/>
          <w:color w:val="FF0000"/>
          <w:sz w:val="28"/>
        </w:rPr>
      </w:pPr>
    </w:p>
    <w:p w14:paraId="6BA180DE" w14:textId="77777777" w:rsidR="00D1006E" w:rsidRDefault="00D1006E"/>
    <w:p w14:paraId="2DD9B86A" w14:textId="77777777" w:rsidR="00D1006E" w:rsidRDefault="00D1006E"/>
    <w:p w14:paraId="1484866A" w14:textId="21934808" w:rsidR="00D1006E" w:rsidRDefault="003B2B5A" w:rsidP="00C3716C">
      <w:pPr>
        <w:tabs>
          <w:tab w:val="left" w:pos="1068"/>
          <w:tab w:val="left" w:pos="1860"/>
        </w:tabs>
      </w:pPr>
      <w:r>
        <w:tab/>
      </w:r>
      <w:r w:rsidR="00C3716C">
        <w:tab/>
      </w:r>
    </w:p>
    <w:p w14:paraId="3B25440F" w14:textId="0DE07C27" w:rsidR="00D1006E" w:rsidRDefault="00E82C0E" w:rsidP="00E82C0E">
      <w:pPr>
        <w:tabs>
          <w:tab w:val="left" w:pos="2292"/>
        </w:tabs>
      </w:pPr>
      <w:r>
        <w:tab/>
      </w:r>
    </w:p>
    <w:p w14:paraId="7CE06E51" w14:textId="763D5C49" w:rsidR="00C3716C" w:rsidRDefault="001154F7" w:rsidP="00C3716C">
      <w:pPr>
        <w:tabs>
          <w:tab w:val="left" w:pos="1080"/>
          <w:tab w:val="left" w:pos="1410"/>
        </w:tabs>
      </w:pPr>
      <w:r>
        <w:tab/>
      </w:r>
    </w:p>
    <w:p w14:paraId="18088945" w14:textId="2A07F882" w:rsidR="002D7466" w:rsidRDefault="002D7466" w:rsidP="00BE66E5">
      <w:pPr>
        <w:tabs>
          <w:tab w:val="left" w:pos="1080"/>
          <w:tab w:val="left" w:pos="1410"/>
        </w:tabs>
      </w:pPr>
    </w:p>
    <w:sdt>
      <w:sdtPr>
        <w:rPr>
          <w:rFonts w:asciiTheme="minorHAnsi" w:hAnsiTheme="minorHAnsi"/>
          <w:color w:val="auto"/>
          <w:sz w:val="20"/>
          <w:szCs w:val="20"/>
          <w:lang w:val="en-ZA"/>
        </w:rPr>
        <w:id w:val="1606994109"/>
        <w:docPartObj>
          <w:docPartGallery w:val="Table of Contents"/>
          <w:docPartUnique/>
        </w:docPartObj>
      </w:sdtPr>
      <w:sdtEndPr>
        <w:rPr>
          <w:b/>
          <w:bCs/>
          <w:noProof/>
          <w:sz w:val="22"/>
          <w:szCs w:val="22"/>
        </w:rPr>
      </w:sdtEndPr>
      <w:sdtContent>
        <w:p w14:paraId="46C5AF71" w14:textId="0D0C6751" w:rsidR="008362A8" w:rsidRPr="008362A8" w:rsidRDefault="008362A8" w:rsidP="008362A8">
          <w:pPr>
            <w:pStyle w:val="TOCHeading"/>
            <w:numPr>
              <w:ilvl w:val="0"/>
              <w:numId w:val="0"/>
            </w:numPr>
            <w:rPr>
              <w:szCs w:val="24"/>
            </w:rPr>
          </w:pPr>
          <w:r w:rsidRPr="008362A8">
            <w:rPr>
              <w:szCs w:val="24"/>
            </w:rPr>
            <w:t>Table of Contents</w:t>
          </w:r>
        </w:p>
        <w:p w14:paraId="471972AE" w14:textId="521ECC63" w:rsidR="00B0780E" w:rsidRDefault="008362A8">
          <w:pPr>
            <w:pStyle w:val="TOC1"/>
            <w:rPr>
              <w:rFonts w:eastAsiaTheme="minorEastAsia"/>
              <w:b w:val="0"/>
              <w:lang w:eastAsia="en-ZA"/>
            </w:rPr>
          </w:pPr>
          <w:r w:rsidRPr="008362A8">
            <w:rPr>
              <w:sz w:val="20"/>
              <w:szCs w:val="20"/>
            </w:rPr>
            <w:fldChar w:fldCharType="begin"/>
          </w:r>
          <w:r w:rsidRPr="008362A8">
            <w:rPr>
              <w:sz w:val="20"/>
              <w:szCs w:val="20"/>
            </w:rPr>
            <w:instrText xml:space="preserve"> TOC \o "1-3" \h \z \u </w:instrText>
          </w:r>
          <w:r w:rsidRPr="008362A8">
            <w:rPr>
              <w:sz w:val="20"/>
              <w:szCs w:val="20"/>
            </w:rPr>
            <w:fldChar w:fldCharType="separate"/>
          </w:r>
          <w:hyperlink w:anchor="_Toc208409814" w:history="1">
            <w:r w:rsidR="00B0780E" w:rsidRPr="00106C8C">
              <w:rPr>
                <w:rStyle w:val="Hyperlink"/>
              </w:rPr>
              <w:t>1</w:t>
            </w:r>
            <w:r w:rsidR="00B0780E">
              <w:rPr>
                <w:rFonts w:eastAsiaTheme="minorEastAsia"/>
                <w:b w:val="0"/>
                <w:lang w:eastAsia="en-ZA"/>
              </w:rPr>
              <w:tab/>
            </w:r>
            <w:r w:rsidR="00B0780E" w:rsidRPr="00106C8C">
              <w:rPr>
                <w:rStyle w:val="Hyperlink"/>
              </w:rPr>
              <w:t>PURPOSE AND OBJECTIVES</w:t>
            </w:r>
            <w:r w:rsidR="00B0780E">
              <w:rPr>
                <w:webHidden/>
              </w:rPr>
              <w:tab/>
            </w:r>
            <w:r w:rsidR="00B0780E">
              <w:rPr>
                <w:webHidden/>
              </w:rPr>
              <w:fldChar w:fldCharType="begin"/>
            </w:r>
            <w:r w:rsidR="00B0780E">
              <w:rPr>
                <w:webHidden/>
              </w:rPr>
              <w:instrText xml:space="preserve"> PAGEREF _Toc208409814 \h </w:instrText>
            </w:r>
            <w:r w:rsidR="00B0780E">
              <w:rPr>
                <w:webHidden/>
              </w:rPr>
            </w:r>
            <w:r w:rsidR="00B0780E">
              <w:rPr>
                <w:webHidden/>
              </w:rPr>
              <w:fldChar w:fldCharType="separate"/>
            </w:r>
            <w:r w:rsidR="00DA3530">
              <w:rPr>
                <w:webHidden/>
              </w:rPr>
              <w:t>6</w:t>
            </w:r>
            <w:r w:rsidR="00B0780E">
              <w:rPr>
                <w:webHidden/>
              </w:rPr>
              <w:fldChar w:fldCharType="end"/>
            </w:r>
          </w:hyperlink>
        </w:p>
        <w:p w14:paraId="36514EBC" w14:textId="2332AE89" w:rsidR="00B0780E" w:rsidRDefault="005F4C68">
          <w:pPr>
            <w:pStyle w:val="TOC2"/>
            <w:tabs>
              <w:tab w:val="left" w:pos="880"/>
              <w:tab w:val="right" w:leader="dot" w:pos="9016"/>
            </w:tabs>
            <w:rPr>
              <w:rFonts w:eastAsiaTheme="minorEastAsia"/>
              <w:noProof/>
              <w:lang w:eastAsia="en-ZA"/>
            </w:rPr>
          </w:pPr>
          <w:hyperlink w:anchor="_Toc208409815" w:history="1">
            <w:r w:rsidR="00B0780E" w:rsidRPr="00106C8C">
              <w:rPr>
                <w:rStyle w:val="Hyperlink"/>
                <w:noProof/>
              </w:rPr>
              <w:t>1.1</w:t>
            </w:r>
            <w:r w:rsidR="00B0780E">
              <w:rPr>
                <w:rFonts w:eastAsiaTheme="minorEastAsia"/>
                <w:noProof/>
                <w:lang w:eastAsia="en-ZA"/>
              </w:rPr>
              <w:tab/>
            </w:r>
            <w:r w:rsidR="00B0780E" w:rsidRPr="00106C8C">
              <w:rPr>
                <w:rStyle w:val="Hyperlink"/>
                <w:noProof/>
              </w:rPr>
              <w:t>Parties to the Agreement</w:t>
            </w:r>
            <w:r w:rsidR="00B0780E">
              <w:rPr>
                <w:noProof/>
                <w:webHidden/>
              </w:rPr>
              <w:tab/>
            </w:r>
            <w:r w:rsidR="00B0780E">
              <w:rPr>
                <w:noProof/>
                <w:webHidden/>
              </w:rPr>
              <w:fldChar w:fldCharType="begin"/>
            </w:r>
            <w:r w:rsidR="00B0780E">
              <w:rPr>
                <w:noProof/>
                <w:webHidden/>
              </w:rPr>
              <w:instrText xml:space="preserve"> PAGEREF _Toc208409815 \h </w:instrText>
            </w:r>
            <w:r w:rsidR="00B0780E">
              <w:rPr>
                <w:noProof/>
                <w:webHidden/>
              </w:rPr>
            </w:r>
            <w:r w:rsidR="00B0780E">
              <w:rPr>
                <w:noProof/>
                <w:webHidden/>
              </w:rPr>
              <w:fldChar w:fldCharType="separate"/>
            </w:r>
            <w:r w:rsidR="00DA3530">
              <w:rPr>
                <w:noProof/>
                <w:webHidden/>
              </w:rPr>
              <w:t>6</w:t>
            </w:r>
            <w:r w:rsidR="00B0780E">
              <w:rPr>
                <w:noProof/>
                <w:webHidden/>
              </w:rPr>
              <w:fldChar w:fldCharType="end"/>
            </w:r>
          </w:hyperlink>
        </w:p>
        <w:p w14:paraId="68464DBF" w14:textId="16916C44" w:rsidR="00B0780E" w:rsidRDefault="005F4C68">
          <w:pPr>
            <w:pStyle w:val="TOC2"/>
            <w:tabs>
              <w:tab w:val="left" w:pos="880"/>
              <w:tab w:val="right" w:leader="dot" w:pos="9016"/>
            </w:tabs>
            <w:rPr>
              <w:rFonts w:eastAsiaTheme="minorEastAsia"/>
              <w:noProof/>
              <w:lang w:eastAsia="en-ZA"/>
            </w:rPr>
          </w:pPr>
          <w:hyperlink w:anchor="_Toc208409816" w:history="1">
            <w:r w:rsidR="00B0780E" w:rsidRPr="00106C8C">
              <w:rPr>
                <w:rStyle w:val="Hyperlink"/>
                <w:noProof/>
              </w:rPr>
              <w:t>1.2</w:t>
            </w:r>
            <w:r w:rsidR="00B0780E">
              <w:rPr>
                <w:rFonts w:eastAsiaTheme="minorEastAsia"/>
                <w:noProof/>
                <w:lang w:eastAsia="en-ZA"/>
              </w:rPr>
              <w:tab/>
            </w:r>
            <w:r w:rsidR="00B0780E" w:rsidRPr="00106C8C">
              <w:rPr>
                <w:rStyle w:val="Hyperlink"/>
                <w:noProof/>
              </w:rPr>
              <w:t>Commencement Date</w:t>
            </w:r>
            <w:r w:rsidR="00B0780E">
              <w:rPr>
                <w:noProof/>
                <w:webHidden/>
              </w:rPr>
              <w:tab/>
            </w:r>
            <w:r w:rsidR="00B0780E">
              <w:rPr>
                <w:noProof/>
                <w:webHidden/>
              </w:rPr>
              <w:fldChar w:fldCharType="begin"/>
            </w:r>
            <w:r w:rsidR="00B0780E">
              <w:rPr>
                <w:noProof/>
                <w:webHidden/>
              </w:rPr>
              <w:instrText xml:space="preserve"> PAGEREF _Toc208409816 \h </w:instrText>
            </w:r>
            <w:r w:rsidR="00B0780E">
              <w:rPr>
                <w:noProof/>
                <w:webHidden/>
              </w:rPr>
            </w:r>
            <w:r w:rsidR="00B0780E">
              <w:rPr>
                <w:noProof/>
                <w:webHidden/>
              </w:rPr>
              <w:fldChar w:fldCharType="separate"/>
            </w:r>
            <w:r w:rsidR="00DA3530">
              <w:rPr>
                <w:noProof/>
                <w:webHidden/>
              </w:rPr>
              <w:t>6</w:t>
            </w:r>
            <w:r w:rsidR="00B0780E">
              <w:rPr>
                <w:noProof/>
                <w:webHidden/>
              </w:rPr>
              <w:fldChar w:fldCharType="end"/>
            </w:r>
          </w:hyperlink>
        </w:p>
        <w:p w14:paraId="6C219537" w14:textId="30BAC37B" w:rsidR="00B0780E" w:rsidRDefault="005F4C68">
          <w:pPr>
            <w:pStyle w:val="TOC2"/>
            <w:tabs>
              <w:tab w:val="left" w:pos="880"/>
              <w:tab w:val="right" w:leader="dot" w:pos="9016"/>
            </w:tabs>
            <w:rPr>
              <w:rFonts w:eastAsiaTheme="minorEastAsia"/>
              <w:noProof/>
              <w:lang w:eastAsia="en-ZA"/>
            </w:rPr>
          </w:pPr>
          <w:hyperlink w:anchor="_Toc208409817" w:history="1">
            <w:r w:rsidR="00B0780E" w:rsidRPr="00106C8C">
              <w:rPr>
                <w:rStyle w:val="Hyperlink"/>
                <w:noProof/>
              </w:rPr>
              <w:t>1.3</w:t>
            </w:r>
            <w:r w:rsidR="00B0780E">
              <w:rPr>
                <w:rFonts w:eastAsiaTheme="minorEastAsia"/>
                <w:noProof/>
                <w:lang w:eastAsia="en-ZA"/>
              </w:rPr>
              <w:tab/>
            </w:r>
            <w:r w:rsidR="00B0780E" w:rsidRPr="00106C8C">
              <w:rPr>
                <w:rStyle w:val="Hyperlink"/>
                <w:noProof/>
              </w:rPr>
              <w:t>Terms and Renewal</w:t>
            </w:r>
            <w:r w:rsidR="00B0780E">
              <w:rPr>
                <w:noProof/>
                <w:webHidden/>
              </w:rPr>
              <w:tab/>
            </w:r>
            <w:r w:rsidR="00B0780E">
              <w:rPr>
                <w:noProof/>
                <w:webHidden/>
              </w:rPr>
              <w:fldChar w:fldCharType="begin"/>
            </w:r>
            <w:r w:rsidR="00B0780E">
              <w:rPr>
                <w:noProof/>
                <w:webHidden/>
              </w:rPr>
              <w:instrText xml:space="preserve"> PAGEREF _Toc208409817 \h </w:instrText>
            </w:r>
            <w:r w:rsidR="00B0780E">
              <w:rPr>
                <w:noProof/>
                <w:webHidden/>
              </w:rPr>
            </w:r>
            <w:r w:rsidR="00B0780E">
              <w:rPr>
                <w:noProof/>
                <w:webHidden/>
              </w:rPr>
              <w:fldChar w:fldCharType="separate"/>
            </w:r>
            <w:r w:rsidR="00DA3530">
              <w:rPr>
                <w:noProof/>
                <w:webHidden/>
              </w:rPr>
              <w:t>6</w:t>
            </w:r>
            <w:r w:rsidR="00B0780E">
              <w:rPr>
                <w:noProof/>
                <w:webHidden/>
              </w:rPr>
              <w:fldChar w:fldCharType="end"/>
            </w:r>
          </w:hyperlink>
        </w:p>
        <w:p w14:paraId="5F665058" w14:textId="1C89BCC0" w:rsidR="00B0780E" w:rsidRDefault="005F4C68">
          <w:pPr>
            <w:pStyle w:val="TOC2"/>
            <w:tabs>
              <w:tab w:val="left" w:pos="880"/>
              <w:tab w:val="right" w:leader="dot" w:pos="9016"/>
            </w:tabs>
            <w:rPr>
              <w:rFonts w:eastAsiaTheme="minorEastAsia"/>
              <w:noProof/>
              <w:lang w:eastAsia="en-ZA"/>
            </w:rPr>
          </w:pPr>
          <w:hyperlink w:anchor="_Toc208409818" w:history="1">
            <w:r w:rsidR="00B0780E" w:rsidRPr="00106C8C">
              <w:rPr>
                <w:rStyle w:val="Hyperlink"/>
                <w:noProof/>
              </w:rPr>
              <w:t>1.4</w:t>
            </w:r>
            <w:r w:rsidR="00B0780E">
              <w:rPr>
                <w:rFonts w:eastAsiaTheme="minorEastAsia"/>
                <w:noProof/>
                <w:lang w:eastAsia="en-ZA"/>
              </w:rPr>
              <w:tab/>
            </w:r>
            <w:r w:rsidR="00B0780E" w:rsidRPr="00106C8C">
              <w:rPr>
                <w:rStyle w:val="Hyperlink"/>
                <w:noProof/>
              </w:rPr>
              <w:t>Duration of Agreement</w:t>
            </w:r>
            <w:r w:rsidR="00B0780E">
              <w:rPr>
                <w:noProof/>
                <w:webHidden/>
              </w:rPr>
              <w:tab/>
            </w:r>
            <w:r w:rsidR="00B0780E">
              <w:rPr>
                <w:noProof/>
                <w:webHidden/>
              </w:rPr>
              <w:fldChar w:fldCharType="begin"/>
            </w:r>
            <w:r w:rsidR="00B0780E">
              <w:rPr>
                <w:noProof/>
                <w:webHidden/>
              </w:rPr>
              <w:instrText xml:space="preserve"> PAGEREF _Toc208409818 \h </w:instrText>
            </w:r>
            <w:r w:rsidR="00B0780E">
              <w:rPr>
                <w:noProof/>
                <w:webHidden/>
              </w:rPr>
            </w:r>
            <w:r w:rsidR="00B0780E">
              <w:rPr>
                <w:noProof/>
                <w:webHidden/>
              </w:rPr>
              <w:fldChar w:fldCharType="separate"/>
            </w:r>
            <w:r w:rsidR="00DA3530">
              <w:rPr>
                <w:noProof/>
                <w:webHidden/>
              </w:rPr>
              <w:t>6</w:t>
            </w:r>
            <w:r w:rsidR="00B0780E">
              <w:rPr>
                <w:noProof/>
                <w:webHidden/>
              </w:rPr>
              <w:fldChar w:fldCharType="end"/>
            </w:r>
          </w:hyperlink>
        </w:p>
        <w:p w14:paraId="7325396D" w14:textId="698B3032" w:rsidR="00B0780E" w:rsidRDefault="005F4C68">
          <w:pPr>
            <w:pStyle w:val="TOC2"/>
            <w:tabs>
              <w:tab w:val="left" w:pos="880"/>
              <w:tab w:val="right" w:leader="dot" w:pos="9016"/>
            </w:tabs>
            <w:rPr>
              <w:rFonts w:eastAsiaTheme="minorEastAsia"/>
              <w:noProof/>
              <w:lang w:eastAsia="en-ZA"/>
            </w:rPr>
          </w:pPr>
          <w:hyperlink w:anchor="_Toc208409819" w:history="1">
            <w:r w:rsidR="00B0780E" w:rsidRPr="00106C8C">
              <w:rPr>
                <w:rStyle w:val="Hyperlink"/>
                <w:noProof/>
              </w:rPr>
              <w:t>1.5</w:t>
            </w:r>
            <w:r w:rsidR="00B0780E">
              <w:rPr>
                <w:rFonts w:eastAsiaTheme="minorEastAsia"/>
                <w:noProof/>
                <w:lang w:eastAsia="en-ZA"/>
              </w:rPr>
              <w:tab/>
            </w:r>
            <w:r w:rsidR="00B0780E" w:rsidRPr="00106C8C">
              <w:rPr>
                <w:rStyle w:val="Hyperlink"/>
                <w:noProof/>
              </w:rPr>
              <w:t>Non-Exclusivity</w:t>
            </w:r>
            <w:r w:rsidR="00B0780E">
              <w:rPr>
                <w:noProof/>
                <w:webHidden/>
              </w:rPr>
              <w:tab/>
            </w:r>
            <w:r w:rsidR="00B0780E">
              <w:rPr>
                <w:noProof/>
                <w:webHidden/>
              </w:rPr>
              <w:fldChar w:fldCharType="begin"/>
            </w:r>
            <w:r w:rsidR="00B0780E">
              <w:rPr>
                <w:noProof/>
                <w:webHidden/>
              </w:rPr>
              <w:instrText xml:space="preserve"> PAGEREF _Toc208409819 \h </w:instrText>
            </w:r>
            <w:r w:rsidR="00B0780E">
              <w:rPr>
                <w:noProof/>
                <w:webHidden/>
              </w:rPr>
            </w:r>
            <w:r w:rsidR="00B0780E">
              <w:rPr>
                <w:noProof/>
                <w:webHidden/>
              </w:rPr>
              <w:fldChar w:fldCharType="separate"/>
            </w:r>
            <w:r w:rsidR="00DA3530">
              <w:rPr>
                <w:noProof/>
                <w:webHidden/>
              </w:rPr>
              <w:t>6</w:t>
            </w:r>
            <w:r w:rsidR="00B0780E">
              <w:rPr>
                <w:noProof/>
                <w:webHidden/>
              </w:rPr>
              <w:fldChar w:fldCharType="end"/>
            </w:r>
          </w:hyperlink>
        </w:p>
        <w:p w14:paraId="7618F54B" w14:textId="06F2D04B" w:rsidR="00B0780E" w:rsidRDefault="005F4C68">
          <w:pPr>
            <w:pStyle w:val="TOC1"/>
            <w:rPr>
              <w:rFonts w:eastAsiaTheme="minorEastAsia"/>
              <w:b w:val="0"/>
              <w:lang w:eastAsia="en-ZA"/>
            </w:rPr>
          </w:pPr>
          <w:hyperlink w:anchor="_Toc208409820" w:history="1">
            <w:r w:rsidR="00B0780E" w:rsidRPr="00106C8C">
              <w:rPr>
                <w:rStyle w:val="Hyperlink"/>
              </w:rPr>
              <w:t>2</w:t>
            </w:r>
            <w:r w:rsidR="00B0780E">
              <w:rPr>
                <w:rFonts w:eastAsiaTheme="minorEastAsia"/>
                <w:b w:val="0"/>
                <w:lang w:eastAsia="en-ZA"/>
              </w:rPr>
              <w:tab/>
            </w:r>
            <w:r w:rsidR="00B0780E" w:rsidRPr="00106C8C">
              <w:rPr>
                <w:rStyle w:val="Hyperlink"/>
              </w:rPr>
              <w:t>INTERPRETATION AND DEFINITIONS</w:t>
            </w:r>
            <w:r w:rsidR="00B0780E">
              <w:rPr>
                <w:webHidden/>
              </w:rPr>
              <w:tab/>
            </w:r>
            <w:r w:rsidR="00B0780E">
              <w:rPr>
                <w:webHidden/>
              </w:rPr>
              <w:fldChar w:fldCharType="begin"/>
            </w:r>
            <w:r w:rsidR="00B0780E">
              <w:rPr>
                <w:webHidden/>
              </w:rPr>
              <w:instrText xml:space="preserve"> PAGEREF _Toc208409820 \h </w:instrText>
            </w:r>
            <w:r w:rsidR="00B0780E">
              <w:rPr>
                <w:webHidden/>
              </w:rPr>
            </w:r>
            <w:r w:rsidR="00B0780E">
              <w:rPr>
                <w:webHidden/>
              </w:rPr>
              <w:fldChar w:fldCharType="separate"/>
            </w:r>
            <w:r w:rsidR="00DA3530">
              <w:rPr>
                <w:webHidden/>
              </w:rPr>
              <w:t>6</w:t>
            </w:r>
            <w:r w:rsidR="00B0780E">
              <w:rPr>
                <w:webHidden/>
              </w:rPr>
              <w:fldChar w:fldCharType="end"/>
            </w:r>
          </w:hyperlink>
        </w:p>
        <w:p w14:paraId="36873143" w14:textId="4A33C236" w:rsidR="00B0780E" w:rsidRDefault="005F4C68">
          <w:pPr>
            <w:pStyle w:val="TOC2"/>
            <w:tabs>
              <w:tab w:val="left" w:pos="880"/>
              <w:tab w:val="right" w:leader="dot" w:pos="9016"/>
            </w:tabs>
            <w:rPr>
              <w:rFonts w:eastAsiaTheme="minorEastAsia"/>
              <w:noProof/>
              <w:lang w:eastAsia="en-ZA"/>
            </w:rPr>
          </w:pPr>
          <w:hyperlink w:anchor="_Toc208409821" w:history="1">
            <w:r w:rsidR="00B0780E" w:rsidRPr="00106C8C">
              <w:rPr>
                <w:rStyle w:val="Hyperlink"/>
                <w:noProof/>
              </w:rPr>
              <w:t>2.1</w:t>
            </w:r>
            <w:r w:rsidR="00B0780E">
              <w:rPr>
                <w:rFonts w:eastAsiaTheme="minorEastAsia"/>
                <w:noProof/>
                <w:lang w:eastAsia="en-ZA"/>
              </w:rPr>
              <w:tab/>
            </w:r>
            <w:r w:rsidR="00B0780E" w:rsidRPr="00106C8C">
              <w:rPr>
                <w:rStyle w:val="Hyperlink"/>
                <w:noProof/>
              </w:rPr>
              <w:t>Definitions</w:t>
            </w:r>
            <w:r w:rsidR="00B0780E">
              <w:rPr>
                <w:noProof/>
                <w:webHidden/>
              </w:rPr>
              <w:tab/>
            </w:r>
            <w:r w:rsidR="00B0780E">
              <w:rPr>
                <w:noProof/>
                <w:webHidden/>
              </w:rPr>
              <w:fldChar w:fldCharType="begin"/>
            </w:r>
            <w:r w:rsidR="00B0780E">
              <w:rPr>
                <w:noProof/>
                <w:webHidden/>
              </w:rPr>
              <w:instrText xml:space="preserve"> PAGEREF _Toc208409821 \h </w:instrText>
            </w:r>
            <w:r w:rsidR="00B0780E">
              <w:rPr>
                <w:noProof/>
                <w:webHidden/>
              </w:rPr>
            </w:r>
            <w:r w:rsidR="00B0780E">
              <w:rPr>
                <w:noProof/>
                <w:webHidden/>
              </w:rPr>
              <w:fldChar w:fldCharType="separate"/>
            </w:r>
            <w:r w:rsidR="00DA3530">
              <w:rPr>
                <w:noProof/>
                <w:webHidden/>
              </w:rPr>
              <w:t>6</w:t>
            </w:r>
            <w:r w:rsidR="00B0780E">
              <w:rPr>
                <w:noProof/>
                <w:webHidden/>
              </w:rPr>
              <w:fldChar w:fldCharType="end"/>
            </w:r>
          </w:hyperlink>
        </w:p>
        <w:p w14:paraId="7B79AA48" w14:textId="11DD3317" w:rsidR="00B0780E" w:rsidRDefault="005F4C68">
          <w:pPr>
            <w:pStyle w:val="TOC2"/>
            <w:tabs>
              <w:tab w:val="left" w:pos="880"/>
              <w:tab w:val="right" w:leader="dot" w:pos="9016"/>
            </w:tabs>
            <w:rPr>
              <w:rFonts w:eastAsiaTheme="minorEastAsia"/>
              <w:noProof/>
              <w:lang w:eastAsia="en-ZA"/>
            </w:rPr>
          </w:pPr>
          <w:hyperlink w:anchor="_Toc208409822" w:history="1">
            <w:r w:rsidR="00B0780E" w:rsidRPr="00106C8C">
              <w:rPr>
                <w:rStyle w:val="Hyperlink"/>
                <w:noProof/>
              </w:rPr>
              <w:t>2.2</w:t>
            </w:r>
            <w:r w:rsidR="00B0780E">
              <w:rPr>
                <w:rFonts w:eastAsiaTheme="minorEastAsia"/>
                <w:noProof/>
                <w:lang w:eastAsia="en-ZA"/>
              </w:rPr>
              <w:tab/>
            </w:r>
            <w:r w:rsidR="00B0780E" w:rsidRPr="00106C8C">
              <w:rPr>
                <w:rStyle w:val="Hyperlink"/>
                <w:noProof/>
              </w:rPr>
              <w:t>Interpretation and General Provisions</w:t>
            </w:r>
            <w:r w:rsidR="00B0780E">
              <w:rPr>
                <w:noProof/>
                <w:webHidden/>
              </w:rPr>
              <w:tab/>
            </w:r>
            <w:r w:rsidR="00B0780E">
              <w:rPr>
                <w:noProof/>
                <w:webHidden/>
              </w:rPr>
              <w:fldChar w:fldCharType="begin"/>
            </w:r>
            <w:r w:rsidR="00B0780E">
              <w:rPr>
                <w:noProof/>
                <w:webHidden/>
              </w:rPr>
              <w:instrText xml:space="preserve"> PAGEREF _Toc208409822 \h </w:instrText>
            </w:r>
            <w:r w:rsidR="00B0780E">
              <w:rPr>
                <w:noProof/>
                <w:webHidden/>
              </w:rPr>
            </w:r>
            <w:r w:rsidR="00B0780E">
              <w:rPr>
                <w:noProof/>
                <w:webHidden/>
              </w:rPr>
              <w:fldChar w:fldCharType="separate"/>
            </w:r>
            <w:r w:rsidR="00DA3530">
              <w:rPr>
                <w:noProof/>
                <w:webHidden/>
              </w:rPr>
              <w:t>8</w:t>
            </w:r>
            <w:r w:rsidR="00B0780E">
              <w:rPr>
                <w:noProof/>
                <w:webHidden/>
              </w:rPr>
              <w:fldChar w:fldCharType="end"/>
            </w:r>
          </w:hyperlink>
        </w:p>
        <w:p w14:paraId="05868F49" w14:textId="395D1BDF" w:rsidR="00B0780E" w:rsidRDefault="005F4C68">
          <w:pPr>
            <w:pStyle w:val="TOC1"/>
            <w:rPr>
              <w:rFonts w:eastAsiaTheme="minorEastAsia"/>
              <w:b w:val="0"/>
              <w:lang w:eastAsia="en-ZA"/>
            </w:rPr>
          </w:pPr>
          <w:hyperlink w:anchor="_Toc208409823" w:history="1">
            <w:r w:rsidR="00B0780E" w:rsidRPr="00106C8C">
              <w:rPr>
                <w:rStyle w:val="Hyperlink"/>
              </w:rPr>
              <w:t>3</w:t>
            </w:r>
            <w:r w:rsidR="00B0780E">
              <w:rPr>
                <w:rFonts w:eastAsiaTheme="minorEastAsia"/>
                <w:b w:val="0"/>
                <w:lang w:eastAsia="en-ZA"/>
              </w:rPr>
              <w:tab/>
            </w:r>
            <w:r w:rsidR="00B0780E" w:rsidRPr="00106C8C">
              <w:rPr>
                <w:rStyle w:val="Hyperlink"/>
              </w:rPr>
              <w:t>BACKGROUND OF SERVICES</w:t>
            </w:r>
            <w:r w:rsidR="00B0780E">
              <w:rPr>
                <w:webHidden/>
              </w:rPr>
              <w:tab/>
            </w:r>
            <w:r w:rsidR="00B0780E">
              <w:rPr>
                <w:webHidden/>
              </w:rPr>
              <w:fldChar w:fldCharType="begin"/>
            </w:r>
            <w:r w:rsidR="00B0780E">
              <w:rPr>
                <w:webHidden/>
              </w:rPr>
              <w:instrText xml:space="preserve"> PAGEREF _Toc208409823 \h </w:instrText>
            </w:r>
            <w:r w:rsidR="00B0780E">
              <w:rPr>
                <w:webHidden/>
              </w:rPr>
            </w:r>
            <w:r w:rsidR="00B0780E">
              <w:rPr>
                <w:webHidden/>
              </w:rPr>
              <w:fldChar w:fldCharType="separate"/>
            </w:r>
            <w:r w:rsidR="00DA3530">
              <w:rPr>
                <w:webHidden/>
              </w:rPr>
              <w:t>8</w:t>
            </w:r>
            <w:r w:rsidR="00B0780E">
              <w:rPr>
                <w:webHidden/>
              </w:rPr>
              <w:fldChar w:fldCharType="end"/>
            </w:r>
          </w:hyperlink>
        </w:p>
        <w:p w14:paraId="16339234" w14:textId="663A1D2D" w:rsidR="00B0780E" w:rsidRDefault="005F4C68">
          <w:pPr>
            <w:pStyle w:val="TOC2"/>
            <w:tabs>
              <w:tab w:val="left" w:pos="880"/>
              <w:tab w:val="right" w:leader="dot" w:pos="9016"/>
            </w:tabs>
            <w:rPr>
              <w:rFonts w:eastAsiaTheme="minorEastAsia"/>
              <w:noProof/>
              <w:lang w:eastAsia="en-ZA"/>
            </w:rPr>
          </w:pPr>
          <w:hyperlink w:anchor="_Toc208409824" w:history="1">
            <w:r w:rsidR="00B0780E" w:rsidRPr="00106C8C">
              <w:rPr>
                <w:rStyle w:val="Hyperlink"/>
                <w:noProof/>
              </w:rPr>
              <w:t>3.1</w:t>
            </w:r>
            <w:r w:rsidR="00B0780E">
              <w:rPr>
                <w:rFonts w:eastAsiaTheme="minorEastAsia"/>
                <w:noProof/>
                <w:lang w:eastAsia="en-ZA"/>
              </w:rPr>
              <w:tab/>
            </w:r>
            <w:r w:rsidR="00B0780E" w:rsidRPr="00106C8C">
              <w:rPr>
                <w:rStyle w:val="Hyperlink"/>
                <w:noProof/>
              </w:rPr>
              <w:t>Place of Service Delivery</w:t>
            </w:r>
            <w:r w:rsidR="00B0780E">
              <w:rPr>
                <w:noProof/>
                <w:webHidden/>
              </w:rPr>
              <w:tab/>
            </w:r>
            <w:r w:rsidR="00B0780E">
              <w:rPr>
                <w:noProof/>
                <w:webHidden/>
              </w:rPr>
              <w:fldChar w:fldCharType="begin"/>
            </w:r>
            <w:r w:rsidR="00B0780E">
              <w:rPr>
                <w:noProof/>
                <w:webHidden/>
              </w:rPr>
              <w:instrText xml:space="preserve"> PAGEREF _Toc208409824 \h </w:instrText>
            </w:r>
            <w:r w:rsidR="00B0780E">
              <w:rPr>
                <w:noProof/>
                <w:webHidden/>
              </w:rPr>
            </w:r>
            <w:r w:rsidR="00B0780E">
              <w:rPr>
                <w:noProof/>
                <w:webHidden/>
              </w:rPr>
              <w:fldChar w:fldCharType="separate"/>
            </w:r>
            <w:r w:rsidR="00DA3530">
              <w:rPr>
                <w:noProof/>
                <w:webHidden/>
              </w:rPr>
              <w:t>8</w:t>
            </w:r>
            <w:r w:rsidR="00B0780E">
              <w:rPr>
                <w:noProof/>
                <w:webHidden/>
              </w:rPr>
              <w:fldChar w:fldCharType="end"/>
            </w:r>
          </w:hyperlink>
        </w:p>
        <w:p w14:paraId="537C8E96" w14:textId="3DBFDF3C" w:rsidR="00B0780E" w:rsidRDefault="005F4C68">
          <w:pPr>
            <w:pStyle w:val="TOC2"/>
            <w:tabs>
              <w:tab w:val="left" w:pos="880"/>
              <w:tab w:val="right" w:leader="dot" w:pos="9016"/>
            </w:tabs>
            <w:rPr>
              <w:rFonts w:eastAsiaTheme="minorEastAsia"/>
              <w:noProof/>
              <w:lang w:eastAsia="en-ZA"/>
            </w:rPr>
          </w:pPr>
          <w:hyperlink w:anchor="_Toc208409825" w:history="1">
            <w:r w:rsidR="00B0780E" w:rsidRPr="00106C8C">
              <w:rPr>
                <w:rStyle w:val="Hyperlink"/>
                <w:noProof/>
              </w:rPr>
              <w:t>3.2</w:t>
            </w:r>
            <w:r w:rsidR="00B0780E">
              <w:rPr>
                <w:rFonts w:eastAsiaTheme="minorEastAsia"/>
                <w:noProof/>
                <w:lang w:eastAsia="en-ZA"/>
              </w:rPr>
              <w:tab/>
            </w:r>
            <w:r w:rsidR="00B0780E" w:rsidRPr="00106C8C">
              <w:rPr>
                <w:rStyle w:val="Hyperlink"/>
                <w:noProof/>
              </w:rPr>
              <w:t>Changes Control</w:t>
            </w:r>
            <w:r w:rsidR="00B0780E">
              <w:rPr>
                <w:noProof/>
                <w:webHidden/>
              </w:rPr>
              <w:tab/>
            </w:r>
            <w:r w:rsidR="00B0780E">
              <w:rPr>
                <w:noProof/>
                <w:webHidden/>
              </w:rPr>
              <w:fldChar w:fldCharType="begin"/>
            </w:r>
            <w:r w:rsidR="00B0780E">
              <w:rPr>
                <w:noProof/>
                <w:webHidden/>
              </w:rPr>
              <w:instrText xml:space="preserve"> PAGEREF _Toc208409825 \h </w:instrText>
            </w:r>
            <w:r w:rsidR="00B0780E">
              <w:rPr>
                <w:noProof/>
                <w:webHidden/>
              </w:rPr>
            </w:r>
            <w:r w:rsidR="00B0780E">
              <w:rPr>
                <w:noProof/>
                <w:webHidden/>
              </w:rPr>
              <w:fldChar w:fldCharType="separate"/>
            </w:r>
            <w:r w:rsidR="00DA3530">
              <w:rPr>
                <w:noProof/>
                <w:webHidden/>
              </w:rPr>
              <w:t>8</w:t>
            </w:r>
            <w:r w:rsidR="00B0780E">
              <w:rPr>
                <w:noProof/>
                <w:webHidden/>
              </w:rPr>
              <w:fldChar w:fldCharType="end"/>
            </w:r>
          </w:hyperlink>
        </w:p>
        <w:p w14:paraId="6C76E515" w14:textId="37AF7317" w:rsidR="00B0780E" w:rsidRDefault="005F4C68">
          <w:pPr>
            <w:pStyle w:val="TOC2"/>
            <w:tabs>
              <w:tab w:val="left" w:pos="880"/>
              <w:tab w:val="right" w:leader="dot" w:pos="9016"/>
            </w:tabs>
            <w:rPr>
              <w:rFonts w:eastAsiaTheme="minorEastAsia"/>
              <w:noProof/>
              <w:lang w:eastAsia="en-ZA"/>
            </w:rPr>
          </w:pPr>
          <w:hyperlink w:anchor="_Toc208409826" w:history="1">
            <w:r w:rsidR="00B0780E" w:rsidRPr="00106C8C">
              <w:rPr>
                <w:rStyle w:val="Hyperlink"/>
                <w:noProof/>
              </w:rPr>
              <w:t>3.3</w:t>
            </w:r>
            <w:r w:rsidR="00B0780E">
              <w:rPr>
                <w:rFonts w:eastAsiaTheme="minorEastAsia"/>
                <w:noProof/>
                <w:lang w:eastAsia="en-ZA"/>
              </w:rPr>
              <w:tab/>
            </w:r>
            <w:r w:rsidR="00B0780E" w:rsidRPr="00106C8C">
              <w:rPr>
                <w:rStyle w:val="Hyperlink"/>
                <w:noProof/>
              </w:rPr>
              <w:t>Fees and Expenses</w:t>
            </w:r>
            <w:r w:rsidR="00B0780E">
              <w:rPr>
                <w:noProof/>
                <w:webHidden/>
              </w:rPr>
              <w:tab/>
            </w:r>
            <w:r w:rsidR="00B0780E">
              <w:rPr>
                <w:noProof/>
                <w:webHidden/>
              </w:rPr>
              <w:fldChar w:fldCharType="begin"/>
            </w:r>
            <w:r w:rsidR="00B0780E">
              <w:rPr>
                <w:noProof/>
                <w:webHidden/>
              </w:rPr>
              <w:instrText xml:space="preserve"> PAGEREF _Toc208409826 \h </w:instrText>
            </w:r>
            <w:r w:rsidR="00B0780E">
              <w:rPr>
                <w:noProof/>
                <w:webHidden/>
              </w:rPr>
            </w:r>
            <w:r w:rsidR="00B0780E">
              <w:rPr>
                <w:noProof/>
                <w:webHidden/>
              </w:rPr>
              <w:fldChar w:fldCharType="separate"/>
            </w:r>
            <w:r w:rsidR="00DA3530">
              <w:rPr>
                <w:noProof/>
                <w:webHidden/>
              </w:rPr>
              <w:t>8</w:t>
            </w:r>
            <w:r w:rsidR="00B0780E">
              <w:rPr>
                <w:noProof/>
                <w:webHidden/>
              </w:rPr>
              <w:fldChar w:fldCharType="end"/>
            </w:r>
          </w:hyperlink>
        </w:p>
        <w:p w14:paraId="283F599B" w14:textId="3172E641" w:rsidR="00B0780E" w:rsidRDefault="005F4C68">
          <w:pPr>
            <w:pStyle w:val="TOC1"/>
            <w:rPr>
              <w:rFonts w:eastAsiaTheme="minorEastAsia"/>
              <w:b w:val="0"/>
              <w:lang w:eastAsia="en-ZA"/>
            </w:rPr>
          </w:pPr>
          <w:hyperlink w:anchor="_Toc208409827" w:history="1">
            <w:r w:rsidR="00B0780E" w:rsidRPr="00106C8C">
              <w:rPr>
                <w:rStyle w:val="Hyperlink"/>
              </w:rPr>
              <w:t>4</w:t>
            </w:r>
            <w:r w:rsidR="00B0780E">
              <w:rPr>
                <w:rFonts w:eastAsiaTheme="minorEastAsia"/>
                <w:b w:val="0"/>
                <w:lang w:eastAsia="en-ZA"/>
              </w:rPr>
              <w:tab/>
            </w:r>
            <w:r w:rsidR="00B0780E" w:rsidRPr="00106C8C">
              <w:rPr>
                <w:rStyle w:val="Hyperlink"/>
              </w:rPr>
              <w:t>PERFORMANCE, TRACKING AND REPORTING</w:t>
            </w:r>
            <w:r w:rsidR="00B0780E">
              <w:rPr>
                <w:webHidden/>
              </w:rPr>
              <w:tab/>
            </w:r>
            <w:r w:rsidR="00B0780E">
              <w:rPr>
                <w:webHidden/>
              </w:rPr>
              <w:fldChar w:fldCharType="begin"/>
            </w:r>
            <w:r w:rsidR="00B0780E">
              <w:rPr>
                <w:webHidden/>
              </w:rPr>
              <w:instrText xml:space="preserve"> PAGEREF _Toc208409827 \h </w:instrText>
            </w:r>
            <w:r w:rsidR="00B0780E">
              <w:rPr>
                <w:webHidden/>
              </w:rPr>
            </w:r>
            <w:r w:rsidR="00B0780E">
              <w:rPr>
                <w:webHidden/>
              </w:rPr>
              <w:fldChar w:fldCharType="separate"/>
            </w:r>
            <w:r w:rsidR="00DA3530">
              <w:rPr>
                <w:webHidden/>
              </w:rPr>
              <w:t>8</w:t>
            </w:r>
            <w:r w:rsidR="00B0780E">
              <w:rPr>
                <w:webHidden/>
              </w:rPr>
              <w:fldChar w:fldCharType="end"/>
            </w:r>
          </w:hyperlink>
        </w:p>
        <w:p w14:paraId="215D5645" w14:textId="2C061586" w:rsidR="00B0780E" w:rsidRDefault="005F4C68">
          <w:pPr>
            <w:pStyle w:val="TOC2"/>
            <w:tabs>
              <w:tab w:val="left" w:pos="880"/>
              <w:tab w:val="right" w:leader="dot" w:pos="9016"/>
            </w:tabs>
            <w:rPr>
              <w:rFonts w:eastAsiaTheme="minorEastAsia"/>
              <w:noProof/>
              <w:lang w:eastAsia="en-ZA"/>
            </w:rPr>
          </w:pPr>
          <w:hyperlink w:anchor="_Toc208409828" w:history="1">
            <w:r w:rsidR="00B0780E" w:rsidRPr="00106C8C">
              <w:rPr>
                <w:rStyle w:val="Hyperlink"/>
                <w:noProof/>
              </w:rPr>
              <w:t>4.1</w:t>
            </w:r>
            <w:r w:rsidR="00B0780E">
              <w:rPr>
                <w:rFonts w:eastAsiaTheme="minorEastAsia"/>
                <w:noProof/>
                <w:lang w:eastAsia="en-ZA"/>
              </w:rPr>
              <w:tab/>
            </w:r>
            <w:r w:rsidR="00B0780E" w:rsidRPr="00106C8C">
              <w:rPr>
                <w:rStyle w:val="Hyperlink"/>
                <w:noProof/>
              </w:rPr>
              <w:t>Key Personnel Changes</w:t>
            </w:r>
            <w:r w:rsidR="00B0780E">
              <w:rPr>
                <w:noProof/>
                <w:webHidden/>
              </w:rPr>
              <w:tab/>
            </w:r>
            <w:r w:rsidR="00B0780E">
              <w:rPr>
                <w:noProof/>
                <w:webHidden/>
              </w:rPr>
              <w:fldChar w:fldCharType="begin"/>
            </w:r>
            <w:r w:rsidR="00B0780E">
              <w:rPr>
                <w:noProof/>
                <w:webHidden/>
              </w:rPr>
              <w:instrText xml:space="preserve"> PAGEREF _Toc208409828 \h </w:instrText>
            </w:r>
            <w:r w:rsidR="00B0780E">
              <w:rPr>
                <w:noProof/>
                <w:webHidden/>
              </w:rPr>
            </w:r>
            <w:r w:rsidR="00B0780E">
              <w:rPr>
                <w:noProof/>
                <w:webHidden/>
              </w:rPr>
              <w:fldChar w:fldCharType="separate"/>
            </w:r>
            <w:r w:rsidR="00DA3530">
              <w:rPr>
                <w:noProof/>
                <w:webHidden/>
              </w:rPr>
              <w:t>8</w:t>
            </w:r>
            <w:r w:rsidR="00B0780E">
              <w:rPr>
                <w:noProof/>
                <w:webHidden/>
              </w:rPr>
              <w:fldChar w:fldCharType="end"/>
            </w:r>
          </w:hyperlink>
        </w:p>
        <w:p w14:paraId="14C34912" w14:textId="615E4F21" w:rsidR="00B0780E" w:rsidRDefault="005F4C68">
          <w:pPr>
            <w:pStyle w:val="TOC2"/>
            <w:tabs>
              <w:tab w:val="left" w:pos="880"/>
              <w:tab w:val="right" w:leader="dot" w:pos="9016"/>
            </w:tabs>
            <w:rPr>
              <w:rFonts w:eastAsiaTheme="minorEastAsia"/>
              <w:noProof/>
              <w:lang w:eastAsia="en-ZA"/>
            </w:rPr>
          </w:pPr>
          <w:hyperlink w:anchor="_Toc208409829" w:history="1">
            <w:r w:rsidR="00B0780E" w:rsidRPr="00106C8C">
              <w:rPr>
                <w:rStyle w:val="Hyperlink"/>
                <w:noProof/>
              </w:rPr>
              <w:t>4.2</w:t>
            </w:r>
            <w:r w:rsidR="00B0780E">
              <w:rPr>
                <w:rFonts w:eastAsiaTheme="minorEastAsia"/>
                <w:noProof/>
                <w:lang w:eastAsia="en-ZA"/>
              </w:rPr>
              <w:tab/>
            </w:r>
            <w:r w:rsidR="00B0780E" w:rsidRPr="00106C8C">
              <w:rPr>
                <w:rStyle w:val="Hyperlink"/>
                <w:noProof/>
              </w:rPr>
              <w:t>How each Service will be Monitored</w:t>
            </w:r>
            <w:r w:rsidR="00B0780E">
              <w:rPr>
                <w:noProof/>
                <w:webHidden/>
              </w:rPr>
              <w:tab/>
            </w:r>
            <w:r w:rsidR="00B0780E">
              <w:rPr>
                <w:noProof/>
                <w:webHidden/>
              </w:rPr>
              <w:fldChar w:fldCharType="begin"/>
            </w:r>
            <w:r w:rsidR="00B0780E">
              <w:rPr>
                <w:noProof/>
                <w:webHidden/>
              </w:rPr>
              <w:instrText xml:space="preserve"> PAGEREF _Toc208409829 \h </w:instrText>
            </w:r>
            <w:r w:rsidR="00B0780E">
              <w:rPr>
                <w:noProof/>
                <w:webHidden/>
              </w:rPr>
            </w:r>
            <w:r w:rsidR="00B0780E">
              <w:rPr>
                <w:noProof/>
                <w:webHidden/>
              </w:rPr>
              <w:fldChar w:fldCharType="separate"/>
            </w:r>
            <w:r w:rsidR="00DA3530">
              <w:rPr>
                <w:noProof/>
                <w:webHidden/>
              </w:rPr>
              <w:t>8</w:t>
            </w:r>
            <w:r w:rsidR="00B0780E">
              <w:rPr>
                <w:noProof/>
                <w:webHidden/>
              </w:rPr>
              <w:fldChar w:fldCharType="end"/>
            </w:r>
          </w:hyperlink>
        </w:p>
        <w:p w14:paraId="22D6ED44" w14:textId="79111FC9" w:rsidR="00B0780E" w:rsidRDefault="005F4C68">
          <w:pPr>
            <w:pStyle w:val="TOC2"/>
            <w:tabs>
              <w:tab w:val="left" w:pos="880"/>
              <w:tab w:val="right" w:leader="dot" w:pos="9016"/>
            </w:tabs>
            <w:rPr>
              <w:rFonts w:eastAsiaTheme="minorEastAsia"/>
              <w:noProof/>
              <w:lang w:eastAsia="en-ZA"/>
            </w:rPr>
          </w:pPr>
          <w:hyperlink w:anchor="_Toc208409830" w:history="1">
            <w:r w:rsidR="00B0780E" w:rsidRPr="00106C8C">
              <w:rPr>
                <w:rStyle w:val="Hyperlink"/>
                <w:noProof/>
              </w:rPr>
              <w:t>4.3</w:t>
            </w:r>
            <w:r w:rsidR="00B0780E">
              <w:rPr>
                <w:rFonts w:eastAsiaTheme="minorEastAsia"/>
                <w:noProof/>
                <w:lang w:eastAsia="en-ZA"/>
              </w:rPr>
              <w:tab/>
            </w:r>
            <w:r w:rsidR="00B0780E" w:rsidRPr="00106C8C">
              <w:rPr>
                <w:rStyle w:val="Hyperlink"/>
                <w:noProof/>
              </w:rPr>
              <w:t>Benchmarks, Targets and Metrics to be Utilised</w:t>
            </w:r>
            <w:r w:rsidR="00B0780E">
              <w:rPr>
                <w:noProof/>
                <w:webHidden/>
              </w:rPr>
              <w:tab/>
            </w:r>
            <w:r w:rsidR="00B0780E">
              <w:rPr>
                <w:noProof/>
                <w:webHidden/>
              </w:rPr>
              <w:fldChar w:fldCharType="begin"/>
            </w:r>
            <w:r w:rsidR="00B0780E">
              <w:rPr>
                <w:noProof/>
                <w:webHidden/>
              </w:rPr>
              <w:instrText xml:space="preserve"> PAGEREF _Toc208409830 \h </w:instrText>
            </w:r>
            <w:r w:rsidR="00B0780E">
              <w:rPr>
                <w:noProof/>
                <w:webHidden/>
              </w:rPr>
            </w:r>
            <w:r w:rsidR="00B0780E">
              <w:rPr>
                <w:noProof/>
                <w:webHidden/>
              </w:rPr>
              <w:fldChar w:fldCharType="separate"/>
            </w:r>
            <w:r w:rsidR="00DA3530">
              <w:rPr>
                <w:noProof/>
                <w:webHidden/>
              </w:rPr>
              <w:t>8</w:t>
            </w:r>
            <w:r w:rsidR="00B0780E">
              <w:rPr>
                <w:noProof/>
                <w:webHidden/>
              </w:rPr>
              <w:fldChar w:fldCharType="end"/>
            </w:r>
          </w:hyperlink>
        </w:p>
        <w:p w14:paraId="2A59063F" w14:textId="09261B38" w:rsidR="00B0780E" w:rsidRDefault="005F4C68">
          <w:pPr>
            <w:pStyle w:val="TOC1"/>
            <w:rPr>
              <w:rFonts w:eastAsiaTheme="minorEastAsia"/>
              <w:b w:val="0"/>
              <w:lang w:eastAsia="en-ZA"/>
            </w:rPr>
          </w:pPr>
          <w:hyperlink w:anchor="_Toc208409831" w:history="1">
            <w:r w:rsidR="00B0780E" w:rsidRPr="00106C8C">
              <w:rPr>
                <w:rStyle w:val="Hyperlink"/>
              </w:rPr>
              <w:t>5</w:t>
            </w:r>
            <w:r w:rsidR="00B0780E">
              <w:rPr>
                <w:rFonts w:eastAsiaTheme="minorEastAsia"/>
                <w:b w:val="0"/>
                <w:lang w:eastAsia="en-ZA"/>
              </w:rPr>
              <w:tab/>
            </w:r>
            <w:r w:rsidR="00B0780E" w:rsidRPr="00106C8C">
              <w:rPr>
                <w:rStyle w:val="Hyperlink"/>
              </w:rPr>
              <w:t>SERVICE LEVELS AND CONTINUOUS IMPROVEMENT</w:t>
            </w:r>
            <w:r w:rsidR="00B0780E">
              <w:rPr>
                <w:webHidden/>
              </w:rPr>
              <w:tab/>
            </w:r>
            <w:r w:rsidR="00B0780E">
              <w:rPr>
                <w:webHidden/>
              </w:rPr>
              <w:fldChar w:fldCharType="begin"/>
            </w:r>
            <w:r w:rsidR="00B0780E">
              <w:rPr>
                <w:webHidden/>
              </w:rPr>
              <w:instrText xml:space="preserve"> PAGEREF _Toc208409831 \h </w:instrText>
            </w:r>
            <w:r w:rsidR="00B0780E">
              <w:rPr>
                <w:webHidden/>
              </w:rPr>
            </w:r>
            <w:r w:rsidR="00B0780E">
              <w:rPr>
                <w:webHidden/>
              </w:rPr>
              <w:fldChar w:fldCharType="separate"/>
            </w:r>
            <w:r w:rsidR="00DA3530">
              <w:rPr>
                <w:webHidden/>
              </w:rPr>
              <w:t>9</w:t>
            </w:r>
            <w:r w:rsidR="00B0780E">
              <w:rPr>
                <w:webHidden/>
              </w:rPr>
              <w:fldChar w:fldCharType="end"/>
            </w:r>
          </w:hyperlink>
        </w:p>
        <w:p w14:paraId="34516FBC" w14:textId="76735B0A" w:rsidR="00B0780E" w:rsidRDefault="005F4C68">
          <w:pPr>
            <w:pStyle w:val="TOC1"/>
            <w:rPr>
              <w:rFonts w:eastAsiaTheme="minorEastAsia"/>
              <w:b w:val="0"/>
              <w:lang w:eastAsia="en-ZA"/>
            </w:rPr>
          </w:pPr>
          <w:hyperlink w:anchor="_Toc208409832" w:history="1">
            <w:r w:rsidR="00B0780E" w:rsidRPr="00106C8C">
              <w:rPr>
                <w:rStyle w:val="Hyperlink"/>
              </w:rPr>
              <w:t>6</w:t>
            </w:r>
            <w:r w:rsidR="00B0780E">
              <w:rPr>
                <w:rFonts w:eastAsiaTheme="minorEastAsia"/>
                <w:b w:val="0"/>
                <w:lang w:eastAsia="en-ZA"/>
              </w:rPr>
              <w:tab/>
            </w:r>
            <w:r w:rsidR="00B0780E" w:rsidRPr="00106C8C">
              <w:rPr>
                <w:rStyle w:val="Hyperlink"/>
              </w:rPr>
              <w:t>SUPPORT AND SERVICES</w:t>
            </w:r>
            <w:r w:rsidR="00B0780E">
              <w:rPr>
                <w:webHidden/>
              </w:rPr>
              <w:tab/>
            </w:r>
            <w:r w:rsidR="00B0780E">
              <w:rPr>
                <w:webHidden/>
              </w:rPr>
              <w:fldChar w:fldCharType="begin"/>
            </w:r>
            <w:r w:rsidR="00B0780E">
              <w:rPr>
                <w:webHidden/>
              </w:rPr>
              <w:instrText xml:space="preserve"> PAGEREF _Toc208409832 \h </w:instrText>
            </w:r>
            <w:r w:rsidR="00B0780E">
              <w:rPr>
                <w:webHidden/>
              </w:rPr>
            </w:r>
            <w:r w:rsidR="00B0780E">
              <w:rPr>
                <w:webHidden/>
              </w:rPr>
              <w:fldChar w:fldCharType="separate"/>
            </w:r>
            <w:r w:rsidR="00DA3530">
              <w:rPr>
                <w:webHidden/>
              </w:rPr>
              <w:t>9</w:t>
            </w:r>
            <w:r w:rsidR="00B0780E">
              <w:rPr>
                <w:webHidden/>
              </w:rPr>
              <w:fldChar w:fldCharType="end"/>
            </w:r>
          </w:hyperlink>
        </w:p>
        <w:p w14:paraId="333858C3" w14:textId="08F139FF" w:rsidR="00B0780E" w:rsidRDefault="005F4C68">
          <w:pPr>
            <w:pStyle w:val="TOC1"/>
            <w:rPr>
              <w:rFonts w:eastAsiaTheme="minorEastAsia"/>
              <w:b w:val="0"/>
              <w:lang w:eastAsia="en-ZA"/>
            </w:rPr>
          </w:pPr>
          <w:hyperlink w:anchor="_Toc208409833" w:history="1">
            <w:r w:rsidR="00B0780E" w:rsidRPr="00106C8C">
              <w:rPr>
                <w:rStyle w:val="Hyperlink"/>
              </w:rPr>
              <w:t>7</w:t>
            </w:r>
            <w:r w:rsidR="00B0780E">
              <w:rPr>
                <w:rFonts w:eastAsiaTheme="minorEastAsia"/>
                <w:b w:val="0"/>
                <w:lang w:eastAsia="en-ZA"/>
              </w:rPr>
              <w:tab/>
            </w:r>
            <w:r w:rsidR="00B0780E" w:rsidRPr="00106C8C">
              <w:rPr>
                <w:rStyle w:val="Hyperlink"/>
              </w:rPr>
              <w:t>COMPENSATION</w:t>
            </w:r>
            <w:r w:rsidR="00B0780E">
              <w:rPr>
                <w:webHidden/>
              </w:rPr>
              <w:tab/>
            </w:r>
            <w:r w:rsidR="00B0780E">
              <w:rPr>
                <w:webHidden/>
              </w:rPr>
              <w:fldChar w:fldCharType="begin"/>
            </w:r>
            <w:r w:rsidR="00B0780E">
              <w:rPr>
                <w:webHidden/>
              </w:rPr>
              <w:instrText xml:space="preserve"> PAGEREF _Toc208409833 \h </w:instrText>
            </w:r>
            <w:r w:rsidR="00B0780E">
              <w:rPr>
                <w:webHidden/>
              </w:rPr>
            </w:r>
            <w:r w:rsidR="00B0780E">
              <w:rPr>
                <w:webHidden/>
              </w:rPr>
              <w:fldChar w:fldCharType="separate"/>
            </w:r>
            <w:r w:rsidR="00DA3530">
              <w:rPr>
                <w:webHidden/>
              </w:rPr>
              <w:t>9</w:t>
            </w:r>
            <w:r w:rsidR="00B0780E">
              <w:rPr>
                <w:webHidden/>
              </w:rPr>
              <w:fldChar w:fldCharType="end"/>
            </w:r>
          </w:hyperlink>
        </w:p>
        <w:p w14:paraId="13B20609" w14:textId="59DEC56B" w:rsidR="00B0780E" w:rsidRDefault="005F4C68">
          <w:pPr>
            <w:pStyle w:val="TOC2"/>
            <w:tabs>
              <w:tab w:val="left" w:pos="880"/>
              <w:tab w:val="right" w:leader="dot" w:pos="9016"/>
            </w:tabs>
            <w:rPr>
              <w:rFonts w:eastAsiaTheme="minorEastAsia"/>
              <w:noProof/>
              <w:lang w:eastAsia="en-ZA"/>
            </w:rPr>
          </w:pPr>
          <w:hyperlink w:anchor="_Toc208409834" w:history="1">
            <w:r w:rsidR="00B0780E" w:rsidRPr="00106C8C">
              <w:rPr>
                <w:rStyle w:val="Hyperlink"/>
                <w:noProof/>
              </w:rPr>
              <w:t>7.1</w:t>
            </w:r>
            <w:r w:rsidR="00B0780E">
              <w:rPr>
                <w:rFonts w:eastAsiaTheme="minorEastAsia"/>
                <w:noProof/>
                <w:lang w:eastAsia="en-ZA"/>
              </w:rPr>
              <w:tab/>
            </w:r>
            <w:r w:rsidR="00B0780E" w:rsidRPr="00106C8C">
              <w:rPr>
                <w:rStyle w:val="Hyperlink"/>
                <w:noProof/>
              </w:rPr>
              <w:t>Fees</w:t>
            </w:r>
            <w:r w:rsidR="00B0780E">
              <w:rPr>
                <w:noProof/>
                <w:webHidden/>
              </w:rPr>
              <w:tab/>
            </w:r>
            <w:r w:rsidR="00B0780E">
              <w:rPr>
                <w:noProof/>
                <w:webHidden/>
              </w:rPr>
              <w:fldChar w:fldCharType="begin"/>
            </w:r>
            <w:r w:rsidR="00B0780E">
              <w:rPr>
                <w:noProof/>
                <w:webHidden/>
              </w:rPr>
              <w:instrText xml:space="preserve"> PAGEREF _Toc208409834 \h </w:instrText>
            </w:r>
            <w:r w:rsidR="00B0780E">
              <w:rPr>
                <w:noProof/>
                <w:webHidden/>
              </w:rPr>
            </w:r>
            <w:r w:rsidR="00B0780E">
              <w:rPr>
                <w:noProof/>
                <w:webHidden/>
              </w:rPr>
              <w:fldChar w:fldCharType="separate"/>
            </w:r>
            <w:r w:rsidR="00DA3530">
              <w:rPr>
                <w:noProof/>
                <w:webHidden/>
              </w:rPr>
              <w:t>9</w:t>
            </w:r>
            <w:r w:rsidR="00B0780E">
              <w:rPr>
                <w:noProof/>
                <w:webHidden/>
              </w:rPr>
              <w:fldChar w:fldCharType="end"/>
            </w:r>
          </w:hyperlink>
        </w:p>
        <w:p w14:paraId="2F9E4EE7" w14:textId="44ABA0A4" w:rsidR="00B0780E" w:rsidRDefault="005F4C68">
          <w:pPr>
            <w:pStyle w:val="TOC2"/>
            <w:tabs>
              <w:tab w:val="left" w:pos="880"/>
              <w:tab w:val="right" w:leader="dot" w:pos="9016"/>
            </w:tabs>
            <w:rPr>
              <w:rFonts w:eastAsiaTheme="minorEastAsia"/>
              <w:noProof/>
              <w:lang w:eastAsia="en-ZA"/>
            </w:rPr>
          </w:pPr>
          <w:hyperlink w:anchor="_Toc208409835" w:history="1">
            <w:r w:rsidR="00B0780E" w:rsidRPr="00106C8C">
              <w:rPr>
                <w:rStyle w:val="Hyperlink"/>
                <w:noProof/>
              </w:rPr>
              <w:t>7.2</w:t>
            </w:r>
            <w:r w:rsidR="00B0780E">
              <w:rPr>
                <w:rFonts w:eastAsiaTheme="minorEastAsia"/>
                <w:noProof/>
                <w:lang w:eastAsia="en-ZA"/>
              </w:rPr>
              <w:tab/>
            </w:r>
            <w:r w:rsidR="00B0780E" w:rsidRPr="00106C8C">
              <w:rPr>
                <w:rStyle w:val="Hyperlink"/>
                <w:noProof/>
              </w:rPr>
              <w:t>Adjustment of Service Fees</w:t>
            </w:r>
            <w:r w:rsidR="00B0780E">
              <w:rPr>
                <w:noProof/>
                <w:webHidden/>
              </w:rPr>
              <w:tab/>
            </w:r>
            <w:r w:rsidR="00B0780E">
              <w:rPr>
                <w:noProof/>
                <w:webHidden/>
              </w:rPr>
              <w:fldChar w:fldCharType="begin"/>
            </w:r>
            <w:r w:rsidR="00B0780E">
              <w:rPr>
                <w:noProof/>
                <w:webHidden/>
              </w:rPr>
              <w:instrText xml:space="preserve"> PAGEREF _Toc208409835 \h </w:instrText>
            </w:r>
            <w:r w:rsidR="00B0780E">
              <w:rPr>
                <w:noProof/>
                <w:webHidden/>
              </w:rPr>
            </w:r>
            <w:r w:rsidR="00B0780E">
              <w:rPr>
                <w:noProof/>
                <w:webHidden/>
              </w:rPr>
              <w:fldChar w:fldCharType="separate"/>
            </w:r>
            <w:r w:rsidR="00DA3530">
              <w:rPr>
                <w:noProof/>
                <w:webHidden/>
              </w:rPr>
              <w:t>9</w:t>
            </w:r>
            <w:r w:rsidR="00B0780E">
              <w:rPr>
                <w:noProof/>
                <w:webHidden/>
              </w:rPr>
              <w:fldChar w:fldCharType="end"/>
            </w:r>
          </w:hyperlink>
        </w:p>
        <w:p w14:paraId="6745C045" w14:textId="32953323" w:rsidR="00B0780E" w:rsidRDefault="005F4C68">
          <w:pPr>
            <w:pStyle w:val="TOC2"/>
            <w:tabs>
              <w:tab w:val="left" w:pos="880"/>
              <w:tab w:val="right" w:leader="dot" w:pos="9016"/>
            </w:tabs>
            <w:rPr>
              <w:rFonts w:eastAsiaTheme="minorEastAsia"/>
              <w:noProof/>
              <w:lang w:eastAsia="en-ZA"/>
            </w:rPr>
          </w:pPr>
          <w:hyperlink w:anchor="_Toc208409836" w:history="1">
            <w:r w:rsidR="00B0780E" w:rsidRPr="00106C8C">
              <w:rPr>
                <w:rStyle w:val="Hyperlink"/>
                <w:noProof/>
              </w:rPr>
              <w:t>7.3</w:t>
            </w:r>
            <w:r w:rsidR="00B0780E">
              <w:rPr>
                <w:rFonts w:eastAsiaTheme="minorEastAsia"/>
                <w:noProof/>
                <w:lang w:eastAsia="en-ZA"/>
              </w:rPr>
              <w:tab/>
            </w:r>
            <w:r w:rsidR="00B0780E" w:rsidRPr="00106C8C">
              <w:rPr>
                <w:rStyle w:val="Hyperlink"/>
                <w:noProof/>
              </w:rPr>
              <w:t>Reimbursable Expenses</w:t>
            </w:r>
            <w:r w:rsidR="00B0780E">
              <w:rPr>
                <w:noProof/>
                <w:webHidden/>
              </w:rPr>
              <w:tab/>
            </w:r>
            <w:r w:rsidR="00B0780E">
              <w:rPr>
                <w:noProof/>
                <w:webHidden/>
              </w:rPr>
              <w:fldChar w:fldCharType="begin"/>
            </w:r>
            <w:r w:rsidR="00B0780E">
              <w:rPr>
                <w:noProof/>
                <w:webHidden/>
              </w:rPr>
              <w:instrText xml:space="preserve"> PAGEREF _Toc208409836 \h </w:instrText>
            </w:r>
            <w:r w:rsidR="00B0780E">
              <w:rPr>
                <w:noProof/>
                <w:webHidden/>
              </w:rPr>
            </w:r>
            <w:r w:rsidR="00B0780E">
              <w:rPr>
                <w:noProof/>
                <w:webHidden/>
              </w:rPr>
              <w:fldChar w:fldCharType="separate"/>
            </w:r>
            <w:r w:rsidR="00DA3530">
              <w:rPr>
                <w:noProof/>
                <w:webHidden/>
              </w:rPr>
              <w:t>9</w:t>
            </w:r>
            <w:r w:rsidR="00B0780E">
              <w:rPr>
                <w:noProof/>
                <w:webHidden/>
              </w:rPr>
              <w:fldChar w:fldCharType="end"/>
            </w:r>
          </w:hyperlink>
        </w:p>
        <w:p w14:paraId="79EDF46D" w14:textId="523DA391" w:rsidR="00B0780E" w:rsidRDefault="005F4C68">
          <w:pPr>
            <w:pStyle w:val="TOC2"/>
            <w:tabs>
              <w:tab w:val="left" w:pos="880"/>
              <w:tab w:val="right" w:leader="dot" w:pos="9016"/>
            </w:tabs>
            <w:rPr>
              <w:rFonts w:eastAsiaTheme="minorEastAsia"/>
              <w:noProof/>
              <w:lang w:eastAsia="en-ZA"/>
            </w:rPr>
          </w:pPr>
          <w:hyperlink w:anchor="_Toc208409837" w:history="1">
            <w:r w:rsidR="00B0780E" w:rsidRPr="00106C8C">
              <w:rPr>
                <w:rStyle w:val="Hyperlink"/>
                <w:noProof/>
              </w:rPr>
              <w:t>7.4</w:t>
            </w:r>
            <w:r w:rsidR="00B0780E">
              <w:rPr>
                <w:rFonts w:eastAsiaTheme="minorEastAsia"/>
                <w:noProof/>
                <w:lang w:eastAsia="en-ZA"/>
              </w:rPr>
              <w:tab/>
            </w:r>
            <w:r w:rsidR="00B0780E" w:rsidRPr="00106C8C">
              <w:rPr>
                <w:rStyle w:val="Hyperlink"/>
                <w:noProof/>
              </w:rPr>
              <w:t>Invoicing and Payment</w:t>
            </w:r>
            <w:r w:rsidR="00B0780E">
              <w:rPr>
                <w:noProof/>
                <w:webHidden/>
              </w:rPr>
              <w:tab/>
            </w:r>
            <w:r w:rsidR="00B0780E">
              <w:rPr>
                <w:noProof/>
                <w:webHidden/>
              </w:rPr>
              <w:fldChar w:fldCharType="begin"/>
            </w:r>
            <w:r w:rsidR="00B0780E">
              <w:rPr>
                <w:noProof/>
                <w:webHidden/>
              </w:rPr>
              <w:instrText xml:space="preserve"> PAGEREF _Toc208409837 \h </w:instrText>
            </w:r>
            <w:r w:rsidR="00B0780E">
              <w:rPr>
                <w:noProof/>
                <w:webHidden/>
              </w:rPr>
            </w:r>
            <w:r w:rsidR="00B0780E">
              <w:rPr>
                <w:noProof/>
                <w:webHidden/>
              </w:rPr>
              <w:fldChar w:fldCharType="separate"/>
            </w:r>
            <w:r w:rsidR="00DA3530">
              <w:rPr>
                <w:noProof/>
                <w:webHidden/>
              </w:rPr>
              <w:t>9</w:t>
            </w:r>
            <w:r w:rsidR="00B0780E">
              <w:rPr>
                <w:noProof/>
                <w:webHidden/>
              </w:rPr>
              <w:fldChar w:fldCharType="end"/>
            </w:r>
          </w:hyperlink>
        </w:p>
        <w:p w14:paraId="38C6DFE0" w14:textId="68B5597B" w:rsidR="00B0780E" w:rsidRDefault="005F4C68">
          <w:pPr>
            <w:pStyle w:val="TOC2"/>
            <w:tabs>
              <w:tab w:val="left" w:pos="880"/>
              <w:tab w:val="right" w:leader="dot" w:pos="9016"/>
            </w:tabs>
            <w:rPr>
              <w:rFonts w:eastAsiaTheme="minorEastAsia"/>
              <w:noProof/>
              <w:lang w:eastAsia="en-ZA"/>
            </w:rPr>
          </w:pPr>
          <w:hyperlink w:anchor="_Toc208409838" w:history="1">
            <w:r w:rsidR="00B0780E" w:rsidRPr="00106C8C">
              <w:rPr>
                <w:rStyle w:val="Hyperlink"/>
                <w:noProof/>
              </w:rPr>
              <w:t>7.5</w:t>
            </w:r>
            <w:r w:rsidR="00B0780E">
              <w:rPr>
                <w:rFonts w:eastAsiaTheme="minorEastAsia"/>
                <w:noProof/>
                <w:lang w:eastAsia="en-ZA"/>
              </w:rPr>
              <w:tab/>
            </w:r>
            <w:r w:rsidR="00B0780E" w:rsidRPr="00106C8C">
              <w:rPr>
                <w:rStyle w:val="Hyperlink"/>
                <w:noProof/>
              </w:rPr>
              <w:t>Payment Terms</w:t>
            </w:r>
            <w:r w:rsidR="00B0780E">
              <w:rPr>
                <w:noProof/>
                <w:webHidden/>
              </w:rPr>
              <w:tab/>
            </w:r>
            <w:r w:rsidR="00B0780E">
              <w:rPr>
                <w:noProof/>
                <w:webHidden/>
              </w:rPr>
              <w:fldChar w:fldCharType="begin"/>
            </w:r>
            <w:r w:rsidR="00B0780E">
              <w:rPr>
                <w:noProof/>
                <w:webHidden/>
              </w:rPr>
              <w:instrText xml:space="preserve"> PAGEREF _Toc208409838 \h </w:instrText>
            </w:r>
            <w:r w:rsidR="00B0780E">
              <w:rPr>
                <w:noProof/>
                <w:webHidden/>
              </w:rPr>
            </w:r>
            <w:r w:rsidR="00B0780E">
              <w:rPr>
                <w:noProof/>
                <w:webHidden/>
              </w:rPr>
              <w:fldChar w:fldCharType="separate"/>
            </w:r>
            <w:r w:rsidR="00DA3530">
              <w:rPr>
                <w:noProof/>
                <w:webHidden/>
              </w:rPr>
              <w:t>10</w:t>
            </w:r>
            <w:r w:rsidR="00B0780E">
              <w:rPr>
                <w:noProof/>
                <w:webHidden/>
              </w:rPr>
              <w:fldChar w:fldCharType="end"/>
            </w:r>
          </w:hyperlink>
        </w:p>
        <w:p w14:paraId="40876BF7" w14:textId="0B6C99E5" w:rsidR="00B0780E" w:rsidRDefault="005F4C68">
          <w:pPr>
            <w:pStyle w:val="TOC2"/>
            <w:tabs>
              <w:tab w:val="left" w:pos="880"/>
              <w:tab w:val="right" w:leader="dot" w:pos="9016"/>
            </w:tabs>
            <w:rPr>
              <w:rFonts w:eastAsiaTheme="minorEastAsia"/>
              <w:noProof/>
              <w:lang w:eastAsia="en-ZA"/>
            </w:rPr>
          </w:pPr>
          <w:hyperlink w:anchor="_Toc208409839" w:history="1">
            <w:r w:rsidR="00B0780E" w:rsidRPr="00106C8C">
              <w:rPr>
                <w:rStyle w:val="Hyperlink"/>
                <w:noProof/>
              </w:rPr>
              <w:t>7.6</w:t>
            </w:r>
            <w:r w:rsidR="00B0780E">
              <w:rPr>
                <w:rFonts w:eastAsiaTheme="minorEastAsia"/>
                <w:noProof/>
                <w:lang w:eastAsia="en-ZA"/>
              </w:rPr>
              <w:tab/>
            </w:r>
            <w:r w:rsidR="00B0780E" w:rsidRPr="00106C8C">
              <w:rPr>
                <w:rStyle w:val="Hyperlink"/>
                <w:noProof/>
              </w:rPr>
              <w:t>VALUE ADDED TAX (VAT)</w:t>
            </w:r>
            <w:r w:rsidR="00B0780E">
              <w:rPr>
                <w:noProof/>
                <w:webHidden/>
              </w:rPr>
              <w:tab/>
            </w:r>
            <w:r w:rsidR="00B0780E">
              <w:rPr>
                <w:noProof/>
                <w:webHidden/>
              </w:rPr>
              <w:fldChar w:fldCharType="begin"/>
            </w:r>
            <w:r w:rsidR="00B0780E">
              <w:rPr>
                <w:noProof/>
                <w:webHidden/>
              </w:rPr>
              <w:instrText xml:space="preserve"> PAGEREF _Toc208409839 \h </w:instrText>
            </w:r>
            <w:r w:rsidR="00B0780E">
              <w:rPr>
                <w:noProof/>
                <w:webHidden/>
              </w:rPr>
            </w:r>
            <w:r w:rsidR="00B0780E">
              <w:rPr>
                <w:noProof/>
                <w:webHidden/>
              </w:rPr>
              <w:fldChar w:fldCharType="separate"/>
            </w:r>
            <w:r w:rsidR="00DA3530">
              <w:rPr>
                <w:noProof/>
                <w:webHidden/>
              </w:rPr>
              <w:t>10</w:t>
            </w:r>
            <w:r w:rsidR="00B0780E">
              <w:rPr>
                <w:noProof/>
                <w:webHidden/>
              </w:rPr>
              <w:fldChar w:fldCharType="end"/>
            </w:r>
          </w:hyperlink>
        </w:p>
        <w:p w14:paraId="2645C989" w14:textId="1555FA15" w:rsidR="00B0780E" w:rsidRDefault="005F4C68">
          <w:pPr>
            <w:pStyle w:val="TOC2"/>
            <w:tabs>
              <w:tab w:val="left" w:pos="880"/>
              <w:tab w:val="right" w:leader="dot" w:pos="9016"/>
            </w:tabs>
            <w:rPr>
              <w:rFonts w:eastAsiaTheme="minorEastAsia"/>
              <w:noProof/>
              <w:lang w:eastAsia="en-ZA"/>
            </w:rPr>
          </w:pPr>
          <w:hyperlink w:anchor="_Toc208409840" w:history="1">
            <w:r w:rsidR="00B0780E" w:rsidRPr="00106C8C">
              <w:rPr>
                <w:rStyle w:val="Hyperlink"/>
                <w:noProof/>
              </w:rPr>
              <w:t>7.7</w:t>
            </w:r>
            <w:r w:rsidR="00B0780E">
              <w:rPr>
                <w:rFonts w:eastAsiaTheme="minorEastAsia"/>
                <w:noProof/>
                <w:lang w:eastAsia="en-ZA"/>
              </w:rPr>
              <w:tab/>
            </w:r>
            <w:r w:rsidR="00B0780E" w:rsidRPr="00106C8C">
              <w:rPr>
                <w:rStyle w:val="Hyperlink"/>
                <w:noProof/>
              </w:rPr>
              <w:t>Late Payment and Interest</w:t>
            </w:r>
            <w:r w:rsidR="00B0780E">
              <w:rPr>
                <w:noProof/>
                <w:webHidden/>
              </w:rPr>
              <w:tab/>
            </w:r>
            <w:r w:rsidR="00B0780E">
              <w:rPr>
                <w:noProof/>
                <w:webHidden/>
              </w:rPr>
              <w:fldChar w:fldCharType="begin"/>
            </w:r>
            <w:r w:rsidR="00B0780E">
              <w:rPr>
                <w:noProof/>
                <w:webHidden/>
              </w:rPr>
              <w:instrText xml:space="preserve"> PAGEREF _Toc208409840 \h </w:instrText>
            </w:r>
            <w:r w:rsidR="00B0780E">
              <w:rPr>
                <w:noProof/>
                <w:webHidden/>
              </w:rPr>
            </w:r>
            <w:r w:rsidR="00B0780E">
              <w:rPr>
                <w:noProof/>
                <w:webHidden/>
              </w:rPr>
              <w:fldChar w:fldCharType="separate"/>
            </w:r>
            <w:r w:rsidR="00DA3530">
              <w:rPr>
                <w:noProof/>
                <w:webHidden/>
              </w:rPr>
              <w:t>10</w:t>
            </w:r>
            <w:r w:rsidR="00B0780E">
              <w:rPr>
                <w:noProof/>
                <w:webHidden/>
              </w:rPr>
              <w:fldChar w:fldCharType="end"/>
            </w:r>
          </w:hyperlink>
        </w:p>
        <w:p w14:paraId="5E514856" w14:textId="1BC691B8" w:rsidR="00B0780E" w:rsidRDefault="005F4C68">
          <w:pPr>
            <w:pStyle w:val="TOC1"/>
            <w:rPr>
              <w:rFonts w:eastAsiaTheme="minorEastAsia"/>
              <w:b w:val="0"/>
              <w:lang w:eastAsia="en-ZA"/>
            </w:rPr>
          </w:pPr>
          <w:hyperlink w:anchor="_Toc208409841" w:history="1">
            <w:r w:rsidR="00B0780E" w:rsidRPr="00106C8C">
              <w:rPr>
                <w:rStyle w:val="Hyperlink"/>
              </w:rPr>
              <w:t>8</w:t>
            </w:r>
            <w:r w:rsidR="00B0780E">
              <w:rPr>
                <w:rFonts w:eastAsiaTheme="minorEastAsia"/>
                <w:b w:val="0"/>
                <w:lang w:eastAsia="en-ZA"/>
              </w:rPr>
              <w:tab/>
            </w:r>
            <w:r w:rsidR="00B0780E" w:rsidRPr="00106C8C">
              <w:rPr>
                <w:rStyle w:val="Hyperlink"/>
              </w:rPr>
              <w:t>CUSTOMER DUTIES AND RESPONSIBILITIES</w:t>
            </w:r>
            <w:r w:rsidR="00B0780E">
              <w:rPr>
                <w:webHidden/>
              </w:rPr>
              <w:tab/>
            </w:r>
            <w:r w:rsidR="00B0780E">
              <w:rPr>
                <w:webHidden/>
              </w:rPr>
              <w:fldChar w:fldCharType="begin"/>
            </w:r>
            <w:r w:rsidR="00B0780E">
              <w:rPr>
                <w:webHidden/>
              </w:rPr>
              <w:instrText xml:space="preserve"> PAGEREF _Toc208409841 \h </w:instrText>
            </w:r>
            <w:r w:rsidR="00B0780E">
              <w:rPr>
                <w:webHidden/>
              </w:rPr>
            </w:r>
            <w:r w:rsidR="00B0780E">
              <w:rPr>
                <w:webHidden/>
              </w:rPr>
              <w:fldChar w:fldCharType="separate"/>
            </w:r>
            <w:r w:rsidR="00DA3530">
              <w:rPr>
                <w:webHidden/>
              </w:rPr>
              <w:t>10</w:t>
            </w:r>
            <w:r w:rsidR="00B0780E">
              <w:rPr>
                <w:webHidden/>
              </w:rPr>
              <w:fldChar w:fldCharType="end"/>
            </w:r>
          </w:hyperlink>
        </w:p>
        <w:p w14:paraId="6F50F497" w14:textId="417AB96E" w:rsidR="00B0780E" w:rsidRDefault="005F4C68">
          <w:pPr>
            <w:pStyle w:val="TOC2"/>
            <w:tabs>
              <w:tab w:val="left" w:pos="880"/>
              <w:tab w:val="right" w:leader="dot" w:pos="9016"/>
            </w:tabs>
            <w:rPr>
              <w:rFonts w:eastAsiaTheme="minorEastAsia"/>
              <w:noProof/>
              <w:lang w:eastAsia="en-ZA"/>
            </w:rPr>
          </w:pPr>
          <w:hyperlink w:anchor="_Toc208409842" w:history="1">
            <w:r w:rsidR="00B0780E" w:rsidRPr="00106C8C">
              <w:rPr>
                <w:rStyle w:val="Hyperlink"/>
                <w:noProof/>
              </w:rPr>
              <w:t>8.1</w:t>
            </w:r>
            <w:r w:rsidR="00B0780E">
              <w:rPr>
                <w:rFonts w:eastAsiaTheme="minorEastAsia"/>
                <w:noProof/>
                <w:lang w:eastAsia="en-ZA"/>
              </w:rPr>
              <w:tab/>
            </w:r>
            <w:r w:rsidR="00B0780E" w:rsidRPr="00106C8C">
              <w:rPr>
                <w:rStyle w:val="Hyperlink"/>
                <w:noProof/>
              </w:rPr>
              <w:t>Processing and Authorization of Invoices</w:t>
            </w:r>
            <w:r w:rsidR="00B0780E">
              <w:rPr>
                <w:noProof/>
                <w:webHidden/>
              </w:rPr>
              <w:tab/>
            </w:r>
            <w:r w:rsidR="00B0780E">
              <w:rPr>
                <w:noProof/>
                <w:webHidden/>
              </w:rPr>
              <w:fldChar w:fldCharType="begin"/>
            </w:r>
            <w:r w:rsidR="00B0780E">
              <w:rPr>
                <w:noProof/>
                <w:webHidden/>
              </w:rPr>
              <w:instrText xml:space="preserve"> PAGEREF _Toc208409842 \h </w:instrText>
            </w:r>
            <w:r w:rsidR="00B0780E">
              <w:rPr>
                <w:noProof/>
                <w:webHidden/>
              </w:rPr>
            </w:r>
            <w:r w:rsidR="00B0780E">
              <w:rPr>
                <w:noProof/>
                <w:webHidden/>
              </w:rPr>
              <w:fldChar w:fldCharType="separate"/>
            </w:r>
            <w:r w:rsidR="00DA3530">
              <w:rPr>
                <w:noProof/>
                <w:webHidden/>
              </w:rPr>
              <w:t>10</w:t>
            </w:r>
            <w:r w:rsidR="00B0780E">
              <w:rPr>
                <w:noProof/>
                <w:webHidden/>
              </w:rPr>
              <w:fldChar w:fldCharType="end"/>
            </w:r>
          </w:hyperlink>
        </w:p>
        <w:p w14:paraId="0FC42D89" w14:textId="08009790" w:rsidR="00B0780E" w:rsidRDefault="005F4C68">
          <w:pPr>
            <w:pStyle w:val="TOC2"/>
            <w:tabs>
              <w:tab w:val="left" w:pos="880"/>
              <w:tab w:val="right" w:leader="dot" w:pos="9016"/>
            </w:tabs>
            <w:rPr>
              <w:rFonts w:eastAsiaTheme="minorEastAsia"/>
              <w:noProof/>
              <w:lang w:eastAsia="en-ZA"/>
            </w:rPr>
          </w:pPr>
          <w:hyperlink w:anchor="_Toc208409843" w:history="1">
            <w:r w:rsidR="00B0780E" w:rsidRPr="00106C8C">
              <w:rPr>
                <w:rStyle w:val="Hyperlink"/>
                <w:noProof/>
              </w:rPr>
              <w:t>8.2</w:t>
            </w:r>
            <w:r w:rsidR="00B0780E">
              <w:rPr>
                <w:rFonts w:eastAsiaTheme="minorEastAsia"/>
                <w:noProof/>
                <w:lang w:eastAsia="en-ZA"/>
              </w:rPr>
              <w:tab/>
            </w:r>
            <w:r w:rsidR="00B0780E" w:rsidRPr="00106C8C">
              <w:rPr>
                <w:rStyle w:val="Hyperlink"/>
                <w:noProof/>
              </w:rPr>
              <w:t>Access to Client Personnel and Facilities</w:t>
            </w:r>
            <w:r w:rsidR="00B0780E">
              <w:rPr>
                <w:noProof/>
                <w:webHidden/>
              </w:rPr>
              <w:tab/>
            </w:r>
            <w:r w:rsidR="00B0780E">
              <w:rPr>
                <w:noProof/>
                <w:webHidden/>
              </w:rPr>
              <w:fldChar w:fldCharType="begin"/>
            </w:r>
            <w:r w:rsidR="00B0780E">
              <w:rPr>
                <w:noProof/>
                <w:webHidden/>
              </w:rPr>
              <w:instrText xml:space="preserve"> PAGEREF _Toc208409843 \h </w:instrText>
            </w:r>
            <w:r w:rsidR="00B0780E">
              <w:rPr>
                <w:noProof/>
                <w:webHidden/>
              </w:rPr>
            </w:r>
            <w:r w:rsidR="00B0780E">
              <w:rPr>
                <w:noProof/>
                <w:webHidden/>
              </w:rPr>
              <w:fldChar w:fldCharType="separate"/>
            </w:r>
            <w:r w:rsidR="00DA3530">
              <w:rPr>
                <w:noProof/>
                <w:webHidden/>
              </w:rPr>
              <w:t>10</w:t>
            </w:r>
            <w:r w:rsidR="00B0780E">
              <w:rPr>
                <w:noProof/>
                <w:webHidden/>
              </w:rPr>
              <w:fldChar w:fldCharType="end"/>
            </w:r>
          </w:hyperlink>
        </w:p>
        <w:p w14:paraId="74138ACD" w14:textId="540B041A" w:rsidR="00B0780E" w:rsidRDefault="005F4C68">
          <w:pPr>
            <w:pStyle w:val="TOC2"/>
            <w:tabs>
              <w:tab w:val="left" w:pos="880"/>
              <w:tab w:val="right" w:leader="dot" w:pos="9016"/>
            </w:tabs>
            <w:rPr>
              <w:rFonts w:eastAsiaTheme="minorEastAsia"/>
              <w:noProof/>
              <w:lang w:eastAsia="en-ZA"/>
            </w:rPr>
          </w:pPr>
          <w:hyperlink w:anchor="_Toc208409844" w:history="1">
            <w:r w:rsidR="00B0780E" w:rsidRPr="00106C8C">
              <w:rPr>
                <w:rStyle w:val="Hyperlink"/>
                <w:noProof/>
              </w:rPr>
              <w:t>8.3</w:t>
            </w:r>
            <w:r w:rsidR="00B0780E">
              <w:rPr>
                <w:rFonts w:eastAsiaTheme="minorEastAsia"/>
                <w:noProof/>
                <w:lang w:eastAsia="en-ZA"/>
              </w:rPr>
              <w:tab/>
            </w:r>
            <w:r w:rsidR="00B0780E" w:rsidRPr="00106C8C">
              <w:rPr>
                <w:rStyle w:val="Hyperlink"/>
                <w:noProof/>
              </w:rPr>
              <w:t>Approvals and Information</w:t>
            </w:r>
            <w:r w:rsidR="00B0780E">
              <w:rPr>
                <w:noProof/>
                <w:webHidden/>
              </w:rPr>
              <w:tab/>
            </w:r>
            <w:r w:rsidR="00B0780E">
              <w:rPr>
                <w:noProof/>
                <w:webHidden/>
              </w:rPr>
              <w:fldChar w:fldCharType="begin"/>
            </w:r>
            <w:r w:rsidR="00B0780E">
              <w:rPr>
                <w:noProof/>
                <w:webHidden/>
              </w:rPr>
              <w:instrText xml:space="preserve"> PAGEREF _Toc208409844 \h </w:instrText>
            </w:r>
            <w:r w:rsidR="00B0780E">
              <w:rPr>
                <w:noProof/>
                <w:webHidden/>
              </w:rPr>
            </w:r>
            <w:r w:rsidR="00B0780E">
              <w:rPr>
                <w:noProof/>
                <w:webHidden/>
              </w:rPr>
              <w:fldChar w:fldCharType="separate"/>
            </w:r>
            <w:r w:rsidR="00DA3530">
              <w:rPr>
                <w:noProof/>
                <w:webHidden/>
              </w:rPr>
              <w:t>10</w:t>
            </w:r>
            <w:r w:rsidR="00B0780E">
              <w:rPr>
                <w:noProof/>
                <w:webHidden/>
              </w:rPr>
              <w:fldChar w:fldCharType="end"/>
            </w:r>
          </w:hyperlink>
        </w:p>
        <w:p w14:paraId="2CC0D6DB" w14:textId="4BAD1A2C" w:rsidR="00B0780E" w:rsidRDefault="005F4C68">
          <w:pPr>
            <w:pStyle w:val="TOC1"/>
            <w:rPr>
              <w:rFonts w:eastAsiaTheme="minorEastAsia"/>
              <w:b w:val="0"/>
              <w:lang w:eastAsia="en-ZA"/>
            </w:rPr>
          </w:pPr>
          <w:hyperlink w:anchor="_Toc208409845" w:history="1">
            <w:r w:rsidR="00B0780E" w:rsidRPr="00106C8C">
              <w:rPr>
                <w:rStyle w:val="Hyperlink"/>
              </w:rPr>
              <w:t>9</w:t>
            </w:r>
            <w:r w:rsidR="00B0780E">
              <w:rPr>
                <w:rFonts w:eastAsiaTheme="minorEastAsia"/>
                <w:b w:val="0"/>
                <w:lang w:eastAsia="en-ZA"/>
              </w:rPr>
              <w:tab/>
            </w:r>
            <w:r w:rsidR="00B0780E" w:rsidRPr="00106C8C">
              <w:rPr>
                <w:rStyle w:val="Hyperlink"/>
              </w:rPr>
              <w:t>WARRANTIES AND REMEDIES</w:t>
            </w:r>
            <w:r w:rsidR="00B0780E">
              <w:rPr>
                <w:webHidden/>
              </w:rPr>
              <w:tab/>
            </w:r>
            <w:r w:rsidR="00B0780E">
              <w:rPr>
                <w:webHidden/>
              </w:rPr>
              <w:fldChar w:fldCharType="begin"/>
            </w:r>
            <w:r w:rsidR="00B0780E">
              <w:rPr>
                <w:webHidden/>
              </w:rPr>
              <w:instrText xml:space="preserve"> PAGEREF _Toc208409845 \h </w:instrText>
            </w:r>
            <w:r w:rsidR="00B0780E">
              <w:rPr>
                <w:webHidden/>
              </w:rPr>
            </w:r>
            <w:r w:rsidR="00B0780E">
              <w:rPr>
                <w:webHidden/>
              </w:rPr>
              <w:fldChar w:fldCharType="separate"/>
            </w:r>
            <w:r w:rsidR="00DA3530">
              <w:rPr>
                <w:webHidden/>
              </w:rPr>
              <w:t>10</w:t>
            </w:r>
            <w:r w:rsidR="00B0780E">
              <w:rPr>
                <w:webHidden/>
              </w:rPr>
              <w:fldChar w:fldCharType="end"/>
            </w:r>
          </w:hyperlink>
        </w:p>
        <w:p w14:paraId="7CFF571D" w14:textId="037BB359" w:rsidR="00B0780E" w:rsidRDefault="005F4C68">
          <w:pPr>
            <w:pStyle w:val="TOC2"/>
            <w:tabs>
              <w:tab w:val="left" w:pos="880"/>
              <w:tab w:val="right" w:leader="dot" w:pos="9016"/>
            </w:tabs>
            <w:rPr>
              <w:rFonts w:eastAsiaTheme="minorEastAsia"/>
              <w:noProof/>
              <w:lang w:eastAsia="en-ZA"/>
            </w:rPr>
          </w:pPr>
          <w:hyperlink w:anchor="_Toc208409846" w:history="1">
            <w:r w:rsidR="00B0780E" w:rsidRPr="00106C8C">
              <w:rPr>
                <w:rStyle w:val="Hyperlink"/>
                <w:noProof/>
              </w:rPr>
              <w:t>9.1</w:t>
            </w:r>
            <w:r w:rsidR="00B0780E">
              <w:rPr>
                <w:rFonts w:eastAsiaTheme="minorEastAsia"/>
                <w:noProof/>
                <w:lang w:eastAsia="en-ZA"/>
              </w:rPr>
              <w:tab/>
            </w:r>
            <w:r w:rsidR="00B0780E" w:rsidRPr="00106C8C">
              <w:rPr>
                <w:rStyle w:val="Hyperlink"/>
                <w:noProof/>
              </w:rPr>
              <w:t>Quality of Service</w:t>
            </w:r>
            <w:r w:rsidR="00B0780E">
              <w:rPr>
                <w:noProof/>
                <w:webHidden/>
              </w:rPr>
              <w:tab/>
            </w:r>
            <w:r w:rsidR="00B0780E">
              <w:rPr>
                <w:noProof/>
                <w:webHidden/>
              </w:rPr>
              <w:fldChar w:fldCharType="begin"/>
            </w:r>
            <w:r w:rsidR="00B0780E">
              <w:rPr>
                <w:noProof/>
                <w:webHidden/>
              </w:rPr>
              <w:instrText xml:space="preserve"> PAGEREF _Toc208409846 \h </w:instrText>
            </w:r>
            <w:r w:rsidR="00B0780E">
              <w:rPr>
                <w:noProof/>
                <w:webHidden/>
              </w:rPr>
            </w:r>
            <w:r w:rsidR="00B0780E">
              <w:rPr>
                <w:noProof/>
                <w:webHidden/>
              </w:rPr>
              <w:fldChar w:fldCharType="separate"/>
            </w:r>
            <w:r w:rsidR="00DA3530">
              <w:rPr>
                <w:noProof/>
                <w:webHidden/>
              </w:rPr>
              <w:t>10</w:t>
            </w:r>
            <w:r w:rsidR="00B0780E">
              <w:rPr>
                <w:noProof/>
                <w:webHidden/>
              </w:rPr>
              <w:fldChar w:fldCharType="end"/>
            </w:r>
          </w:hyperlink>
        </w:p>
        <w:p w14:paraId="112BAECA" w14:textId="00EB2758" w:rsidR="00B0780E" w:rsidRDefault="005F4C68">
          <w:pPr>
            <w:pStyle w:val="TOC2"/>
            <w:tabs>
              <w:tab w:val="left" w:pos="880"/>
              <w:tab w:val="right" w:leader="dot" w:pos="9016"/>
            </w:tabs>
            <w:rPr>
              <w:rFonts w:eastAsiaTheme="minorEastAsia"/>
              <w:noProof/>
              <w:lang w:eastAsia="en-ZA"/>
            </w:rPr>
          </w:pPr>
          <w:hyperlink w:anchor="_Toc208409848" w:history="1">
            <w:r w:rsidR="00B0780E" w:rsidRPr="00106C8C">
              <w:rPr>
                <w:rStyle w:val="Hyperlink"/>
                <w:noProof/>
              </w:rPr>
              <w:t>9.2</w:t>
            </w:r>
            <w:r w:rsidR="00B0780E">
              <w:rPr>
                <w:rFonts w:eastAsiaTheme="minorEastAsia"/>
                <w:noProof/>
                <w:lang w:eastAsia="en-ZA"/>
              </w:rPr>
              <w:tab/>
            </w:r>
            <w:r w:rsidR="00B0780E" w:rsidRPr="00106C8C">
              <w:rPr>
                <w:rStyle w:val="Hyperlink"/>
                <w:noProof/>
              </w:rPr>
              <w:t>Indemnification</w:t>
            </w:r>
            <w:r w:rsidR="00B0780E">
              <w:rPr>
                <w:noProof/>
                <w:webHidden/>
              </w:rPr>
              <w:tab/>
            </w:r>
            <w:r w:rsidR="00B0780E">
              <w:rPr>
                <w:noProof/>
                <w:webHidden/>
              </w:rPr>
              <w:fldChar w:fldCharType="begin"/>
            </w:r>
            <w:r w:rsidR="00B0780E">
              <w:rPr>
                <w:noProof/>
                <w:webHidden/>
              </w:rPr>
              <w:instrText xml:space="preserve"> PAGEREF _Toc208409848 \h </w:instrText>
            </w:r>
            <w:r w:rsidR="00B0780E">
              <w:rPr>
                <w:noProof/>
                <w:webHidden/>
              </w:rPr>
            </w:r>
            <w:r w:rsidR="00B0780E">
              <w:rPr>
                <w:noProof/>
                <w:webHidden/>
              </w:rPr>
              <w:fldChar w:fldCharType="separate"/>
            </w:r>
            <w:r w:rsidR="00DA3530">
              <w:rPr>
                <w:noProof/>
                <w:webHidden/>
              </w:rPr>
              <w:t>11</w:t>
            </w:r>
            <w:r w:rsidR="00B0780E">
              <w:rPr>
                <w:noProof/>
                <w:webHidden/>
              </w:rPr>
              <w:fldChar w:fldCharType="end"/>
            </w:r>
          </w:hyperlink>
        </w:p>
        <w:p w14:paraId="53DD48DC" w14:textId="7E574F5F" w:rsidR="00B0780E" w:rsidRDefault="005F4C68">
          <w:pPr>
            <w:pStyle w:val="TOC2"/>
            <w:tabs>
              <w:tab w:val="left" w:pos="880"/>
              <w:tab w:val="right" w:leader="dot" w:pos="9016"/>
            </w:tabs>
            <w:rPr>
              <w:rFonts w:eastAsiaTheme="minorEastAsia"/>
              <w:noProof/>
              <w:lang w:eastAsia="en-ZA"/>
            </w:rPr>
          </w:pPr>
          <w:hyperlink w:anchor="_Toc208409849" w:history="1">
            <w:r w:rsidR="00B0780E" w:rsidRPr="00106C8C">
              <w:rPr>
                <w:rStyle w:val="Hyperlink"/>
                <w:noProof/>
              </w:rPr>
              <w:t>9.3</w:t>
            </w:r>
            <w:r w:rsidR="00B0780E">
              <w:rPr>
                <w:rFonts w:eastAsiaTheme="minorEastAsia"/>
                <w:noProof/>
                <w:lang w:eastAsia="en-ZA"/>
              </w:rPr>
              <w:tab/>
            </w:r>
            <w:r w:rsidR="00B0780E" w:rsidRPr="00106C8C">
              <w:rPr>
                <w:rStyle w:val="Hyperlink"/>
                <w:noProof/>
              </w:rPr>
              <w:t>Third Party Claims</w:t>
            </w:r>
            <w:r w:rsidR="00B0780E">
              <w:rPr>
                <w:noProof/>
                <w:webHidden/>
              </w:rPr>
              <w:tab/>
            </w:r>
            <w:r w:rsidR="00B0780E">
              <w:rPr>
                <w:noProof/>
                <w:webHidden/>
              </w:rPr>
              <w:fldChar w:fldCharType="begin"/>
            </w:r>
            <w:r w:rsidR="00B0780E">
              <w:rPr>
                <w:noProof/>
                <w:webHidden/>
              </w:rPr>
              <w:instrText xml:space="preserve"> PAGEREF _Toc208409849 \h </w:instrText>
            </w:r>
            <w:r w:rsidR="00B0780E">
              <w:rPr>
                <w:noProof/>
                <w:webHidden/>
              </w:rPr>
            </w:r>
            <w:r w:rsidR="00B0780E">
              <w:rPr>
                <w:noProof/>
                <w:webHidden/>
              </w:rPr>
              <w:fldChar w:fldCharType="separate"/>
            </w:r>
            <w:r w:rsidR="00DA3530">
              <w:rPr>
                <w:noProof/>
                <w:webHidden/>
              </w:rPr>
              <w:t>11</w:t>
            </w:r>
            <w:r w:rsidR="00B0780E">
              <w:rPr>
                <w:noProof/>
                <w:webHidden/>
              </w:rPr>
              <w:fldChar w:fldCharType="end"/>
            </w:r>
          </w:hyperlink>
        </w:p>
        <w:p w14:paraId="6B40F2B7" w14:textId="6D8532D2" w:rsidR="00B0780E" w:rsidRDefault="005F4C68">
          <w:pPr>
            <w:pStyle w:val="TOC2"/>
            <w:tabs>
              <w:tab w:val="left" w:pos="880"/>
              <w:tab w:val="right" w:leader="dot" w:pos="9016"/>
            </w:tabs>
            <w:rPr>
              <w:rFonts w:eastAsiaTheme="minorEastAsia"/>
              <w:noProof/>
              <w:lang w:eastAsia="en-ZA"/>
            </w:rPr>
          </w:pPr>
          <w:hyperlink w:anchor="_Toc208409850" w:history="1">
            <w:r w:rsidR="00B0780E" w:rsidRPr="00106C8C">
              <w:rPr>
                <w:rStyle w:val="Hyperlink"/>
                <w:noProof/>
              </w:rPr>
              <w:t>9.4</w:t>
            </w:r>
            <w:r w:rsidR="00B0780E">
              <w:rPr>
                <w:rFonts w:eastAsiaTheme="minorEastAsia"/>
                <w:noProof/>
                <w:lang w:eastAsia="en-ZA"/>
              </w:rPr>
              <w:tab/>
            </w:r>
            <w:r w:rsidR="00B0780E" w:rsidRPr="00106C8C">
              <w:rPr>
                <w:rStyle w:val="Hyperlink"/>
                <w:noProof/>
              </w:rPr>
              <w:t>3</w:t>
            </w:r>
            <w:r w:rsidR="00B0780E" w:rsidRPr="00106C8C">
              <w:rPr>
                <w:rStyle w:val="Hyperlink"/>
                <w:noProof/>
                <w:vertAlign w:val="superscript"/>
              </w:rPr>
              <w:t>rd</w:t>
            </w:r>
            <w:r w:rsidR="00B0780E" w:rsidRPr="00106C8C">
              <w:rPr>
                <w:rStyle w:val="Hyperlink"/>
                <w:noProof/>
              </w:rPr>
              <w:t xml:space="preserve"> Party Vendor Contracts</w:t>
            </w:r>
            <w:r w:rsidR="00B0780E">
              <w:rPr>
                <w:noProof/>
                <w:webHidden/>
              </w:rPr>
              <w:tab/>
            </w:r>
            <w:r w:rsidR="00B0780E">
              <w:rPr>
                <w:noProof/>
                <w:webHidden/>
              </w:rPr>
              <w:fldChar w:fldCharType="begin"/>
            </w:r>
            <w:r w:rsidR="00B0780E">
              <w:rPr>
                <w:noProof/>
                <w:webHidden/>
              </w:rPr>
              <w:instrText xml:space="preserve"> PAGEREF _Toc208409850 \h </w:instrText>
            </w:r>
            <w:r w:rsidR="00B0780E">
              <w:rPr>
                <w:noProof/>
                <w:webHidden/>
              </w:rPr>
            </w:r>
            <w:r w:rsidR="00B0780E">
              <w:rPr>
                <w:noProof/>
                <w:webHidden/>
              </w:rPr>
              <w:fldChar w:fldCharType="separate"/>
            </w:r>
            <w:r w:rsidR="00DA3530">
              <w:rPr>
                <w:noProof/>
                <w:webHidden/>
              </w:rPr>
              <w:t>11</w:t>
            </w:r>
            <w:r w:rsidR="00B0780E">
              <w:rPr>
                <w:noProof/>
                <w:webHidden/>
              </w:rPr>
              <w:fldChar w:fldCharType="end"/>
            </w:r>
          </w:hyperlink>
        </w:p>
        <w:p w14:paraId="35AC4BAB" w14:textId="751C37E4" w:rsidR="00B0780E" w:rsidRDefault="005F4C68">
          <w:pPr>
            <w:pStyle w:val="TOC2"/>
            <w:tabs>
              <w:tab w:val="left" w:pos="880"/>
              <w:tab w:val="right" w:leader="dot" w:pos="9016"/>
            </w:tabs>
            <w:rPr>
              <w:rFonts w:eastAsiaTheme="minorEastAsia"/>
              <w:noProof/>
              <w:lang w:eastAsia="en-ZA"/>
            </w:rPr>
          </w:pPr>
          <w:hyperlink w:anchor="_Toc208409851" w:history="1">
            <w:r w:rsidR="00B0780E" w:rsidRPr="00106C8C">
              <w:rPr>
                <w:rStyle w:val="Hyperlink"/>
                <w:noProof/>
              </w:rPr>
              <w:t>9.5</w:t>
            </w:r>
            <w:r w:rsidR="00B0780E">
              <w:rPr>
                <w:rFonts w:eastAsiaTheme="minorEastAsia"/>
                <w:noProof/>
                <w:lang w:eastAsia="en-ZA"/>
              </w:rPr>
              <w:tab/>
            </w:r>
            <w:r w:rsidR="00B0780E" w:rsidRPr="00106C8C">
              <w:rPr>
                <w:rStyle w:val="Hyperlink"/>
                <w:noProof/>
              </w:rPr>
              <w:t>Software and Application Licensing</w:t>
            </w:r>
            <w:r w:rsidR="00B0780E">
              <w:rPr>
                <w:noProof/>
                <w:webHidden/>
              </w:rPr>
              <w:tab/>
            </w:r>
            <w:r w:rsidR="00B0780E">
              <w:rPr>
                <w:noProof/>
                <w:webHidden/>
              </w:rPr>
              <w:fldChar w:fldCharType="begin"/>
            </w:r>
            <w:r w:rsidR="00B0780E">
              <w:rPr>
                <w:noProof/>
                <w:webHidden/>
              </w:rPr>
              <w:instrText xml:space="preserve"> PAGEREF _Toc208409851 \h </w:instrText>
            </w:r>
            <w:r w:rsidR="00B0780E">
              <w:rPr>
                <w:noProof/>
                <w:webHidden/>
              </w:rPr>
            </w:r>
            <w:r w:rsidR="00B0780E">
              <w:rPr>
                <w:noProof/>
                <w:webHidden/>
              </w:rPr>
              <w:fldChar w:fldCharType="separate"/>
            </w:r>
            <w:r w:rsidR="00DA3530">
              <w:rPr>
                <w:noProof/>
                <w:webHidden/>
              </w:rPr>
              <w:t>11</w:t>
            </w:r>
            <w:r w:rsidR="00B0780E">
              <w:rPr>
                <w:noProof/>
                <w:webHidden/>
              </w:rPr>
              <w:fldChar w:fldCharType="end"/>
            </w:r>
          </w:hyperlink>
        </w:p>
        <w:p w14:paraId="2DDFBC42" w14:textId="5B497DCF" w:rsidR="00B0780E" w:rsidRDefault="005F4C68">
          <w:pPr>
            <w:pStyle w:val="TOC3"/>
            <w:tabs>
              <w:tab w:val="left" w:pos="1320"/>
              <w:tab w:val="right" w:leader="dot" w:pos="9016"/>
            </w:tabs>
            <w:rPr>
              <w:rFonts w:eastAsiaTheme="minorEastAsia"/>
              <w:noProof/>
              <w:lang w:eastAsia="en-ZA"/>
            </w:rPr>
          </w:pPr>
          <w:hyperlink w:anchor="_Toc208409852" w:history="1">
            <w:r w:rsidR="00B0780E" w:rsidRPr="00106C8C">
              <w:rPr>
                <w:rStyle w:val="Hyperlink"/>
                <w:noProof/>
              </w:rPr>
              <w:t>9.5.1</w:t>
            </w:r>
            <w:r w:rsidR="00B0780E">
              <w:rPr>
                <w:rFonts w:eastAsiaTheme="minorEastAsia"/>
                <w:noProof/>
                <w:lang w:eastAsia="en-ZA"/>
              </w:rPr>
              <w:tab/>
            </w:r>
            <w:r w:rsidR="00B0780E" w:rsidRPr="00106C8C">
              <w:rPr>
                <w:rStyle w:val="Hyperlink"/>
                <w:noProof/>
              </w:rPr>
              <w:t>Licensing</w:t>
            </w:r>
            <w:r w:rsidR="00B0780E">
              <w:rPr>
                <w:noProof/>
                <w:webHidden/>
              </w:rPr>
              <w:tab/>
            </w:r>
            <w:r w:rsidR="00B0780E">
              <w:rPr>
                <w:noProof/>
                <w:webHidden/>
              </w:rPr>
              <w:fldChar w:fldCharType="begin"/>
            </w:r>
            <w:r w:rsidR="00B0780E">
              <w:rPr>
                <w:noProof/>
                <w:webHidden/>
              </w:rPr>
              <w:instrText xml:space="preserve"> PAGEREF _Toc208409852 \h </w:instrText>
            </w:r>
            <w:r w:rsidR="00B0780E">
              <w:rPr>
                <w:noProof/>
                <w:webHidden/>
              </w:rPr>
            </w:r>
            <w:r w:rsidR="00B0780E">
              <w:rPr>
                <w:noProof/>
                <w:webHidden/>
              </w:rPr>
              <w:fldChar w:fldCharType="separate"/>
            </w:r>
            <w:r w:rsidR="00DA3530">
              <w:rPr>
                <w:noProof/>
                <w:webHidden/>
              </w:rPr>
              <w:t>11</w:t>
            </w:r>
            <w:r w:rsidR="00B0780E">
              <w:rPr>
                <w:noProof/>
                <w:webHidden/>
              </w:rPr>
              <w:fldChar w:fldCharType="end"/>
            </w:r>
          </w:hyperlink>
        </w:p>
        <w:p w14:paraId="7B460158" w14:textId="1380219C" w:rsidR="00B0780E" w:rsidRDefault="005F4C68">
          <w:pPr>
            <w:pStyle w:val="TOC3"/>
            <w:tabs>
              <w:tab w:val="left" w:pos="1320"/>
              <w:tab w:val="right" w:leader="dot" w:pos="9016"/>
            </w:tabs>
            <w:rPr>
              <w:rFonts w:eastAsiaTheme="minorEastAsia"/>
              <w:noProof/>
              <w:lang w:eastAsia="en-ZA"/>
            </w:rPr>
          </w:pPr>
          <w:hyperlink w:anchor="_Toc208409853" w:history="1">
            <w:r w:rsidR="00B0780E" w:rsidRPr="00106C8C">
              <w:rPr>
                <w:rStyle w:val="Hyperlink"/>
                <w:noProof/>
              </w:rPr>
              <w:t>9.5.2</w:t>
            </w:r>
            <w:r w:rsidR="00B0780E">
              <w:rPr>
                <w:rFonts w:eastAsiaTheme="minorEastAsia"/>
                <w:noProof/>
                <w:lang w:eastAsia="en-ZA"/>
              </w:rPr>
              <w:tab/>
            </w:r>
            <w:r w:rsidR="00B0780E" w:rsidRPr="00106C8C">
              <w:rPr>
                <w:rStyle w:val="Hyperlink"/>
                <w:noProof/>
              </w:rPr>
              <w:t>The Hosting Centre Licensing</w:t>
            </w:r>
            <w:r w:rsidR="00B0780E">
              <w:rPr>
                <w:noProof/>
                <w:webHidden/>
              </w:rPr>
              <w:tab/>
            </w:r>
            <w:r w:rsidR="00B0780E">
              <w:rPr>
                <w:noProof/>
                <w:webHidden/>
              </w:rPr>
              <w:fldChar w:fldCharType="begin"/>
            </w:r>
            <w:r w:rsidR="00B0780E">
              <w:rPr>
                <w:noProof/>
                <w:webHidden/>
              </w:rPr>
              <w:instrText xml:space="preserve"> PAGEREF _Toc208409853 \h </w:instrText>
            </w:r>
            <w:r w:rsidR="00B0780E">
              <w:rPr>
                <w:noProof/>
                <w:webHidden/>
              </w:rPr>
            </w:r>
            <w:r w:rsidR="00B0780E">
              <w:rPr>
                <w:noProof/>
                <w:webHidden/>
              </w:rPr>
              <w:fldChar w:fldCharType="separate"/>
            </w:r>
            <w:r w:rsidR="00DA3530">
              <w:rPr>
                <w:noProof/>
                <w:webHidden/>
              </w:rPr>
              <w:t>11</w:t>
            </w:r>
            <w:r w:rsidR="00B0780E">
              <w:rPr>
                <w:noProof/>
                <w:webHidden/>
              </w:rPr>
              <w:fldChar w:fldCharType="end"/>
            </w:r>
          </w:hyperlink>
        </w:p>
        <w:p w14:paraId="47AE9736" w14:textId="603D5B09" w:rsidR="00B0780E" w:rsidRDefault="005F4C68">
          <w:pPr>
            <w:pStyle w:val="TOC2"/>
            <w:tabs>
              <w:tab w:val="left" w:pos="880"/>
              <w:tab w:val="right" w:leader="dot" w:pos="9016"/>
            </w:tabs>
            <w:rPr>
              <w:rFonts w:eastAsiaTheme="minorEastAsia"/>
              <w:noProof/>
              <w:lang w:eastAsia="en-ZA"/>
            </w:rPr>
          </w:pPr>
          <w:hyperlink w:anchor="_Toc208409854" w:history="1">
            <w:r w:rsidR="00B0780E" w:rsidRPr="00106C8C">
              <w:rPr>
                <w:rStyle w:val="Hyperlink"/>
                <w:noProof/>
              </w:rPr>
              <w:t>9.6</w:t>
            </w:r>
            <w:r w:rsidR="00B0780E">
              <w:rPr>
                <w:rFonts w:eastAsiaTheme="minorEastAsia"/>
                <w:noProof/>
                <w:lang w:eastAsia="en-ZA"/>
              </w:rPr>
              <w:tab/>
            </w:r>
            <w:r w:rsidR="00B0780E" w:rsidRPr="00106C8C">
              <w:rPr>
                <w:rStyle w:val="Hyperlink"/>
                <w:noProof/>
              </w:rPr>
              <w:t>Exclusions</w:t>
            </w:r>
            <w:r w:rsidR="00B0780E">
              <w:rPr>
                <w:noProof/>
                <w:webHidden/>
              </w:rPr>
              <w:tab/>
            </w:r>
            <w:r w:rsidR="00B0780E">
              <w:rPr>
                <w:noProof/>
                <w:webHidden/>
              </w:rPr>
              <w:fldChar w:fldCharType="begin"/>
            </w:r>
            <w:r w:rsidR="00B0780E">
              <w:rPr>
                <w:noProof/>
                <w:webHidden/>
              </w:rPr>
              <w:instrText xml:space="preserve"> PAGEREF _Toc208409854 \h </w:instrText>
            </w:r>
            <w:r w:rsidR="00B0780E">
              <w:rPr>
                <w:noProof/>
                <w:webHidden/>
              </w:rPr>
            </w:r>
            <w:r w:rsidR="00B0780E">
              <w:rPr>
                <w:noProof/>
                <w:webHidden/>
              </w:rPr>
              <w:fldChar w:fldCharType="separate"/>
            </w:r>
            <w:r w:rsidR="00DA3530">
              <w:rPr>
                <w:noProof/>
                <w:webHidden/>
              </w:rPr>
              <w:t>11</w:t>
            </w:r>
            <w:r w:rsidR="00B0780E">
              <w:rPr>
                <w:noProof/>
                <w:webHidden/>
              </w:rPr>
              <w:fldChar w:fldCharType="end"/>
            </w:r>
          </w:hyperlink>
        </w:p>
        <w:p w14:paraId="0FEBD168" w14:textId="08F23A75" w:rsidR="00B0780E" w:rsidRDefault="005F4C68">
          <w:pPr>
            <w:pStyle w:val="TOC2"/>
            <w:tabs>
              <w:tab w:val="left" w:pos="880"/>
              <w:tab w:val="right" w:leader="dot" w:pos="9016"/>
            </w:tabs>
            <w:rPr>
              <w:rFonts w:eastAsiaTheme="minorEastAsia"/>
              <w:noProof/>
              <w:lang w:eastAsia="en-ZA"/>
            </w:rPr>
          </w:pPr>
          <w:hyperlink w:anchor="_Toc208409855" w:history="1">
            <w:r w:rsidR="00B0780E" w:rsidRPr="00106C8C">
              <w:rPr>
                <w:rStyle w:val="Hyperlink"/>
                <w:noProof/>
              </w:rPr>
              <w:t>9.7</w:t>
            </w:r>
            <w:r w:rsidR="00B0780E">
              <w:rPr>
                <w:rFonts w:eastAsiaTheme="minorEastAsia"/>
                <w:noProof/>
                <w:lang w:eastAsia="en-ZA"/>
              </w:rPr>
              <w:tab/>
            </w:r>
            <w:r w:rsidR="00B0780E" w:rsidRPr="00106C8C">
              <w:rPr>
                <w:rStyle w:val="Hyperlink"/>
                <w:noProof/>
              </w:rPr>
              <w:t>Defaulting Performances</w:t>
            </w:r>
            <w:r w:rsidR="00B0780E">
              <w:rPr>
                <w:noProof/>
                <w:webHidden/>
              </w:rPr>
              <w:tab/>
            </w:r>
            <w:r w:rsidR="00B0780E">
              <w:rPr>
                <w:noProof/>
                <w:webHidden/>
              </w:rPr>
              <w:fldChar w:fldCharType="begin"/>
            </w:r>
            <w:r w:rsidR="00B0780E">
              <w:rPr>
                <w:noProof/>
                <w:webHidden/>
              </w:rPr>
              <w:instrText xml:space="preserve"> PAGEREF _Toc208409855 \h </w:instrText>
            </w:r>
            <w:r w:rsidR="00B0780E">
              <w:rPr>
                <w:noProof/>
                <w:webHidden/>
              </w:rPr>
            </w:r>
            <w:r w:rsidR="00B0780E">
              <w:rPr>
                <w:noProof/>
                <w:webHidden/>
              </w:rPr>
              <w:fldChar w:fldCharType="separate"/>
            </w:r>
            <w:r w:rsidR="00DA3530">
              <w:rPr>
                <w:noProof/>
                <w:webHidden/>
              </w:rPr>
              <w:t>11</w:t>
            </w:r>
            <w:r w:rsidR="00B0780E">
              <w:rPr>
                <w:noProof/>
                <w:webHidden/>
              </w:rPr>
              <w:fldChar w:fldCharType="end"/>
            </w:r>
          </w:hyperlink>
        </w:p>
        <w:p w14:paraId="64CD2DA3" w14:textId="6FC978DE" w:rsidR="00B0780E" w:rsidRDefault="005F4C68">
          <w:pPr>
            <w:pStyle w:val="TOC2"/>
            <w:tabs>
              <w:tab w:val="left" w:pos="880"/>
              <w:tab w:val="right" w:leader="dot" w:pos="9016"/>
            </w:tabs>
            <w:rPr>
              <w:rFonts w:eastAsiaTheme="minorEastAsia"/>
              <w:noProof/>
              <w:lang w:eastAsia="en-ZA"/>
            </w:rPr>
          </w:pPr>
          <w:hyperlink w:anchor="_Toc208409856" w:history="1">
            <w:r w:rsidR="00B0780E" w:rsidRPr="00106C8C">
              <w:rPr>
                <w:rStyle w:val="Hyperlink"/>
                <w:noProof/>
              </w:rPr>
              <w:t>9.8</w:t>
            </w:r>
            <w:r w:rsidR="00B0780E">
              <w:rPr>
                <w:rFonts w:eastAsiaTheme="minorEastAsia"/>
                <w:noProof/>
                <w:lang w:eastAsia="en-ZA"/>
              </w:rPr>
              <w:tab/>
            </w:r>
            <w:r w:rsidR="00B0780E" w:rsidRPr="00106C8C">
              <w:rPr>
                <w:rStyle w:val="Hyperlink"/>
                <w:noProof/>
              </w:rPr>
              <w:t>Force Majeure</w:t>
            </w:r>
            <w:r w:rsidR="00B0780E">
              <w:rPr>
                <w:noProof/>
                <w:webHidden/>
              </w:rPr>
              <w:tab/>
            </w:r>
            <w:r w:rsidR="00B0780E">
              <w:rPr>
                <w:noProof/>
                <w:webHidden/>
              </w:rPr>
              <w:fldChar w:fldCharType="begin"/>
            </w:r>
            <w:r w:rsidR="00B0780E">
              <w:rPr>
                <w:noProof/>
                <w:webHidden/>
              </w:rPr>
              <w:instrText xml:space="preserve"> PAGEREF _Toc208409856 \h </w:instrText>
            </w:r>
            <w:r w:rsidR="00B0780E">
              <w:rPr>
                <w:noProof/>
                <w:webHidden/>
              </w:rPr>
            </w:r>
            <w:r w:rsidR="00B0780E">
              <w:rPr>
                <w:noProof/>
                <w:webHidden/>
              </w:rPr>
              <w:fldChar w:fldCharType="separate"/>
            </w:r>
            <w:r w:rsidR="00DA3530">
              <w:rPr>
                <w:noProof/>
                <w:webHidden/>
              </w:rPr>
              <w:t>12</w:t>
            </w:r>
            <w:r w:rsidR="00B0780E">
              <w:rPr>
                <w:noProof/>
                <w:webHidden/>
              </w:rPr>
              <w:fldChar w:fldCharType="end"/>
            </w:r>
          </w:hyperlink>
        </w:p>
        <w:p w14:paraId="2E5CC286" w14:textId="42D09775" w:rsidR="00B0780E" w:rsidRDefault="005F4C68">
          <w:pPr>
            <w:pStyle w:val="TOC1"/>
            <w:rPr>
              <w:rFonts w:eastAsiaTheme="minorEastAsia"/>
              <w:b w:val="0"/>
              <w:lang w:eastAsia="en-ZA"/>
            </w:rPr>
          </w:pPr>
          <w:hyperlink w:anchor="_Toc208409857" w:history="1">
            <w:r w:rsidR="00B0780E" w:rsidRPr="00106C8C">
              <w:rPr>
                <w:rStyle w:val="Hyperlink"/>
              </w:rPr>
              <w:t>10</w:t>
            </w:r>
            <w:r w:rsidR="00B0780E">
              <w:rPr>
                <w:rFonts w:eastAsiaTheme="minorEastAsia"/>
                <w:b w:val="0"/>
                <w:lang w:eastAsia="en-ZA"/>
              </w:rPr>
              <w:tab/>
            </w:r>
            <w:r w:rsidR="00B0780E" w:rsidRPr="00106C8C">
              <w:rPr>
                <w:rStyle w:val="Hyperlink"/>
              </w:rPr>
              <w:t>SECURITY</w:t>
            </w:r>
            <w:r w:rsidR="00B0780E">
              <w:rPr>
                <w:webHidden/>
              </w:rPr>
              <w:tab/>
            </w:r>
            <w:r w:rsidR="00B0780E">
              <w:rPr>
                <w:webHidden/>
              </w:rPr>
              <w:fldChar w:fldCharType="begin"/>
            </w:r>
            <w:r w:rsidR="00B0780E">
              <w:rPr>
                <w:webHidden/>
              </w:rPr>
              <w:instrText xml:space="preserve"> PAGEREF _Toc208409857 \h </w:instrText>
            </w:r>
            <w:r w:rsidR="00B0780E">
              <w:rPr>
                <w:webHidden/>
              </w:rPr>
            </w:r>
            <w:r w:rsidR="00B0780E">
              <w:rPr>
                <w:webHidden/>
              </w:rPr>
              <w:fldChar w:fldCharType="separate"/>
            </w:r>
            <w:r w:rsidR="00DA3530">
              <w:rPr>
                <w:webHidden/>
              </w:rPr>
              <w:t>12</w:t>
            </w:r>
            <w:r w:rsidR="00B0780E">
              <w:rPr>
                <w:webHidden/>
              </w:rPr>
              <w:fldChar w:fldCharType="end"/>
            </w:r>
          </w:hyperlink>
        </w:p>
        <w:p w14:paraId="379F4F45" w14:textId="2AF009C0" w:rsidR="00B0780E" w:rsidRDefault="005F4C68">
          <w:pPr>
            <w:pStyle w:val="TOC2"/>
            <w:tabs>
              <w:tab w:val="left" w:pos="880"/>
              <w:tab w:val="right" w:leader="dot" w:pos="9016"/>
            </w:tabs>
            <w:rPr>
              <w:rFonts w:eastAsiaTheme="minorEastAsia"/>
              <w:noProof/>
              <w:lang w:eastAsia="en-ZA"/>
            </w:rPr>
          </w:pPr>
          <w:hyperlink w:anchor="_Toc208409858" w:history="1">
            <w:r w:rsidR="00B0780E" w:rsidRPr="00106C8C">
              <w:rPr>
                <w:rStyle w:val="Hyperlink"/>
                <w:noProof/>
              </w:rPr>
              <w:t>10.1</w:t>
            </w:r>
            <w:r w:rsidR="00B0780E">
              <w:rPr>
                <w:rFonts w:eastAsiaTheme="minorEastAsia"/>
                <w:noProof/>
                <w:lang w:eastAsia="en-ZA"/>
              </w:rPr>
              <w:tab/>
            </w:r>
            <w:r w:rsidR="00B0780E" w:rsidRPr="00106C8C">
              <w:rPr>
                <w:rStyle w:val="Hyperlink"/>
                <w:noProof/>
              </w:rPr>
              <w:t>Physical Access</w:t>
            </w:r>
            <w:r w:rsidR="00B0780E">
              <w:rPr>
                <w:noProof/>
                <w:webHidden/>
              </w:rPr>
              <w:tab/>
            </w:r>
            <w:r w:rsidR="00B0780E">
              <w:rPr>
                <w:noProof/>
                <w:webHidden/>
              </w:rPr>
              <w:fldChar w:fldCharType="begin"/>
            </w:r>
            <w:r w:rsidR="00B0780E">
              <w:rPr>
                <w:noProof/>
                <w:webHidden/>
              </w:rPr>
              <w:instrText xml:space="preserve"> PAGEREF _Toc208409858 \h </w:instrText>
            </w:r>
            <w:r w:rsidR="00B0780E">
              <w:rPr>
                <w:noProof/>
                <w:webHidden/>
              </w:rPr>
            </w:r>
            <w:r w:rsidR="00B0780E">
              <w:rPr>
                <w:noProof/>
                <w:webHidden/>
              </w:rPr>
              <w:fldChar w:fldCharType="separate"/>
            </w:r>
            <w:r w:rsidR="00DA3530">
              <w:rPr>
                <w:noProof/>
                <w:webHidden/>
              </w:rPr>
              <w:t>12</w:t>
            </w:r>
            <w:r w:rsidR="00B0780E">
              <w:rPr>
                <w:noProof/>
                <w:webHidden/>
              </w:rPr>
              <w:fldChar w:fldCharType="end"/>
            </w:r>
          </w:hyperlink>
        </w:p>
        <w:p w14:paraId="75B0D391" w14:textId="63D02B46" w:rsidR="00B0780E" w:rsidRDefault="005F4C68">
          <w:pPr>
            <w:pStyle w:val="TOC2"/>
            <w:tabs>
              <w:tab w:val="left" w:pos="880"/>
              <w:tab w:val="right" w:leader="dot" w:pos="9016"/>
            </w:tabs>
            <w:rPr>
              <w:rFonts w:eastAsiaTheme="minorEastAsia"/>
              <w:noProof/>
              <w:lang w:eastAsia="en-ZA"/>
            </w:rPr>
          </w:pPr>
          <w:hyperlink w:anchor="_Toc208409859" w:history="1">
            <w:r w:rsidR="00B0780E" w:rsidRPr="00106C8C">
              <w:rPr>
                <w:rStyle w:val="Hyperlink"/>
                <w:noProof/>
              </w:rPr>
              <w:t>10.2</w:t>
            </w:r>
            <w:r w:rsidR="00B0780E">
              <w:rPr>
                <w:rFonts w:eastAsiaTheme="minorEastAsia"/>
                <w:noProof/>
                <w:lang w:eastAsia="en-ZA"/>
              </w:rPr>
              <w:tab/>
            </w:r>
            <w:r w:rsidR="00B0780E" w:rsidRPr="00106C8C">
              <w:rPr>
                <w:rStyle w:val="Hyperlink"/>
                <w:noProof/>
              </w:rPr>
              <w:t>Logical Access</w:t>
            </w:r>
            <w:r w:rsidR="00B0780E">
              <w:rPr>
                <w:noProof/>
                <w:webHidden/>
              </w:rPr>
              <w:tab/>
            </w:r>
            <w:r w:rsidR="00B0780E">
              <w:rPr>
                <w:noProof/>
                <w:webHidden/>
              </w:rPr>
              <w:fldChar w:fldCharType="begin"/>
            </w:r>
            <w:r w:rsidR="00B0780E">
              <w:rPr>
                <w:noProof/>
                <w:webHidden/>
              </w:rPr>
              <w:instrText xml:space="preserve"> PAGEREF _Toc208409859 \h </w:instrText>
            </w:r>
            <w:r w:rsidR="00B0780E">
              <w:rPr>
                <w:noProof/>
                <w:webHidden/>
              </w:rPr>
            </w:r>
            <w:r w:rsidR="00B0780E">
              <w:rPr>
                <w:noProof/>
                <w:webHidden/>
              </w:rPr>
              <w:fldChar w:fldCharType="separate"/>
            </w:r>
            <w:r w:rsidR="00DA3530">
              <w:rPr>
                <w:noProof/>
                <w:webHidden/>
              </w:rPr>
              <w:t>12</w:t>
            </w:r>
            <w:r w:rsidR="00B0780E">
              <w:rPr>
                <w:noProof/>
                <w:webHidden/>
              </w:rPr>
              <w:fldChar w:fldCharType="end"/>
            </w:r>
          </w:hyperlink>
        </w:p>
        <w:p w14:paraId="1BB16926" w14:textId="47BAF14D" w:rsidR="00B0780E" w:rsidRDefault="005F4C68">
          <w:pPr>
            <w:pStyle w:val="TOC2"/>
            <w:tabs>
              <w:tab w:val="left" w:pos="880"/>
              <w:tab w:val="right" w:leader="dot" w:pos="9016"/>
            </w:tabs>
            <w:rPr>
              <w:rFonts w:eastAsiaTheme="minorEastAsia"/>
              <w:noProof/>
              <w:lang w:eastAsia="en-ZA"/>
            </w:rPr>
          </w:pPr>
          <w:hyperlink w:anchor="_Toc208409860" w:history="1">
            <w:r w:rsidR="00B0780E" w:rsidRPr="00106C8C">
              <w:rPr>
                <w:rStyle w:val="Hyperlink"/>
                <w:noProof/>
              </w:rPr>
              <w:t>10.3</w:t>
            </w:r>
            <w:r w:rsidR="00B0780E">
              <w:rPr>
                <w:rFonts w:eastAsiaTheme="minorEastAsia"/>
                <w:noProof/>
                <w:lang w:eastAsia="en-ZA"/>
              </w:rPr>
              <w:tab/>
            </w:r>
            <w:r w:rsidR="00B0780E" w:rsidRPr="00106C8C">
              <w:rPr>
                <w:rStyle w:val="Hyperlink"/>
                <w:noProof/>
              </w:rPr>
              <w:t>Compliance with Client Security Policies</w:t>
            </w:r>
            <w:r w:rsidR="00B0780E">
              <w:rPr>
                <w:noProof/>
                <w:webHidden/>
              </w:rPr>
              <w:tab/>
            </w:r>
            <w:r w:rsidR="00B0780E">
              <w:rPr>
                <w:noProof/>
                <w:webHidden/>
              </w:rPr>
              <w:fldChar w:fldCharType="begin"/>
            </w:r>
            <w:r w:rsidR="00B0780E">
              <w:rPr>
                <w:noProof/>
                <w:webHidden/>
              </w:rPr>
              <w:instrText xml:space="preserve"> PAGEREF _Toc208409860 \h </w:instrText>
            </w:r>
            <w:r w:rsidR="00B0780E">
              <w:rPr>
                <w:noProof/>
                <w:webHidden/>
              </w:rPr>
            </w:r>
            <w:r w:rsidR="00B0780E">
              <w:rPr>
                <w:noProof/>
                <w:webHidden/>
              </w:rPr>
              <w:fldChar w:fldCharType="separate"/>
            </w:r>
            <w:r w:rsidR="00DA3530">
              <w:rPr>
                <w:noProof/>
                <w:webHidden/>
              </w:rPr>
              <w:t>12</w:t>
            </w:r>
            <w:r w:rsidR="00B0780E">
              <w:rPr>
                <w:noProof/>
                <w:webHidden/>
              </w:rPr>
              <w:fldChar w:fldCharType="end"/>
            </w:r>
          </w:hyperlink>
        </w:p>
        <w:p w14:paraId="001B99DF" w14:textId="452D8766" w:rsidR="00B0780E" w:rsidRDefault="005F4C68">
          <w:pPr>
            <w:pStyle w:val="TOC2"/>
            <w:tabs>
              <w:tab w:val="left" w:pos="880"/>
              <w:tab w:val="right" w:leader="dot" w:pos="9016"/>
            </w:tabs>
            <w:rPr>
              <w:rFonts w:eastAsiaTheme="minorEastAsia"/>
              <w:noProof/>
              <w:lang w:eastAsia="en-ZA"/>
            </w:rPr>
          </w:pPr>
          <w:hyperlink w:anchor="_Toc208409861" w:history="1">
            <w:r w:rsidR="00B0780E" w:rsidRPr="00106C8C">
              <w:rPr>
                <w:rStyle w:val="Hyperlink"/>
                <w:noProof/>
              </w:rPr>
              <w:t>10.4</w:t>
            </w:r>
            <w:r w:rsidR="00B0780E">
              <w:rPr>
                <w:rFonts w:eastAsiaTheme="minorEastAsia"/>
                <w:noProof/>
                <w:lang w:eastAsia="en-ZA"/>
              </w:rPr>
              <w:tab/>
            </w:r>
            <w:r w:rsidR="00B0780E" w:rsidRPr="00106C8C">
              <w:rPr>
                <w:rStyle w:val="Hyperlink"/>
                <w:noProof/>
              </w:rPr>
              <w:t>Information and Data Security Measures</w:t>
            </w:r>
            <w:r w:rsidR="00B0780E">
              <w:rPr>
                <w:noProof/>
                <w:webHidden/>
              </w:rPr>
              <w:tab/>
            </w:r>
            <w:r w:rsidR="00B0780E">
              <w:rPr>
                <w:noProof/>
                <w:webHidden/>
              </w:rPr>
              <w:fldChar w:fldCharType="begin"/>
            </w:r>
            <w:r w:rsidR="00B0780E">
              <w:rPr>
                <w:noProof/>
                <w:webHidden/>
              </w:rPr>
              <w:instrText xml:space="preserve"> PAGEREF _Toc208409861 \h </w:instrText>
            </w:r>
            <w:r w:rsidR="00B0780E">
              <w:rPr>
                <w:noProof/>
                <w:webHidden/>
              </w:rPr>
            </w:r>
            <w:r w:rsidR="00B0780E">
              <w:rPr>
                <w:noProof/>
                <w:webHidden/>
              </w:rPr>
              <w:fldChar w:fldCharType="separate"/>
            </w:r>
            <w:r w:rsidR="00DA3530">
              <w:rPr>
                <w:noProof/>
                <w:webHidden/>
              </w:rPr>
              <w:t>12</w:t>
            </w:r>
            <w:r w:rsidR="00B0780E">
              <w:rPr>
                <w:noProof/>
                <w:webHidden/>
              </w:rPr>
              <w:fldChar w:fldCharType="end"/>
            </w:r>
          </w:hyperlink>
        </w:p>
        <w:p w14:paraId="3DEAA2EE" w14:textId="678CADA5" w:rsidR="00B0780E" w:rsidRDefault="005F4C68">
          <w:pPr>
            <w:pStyle w:val="TOC2"/>
            <w:tabs>
              <w:tab w:val="right" w:leader="dot" w:pos="9016"/>
            </w:tabs>
            <w:rPr>
              <w:rFonts w:eastAsiaTheme="minorEastAsia"/>
              <w:noProof/>
              <w:lang w:eastAsia="en-ZA"/>
            </w:rPr>
          </w:pPr>
          <w:hyperlink w:anchor="_Toc208409862" w:history="1">
            <w:r w:rsidR="00B0780E" w:rsidRPr="00106C8C">
              <w:rPr>
                <w:rStyle w:val="Hyperlink"/>
                <w:noProof/>
              </w:rPr>
              <w:t>10.5 Identity and Access Management</w:t>
            </w:r>
            <w:r w:rsidR="00B0780E">
              <w:rPr>
                <w:noProof/>
                <w:webHidden/>
              </w:rPr>
              <w:tab/>
            </w:r>
            <w:r w:rsidR="00B0780E">
              <w:rPr>
                <w:noProof/>
                <w:webHidden/>
              </w:rPr>
              <w:fldChar w:fldCharType="begin"/>
            </w:r>
            <w:r w:rsidR="00B0780E">
              <w:rPr>
                <w:noProof/>
                <w:webHidden/>
              </w:rPr>
              <w:instrText xml:space="preserve"> PAGEREF _Toc208409862 \h </w:instrText>
            </w:r>
            <w:r w:rsidR="00B0780E">
              <w:rPr>
                <w:noProof/>
                <w:webHidden/>
              </w:rPr>
            </w:r>
            <w:r w:rsidR="00B0780E">
              <w:rPr>
                <w:noProof/>
                <w:webHidden/>
              </w:rPr>
              <w:fldChar w:fldCharType="separate"/>
            </w:r>
            <w:r w:rsidR="00DA3530">
              <w:rPr>
                <w:noProof/>
                <w:webHidden/>
              </w:rPr>
              <w:t>12</w:t>
            </w:r>
            <w:r w:rsidR="00B0780E">
              <w:rPr>
                <w:noProof/>
                <w:webHidden/>
              </w:rPr>
              <w:fldChar w:fldCharType="end"/>
            </w:r>
          </w:hyperlink>
        </w:p>
        <w:p w14:paraId="6D7950A9" w14:textId="6130A3B4" w:rsidR="00B0780E" w:rsidRDefault="005F4C68">
          <w:pPr>
            <w:pStyle w:val="TOC2"/>
            <w:tabs>
              <w:tab w:val="right" w:leader="dot" w:pos="9016"/>
            </w:tabs>
            <w:rPr>
              <w:rFonts w:eastAsiaTheme="minorEastAsia"/>
              <w:noProof/>
              <w:lang w:eastAsia="en-ZA"/>
            </w:rPr>
          </w:pPr>
          <w:hyperlink w:anchor="_Toc208409863" w:history="1">
            <w:r w:rsidR="00B0780E" w:rsidRPr="00106C8C">
              <w:rPr>
                <w:rStyle w:val="Hyperlink"/>
                <w:noProof/>
              </w:rPr>
              <w:t>10.7 Right to Audit – The Client’s Servers and Services</w:t>
            </w:r>
            <w:r w:rsidR="00B0780E">
              <w:rPr>
                <w:noProof/>
                <w:webHidden/>
              </w:rPr>
              <w:tab/>
            </w:r>
            <w:r w:rsidR="00B0780E">
              <w:rPr>
                <w:noProof/>
                <w:webHidden/>
              </w:rPr>
              <w:fldChar w:fldCharType="begin"/>
            </w:r>
            <w:r w:rsidR="00B0780E">
              <w:rPr>
                <w:noProof/>
                <w:webHidden/>
              </w:rPr>
              <w:instrText xml:space="preserve"> PAGEREF _Toc208409863 \h </w:instrText>
            </w:r>
            <w:r w:rsidR="00B0780E">
              <w:rPr>
                <w:noProof/>
                <w:webHidden/>
              </w:rPr>
            </w:r>
            <w:r w:rsidR="00B0780E">
              <w:rPr>
                <w:noProof/>
                <w:webHidden/>
              </w:rPr>
              <w:fldChar w:fldCharType="separate"/>
            </w:r>
            <w:r w:rsidR="00DA3530">
              <w:rPr>
                <w:noProof/>
                <w:webHidden/>
              </w:rPr>
              <w:t>13</w:t>
            </w:r>
            <w:r w:rsidR="00B0780E">
              <w:rPr>
                <w:noProof/>
                <w:webHidden/>
              </w:rPr>
              <w:fldChar w:fldCharType="end"/>
            </w:r>
          </w:hyperlink>
        </w:p>
        <w:p w14:paraId="62186791" w14:textId="51DF2425" w:rsidR="00B0780E" w:rsidRDefault="005F4C68">
          <w:pPr>
            <w:pStyle w:val="TOC1"/>
            <w:rPr>
              <w:rFonts w:eastAsiaTheme="minorEastAsia"/>
              <w:b w:val="0"/>
              <w:lang w:eastAsia="en-ZA"/>
            </w:rPr>
          </w:pPr>
          <w:hyperlink w:anchor="_Toc208409864" w:history="1">
            <w:r w:rsidR="00B0780E" w:rsidRPr="00106C8C">
              <w:rPr>
                <w:rStyle w:val="Hyperlink"/>
              </w:rPr>
              <w:t>11</w:t>
            </w:r>
            <w:r w:rsidR="00B0780E">
              <w:rPr>
                <w:rFonts w:eastAsiaTheme="minorEastAsia"/>
                <w:b w:val="0"/>
                <w:lang w:eastAsia="en-ZA"/>
              </w:rPr>
              <w:tab/>
            </w:r>
            <w:r w:rsidR="00B0780E" w:rsidRPr="00106C8C">
              <w:rPr>
                <w:rStyle w:val="Hyperlink"/>
              </w:rPr>
              <w:t>INTELLECTUAL PROPERTY RIGHTS</w:t>
            </w:r>
            <w:r w:rsidR="00B0780E">
              <w:rPr>
                <w:webHidden/>
              </w:rPr>
              <w:tab/>
            </w:r>
            <w:r w:rsidR="00B0780E">
              <w:rPr>
                <w:webHidden/>
              </w:rPr>
              <w:fldChar w:fldCharType="begin"/>
            </w:r>
            <w:r w:rsidR="00B0780E">
              <w:rPr>
                <w:webHidden/>
              </w:rPr>
              <w:instrText xml:space="preserve"> PAGEREF _Toc208409864 \h </w:instrText>
            </w:r>
            <w:r w:rsidR="00B0780E">
              <w:rPr>
                <w:webHidden/>
              </w:rPr>
            </w:r>
            <w:r w:rsidR="00B0780E">
              <w:rPr>
                <w:webHidden/>
              </w:rPr>
              <w:fldChar w:fldCharType="separate"/>
            </w:r>
            <w:r w:rsidR="00DA3530">
              <w:rPr>
                <w:webHidden/>
              </w:rPr>
              <w:t>13</w:t>
            </w:r>
            <w:r w:rsidR="00B0780E">
              <w:rPr>
                <w:webHidden/>
              </w:rPr>
              <w:fldChar w:fldCharType="end"/>
            </w:r>
          </w:hyperlink>
        </w:p>
        <w:p w14:paraId="5D4A0F66" w14:textId="3685411E" w:rsidR="00B0780E" w:rsidRDefault="005F4C68">
          <w:pPr>
            <w:pStyle w:val="TOC2"/>
            <w:tabs>
              <w:tab w:val="left" w:pos="880"/>
              <w:tab w:val="right" w:leader="dot" w:pos="9016"/>
            </w:tabs>
            <w:rPr>
              <w:rFonts w:eastAsiaTheme="minorEastAsia"/>
              <w:noProof/>
              <w:lang w:eastAsia="en-ZA"/>
            </w:rPr>
          </w:pPr>
          <w:hyperlink w:anchor="_Toc208409865" w:history="1">
            <w:r w:rsidR="00B0780E" w:rsidRPr="00106C8C">
              <w:rPr>
                <w:rStyle w:val="Hyperlink"/>
                <w:noProof/>
              </w:rPr>
              <w:t>11.1</w:t>
            </w:r>
            <w:r w:rsidR="00B0780E">
              <w:rPr>
                <w:rFonts w:eastAsiaTheme="minorEastAsia"/>
                <w:noProof/>
                <w:lang w:eastAsia="en-ZA"/>
              </w:rPr>
              <w:tab/>
            </w:r>
            <w:r w:rsidR="00B0780E" w:rsidRPr="00106C8C">
              <w:rPr>
                <w:rStyle w:val="Hyperlink"/>
                <w:noProof/>
              </w:rPr>
              <w:t>Court Orders</w:t>
            </w:r>
            <w:r w:rsidR="00B0780E">
              <w:rPr>
                <w:noProof/>
                <w:webHidden/>
              </w:rPr>
              <w:tab/>
            </w:r>
            <w:r w:rsidR="00B0780E">
              <w:rPr>
                <w:noProof/>
                <w:webHidden/>
              </w:rPr>
              <w:fldChar w:fldCharType="begin"/>
            </w:r>
            <w:r w:rsidR="00B0780E">
              <w:rPr>
                <w:noProof/>
                <w:webHidden/>
              </w:rPr>
              <w:instrText xml:space="preserve"> PAGEREF _Toc208409865 \h </w:instrText>
            </w:r>
            <w:r w:rsidR="00B0780E">
              <w:rPr>
                <w:noProof/>
                <w:webHidden/>
              </w:rPr>
            </w:r>
            <w:r w:rsidR="00B0780E">
              <w:rPr>
                <w:noProof/>
                <w:webHidden/>
              </w:rPr>
              <w:fldChar w:fldCharType="separate"/>
            </w:r>
            <w:r w:rsidR="00DA3530">
              <w:rPr>
                <w:noProof/>
                <w:webHidden/>
              </w:rPr>
              <w:t>13</w:t>
            </w:r>
            <w:r w:rsidR="00B0780E">
              <w:rPr>
                <w:noProof/>
                <w:webHidden/>
              </w:rPr>
              <w:fldChar w:fldCharType="end"/>
            </w:r>
          </w:hyperlink>
        </w:p>
        <w:p w14:paraId="7D3DA134" w14:textId="3A7CC741" w:rsidR="00B0780E" w:rsidRDefault="005F4C68">
          <w:pPr>
            <w:pStyle w:val="TOC2"/>
            <w:tabs>
              <w:tab w:val="left" w:pos="880"/>
              <w:tab w:val="right" w:leader="dot" w:pos="9016"/>
            </w:tabs>
            <w:rPr>
              <w:rFonts w:eastAsiaTheme="minorEastAsia"/>
              <w:noProof/>
              <w:lang w:eastAsia="en-ZA"/>
            </w:rPr>
          </w:pPr>
          <w:hyperlink w:anchor="_Toc208409866" w:history="1">
            <w:r w:rsidR="00B0780E" w:rsidRPr="00106C8C">
              <w:rPr>
                <w:rStyle w:val="Hyperlink"/>
                <w:noProof/>
              </w:rPr>
              <w:t>11.2</w:t>
            </w:r>
            <w:r w:rsidR="00B0780E">
              <w:rPr>
                <w:rFonts w:eastAsiaTheme="minorEastAsia"/>
                <w:noProof/>
                <w:lang w:eastAsia="en-ZA"/>
              </w:rPr>
              <w:tab/>
            </w:r>
            <w:r w:rsidR="00B0780E" w:rsidRPr="00106C8C">
              <w:rPr>
                <w:rStyle w:val="Hyperlink"/>
                <w:noProof/>
              </w:rPr>
              <w:t>Destruction of Data and Records or Return on Termination</w:t>
            </w:r>
            <w:r w:rsidR="00B0780E">
              <w:rPr>
                <w:noProof/>
                <w:webHidden/>
              </w:rPr>
              <w:tab/>
            </w:r>
            <w:r w:rsidR="00B0780E">
              <w:rPr>
                <w:noProof/>
                <w:webHidden/>
              </w:rPr>
              <w:fldChar w:fldCharType="begin"/>
            </w:r>
            <w:r w:rsidR="00B0780E">
              <w:rPr>
                <w:noProof/>
                <w:webHidden/>
              </w:rPr>
              <w:instrText xml:space="preserve"> PAGEREF _Toc208409866 \h </w:instrText>
            </w:r>
            <w:r w:rsidR="00B0780E">
              <w:rPr>
                <w:noProof/>
                <w:webHidden/>
              </w:rPr>
            </w:r>
            <w:r w:rsidR="00B0780E">
              <w:rPr>
                <w:noProof/>
                <w:webHidden/>
              </w:rPr>
              <w:fldChar w:fldCharType="separate"/>
            </w:r>
            <w:r w:rsidR="00DA3530">
              <w:rPr>
                <w:noProof/>
                <w:webHidden/>
              </w:rPr>
              <w:t>13</w:t>
            </w:r>
            <w:r w:rsidR="00B0780E">
              <w:rPr>
                <w:noProof/>
                <w:webHidden/>
              </w:rPr>
              <w:fldChar w:fldCharType="end"/>
            </w:r>
          </w:hyperlink>
        </w:p>
        <w:p w14:paraId="405E5056" w14:textId="61D7A0D4" w:rsidR="00B0780E" w:rsidRDefault="005F4C68">
          <w:pPr>
            <w:pStyle w:val="TOC2"/>
            <w:tabs>
              <w:tab w:val="left" w:pos="880"/>
              <w:tab w:val="right" w:leader="dot" w:pos="9016"/>
            </w:tabs>
            <w:rPr>
              <w:rFonts w:eastAsiaTheme="minorEastAsia"/>
              <w:noProof/>
              <w:lang w:eastAsia="en-ZA"/>
            </w:rPr>
          </w:pPr>
          <w:hyperlink w:anchor="_Toc208409867" w:history="1">
            <w:r w:rsidR="00B0780E" w:rsidRPr="00106C8C">
              <w:rPr>
                <w:rStyle w:val="Hyperlink"/>
                <w:noProof/>
              </w:rPr>
              <w:t>11.3</w:t>
            </w:r>
            <w:r w:rsidR="00B0780E">
              <w:rPr>
                <w:rFonts w:eastAsiaTheme="minorEastAsia"/>
                <w:noProof/>
                <w:lang w:eastAsia="en-ZA"/>
              </w:rPr>
              <w:tab/>
            </w:r>
            <w:r w:rsidR="00B0780E" w:rsidRPr="00106C8C">
              <w:rPr>
                <w:rStyle w:val="Hyperlink"/>
                <w:noProof/>
              </w:rPr>
              <w:t>System Confidentiality – Shared Environment</w:t>
            </w:r>
            <w:r w:rsidR="00B0780E">
              <w:rPr>
                <w:noProof/>
                <w:webHidden/>
              </w:rPr>
              <w:tab/>
            </w:r>
            <w:r w:rsidR="00B0780E">
              <w:rPr>
                <w:noProof/>
                <w:webHidden/>
              </w:rPr>
              <w:fldChar w:fldCharType="begin"/>
            </w:r>
            <w:r w:rsidR="00B0780E">
              <w:rPr>
                <w:noProof/>
                <w:webHidden/>
              </w:rPr>
              <w:instrText xml:space="preserve"> PAGEREF _Toc208409867 \h </w:instrText>
            </w:r>
            <w:r w:rsidR="00B0780E">
              <w:rPr>
                <w:noProof/>
                <w:webHidden/>
              </w:rPr>
            </w:r>
            <w:r w:rsidR="00B0780E">
              <w:rPr>
                <w:noProof/>
                <w:webHidden/>
              </w:rPr>
              <w:fldChar w:fldCharType="separate"/>
            </w:r>
            <w:r w:rsidR="00DA3530">
              <w:rPr>
                <w:noProof/>
                <w:webHidden/>
              </w:rPr>
              <w:t>13</w:t>
            </w:r>
            <w:r w:rsidR="00B0780E">
              <w:rPr>
                <w:noProof/>
                <w:webHidden/>
              </w:rPr>
              <w:fldChar w:fldCharType="end"/>
            </w:r>
          </w:hyperlink>
        </w:p>
        <w:p w14:paraId="7D3CC43C" w14:textId="5826272B" w:rsidR="00B0780E" w:rsidRDefault="005F4C68">
          <w:pPr>
            <w:pStyle w:val="TOC1"/>
            <w:rPr>
              <w:rFonts w:eastAsiaTheme="minorEastAsia"/>
              <w:b w:val="0"/>
              <w:lang w:eastAsia="en-ZA"/>
            </w:rPr>
          </w:pPr>
          <w:hyperlink w:anchor="_Toc208409868" w:history="1">
            <w:r w:rsidR="00B0780E" w:rsidRPr="00106C8C">
              <w:rPr>
                <w:rStyle w:val="Hyperlink"/>
              </w:rPr>
              <w:t>12</w:t>
            </w:r>
            <w:r w:rsidR="00B0780E">
              <w:rPr>
                <w:rFonts w:eastAsiaTheme="minorEastAsia"/>
                <w:b w:val="0"/>
                <w:lang w:eastAsia="en-ZA"/>
              </w:rPr>
              <w:tab/>
            </w:r>
            <w:r w:rsidR="00B0780E" w:rsidRPr="00106C8C">
              <w:rPr>
                <w:rStyle w:val="Hyperlink"/>
              </w:rPr>
              <w:t>DISPUTE RESOLUTION</w:t>
            </w:r>
            <w:r w:rsidR="00B0780E">
              <w:rPr>
                <w:webHidden/>
              </w:rPr>
              <w:tab/>
            </w:r>
            <w:r w:rsidR="00B0780E">
              <w:rPr>
                <w:webHidden/>
              </w:rPr>
              <w:fldChar w:fldCharType="begin"/>
            </w:r>
            <w:r w:rsidR="00B0780E">
              <w:rPr>
                <w:webHidden/>
              </w:rPr>
              <w:instrText xml:space="preserve"> PAGEREF _Toc208409868 \h </w:instrText>
            </w:r>
            <w:r w:rsidR="00B0780E">
              <w:rPr>
                <w:webHidden/>
              </w:rPr>
            </w:r>
            <w:r w:rsidR="00B0780E">
              <w:rPr>
                <w:webHidden/>
              </w:rPr>
              <w:fldChar w:fldCharType="separate"/>
            </w:r>
            <w:r w:rsidR="00DA3530">
              <w:rPr>
                <w:webHidden/>
              </w:rPr>
              <w:t>14</w:t>
            </w:r>
            <w:r w:rsidR="00B0780E">
              <w:rPr>
                <w:webHidden/>
              </w:rPr>
              <w:fldChar w:fldCharType="end"/>
            </w:r>
          </w:hyperlink>
        </w:p>
        <w:p w14:paraId="1F413F90" w14:textId="1B713F6B" w:rsidR="00B0780E" w:rsidRDefault="005F4C68">
          <w:pPr>
            <w:pStyle w:val="TOC2"/>
            <w:tabs>
              <w:tab w:val="left" w:pos="880"/>
              <w:tab w:val="right" w:leader="dot" w:pos="9016"/>
            </w:tabs>
            <w:rPr>
              <w:rFonts w:eastAsiaTheme="minorEastAsia"/>
              <w:noProof/>
              <w:lang w:eastAsia="en-ZA"/>
            </w:rPr>
          </w:pPr>
          <w:hyperlink w:anchor="_Toc208409869" w:history="1">
            <w:r w:rsidR="00B0780E" w:rsidRPr="00106C8C">
              <w:rPr>
                <w:rStyle w:val="Hyperlink"/>
                <w:noProof/>
              </w:rPr>
              <w:t>12.1</w:t>
            </w:r>
            <w:r w:rsidR="00B0780E">
              <w:rPr>
                <w:rFonts w:eastAsiaTheme="minorEastAsia"/>
                <w:noProof/>
                <w:lang w:eastAsia="en-ZA"/>
              </w:rPr>
              <w:tab/>
            </w:r>
            <w:r w:rsidR="00B0780E" w:rsidRPr="00106C8C">
              <w:rPr>
                <w:rStyle w:val="Hyperlink"/>
                <w:noProof/>
              </w:rPr>
              <w:t>Informal</w:t>
            </w:r>
            <w:r w:rsidR="00B0780E">
              <w:rPr>
                <w:noProof/>
                <w:webHidden/>
              </w:rPr>
              <w:tab/>
            </w:r>
            <w:r w:rsidR="00B0780E">
              <w:rPr>
                <w:noProof/>
                <w:webHidden/>
              </w:rPr>
              <w:fldChar w:fldCharType="begin"/>
            </w:r>
            <w:r w:rsidR="00B0780E">
              <w:rPr>
                <w:noProof/>
                <w:webHidden/>
              </w:rPr>
              <w:instrText xml:space="preserve"> PAGEREF _Toc208409869 \h </w:instrText>
            </w:r>
            <w:r w:rsidR="00B0780E">
              <w:rPr>
                <w:noProof/>
                <w:webHidden/>
              </w:rPr>
            </w:r>
            <w:r w:rsidR="00B0780E">
              <w:rPr>
                <w:noProof/>
                <w:webHidden/>
              </w:rPr>
              <w:fldChar w:fldCharType="separate"/>
            </w:r>
            <w:r w:rsidR="00DA3530">
              <w:rPr>
                <w:noProof/>
                <w:webHidden/>
              </w:rPr>
              <w:t>14</w:t>
            </w:r>
            <w:r w:rsidR="00B0780E">
              <w:rPr>
                <w:noProof/>
                <w:webHidden/>
              </w:rPr>
              <w:fldChar w:fldCharType="end"/>
            </w:r>
          </w:hyperlink>
        </w:p>
        <w:p w14:paraId="25304444" w14:textId="63ED4E78" w:rsidR="00B0780E" w:rsidRDefault="005F4C68">
          <w:pPr>
            <w:pStyle w:val="TOC2"/>
            <w:tabs>
              <w:tab w:val="left" w:pos="880"/>
              <w:tab w:val="right" w:leader="dot" w:pos="9016"/>
            </w:tabs>
            <w:rPr>
              <w:rFonts w:eastAsiaTheme="minorEastAsia"/>
              <w:noProof/>
              <w:lang w:eastAsia="en-ZA"/>
            </w:rPr>
          </w:pPr>
          <w:hyperlink w:anchor="_Toc208409870" w:history="1">
            <w:r w:rsidR="00B0780E" w:rsidRPr="00106C8C">
              <w:rPr>
                <w:rStyle w:val="Hyperlink"/>
                <w:noProof/>
              </w:rPr>
              <w:t>12.2</w:t>
            </w:r>
            <w:r w:rsidR="00B0780E">
              <w:rPr>
                <w:rFonts w:eastAsiaTheme="minorEastAsia"/>
                <w:noProof/>
                <w:lang w:eastAsia="en-ZA"/>
              </w:rPr>
              <w:tab/>
            </w:r>
            <w:r w:rsidR="00B0780E" w:rsidRPr="00106C8C">
              <w:rPr>
                <w:rStyle w:val="Hyperlink"/>
                <w:noProof/>
              </w:rPr>
              <w:t>Arbitration</w:t>
            </w:r>
            <w:r w:rsidR="00B0780E">
              <w:rPr>
                <w:noProof/>
                <w:webHidden/>
              </w:rPr>
              <w:tab/>
            </w:r>
            <w:r w:rsidR="00B0780E">
              <w:rPr>
                <w:noProof/>
                <w:webHidden/>
              </w:rPr>
              <w:fldChar w:fldCharType="begin"/>
            </w:r>
            <w:r w:rsidR="00B0780E">
              <w:rPr>
                <w:noProof/>
                <w:webHidden/>
              </w:rPr>
              <w:instrText xml:space="preserve"> PAGEREF _Toc208409870 \h </w:instrText>
            </w:r>
            <w:r w:rsidR="00B0780E">
              <w:rPr>
                <w:noProof/>
                <w:webHidden/>
              </w:rPr>
            </w:r>
            <w:r w:rsidR="00B0780E">
              <w:rPr>
                <w:noProof/>
                <w:webHidden/>
              </w:rPr>
              <w:fldChar w:fldCharType="separate"/>
            </w:r>
            <w:r w:rsidR="00DA3530">
              <w:rPr>
                <w:noProof/>
                <w:webHidden/>
              </w:rPr>
              <w:t>14</w:t>
            </w:r>
            <w:r w:rsidR="00B0780E">
              <w:rPr>
                <w:noProof/>
                <w:webHidden/>
              </w:rPr>
              <w:fldChar w:fldCharType="end"/>
            </w:r>
          </w:hyperlink>
        </w:p>
        <w:p w14:paraId="47B7AD15" w14:textId="7D6FF394" w:rsidR="00B0780E" w:rsidRDefault="005F4C68">
          <w:pPr>
            <w:pStyle w:val="TOC1"/>
            <w:rPr>
              <w:rFonts w:eastAsiaTheme="minorEastAsia"/>
              <w:b w:val="0"/>
              <w:lang w:eastAsia="en-ZA"/>
            </w:rPr>
          </w:pPr>
          <w:hyperlink w:anchor="_Toc208409871" w:history="1">
            <w:r w:rsidR="00B0780E" w:rsidRPr="00106C8C">
              <w:rPr>
                <w:rStyle w:val="Hyperlink"/>
              </w:rPr>
              <w:t>13</w:t>
            </w:r>
            <w:r w:rsidR="00B0780E">
              <w:rPr>
                <w:rFonts w:eastAsiaTheme="minorEastAsia"/>
                <w:b w:val="0"/>
                <w:lang w:eastAsia="en-ZA"/>
              </w:rPr>
              <w:tab/>
            </w:r>
            <w:r w:rsidR="00B0780E" w:rsidRPr="00106C8C">
              <w:rPr>
                <w:rStyle w:val="Hyperlink"/>
              </w:rPr>
              <w:t>LIMITATION OF LIABILTY</w:t>
            </w:r>
            <w:r w:rsidR="00B0780E">
              <w:rPr>
                <w:webHidden/>
              </w:rPr>
              <w:tab/>
            </w:r>
            <w:r w:rsidR="00B0780E">
              <w:rPr>
                <w:webHidden/>
              </w:rPr>
              <w:fldChar w:fldCharType="begin"/>
            </w:r>
            <w:r w:rsidR="00B0780E">
              <w:rPr>
                <w:webHidden/>
              </w:rPr>
              <w:instrText xml:space="preserve"> PAGEREF _Toc208409871 \h </w:instrText>
            </w:r>
            <w:r w:rsidR="00B0780E">
              <w:rPr>
                <w:webHidden/>
              </w:rPr>
            </w:r>
            <w:r w:rsidR="00B0780E">
              <w:rPr>
                <w:webHidden/>
              </w:rPr>
              <w:fldChar w:fldCharType="separate"/>
            </w:r>
            <w:r w:rsidR="00DA3530">
              <w:rPr>
                <w:webHidden/>
              </w:rPr>
              <w:t>14</w:t>
            </w:r>
            <w:r w:rsidR="00B0780E">
              <w:rPr>
                <w:webHidden/>
              </w:rPr>
              <w:fldChar w:fldCharType="end"/>
            </w:r>
          </w:hyperlink>
        </w:p>
        <w:p w14:paraId="6C77EA4C" w14:textId="58596E24" w:rsidR="00B0780E" w:rsidRDefault="005F4C68">
          <w:pPr>
            <w:pStyle w:val="TOC1"/>
            <w:rPr>
              <w:rFonts w:eastAsiaTheme="minorEastAsia"/>
              <w:b w:val="0"/>
              <w:lang w:eastAsia="en-ZA"/>
            </w:rPr>
          </w:pPr>
          <w:hyperlink w:anchor="_Toc208409872" w:history="1">
            <w:r w:rsidR="00B0780E" w:rsidRPr="00106C8C">
              <w:rPr>
                <w:rStyle w:val="Hyperlink"/>
              </w:rPr>
              <w:t>14</w:t>
            </w:r>
            <w:r w:rsidR="00B0780E">
              <w:rPr>
                <w:rFonts w:eastAsiaTheme="minorEastAsia"/>
                <w:b w:val="0"/>
                <w:lang w:eastAsia="en-ZA"/>
              </w:rPr>
              <w:tab/>
            </w:r>
            <w:r w:rsidR="00B0780E" w:rsidRPr="00106C8C">
              <w:rPr>
                <w:rStyle w:val="Hyperlink"/>
              </w:rPr>
              <w:t>DURATION &amp; TERMINATION</w:t>
            </w:r>
            <w:r w:rsidR="00B0780E">
              <w:rPr>
                <w:webHidden/>
              </w:rPr>
              <w:tab/>
            </w:r>
            <w:r w:rsidR="00B0780E">
              <w:rPr>
                <w:webHidden/>
              </w:rPr>
              <w:fldChar w:fldCharType="begin"/>
            </w:r>
            <w:r w:rsidR="00B0780E">
              <w:rPr>
                <w:webHidden/>
              </w:rPr>
              <w:instrText xml:space="preserve"> PAGEREF _Toc208409872 \h </w:instrText>
            </w:r>
            <w:r w:rsidR="00B0780E">
              <w:rPr>
                <w:webHidden/>
              </w:rPr>
            </w:r>
            <w:r w:rsidR="00B0780E">
              <w:rPr>
                <w:webHidden/>
              </w:rPr>
              <w:fldChar w:fldCharType="separate"/>
            </w:r>
            <w:r w:rsidR="00DA3530">
              <w:rPr>
                <w:webHidden/>
              </w:rPr>
              <w:t>15</w:t>
            </w:r>
            <w:r w:rsidR="00B0780E">
              <w:rPr>
                <w:webHidden/>
              </w:rPr>
              <w:fldChar w:fldCharType="end"/>
            </w:r>
          </w:hyperlink>
        </w:p>
        <w:p w14:paraId="4F64667C" w14:textId="02C770CD" w:rsidR="00B0780E" w:rsidRDefault="005F4C68">
          <w:pPr>
            <w:pStyle w:val="TOC2"/>
            <w:tabs>
              <w:tab w:val="left" w:pos="880"/>
              <w:tab w:val="right" w:leader="dot" w:pos="9016"/>
            </w:tabs>
            <w:rPr>
              <w:rFonts w:eastAsiaTheme="minorEastAsia"/>
              <w:noProof/>
              <w:lang w:eastAsia="en-ZA"/>
            </w:rPr>
          </w:pPr>
          <w:hyperlink w:anchor="_Toc208409873" w:history="1">
            <w:r w:rsidR="00B0780E" w:rsidRPr="00106C8C">
              <w:rPr>
                <w:rStyle w:val="Hyperlink"/>
                <w:noProof/>
              </w:rPr>
              <w:t>14.1</w:t>
            </w:r>
            <w:r w:rsidR="00B0780E">
              <w:rPr>
                <w:rFonts w:eastAsiaTheme="minorEastAsia"/>
                <w:noProof/>
                <w:lang w:eastAsia="en-ZA"/>
              </w:rPr>
              <w:tab/>
            </w:r>
            <w:r w:rsidR="00B0780E" w:rsidRPr="00106C8C">
              <w:rPr>
                <w:rStyle w:val="Hyperlink"/>
                <w:noProof/>
              </w:rPr>
              <w:t>Payment on Termination</w:t>
            </w:r>
            <w:r w:rsidR="00B0780E">
              <w:rPr>
                <w:noProof/>
                <w:webHidden/>
              </w:rPr>
              <w:tab/>
            </w:r>
            <w:r w:rsidR="00B0780E">
              <w:rPr>
                <w:noProof/>
                <w:webHidden/>
              </w:rPr>
              <w:fldChar w:fldCharType="begin"/>
            </w:r>
            <w:r w:rsidR="00B0780E">
              <w:rPr>
                <w:noProof/>
                <w:webHidden/>
              </w:rPr>
              <w:instrText xml:space="preserve"> PAGEREF _Toc208409873 \h </w:instrText>
            </w:r>
            <w:r w:rsidR="00B0780E">
              <w:rPr>
                <w:noProof/>
                <w:webHidden/>
              </w:rPr>
            </w:r>
            <w:r w:rsidR="00B0780E">
              <w:rPr>
                <w:noProof/>
                <w:webHidden/>
              </w:rPr>
              <w:fldChar w:fldCharType="separate"/>
            </w:r>
            <w:r w:rsidR="00DA3530">
              <w:rPr>
                <w:noProof/>
                <w:webHidden/>
              </w:rPr>
              <w:t>15</w:t>
            </w:r>
            <w:r w:rsidR="00B0780E">
              <w:rPr>
                <w:noProof/>
                <w:webHidden/>
              </w:rPr>
              <w:fldChar w:fldCharType="end"/>
            </w:r>
          </w:hyperlink>
        </w:p>
        <w:p w14:paraId="59BC8D12" w14:textId="2CA251A7" w:rsidR="00B0780E" w:rsidRDefault="005F4C68">
          <w:pPr>
            <w:pStyle w:val="TOC3"/>
            <w:tabs>
              <w:tab w:val="left" w:pos="1100"/>
              <w:tab w:val="right" w:leader="dot" w:pos="9016"/>
            </w:tabs>
            <w:rPr>
              <w:rFonts w:eastAsiaTheme="minorEastAsia"/>
              <w:noProof/>
              <w:lang w:eastAsia="en-ZA"/>
            </w:rPr>
          </w:pPr>
          <w:hyperlink w:anchor="_Toc208409874" w:history="1">
            <w:r w:rsidR="00B0780E" w:rsidRPr="00106C8C">
              <w:rPr>
                <w:rStyle w:val="Hyperlink"/>
                <w:noProof/>
              </w:rPr>
              <w:t>14.2</w:t>
            </w:r>
            <w:r w:rsidR="00B0780E">
              <w:rPr>
                <w:rFonts w:eastAsiaTheme="minorEastAsia"/>
                <w:noProof/>
                <w:lang w:eastAsia="en-ZA"/>
              </w:rPr>
              <w:tab/>
            </w:r>
            <w:r w:rsidR="00B0780E" w:rsidRPr="00106C8C">
              <w:rPr>
                <w:rStyle w:val="Hyperlink"/>
                <w:noProof/>
              </w:rPr>
              <w:t>Consequences of Termination</w:t>
            </w:r>
            <w:r w:rsidR="00B0780E">
              <w:rPr>
                <w:noProof/>
                <w:webHidden/>
              </w:rPr>
              <w:tab/>
            </w:r>
            <w:r w:rsidR="00B0780E">
              <w:rPr>
                <w:noProof/>
                <w:webHidden/>
              </w:rPr>
              <w:fldChar w:fldCharType="begin"/>
            </w:r>
            <w:r w:rsidR="00B0780E">
              <w:rPr>
                <w:noProof/>
                <w:webHidden/>
              </w:rPr>
              <w:instrText xml:space="preserve"> PAGEREF _Toc208409874 \h </w:instrText>
            </w:r>
            <w:r w:rsidR="00B0780E">
              <w:rPr>
                <w:noProof/>
                <w:webHidden/>
              </w:rPr>
            </w:r>
            <w:r w:rsidR="00B0780E">
              <w:rPr>
                <w:noProof/>
                <w:webHidden/>
              </w:rPr>
              <w:fldChar w:fldCharType="separate"/>
            </w:r>
            <w:r w:rsidR="00DA3530">
              <w:rPr>
                <w:noProof/>
                <w:webHidden/>
              </w:rPr>
              <w:t>15</w:t>
            </w:r>
            <w:r w:rsidR="00B0780E">
              <w:rPr>
                <w:noProof/>
                <w:webHidden/>
              </w:rPr>
              <w:fldChar w:fldCharType="end"/>
            </w:r>
          </w:hyperlink>
        </w:p>
        <w:p w14:paraId="317CC634" w14:textId="3043A90A" w:rsidR="00B0780E" w:rsidRDefault="005F4C68">
          <w:pPr>
            <w:pStyle w:val="TOC1"/>
            <w:rPr>
              <w:rFonts w:eastAsiaTheme="minorEastAsia"/>
              <w:b w:val="0"/>
              <w:lang w:eastAsia="en-ZA"/>
            </w:rPr>
          </w:pPr>
          <w:hyperlink w:anchor="_Toc208409875" w:history="1">
            <w:r w:rsidR="00B0780E" w:rsidRPr="00106C8C">
              <w:rPr>
                <w:rStyle w:val="Hyperlink"/>
              </w:rPr>
              <w:t>15</w:t>
            </w:r>
            <w:r w:rsidR="00B0780E">
              <w:rPr>
                <w:rFonts w:eastAsiaTheme="minorEastAsia"/>
                <w:b w:val="0"/>
                <w:lang w:eastAsia="en-ZA"/>
              </w:rPr>
              <w:tab/>
            </w:r>
            <w:r w:rsidR="00B0780E" w:rsidRPr="00106C8C">
              <w:rPr>
                <w:rStyle w:val="Hyperlink"/>
              </w:rPr>
              <w:t>GENERAL</w:t>
            </w:r>
            <w:r w:rsidR="00B0780E">
              <w:rPr>
                <w:webHidden/>
              </w:rPr>
              <w:tab/>
            </w:r>
            <w:r w:rsidR="00B0780E">
              <w:rPr>
                <w:webHidden/>
              </w:rPr>
              <w:fldChar w:fldCharType="begin"/>
            </w:r>
            <w:r w:rsidR="00B0780E">
              <w:rPr>
                <w:webHidden/>
              </w:rPr>
              <w:instrText xml:space="preserve"> PAGEREF _Toc208409875 \h </w:instrText>
            </w:r>
            <w:r w:rsidR="00B0780E">
              <w:rPr>
                <w:webHidden/>
              </w:rPr>
            </w:r>
            <w:r w:rsidR="00B0780E">
              <w:rPr>
                <w:webHidden/>
              </w:rPr>
              <w:fldChar w:fldCharType="separate"/>
            </w:r>
            <w:r w:rsidR="00DA3530">
              <w:rPr>
                <w:webHidden/>
              </w:rPr>
              <w:t>15</w:t>
            </w:r>
            <w:r w:rsidR="00B0780E">
              <w:rPr>
                <w:webHidden/>
              </w:rPr>
              <w:fldChar w:fldCharType="end"/>
            </w:r>
          </w:hyperlink>
        </w:p>
        <w:p w14:paraId="1ACC8A7D" w14:textId="41F6D55D" w:rsidR="00B0780E" w:rsidRDefault="005F4C68">
          <w:pPr>
            <w:pStyle w:val="TOC2"/>
            <w:tabs>
              <w:tab w:val="left" w:pos="880"/>
              <w:tab w:val="right" w:leader="dot" w:pos="9016"/>
            </w:tabs>
            <w:rPr>
              <w:rFonts w:eastAsiaTheme="minorEastAsia"/>
              <w:noProof/>
              <w:lang w:eastAsia="en-ZA"/>
            </w:rPr>
          </w:pPr>
          <w:hyperlink w:anchor="_Toc208409876" w:history="1">
            <w:r w:rsidR="00B0780E" w:rsidRPr="00106C8C">
              <w:rPr>
                <w:rStyle w:val="Hyperlink"/>
                <w:noProof/>
              </w:rPr>
              <w:t>15.1</w:t>
            </w:r>
            <w:r w:rsidR="00B0780E">
              <w:rPr>
                <w:rFonts w:eastAsiaTheme="minorEastAsia"/>
                <w:noProof/>
                <w:lang w:eastAsia="en-ZA"/>
              </w:rPr>
              <w:tab/>
            </w:r>
            <w:r w:rsidR="00B0780E" w:rsidRPr="00106C8C">
              <w:rPr>
                <w:rStyle w:val="Hyperlink"/>
                <w:noProof/>
              </w:rPr>
              <w:t>Relationship</w:t>
            </w:r>
            <w:r w:rsidR="00B0780E">
              <w:rPr>
                <w:noProof/>
                <w:webHidden/>
              </w:rPr>
              <w:tab/>
            </w:r>
            <w:r w:rsidR="00B0780E">
              <w:rPr>
                <w:noProof/>
                <w:webHidden/>
              </w:rPr>
              <w:fldChar w:fldCharType="begin"/>
            </w:r>
            <w:r w:rsidR="00B0780E">
              <w:rPr>
                <w:noProof/>
                <w:webHidden/>
              </w:rPr>
              <w:instrText xml:space="preserve"> PAGEREF _Toc208409876 \h </w:instrText>
            </w:r>
            <w:r w:rsidR="00B0780E">
              <w:rPr>
                <w:noProof/>
                <w:webHidden/>
              </w:rPr>
            </w:r>
            <w:r w:rsidR="00B0780E">
              <w:rPr>
                <w:noProof/>
                <w:webHidden/>
              </w:rPr>
              <w:fldChar w:fldCharType="separate"/>
            </w:r>
            <w:r w:rsidR="00DA3530">
              <w:rPr>
                <w:noProof/>
                <w:webHidden/>
              </w:rPr>
              <w:t>15</w:t>
            </w:r>
            <w:r w:rsidR="00B0780E">
              <w:rPr>
                <w:noProof/>
                <w:webHidden/>
              </w:rPr>
              <w:fldChar w:fldCharType="end"/>
            </w:r>
          </w:hyperlink>
        </w:p>
        <w:p w14:paraId="33E9AFD5" w14:textId="5B2D91D9" w:rsidR="00B0780E" w:rsidRDefault="005F4C68">
          <w:pPr>
            <w:pStyle w:val="TOC2"/>
            <w:tabs>
              <w:tab w:val="left" w:pos="880"/>
              <w:tab w:val="right" w:leader="dot" w:pos="9016"/>
            </w:tabs>
            <w:rPr>
              <w:rFonts w:eastAsiaTheme="minorEastAsia"/>
              <w:noProof/>
              <w:lang w:eastAsia="en-ZA"/>
            </w:rPr>
          </w:pPr>
          <w:hyperlink w:anchor="_Toc208409877" w:history="1">
            <w:r w:rsidR="00B0780E" w:rsidRPr="00106C8C">
              <w:rPr>
                <w:rStyle w:val="Hyperlink"/>
                <w:noProof/>
              </w:rPr>
              <w:t>15.2</w:t>
            </w:r>
            <w:r w:rsidR="00B0780E">
              <w:rPr>
                <w:rFonts w:eastAsiaTheme="minorEastAsia"/>
                <w:noProof/>
                <w:lang w:eastAsia="en-ZA"/>
              </w:rPr>
              <w:tab/>
            </w:r>
            <w:r w:rsidR="00B0780E" w:rsidRPr="00106C8C">
              <w:rPr>
                <w:rStyle w:val="Hyperlink"/>
                <w:noProof/>
              </w:rPr>
              <w:t>Notices</w:t>
            </w:r>
            <w:r w:rsidR="00B0780E">
              <w:rPr>
                <w:noProof/>
                <w:webHidden/>
              </w:rPr>
              <w:tab/>
            </w:r>
            <w:r w:rsidR="00B0780E">
              <w:rPr>
                <w:noProof/>
                <w:webHidden/>
              </w:rPr>
              <w:fldChar w:fldCharType="begin"/>
            </w:r>
            <w:r w:rsidR="00B0780E">
              <w:rPr>
                <w:noProof/>
                <w:webHidden/>
              </w:rPr>
              <w:instrText xml:space="preserve"> PAGEREF _Toc208409877 \h </w:instrText>
            </w:r>
            <w:r w:rsidR="00B0780E">
              <w:rPr>
                <w:noProof/>
                <w:webHidden/>
              </w:rPr>
            </w:r>
            <w:r w:rsidR="00B0780E">
              <w:rPr>
                <w:noProof/>
                <w:webHidden/>
              </w:rPr>
              <w:fldChar w:fldCharType="separate"/>
            </w:r>
            <w:r w:rsidR="00DA3530">
              <w:rPr>
                <w:noProof/>
                <w:webHidden/>
              </w:rPr>
              <w:t>15</w:t>
            </w:r>
            <w:r w:rsidR="00B0780E">
              <w:rPr>
                <w:noProof/>
                <w:webHidden/>
              </w:rPr>
              <w:fldChar w:fldCharType="end"/>
            </w:r>
          </w:hyperlink>
        </w:p>
        <w:p w14:paraId="270B50BA" w14:textId="58ABF0AB" w:rsidR="00B0780E" w:rsidRDefault="005F4C68">
          <w:pPr>
            <w:pStyle w:val="TOC2"/>
            <w:tabs>
              <w:tab w:val="left" w:pos="880"/>
              <w:tab w:val="right" w:leader="dot" w:pos="9016"/>
            </w:tabs>
            <w:rPr>
              <w:rFonts w:eastAsiaTheme="minorEastAsia"/>
              <w:noProof/>
              <w:lang w:eastAsia="en-ZA"/>
            </w:rPr>
          </w:pPr>
          <w:hyperlink w:anchor="_Toc208409878" w:history="1">
            <w:r w:rsidR="00B0780E" w:rsidRPr="00106C8C">
              <w:rPr>
                <w:rStyle w:val="Hyperlink"/>
                <w:noProof/>
              </w:rPr>
              <w:t>15.3</w:t>
            </w:r>
            <w:r w:rsidR="00B0780E">
              <w:rPr>
                <w:rFonts w:eastAsiaTheme="minorEastAsia"/>
                <w:noProof/>
                <w:lang w:eastAsia="en-ZA"/>
              </w:rPr>
              <w:tab/>
            </w:r>
            <w:r w:rsidR="00B0780E" w:rsidRPr="00106C8C">
              <w:rPr>
                <w:rStyle w:val="Hyperlink"/>
                <w:noProof/>
              </w:rPr>
              <w:t>Standard of Care</w:t>
            </w:r>
            <w:r w:rsidR="00B0780E">
              <w:rPr>
                <w:noProof/>
                <w:webHidden/>
              </w:rPr>
              <w:tab/>
            </w:r>
            <w:r w:rsidR="00B0780E">
              <w:rPr>
                <w:noProof/>
                <w:webHidden/>
              </w:rPr>
              <w:fldChar w:fldCharType="begin"/>
            </w:r>
            <w:r w:rsidR="00B0780E">
              <w:rPr>
                <w:noProof/>
                <w:webHidden/>
              </w:rPr>
              <w:instrText xml:space="preserve"> PAGEREF _Toc208409878 \h </w:instrText>
            </w:r>
            <w:r w:rsidR="00B0780E">
              <w:rPr>
                <w:noProof/>
                <w:webHidden/>
              </w:rPr>
            </w:r>
            <w:r w:rsidR="00B0780E">
              <w:rPr>
                <w:noProof/>
                <w:webHidden/>
              </w:rPr>
              <w:fldChar w:fldCharType="separate"/>
            </w:r>
            <w:r w:rsidR="00DA3530">
              <w:rPr>
                <w:noProof/>
                <w:webHidden/>
              </w:rPr>
              <w:t>16</w:t>
            </w:r>
            <w:r w:rsidR="00B0780E">
              <w:rPr>
                <w:noProof/>
                <w:webHidden/>
              </w:rPr>
              <w:fldChar w:fldCharType="end"/>
            </w:r>
          </w:hyperlink>
        </w:p>
        <w:p w14:paraId="7824BAF2" w14:textId="7B8D2C28" w:rsidR="00B0780E" w:rsidRDefault="005F4C68">
          <w:pPr>
            <w:pStyle w:val="TOC2"/>
            <w:tabs>
              <w:tab w:val="left" w:pos="880"/>
              <w:tab w:val="right" w:leader="dot" w:pos="9016"/>
            </w:tabs>
            <w:rPr>
              <w:rFonts w:eastAsiaTheme="minorEastAsia"/>
              <w:noProof/>
              <w:lang w:eastAsia="en-ZA"/>
            </w:rPr>
          </w:pPr>
          <w:hyperlink w:anchor="_Toc208409879" w:history="1">
            <w:r w:rsidR="00B0780E" w:rsidRPr="00106C8C">
              <w:rPr>
                <w:rStyle w:val="Hyperlink"/>
                <w:noProof/>
              </w:rPr>
              <w:t>15.4</w:t>
            </w:r>
            <w:r w:rsidR="00B0780E">
              <w:rPr>
                <w:rFonts w:eastAsiaTheme="minorEastAsia"/>
                <w:noProof/>
                <w:lang w:eastAsia="en-ZA"/>
              </w:rPr>
              <w:tab/>
            </w:r>
            <w:r w:rsidR="00B0780E" w:rsidRPr="00106C8C">
              <w:rPr>
                <w:rStyle w:val="Hyperlink"/>
                <w:noProof/>
              </w:rPr>
              <w:t>Assignment</w:t>
            </w:r>
            <w:r w:rsidR="00B0780E">
              <w:rPr>
                <w:noProof/>
                <w:webHidden/>
              </w:rPr>
              <w:tab/>
            </w:r>
            <w:r w:rsidR="00B0780E">
              <w:rPr>
                <w:noProof/>
                <w:webHidden/>
              </w:rPr>
              <w:fldChar w:fldCharType="begin"/>
            </w:r>
            <w:r w:rsidR="00B0780E">
              <w:rPr>
                <w:noProof/>
                <w:webHidden/>
              </w:rPr>
              <w:instrText xml:space="preserve"> PAGEREF _Toc208409879 \h </w:instrText>
            </w:r>
            <w:r w:rsidR="00B0780E">
              <w:rPr>
                <w:noProof/>
                <w:webHidden/>
              </w:rPr>
            </w:r>
            <w:r w:rsidR="00B0780E">
              <w:rPr>
                <w:noProof/>
                <w:webHidden/>
              </w:rPr>
              <w:fldChar w:fldCharType="separate"/>
            </w:r>
            <w:r w:rsidR="00DA3530">
              <w:rPr>
                <w:noProof/>
                <w:webHidden/>
              </w:rPr>
              <w:t>16</w:t>
            </w:r>
            <w:r w:rsidR="00B0780E">
              <w:rPr>
                <w:noProof/>
                <w:webHidden/>
              </w:rPr>
              <w:fldChar w:fldCharType="end"/>
            </w:r>
          </w:hyperlink>
        </w:p>
        <w:p w14:paraId="3424CBC7" w14:textId="5DC68D17" w:rsidR="00B0780E" w:rsidRDefault="005F4C68">
          <w:pPr>
            <w:pStyle w:val="TOC2"/>
            <w:tabs>
              <w:tab w:val="left" w:pos="880"/>
              <w:tab w:val="right" w:leader="dot" w:pos="9016"/>
            </w:tabs>
            <w:rPr>
              <w:rFonts w:eastAsiaTheme="minorEastAsia"/>
              <w:noProof/>
              <w:lang w:eastAsia="en-ZA"/>
            </w:rPr>
          </w:pPr>
          <w:hyperlink w:anchor="_Toc208409880" w:history="1">
            <w:r w:rsidR="00B0780E" w:rsidRPr="00106C8C">
              <w:rPr>
                <w:rStyle w:val="Hyperlink"/>
                <w:noProof/>
              </w:rPr>
              <w:t>15.5</w:t>
            </w:r>
            <w:r w:rsidR="00B0780E">
              <w:rPr>
                <w:rFonts w:eastAsiaTheme="minorEastAsia"/>
                <w:noProof/>
                <w:lang w:eastAsia="en-ZA"/>
              </w:rPr>
              <w:tab/>
            </w:r>
            <w:r w:rsidR="00B0780E" w:rsidRPr="00106C8C">
              <w:rPr>
                <w:rStyle w:val="Hyperlink"/>
                <w:noProof/>
              </w:rPr>
              <w:t>Entire Agreement</w:t>
            </w:r>
            <w:r w:rsidR="00B0780E">
              <w:rPr>
                <w:noProof/>
                <w:webHidden/>
              </w:rPr>
              <w:tab/>
            </w:r>
            <w:r w:rsidR="00B0780E">
              <w:rPr>
                <w:noProof/>
                <w:webHidden/>
              </w:rPr>
              <w:fldChar w:fldCharType="begin"/>
            </w:r>
            <w:r w:rsidR="00B0780E">
              <w:rPr>
                <w:noProof/>
                <w:webHidden/>
              </w:rPr>
              <w:instrText xml:space="preserve"> PAGEREF _Toc208409880 \h </w:instrText>
            </w:r>
            <w:r w:rsidR="00B0780E">
              <w:rPr>
                <w:noProof/>
                <w:webHidden/>
              </w:rPr>
            </w:r>
            <w:r w:rsidR="00B0780E">
              <w:rPr>
                <w:noProof/>
                <w:webHidden/>
              </w:rPr>
              <w:fldChar w:fldCharType="separate"/>
            </w:r>
            <w:r w:rsidR="00DA3530">
              <w:rPr>
                <w:noProof/>
                <w:webHidden/>
              </w:rPr>
              <w:t>16</w:t>
            </w:r>
            <w:r w:rsidR="00B0780E">
              <w:rPr>
                <w:noProof/>
                <w:webHidden/>
              </w:rPr>
              <w:fldChar w:fldCharType="end"/>
            </w:r>
          </w:hyperlink>
        </w:p>
        <w:p w14:paraId="02AA607F" w14:textId="6BFE2F35" w:rsidR="00B0780E" w:rsidRDefault="005F4C68">
          <w:pPr>
            <w:pStyle w:val="TOC2"/>
            <w:tabs>
              <w:tab w:val="left" w:pos="880"/>
              <w:tab w:val="right" w:leader="dot" w:pos="9016"/>
            </w:tabs>
            <w:rPr>
              <w:rFonts w:eastAsiaTheme="minorEastAsia"/>
              <w:noProof/>
              <w:lang w:eastAsia="en-ZA"/>
            </w:rPr>
          </w:pPr>
          <w:hyperlink w:anchor="_Toc208409881" w:history="1">
            <w:r w:rsidR="00B0780E" w:rsidRPr="00106C8C">
              <w:rPr>
                <w:rStyle w:val="Hyperlink"/>
                <w:noProof/>
              </w:rPr>
              <w:t>15.6</w:t>
            </w:r>
            <w:r w:rsidR="00B0780E">
              <w:rPr>
                <w:rFonts w:eastAsiaTheme="minorEastAsia"/>
                <w:noProof/>
                <w:lang w:eastAsia="en-ZA"/>
              </w:rPr>
              <w:tab/>
            </w:r>
            <w:r w:rsidR="00B0780E" w:rsidRPr="00106C8C">
              <w:rPr>
                <w:rStyle w:val="Hyperlink"/>
                <w:noProof/>
              </w:rPr>
              <w:t>Severability</w:t>
            </w:r>
            <w:r w:rsidR="00B0780E">
              <w:rPr>
                <w:noProof/>
                <w:webHidden/>
              </w:rPr>
              <w:tab/>
            </w:r>
            <w:r w:rsidR="00B0780E">
              <w:rPr>
                <w:noProof/>
                <w:webHidden/>
              </w:rPr>
              <w:fldChar w:fldCharType="begin"/>
            </w:r>
            <w:r w:rsidR="00B0780E">
              <w:rPr>
                <w:noProof/>
                <w:webHidden/>
              </w:rPr>
              <w:instrText xml:space="preserve"> PAGEREF _Toc208409881 \h </w:instrText>
            </w:r>
            <w:r w:rsidR="00B0780E">
              <w:rPr>
                <w:noProof/>
                <w:webHidden/>
              </w:rPr>
            </w:r>
            <w:r w:rsidR="00B0780E">
              <w:rPr>
                <w:noProof/>
                <w:webHidden/>
              </w:rPr>
              <w:fldChar w:fldCharType="separate"/>
            </w:r>
            <w:r w:rsidR="00DA3530">
              <w:rPr>
                <w:noProof/>
                <w:webHidden/>
              </w:rPr>
              <w:t>16</w:t>
            </w:r>
            <w:r w:rsidR="00B0780E">
              <w:rPr>
                <w:noProof/>
                <w:webHidden/>
              </w:rPr>
              <w:fldChar w:fldCharType="end"/>
            </w:r>
          </w:hyperlink>
        </w:p>
        <w:p w14:paraId="5D449B63" w14:textId="3BC2E4F1" w:rsidR="00B0780E" w:rsidRDefault="005F4C68">
          <w:pPr>
            <w:pStyle w:val="TOC2"/>
            <w:tabs>
              <w:tab w:val="left" w:pos="880"/>
              <w:tab w:val="right" w:leader="dot" w:pos="9016"/>
            </w:tabs>
            <w:rPr>
              <w:rFonts w:eastAsiaTheme="minorEastAsia"/>
              <w:noProof/>
              <w:lang w:eastAsia="en-ZA"/>
            </w:rPr>
          </w:pPr>
          <w:hyperlink w:anchor="_Toc208409882" w:history="1">
            <w:r w:rsidR="00B0780E" w:rsidRPr="00106C8C">
              <w:rPr>
                <w:rStyle w:val="Hyperlink"/>
                <w:noProof/>
              </w:rPr>
              <w:t>15.7</w:t>
            </w:r>
            <w:r w:rsidR="00B0780E">
              <w:rPr>
                <w:rFonts w:eastAsiaTheme="minorEastAsia"/>
                <w:noProof/>
                <w:lang w:eastAsia="en-ZA"/>
              </w:rPr>
              <w:tab/>
            </w:r>
            <w:r w:rsidR="00B0780E" w:rsidRPr="00106C8C">
              <w:rPr>
                <w:rStyle w:val="Hyperlink"/>
                <w:noProof/>
              </w:rPr>
              <w:t>Changes to the Agreement</w:t>
            </w:r>
            <w:r w:rsidR="00B0780E">
              <w:rPr>
                <w:noProof/>
                <w:webHidden/>
              </w:rPr>
              <w:tab/>
            </w:r>
            <w:r w:rsidR="00B0780E">
              <w:rPr>
                <w:noProof/>
                <w:webHidden/>
              </w:rPr>
              <w:fldChar w:fldCharType="begin"/>
            </w:r>
            <w:r w:rsidR="00B0780E">
              <w:rPr>
                <w:noProof/>
                <w:webHidden/>
              </w:rPr>
              <w:instrText xml:space="preserve"> PAGEREF _Toc208409882 \h </w:instrText>
            </w:r>
            <w:r w:rsidR="00B0780E">
              <w:rPr>
                <w:noProof/>
                <w:webHidden/>
              </w:rPr>
            </w:r>
            <w:r w:rsidR="00B0780E">
              <w:rPr>
                <w:noProof/>
                <w:webHidden/>
              </w:rPr>
              <w:fldChar w:fldCharType="separate"/>
            </w:r>
            <w:r w:rsidR="00DA3530">
              <w:rPr>
                <w:noProof/>
                <w:webHidden/>
              </w:rPr>
              <w:t>16</w:t>
            </w:r>
            <w:r w:rsidR="00B0780E">
              <w:rPr>
                <w:noProof/>
                <w:webHidden/>
              </w:rPr>
              <w:fldChar w:fldCharType="end"/>
            </w:r>
          </w:hyperlink>
        </w:p>
        <w:p w14:paraId="2C0A0819" w14:textId="735D8214" w:rsidR="00B0780E" w:rsidRDefault="005F4C68">
          <w:pPr>
            <w:pStyle w:val="TOC2"/>
            <w:tabs>
              <w:tab w:val="left" w:pos="880"/>
              <w:tab w:val="right" w:leader="dot" w:pos="9016"/>
            </w:tabs>
            <w:rPr>
              <w:rFonts w:eastAsiaTheme="minorEastAsia"/>
              <w:noProof/>
              <w:lang w:eastAsia="en-ZA"/>
            </w:rPr>
          </w:pPr>
          <w:hyperlink w:anchor="_Toc208409883" w:history="1">
            <w:r w:rsidR="00B0780E" w:rsidRPr="00106C8C">
              <w:rPr>
                <w:rStyle w:val="Hyperlink"/>
                <w:noProof/>
              </w:rPr>
              <w:t>15.8</w:t>
            </w:r>
            <w:r w:rsidR="00B0780E">
              <w:rPr>
                <w:rFonts w:eastAsiaTheme="minorEastAsia"/>
                <w:noProof/>
                <w:lang w:eastAsia="en-ZA"/>
              </w:rPr>
              <w:tab/>
            </w:r>
            <w:r w:rsidR="00B0780E" w:rsidRPr="00106C8C">
              <w:rPr>
                <w:rStyle w:val="Hyperlink"/>
                <w:noProof/>
              </w:rPr>
              <w:t>Non-Solicitation</w:t>
            </w:r>
            <w:r w:rsidR="00B0780E">
              <w:rPr>
                <w:noProof/>
                <w:webHidden/>
              </w:rPr>
              <w:tab/>
            </w:r>
            <w:r w:rsidR="00B0780E">
              <w:rPr>
                <w:noProof/>
                <w:webHidden/>
              </w:rPr>
              <w:fldChar w:fldCharType="begin"/>
            </w:r>
            <w:r w:rsidR="00B0780E">
              <w:rPr>
                <w:noProof/>
                <w:webHidden/>
              </w:rPr>
              <w:instrText xml:space="preserve"> PAGEREF _Toc208409883 \h </w:instrText>
            </w:r>
            <w:r w:rsidR="00B0780E">
              <w:rPr>
                <w:noProof/>
                <w:webHidden/>
              </w:rPr>
            </w:r>
            <w:r w:rsidR="00B0780E">
              <w:rPr>
                <w:noProof/>
                <w:webHidden/>
              </w:rPr>
              <w:fldChar w:fldCharType="separate"/>
            </w:r>
            <w:r w:rsidR="00DA3530">
              <w:rPr>
                <w:noProof/>
                <w:webHidden/>
              </w:rPr>
              <w:t>16</w:t>
            </w:r>
            <w:r w:rsidR="00B0780E">
              <w:rPr>
                <w:noProof/>
                <w:webHidden/>
              </w:rPr>
              <w:fldChar w:fldCharType="end"/>
            </w:r>
          </w:hyperlink>
        </w:p>
        <w:p w14:paraId="17E57D7A" w14:textId="2AFA8D79" w:rsidR="00B0780E" w:rsidRDefault="005F4C68">
          <w:pPr>
            <w:pStyle w:val="TOC2"/>
            <w:tabs>
              <w:tab w:val="left" w:pos="880"/>
              <w:tab w:val="right" w:leader="dot" w:pos="9016"/>
            </w:tabs>
            <w:rPr>
              <w:rFonts w:eastAsiaTheme="minorEastAsia"/>
              <w:noProof/>
              <w:lang w:eastAsia="en-ZA"/>
            </w:rPr>
          </w:pPr>
          <w:hyperlink w:anchor="_Toc208409884" w:history="1">
            <w:r w:rsidR="00B0780E" w:rsidRPr="00106C8C">
              <w:rPr>
                <w:rStyle w:val="Hyperlink"/>
                <w:noProof/>
              </w:rPr>
              <w:t>15.9</w:t>
            </w:r>
            <w:r w:rsidR="00B0780E">
              <w:rPr>
                <w:rFonts w:eastAsiaTheme="minorEastAsia"/>
                <w:noProof/>
                <w:lang w:eastAsia="en-ZA"/>
              </w:rPr>
              <w:tab/>
            </w:r>
            <w:r w:rsidR="00B0780E" w:rsidRPr="00106C8C">
              <w:rPr>
                <w:rStyle w:val="Hyperlink"/>
                <w:noProof/>
              </w:rPr>
              <w:t>Exhibits</w:t>
            </w:r>
            <w:r w:rsidR="00B0780E">
              <w:rPr>
                <w:noProof/>
                <w:webHidden/>
              </w:rPr>
              <w:tab/>
            </w:r>
            <w:r w:rsidR="00B0780E">
              <w:rPr>
                <w:noProof/>
                <w:webHidden/>
              </w:rPr>
              <w:fldChar w:fldCharType="begin"/>
            </w:r>
            <w:r w:rsidR="00B0780E">
              <w:rPr>
                <w:noProof/>
                <w:webHidden/>
              </w:rPr>
              <w:instrText xml:space="preserve"> PAGEREF _Toc208409884 \h </w:instrText>
            </w:r>
            <w:r w:rsidR="00B0780E">
              <w:rPr>
                <w:noProof/>
                <w:webHidden/>
              </w:rPr>
            </w:r>
            <w:r w:rsidR="00B0780E">
              <w:rPr>
                <w:noProof/>
                <w:webHidden/>
              </w:rPr>
              <w:fldChar w:fldCharType="separate"/>
            </w:r>
            <w:r w:rsidR="00DA3530">
              <w:rPr>
                <w:noProof/>
                <w:webHidden/>
              </w:rPr>
              <w:t>16</w:t>
            </w:r>
            <w:r w:rsidR="00B0780E">
              <w:rPr>
                <w:noProof/>
                <w:webHidden/>
              </w:rPr>
              <w:fldChar w:fldCharType="end"/>
            </w:r>
          </w:hyperlink>
        </w:p>
        <w:p w14:paraId="5A0B755B" w14:textId="637446F3" w:rsidR="00B0780E" w:rsidRDefault="005F4C68">
          <w:pPr>
            <w:pStyle w:val="TOC2"/>
            <w:tabs>
              <w:tab w:val="left" w:pos="1100"/>
              <w:tab w:val="right" w:leader="dot" w:pos="9016"/>
            </w:tabs>
            <w:rPr>
              <w:rFonts w:eastAsiaTheme="minorEastAsia"/>
              <w:noProof/>
              <w:lang w:eastAsia="en-ZA"/>
            </w:rPr>
          </w:pPr>
          <w:hyperlink w:anchor="_Toc208409885" w:history="1">
            <w:r w:rsidR="00B0780E" w:rsidRPr="00106C8C">
              <w:rPr>
                <w:rStyle w:val="Hyperlink"/>
                <w:noProof/>
              </w:rPr>
              <w:t>15.10</w:t>
            </w:r>
            <w:r w:rsidR="00B0780E">
              <w:rPr>
                <w:rFonts w:eastAsiaTheme="minorEastAsia"/>
                <w:noProof/>
                <w:lang w:eastAsia="en-ZA"/>
              </w:rPr>
              <w:tab/>
            </w:r>
            <w:r w:rsidR="00B0780E" w:rsidRPr="00106C8C">
              <w:rPr>
                <w:rStyle w:val="Hyperlink"/>
                <w:noProof/>
              </w:rPr>
              <w:t>Governing Law</w:t>
            </w:r>
            <w:r w:rsidR="00B0780E">
              <w:rPr>
                <w:noProof/>
                <w:webHidden/>
              </w:rPr>
              <w:tab/>
            </w:r>
            <w:r w:rsidR="00B0780E">
              <w:rPr>
                <w:noProof/>
                <w:webHidden/>
              </w:rPr>
              <w:fldChar w:fldCharType="begin"/>
            </w:r>
            <w:r w:rsidR="00B0780E">
              <w:rPr>
                <w:noProof/>
                <w:webHidden/>
              </w:rPr>
              <w:instrText xml:space="preserve"> PAGEREF _Toc208409885 \h </w:instrText>
            </w:r>
            <w:r w:rsidR="00B0780E">
              <w:rPr>
                <w:noProof/>
                <w:webHidden/>
              </w:rPr>
            </w:r>
            <w:r w:rsidR="00B0780E">
              <w:rPr>
                <w:noProof/>
                <w:webHidden/>
              </w:rPr>
              <w:fldChar w:fldCharType="separate"/>
            </w:r>
            <w:r w:rsidR="00DA3530">
              <w:rPr>
                <w:noProof/>
                <w:webHidden/>
              </w:rPr>
              <w:t>16</w:t>
            </w:r>
            <w:r w:rsidR="00B0780E">
              <w:rPr>
                <w:noProof/>
                <w:webHidden/>
              </w:rPr>
              <w:fldChar w:fldCharType="end"/>
            </w:r>
          </w:hyperlink>
        </w:p>
        <w:p w14:paraId="04A1FB34" w14:textId="5958F2F5" w:rsidR="00B0780E" w:rsidRDefault="005F4C68">
          <w:pPr>
            <w:pStyle w:val="TOC1"/>
            <w:rPr>
              <w:rFonts w:eastAsiaTheme="minorEastAsia"/>
              <w:b w:val="0"/>
              <w:lang w:eastAsia="en-ZA"/>
            </w:rPr>
          </w:pPr>
          <w:hyperlink w:anchor="_Toc208409886" w:history="1">
            <w:r w:rsidR="00B0780E" w:rsidRPr="00106C8C">
              <w:rPr>
                <w:rStyle w:val="Hyperlink"/>
              </w:rPr>
              <w:t>16</w:t>
            </w:r>
            <w:r w:rsidR="00B0780E">
              <w:rPr>
                <w:rFonts w:eastAsiaTheme="minorEastAsia"/>
                <w:b w:val="0"/>
                <w:lang w:eastAsia="en-ZA"/>
              </w:rPr>
              <w:tab/>
            </w:r>
            <w:r w:rsidR="00B0780E" w:rsidRPr="00106C8C">
              <w:rPr>
                <w:rStyle w:val="Hyperlink"/>
              </w:rPr>
              <w:t>SIGNATURES</w:t>
            </w:r>
            <w:r w:rsidR="00B0780E">
              <w:rPr>
                <w:webHidden/>
              </w:rPr>
              <w:tab/>
            </w:r>
            <w:r w:rsidR="00B0780E">
              <w:rPr>
                <w:webHidden/>
              </w:rPr>
              <w:fldChar w:fldCharType="begin"/>
            </w:r>
            <w:r w:rsidR="00B0780E">
              <w:rPr>
                <w:webHidden/>
              </w:rPr>
              <w:instrText xml:space="preserve"> PAGEREF _Toc208409886 \h </w:instrText>
            </w:r>
            <w:r w:rsidR="00B0780E">
              <w:rPr>
                <w:webHidden/>
              </w:rPr>
            </w:r>
            <w:r w:rsidR="00B0780E">
              <w:rPr>
                <w:webHidden/>
              </w:rPr>
              <w:fldChar w:fldCharType="separate"/>
            </w:r>
            <w:r w:rsidR="00DA3530">
              <w:rPr>
                <w:webHidden/>
              </w:rPr>
              <w:t>16</w:t>
            </w:r>
            <w:r w:rsidR="00B0780E">
              <w:rPr>
                <w:webHidden/>
              </w:rPr>
              <w:fldChar w:fldCharType="end"/>
            </w:r>
          </w:hyperlink>
        </w:p>
        <w:p w14:paraId="552EB6E2" w14:textId="07A2ECD8" w:rsidR="00B0780E" w:rsidRDefault="005F4C68">
          <w:pPr>
            <w:pStyle w:val="TOC1"/>
            <w:rPr>
              <w:rFonts w:eastAsiaTheme="minorEastAsia"/>
              <w:b w:val="0"/>
              <w:lang w:eastAsia="en-ZA"/>
            </w:rPr>
          </w:pPr>
          <w:hyperlink w:anchor="_Toc208409887" w:history="1">
            <w:r w:rsidR="00B0780E" w:rsidRPr="00106C8C">
              <w:rPr>
                <w:rStyle w:val="Hyperlink"/>
              </w:rPr>
              <w:t>17</w:t>
            </w:r>
            <w:r w:rsidR="00B0780E">
              <w:rPr>
                <w:rFonts w:eastAsiaTheme="minorEastAsia"/>
                <w:b w:val="0"/>
                <w:lang w:eastAsia="en-ZA"/>
              </w:rPr>
              <w:tab/>
            </w:r>
            <w:r w:rsidR="00B0780E" w:rsidRPr="00106C8C">
              <w:rPr>
                <w:rStyle w:val="Hyperlink"/>
              </w:rPr>
              <w:t>SCHEDULES</w:t>
            </w:r>
            <w:r w:rsidR="00B0780E">
              <w:rPr>
                <w:webHidden/>
              </w:rPr>
              <w:tab/>
            </w:r>
            <w:r w:rsidR="00B0780E">
              <w:rPr>
                <w:webHidden/>
              </w:rPr>
              <w:fldChar w:fldCharType="begin"/>
            </w:r>
            <w:r w:rsidR="00B0780E">
              <w:rPr>
                <w:webHidden/>
              </w:rPr>
              <w:instrText xml:space="preserve"> PAGEREF _Toc208409887 \h </w:instrText>
            </w:r>
            <w:r w:rsidR="00B0780E">
              <w:rPr>
                <w:webHidden/>
              </w:rPr>
            </w:r>
            <w:r w:rsidR="00B0780E">
              <w:rPr>
                <w:webHidden/>
              </w:rPr>
              <w:fldChar w:fldCharType="separate"/>
            </w:r>
            <w:r w:rsidR="00DA3530">
              <w:rPr>
                <w:webHidden/>
              </w:rPr>
              <w:t>17</w:t>
            </w:r>
            <w:r w:rsidR="00B0780E">
              <w:rPr>
                <w:webHidden/>
              </w:rPr>
              <w:fldChar w:fldCharType="end"/>
            </w:r>
          </w:hyperlink>
        </w:p>
        <w:p w14:paraId="7C2AD064" w14:textId="23C2DAB8" w:rsidR="00B0780E" w:rsidRDefault="005F4C68">
          <w:pPr>
            <w:pStyle w:val="TOC2"/>
            <w:tabs>
              <w:tab w:val="left" w:pos="880"/>
              <w:tab w:val="right" w:leader="dot" w:pos="9016"/>
            </w:tabs>
            <w:rPr>
              <w:rFonts w:eastAsiaTheme="minorEastAsia"/>
              <w:noProof/>
              <w:lang w:eastAsia="en-ZA"/>
            </w:rPr>
          </w:pPr>
          <w:hyperlink w:anchor="_Toc208409888" w:history="1">
            <w:r w:rsidR="00B0780E" w:rsidRPr="00106C8C">
              <w:rPr>
                <w:rStyle w:val="Hyperlink"/>
                <w:noProof/>
              </w:rPr>
              <w:t>17.1</w:t>
            </w:r>
            <w:r w:rsidR="00B0780E">
              <w:rPr>
                <w:rFonts w:eastAsiaTheme="minorEastAsia"/>
                <w:noProof/>
                <w:lang w:eastAsia="en-ZA"/>
              </w:rPr>
              <w:tab/>
            </w:r>
            <w:r w:rsidR="00B0780E" w:rsidRPr="00106C8C">
              <w:rPr>
                <w:rStyle w:val="Hyperlink"/>
                <w:noProof/>
              </w:rPr>
              <w:t>SCHEDULE A - STANDARD SERVICES</w:t>
            </w:r>
            <w:r w:rsidR="00B0780E">
              <w:rPr>
                <w:noProof/>
                <w:webHidden/>
              </w:rPr>
              <w:tab/>
            </w:r>
            <w:r w:rsidR="00B0780E">
              <w:rPr>
                <w:noProof/>
                <w:webHidden/>
              </w:rPr>
              <w:fldChar w:fldCharType="begin"/>
            </w:r>
            <w:r w:rsidR="00B0780E">
              <w:rPr>
                <w:noProof/>
                <w:webHidden/>
              </w:rPr>
              <w:instrText xml:space="preserve"> PAGEREF _Toc208409888 \h </w:instrText>
            </w:r>
            <w:r w:rsidR="00B0780E">
              <w:rPr>
                <w:noProof/>
                <w:webHidden/>
              </w:rPr>
            </w:r>
            <w:r w:rsidR="00B0780E">
              <w:rPr>
                <w:noProof/>
                <w:webHidden/>
              </w:rPr>
              <w:fldChar w:fldCharType="separate"/>
            </w:r>
            <w:r w:rsidR="00DA3530">
              <w:rPr>
                <w:noProof/>
                <w:webHidden/>
              </w:rPr>
              <w:t>17</w:t>
            </w:r>
            <w:r w:rsidR="00B0780E">
              <w:rPr>
                <w:noProof/>
                <w:webHidden/>
              </w:rPr>
              <w:fldChar w:fldCharType="end"/>
            </w:r>
          </w:hyperlink>
        </w:p>
        <w:p w14:paraId="118999CC" w14:textId="651F5E5A" w:rsidR="00B0780E" w:rsidRDefault="005F4C68">
          <w:pPr>
            <w:pStyle w:val="TOC3"/>
            <w:tabs>
              <w:tab w:val="left" w:pos="880"/>
              <w:tab w:val="right" w:leader="dot" w:pos="9016"/>
            </w:tabs>
            <w:rPr>
              <w:rFonts w:eastAsiaTheme="minorEastAsia"/>
              <w:noProof/>
              <w:lang w:eastAsia="en-ZA"/>
            </w:rPr>
          </w:pPr>
          <w:hyperlink w:anchor="_Toc208409889" w:history="1">
            <w:r w:rsidR="00B0780E" w:rsidRPr="00106C8C">
              <w:rPr>
                <w:rStyle w:val="Hyperlink"/>
                <w:rFonts w:ascii="Symbol" w:hAnsi="Symbol" w:cs="Arial"/>
                <w:noProof/>
              </w:rPr>
              <w:t></w:t>
            </w:r>
            <w:r w:rsidR="00B0780E">
              <w:rPr>
                <w:rFonts w:eastAsiaTheme="minorEastAsia"/>
                <w:noProof/>
                <w:lang w:eastAsia="en-ZA"/>
              </w:rPr>
              <w:tab/>
            </w:r>
            <w:r w:rsidR="00B0780E" w:rsidRPr="00106C8C">
              <w:rPr>
                <w:rStyle w:val="Hyperlink"/>
                <w:rFonts w:cs="Arial"/>
                <w:noProof/>
              </w:rPr>
              <w:t>SentinelOne for Linux (3 Licenses)</w:t>
            </w:r>
            <w:r w:rsidR="00B0780E">
              <w:rPr>
                <w:noProof/>
                <w:webHidden/>
              </w:rPr>
              <w:tab/>
            </w:r>
            <w:r w:rsidR="00B0780E">
              <w:rPr>
                <w:noProof/>
                <w:webHidden/>
              </w:rPr>
              <w:fldChar w:fldCharType="begin"/>
            </w:r>
            <w:r w:rsidR="00B0780E">
              <w:rPr>
                <w:noProof/>
                <w:webHidden/>
              </w:rPr>
              <w:instrText xml:space="preserve"> PAGEREF _Toc208409889 \h </w:instrText>
            </w:r>
            <w:r w:rsidR="00B0780E">
              <w:rPr>
                <w:noProof/>
                <w:webHidden/>
              </w:rPr>
            </w:r>
            <w:r w:rsidR="00B0780E">
              <w:rPr>
                <w:noProof/>
                <w:webHidden/>
              </w:rPr>
              <w:fldChar w:fldCharType="separate"/>
            </w:r>
            <w:r w:rsidR="00DA3530">
              <w:rPr>
                <w:noProof/>
                <w:webHidden/>
              </w:rPr>
              <w:t>17</w:t>
            </w:r>
            <w:r w:rsidR="00B0780E">
              <w:rPr>
                <w:noProof/>
                <w:webHidden/>
              </w:rPr>
              <w:fldChar w:fldCharType="end"/>
            </w:r>
          </w:hyperlink>
        </w:p>
        <w:p w14:paraId="66DDD82F" w14:textId="234F67F5" w:rsidR="00B0780E" w:rsidRDefault="005F4C68">
          <w:pPr>
            <w:pStyle w:val="TOC3"/>
            <w:tabs>
              <w:tab w:val="left" w:pos="880"/>
              <w:tab w:val="right" w:leader="dot" w:pos="9016"/>
            </w:tabs>
            <w:rPr>
              <w:rFonts w:eastAsiaTheme="minorEastAsia"/>
              <w:noProof/>
              <w:lang w:eastAsia="en-ZA"/>
            </w:rPr>
          </w:pPr>
          <w:hyperlink w:anchor="_Toc208409890" w:history="1">
            <w:r w:rsidR="00B0780E" w:rsidRPr="00106C8C">
              <w:rPr>
                <w:rStyle w:val="Hyperlink"/>
                <w:rFonts w:ascii="Symbol" w:hAnsi="Symbol"/>
                <w:noProof/>
              </w:rPr>
              <w:t></w:t>
            </w:r>
            <w:r w:rsidR="00B0780E">
              <w:rPr>
                <w:rFonts w:eastAsiaTheme="minorEastAsia"/>
                <w:noProof/>
                <w:lang w:eastAsia="en-ZA"/>
              </w:rPr>
              <w:tab/>
            </w:r>
            <w:r w:rsidR="00B0780E" w:rsidRPr="00106C8C">
              <w:rPr>
                <w:rStyle w:val="Hyperlink"/>
                <w:noProof/>
              </w:rPr>
              <w:t>Virtual Linux Servers in DR Environment (Xneelo) – 2 Servers (4x vCPU, 8GB RAM, 8TB Disk, Public IP)</w:t>
            </w:r>
            <w:r w:rsidR="00B0780E">
              <w:rPr>
                <w:noProof/>
                <w:webHidden/>
              </w:rPr>
              <w:tab/>
            </w:r>
            <w:r w:rsidR="00B0780E">
              <w:rPr>
                <w:noProof/>
                <w:webHidden/>
              </w:rPr>
              <w:fldChar w:fldCharType="begin"/>
            </w:r>
            <w:r w:rsidR="00B0780E">
              <w:rPr>
                <w:noProof/>
                <w:webHidden/>
              </w:rPr>
              <w:instrText xml:space="preserve"> PAGEREF _Toc208409890 \h </w:instrText>
            </w:r>
            <w:r w:rsidR="00B0780E">
              <w:rPr>
                <w:noProof/>
                <w:webHidden/>
              </w:rPr>
            </w:r>
            <w:r w:rsidR="00B0780E">
              <w:rPr>
                <w:noProof/>
                <w:webHidden/>
              </w:rPr>
              <w:fldChar w:fldCharType="separate"/>
            </w:r>
            <w:r w:rsidR="00DA3530">
              <w:rPr>
                <w:noProof/>
                <w:webHidden/>
              </w:rPr>
              <w:t>17</w:t>
            </w:r>
            <w:r w:rsidR="00B0780E">
              <w:rPr>
                <w:noProof/>
                <w:webHidden/>
              </w:rPr>
              <w:fldChar w:fldCharType="end"/>
            </w:r>
          </w:hyperlink>
        </w:p>
        <w:p w14:paraId="67BB824D" w14:textId="21E8DC58" w:rsidR="00B0780E" w:rsidRDefault="005F4C68">
          <w:pPr>
            <w:pStyle w:val="TOC3"/>
            <w:tabs>
              <w:tab w:val="left" w:pos="880"/>
              <w:tab w:val="right" w:leader="dot" w:pos="9016"/>
            </w:tabs>
            <w:rPr>
              <w:rFonts w:eastAsiaTheme="minorEastAsia"/>
              <w:noProof/>
              <w:lang w:eastAsia="en-ZA"/>
            </w:rPr>
          </w:pPr>
          <w:hyperlink w:anchor="_Toc208409891" w:history="1">
            <w:r w:rsidR="00B0780E" w:rsidRPr="00106C8C">
              <w:rPr>
                <w:rStyle w:val="Hyperlink"/>
                <w:rFonts w:ascii="Symbol" w:hAnsi="Symbol"/>
                <w:noProof/>
              </w:rPr>
              <w:t></w:t>
            </w:r>
            <w:r w:rsidR="00B0780E">
              <w:rPr>
                <w:rFonts w:eastAsiaTheme="minorEastAsia"/>
                <w:noProof/>
                <w:lang w:eastAsia="en-ZA"/>
              </w:rPr>
              <w:tab/>
            </w:r>
            <w:r w:rsidR="00B0780E" w:rsidRPr="00106C8C">
              <w:rPr>
                <w:rStyle w:val="Hyperlink"/>
                <w:noProof/>
              </w:rPr>
              <w:t>Public IP Addresses Behind Checkpoint Firewall – 3 IPs</w:t>
            </w:r>
            <w:r w:rsidR="00B0780E">
              <w:rPr>
                <w:noProof/>
                <w:webHidden/>
              </w:rPr>
              <w:tab/>
            </w:r>
            <w:r w:rsidR="00B0780E">
              <w:rPr>
                <w:noProof/>
                <w:webHidden/>
              </w:rPr>
              <w:fldChar w:fldCharType="begin"/>
            </w:r>
            <w:r w:rsidR="00B0780E">
              <w:rPr>
                <w:noProof/>
                <w:webHidden/>
              </w:rPr>
              <w:instrText xml:space="preserve"> PAGEREF _Toc208409891 \h </w:instrText>
            </w:r>
            <w:r w:rsidR="00B0780E">
              <w:rPr>
                <w:noProof/>
                <w:webHidden/>
              </w:rPr>
            </w:r>
            <w:r w:rsidR="00B0780E">
              <w:rPr>
                <w:noProof/>
                <w:webHidden/>
              </w:rPr>
              <w:fldChar w:fldCharType="separate"/>
            </w:r>
            <w:r w:rsidR="00DA3530">
              <w:rPr>
                <w:noProof/>
                <w:webHidden/>
              </w:rPr>
              <w:t>18</w:t>
            </w:r>
            <w:r w:rsidR="00B0780E">
              <w:rPr>
                <w:noProof/>
                <w:webHidden/>
              </w:rPr>
              <w:fldChar w:fldCharType="end"/>
            </w:r>
          </w:hyperlink>
        </w:p>
        <w:p w14:paraId="1F82AE26" w14:textId="4A4FE8CB" w:rsidR="00B0780E" w:rsidRDefault="005F4C68">
          <w:pPr>
            <w:pStyle w:val="TOC3"/>
            <w:tabs>
              <w:tab w:val="left" w:pos="880"/>
              <w:tab w:val="right" w:leader="dot" w:pos="9016"/>
            </w:tabs>
            <w:rPr>
              <w:rFonts w:eastAsiaTheme="minorEastAsia"/>
              <w:noProof/>
              <w:lang w:eastAsia="en-ZA"/>
            </w:rPr>
          </w:pPr>
          <w:hyperlink w:anchor="_Toc208409892" w:history="1">
            <w:r w:rsidR="00B0780E" w:rsidRPr="00106C8C">
              <w:rPr>
                <w:rStyle w:val="Hyperlink"/>
                <w:rFonts w:ascii="Symbol" w:hAnsi="Symbol"/>
                <w:noProof/>
              </w:rPr>
              <w:t></w:t>
            </w:r>
            <w:r w:rsidR="00B0780E">
              <w:rPr>
                <w:rFonts w:eastAsiaTheme="minorEastAsia"/>
                <w:noProof/>
                <w:lang w:eastAsia="en-ZA"/>
              </w:rPr>
              <w:tab/>
            </w:r>
            <w:r w:rsidR="00B0780E" w:rsidRPr="00106C8C">
              <w:rPr>
                <w:rStyle w:val="Hyperlink"/>
                <w:noProof/>
              </w:rPr>
              <w:t>Checkpoint VPN Client with Certificate – 1 License</w:t>
            </w:r>
            <w:r w:rsidR="00B0780E">
              <w:rPr>
                <w:noProof/>
                <w:webHidden/>
              </w:rPr>
              <w:tab/>
            </w:r>
            <w:r w:rsidR="00B0780E">
              <w:rPr>
                <w:noProof/>
                <w:webHidden/>
              </w:rPr>
              <w:fldChar w:fldCharType="begin"/>
            </w:r>
            <w:r w:rsidR="00B0780E">
              <w:rPr>
                <w:noProof/>
                <w:webHidden/>
              </w:rPr>
              <w:instrText xml:space="preserve"> PAGEREF _Toc208409892 \h </w:instrText>
            </w:r>
            <w:r w:rsidR="00B0780E">
              <w:rPr>
                <w:noProof/>
                <w:webHidden/>
              </w:rPr>
            </w:r>
            <w:r w:rsidR="00B0780E">
              <w:rPr>
                <w:noProof/>
                <w:webHidden/>
              </w:rPr>
              <w:fldChar w:fldCharType="separate"/>
            </w:r>
            <w:r w:rsidR="00DA3530">
              <w:rPr>
                <w:noProof/>
                <w:webHidden/>
              </w:rPr>
              <w:t>18</w:t>
            </w:r>
            <w:r w:rsidR="00B0780E">
              <w:rPr>
                <w:noProof/>
                <w:webHidden/>
              </w:rPr>
              <w:fldChar w:fldCharType="end"/>
            </w:r>
          </w:hyperlink>
        </w:p>
        <w:p w14:paraId="735FAA0A" w14:textId="518391AE" w:rsidR="00B0780E" w:rsidRDefault="005F4C68">
          <w:pPr>
            <w:pStyle w:val="TOC3"/>
            <w:tabs>
              <w:tab w:val="left" w:pos="880"/>
              <w:tab w:val="right" w:leader="dot" w:pos="9016"/>
            </w:tabs>
            <w:rPr>
              <w:rFonts w:eastAsiaTheme="minorEastAsia"/>
              <w:noProof/>
              <w:lang w:eastAsia="en-ZA"/>
            </w:rPr>
          </w:pPr>
          <w:hyperlink w:anchor="_Toc208409893" w:history="1">
            <w:r w:rsidR="00B0780E" w:rsidRPr="00106C8C">
              <w:rPr>
                <w:rStyle w:val="Hyperlink"/>
                <w:rFonts w:ascii="Symbol" w:hAnsi="Symbol"/>
                <w:noProof/>
              </w:rPr>
              <w:t></w:t>
            </w:r>
            <w:r w:rsidR="00B0780E">
              <w:rPr>
                <w:rFonts w:eastAsiaTheme="minorEastAsia"/>
                <w:noProof/>
                <w:lang w:eastAsia="en-ZA"/>
              </w:rPr>
              <w:tab/>
            </w:r>
            <w:r w:rsidR="00B0780E" w:rsidRPr="00106C8C">
              <w:rPr>
                <w:rStyle w:val="Hyperlink"/>
                <w:noProof/>
              </w:rPr>
              <w:t>SSD Standard Virtual Machines – 6 VMs (32 Core vCPU, 36GB RAM, 2TB SSD, 8TB SATA, CentOS)</w:t>
            </w:r>
            <w:r w:rsidR="00B0780E">
              <w:rPr>
                <w:noProof/>
                <w:webHidden/>
              </w:rPr>
              <w:tab/>
            </w:r>
            <w:r w:rsidR="00B0780E">
              <w:rPr>
                <w:noProof/>
                <w:webHidden/>
              </w:rPr>
              <w:fldChar w:fldCharType="begin"/>
            </w:r>
            <w:r w:rsidR="00B0780E">
              <w:rPr>
                <w:noProof/>
                <w:webHidden/>
              </w:rPr>
              <w:instrText xml:space="preserve"> PAGEREF _Toc208409893 \h </w:instrText>
            </w:r>
            <w:r w:rsidR="00B0780E">
              <w:rPr>
                <w:noProof/>
                <w:webHidden/>
              </w:rPr>
            </w:r>
            <w:r w:rsidR="00B0780E">
              <w:rPr>
                <w:noProof/>
                <w:webHidden/>
              </w:rPr>
              <w:fldChar w:fldCharType="separate"/>
            </w:r>
            <w:r w:rsidR="00DA3530">
              <w:rPr>
                <w:noProof/>
                <w:webHidden/>
              </w:rPr>
              <w:t>18</w:t>
            </w:r>
            <w:r w:rsidR="00B0780E">
              <w:rPr>
                <w:noProof/>
                <w:webHidden/>
              </w:rPr>
              <w:fldChar w:fldCharType="end"/>
            </w:r>
          </w:hyperlink>
        </w:p>
        <w:p w14:paraId="380B315A" w14:textId="73DFE80F" w:rsidR="00B0780E" w:rsidRDefault="005F4C68">
          <w:pPr>
            <w:pStyle w:val="TOC3"/>
            <w:tabs>
              <w:tab w:val="left" w:pos="880"/>
              <w:tab w:val="right" w:leader="dot" w:pos="9016"/>
            </w:tabs>
            <w:rPr>
              <w:rFonts w:eastAsiaTheme="minorEastAsia"/>
              <w:noProof/>
              <w:lang w:eastAsia="en-ZA"/>
            </w:rPr>
          </w:pPr>
          <w:hyperlink w:anchor="_Toc208409894" w:history="1">
            <w:r w:rsidR="00B0780E" w:rsidRPr="00106C8C">
              <w:rPr>
                <w:rStyle w:val="Hyperlink"/>
                <w:rFonts w:ascii="Symbol" w:hAnsi="Symbol"/>
                <w:noProof/>
              </w:rPr>
              <w:t></w:t>
            </w:r>
            <w:r w:rsidR="00B0780E">
              <w:rPr>
                <w:rFonts w:eastAsiaTheme="minorEastAsia"/>
                <w:noProof/>
                <w:lang w:eastAsia="en-ZA"/>
              </w:rPr>
              <w:tab/>
            </w:r>
            <w:r w:rsidR="00B0780E" w:rsidRPr="00106C8C">
              <w:rPr>
                <w:rStyle w:val="Hyperlink"/>
                <w:noProof/>
              </w:rPr>
              <w:t>Standard Virtual Machines – 3 VMs (32 Core vCPU, 36GB RAM, 8TB SATA, CentOS)</w:t>
            </w:r>
            <w:r w:rsidR="00B0780E">
              <w:rPr>
                <w:noProof/>
                <w:webHidden/>
              </w:rPr>
              <w:tab/>
            </w:r>
            <w:r w:rsidR="00B0780E">
              <w:rPr>
                <w:noProof/>
                <w:webHidden/>
              </w:rPr>
              <w:fldChar w:fldCharType="begin"/>
            </w:r>
            <w:r w:rsidR="00B0780E">
              <w:rPr>
                <w:noProof/>
                <w:webHidden/>
              </w:rPr>
              <w:instrText xml:space="preserve"> PAGEREF _Toc208409894 \h </w:instrText>
            </w:r>
            <w:r w:rsidR="00B0780E">
              <w:rPr>
                <w:noProof/>
                <w:webHidden/>
              </w:rPr>
            </w:r>
            <w:r w:rsidR="00B0780E">
              <w:rPr>
                <w:noProof/>
                <w:webHidden/>
              </w:rPr>
              <w:fldChar w:fldCharType="separate"/>
            </w:r>
            <w:r w:rsidR="00DA3530">
              <w:rPr>
                <w:noProof/>
                <w:webHidden/>
              </w:rPr>
              <w:t>18</w:t>
            </w:r>
            <w:r w:rsidR="00B0780E">
              <w:rPr>
                <w:noProof/>
                <w:webHidden/>
              </w:rPr>
              <w:fldChar w:fldCharType="end"/>
            </w:r>
          </w:hyperlink>
        </w:p>
        <w:p w14:paraId="20711CF1" w14:textId="0DD3EAD2" w:rsidR="00B0780E" w:rsidRDefault="005F4C68">
          <w:pPr>
            <w:pStyle w:val="TOC3"/>
            <w:tabs>
              <w:tab w:val="left" w:pos="880"/>
              <w:tab w:val="right" w:leader="dot" w:pos="9016"/>
            </w:tabs>
            <w:rPr>
              <w:rFonts w:eastAsiaTheme="minorEastAsia"/>
              <w:noProof/>
              <w:lang w:eastAsia="en-ZA"/>
            </w:rPr>
          </w:pPr>
          <w:hyperlink w:anchor="_Toc208409895" w:history="1">
            <w:r w:rsidR="00B0780E" w:rsidRPr="00106C8C">
              <w:rPr>
                <w:rStyle w:val="Hyperlink"/>
                <w:rFonts w:ascii="Symbol" w:hAnsi="Symbol" w:cs="Arial"/>
                <w:noProof/>
              </w:rPr>
              <w:t></w:t>
            </w:r>
            <w:r w:rsidR="00B0780E">
              <w:rPr>
                <w:rFonts w:eastAsiaTheme="minorEastAsia"/>
                <w:noProof/>
                <w:lang w:eastAsia="en-ZA"/>
              </w:rPr>
              <w:tab/>
            </w:r>
            <w:r w:rsidR="00B0780E" w:rsidRPr="00106C8C">
              <w:rPr>
                <w:rStyle w:val="Hyperlink"/>
                <w:noProof/>
              </w:rPr>
              <w:t>Static IP Address – 2 IPs</w:t>
            </w:r>
            <w:r w:rsidR="00B0780E">
              <w:rPr>
                <w:noProof/>
                <w:webHidden/>
              </w:rPr>
              <w:tab/>
            </w:r>
            <w:r w:rsidR="00B0780E">
              <w:rPr>
                <w:noProof/>
                <w:webHidden/>
              </w:rPr>
              <w:fldChar w:fldCharType="begin"/>
            </w:r>
            <w:r w:rsidR="00B0780E">
              <w:rPr>
                <w:noProof/>
                <w:webHidden/>
              </w:rPr>
              <w:instrText xml:space="preserve"> PAGEREF _Toc208409895 \h </w:instrText>
            </w:r>
            <w:r w:rsidR="00B0780E">
              <w:rPr>
                <w:noProof/>
                <w:webHidden/>
              </w:rPr>
            </w:r>
            <w:r w:rsidR="00B0780E">
              <w:rPr>
                <w:noProof/>
                <w:webHidden/>
              </w:rPr>
              <w:fldChar w:fldCharType="separate"/>
            </w:r>
            <w:r w:rsidR="00DA3530">
              <w:rPr>
                <w:noProof/>
                <w:webHidden/>
              </w:rPr>
              <w:t>18</w:t>
            </w:r>
            <w:r w:rsidR="00B0780E">
              <w:rPr>
                <w:noProof/>
                <w:webHidden/>
              </w:rPr>
              <w:fldChar w:fldCharType="end"/>
            </w:r>
          </w:hyperlink>
        </w:p>
        <w:p w14:paraId="2E701BD3" w14:textId="53D33EEE" w:rsidR="00B0780E" w:rsidRDefault="005F4C68">
          <w:pPr>
            <w:pStyle w:val="TOC3"/>
            <w:tabs>
              <w:tab w:val="left" w:pos="880"/>
              <w:tab w:val="right" w:leader="dot" w:pos="9016"/>
            </w:tabs>
            <w:rPr>
              <w:rFonts w:eastAsiaTheme="minorEastAsia"/>
              <w:noProof/>
              <w:lang w:eastAsia="en-ZA"/>
            </w:rPr>
          </w:pPr>
          <w:hyperlink w:anchor="_Toc208409896" w:history="1">
            <w:r w:rsidR="00B0780E" w:rsidRPr="00106C8C">
              <w:rPr>
                <w:rStyle w:val="Hyperlink"/>
                <w:rFonts w:ascii="Symbol" w:hAnsi="Symbol"/>
                <w:noProof/>
              </w:rPr>
              <w:t></w:t>
            </w:r>
            <w:r w:rsidR="00B0780E">
              <w:rPr>
                <w:rFonts w:eastAsiaTheme="minorEastAsia"/>
                <w:noProof/>
                <w:lang w:eastAsia="en-ZA"/>
              </w:rPr>
              <w:tab/>
            </w:r>
            <w:r w:rsidR="00B0780E" w:rsidRPr="00106C8C">
              <w:rPr>
                <w:rStyle w:val="Hyperlink"/>
                <w:noProof/>
              </w:rPr>
              <w:t>Primary Replication (24 Hours) – 5 Services</w:t>
            </w:r>
            <w:r w:rsidR="00B0780E">
              <w:rPr>
                <w:noProof/>
                <w:webHidden/>
              </w:rPr>
              <w:tab/>
            </w:r>
            <w:r w:rsidR="00B0780E">
              <w:rPr>
                <w:noProof/>
                <w:webHidden/>
              </w:rPr>
              <w:fldChar w:fldCharType="begin"/>
            </w:r>
            <w:r w:rsidR="00B0780E">
              <w:rPr>
                <w:noProof/>
                <w:webHidden/>
              </w:rPr>
              <w:instrText xml:space="preserve"> PAGEREF _Toc208409896 \h </w:instrText>
            </w:r>
            <w:r w:rsidR="00B0780E">
              <w:rPr>
                <w:noProof/>
                <w:webHidden/>
              </w:rPr>
            </w:r>
            <w:r w:rsidR="00B0780E">
              <w:rPr>
                <w:noProof/>
                <w:webHidden/>
              </w:rPr>
              <w:fldChar w:fldCharType="separate"/>
            </w:r>
            <w:r w:rsidR="00DA3530">
              <w:rPr>
                <w:noProof/>
                <w:webHidden/>
              </w:rPr>
              <w:t>18</w:t>
            </w:r>
            <w:r w:rsidR="00B0780E">
              <w:rPr>
                <w:noProof/>
                <w:webHidden/>
              </w:rPr>
              <w:fldChar w:fldCharType="end"/>
            </w:r>
          </w:hyperlink>
        </w:p>
        <w:p w14:paraId="1DE83210" w14:textId="2BB73B26" w:rsidR="00B0780E" w:rsidRDefault="005F4C68">
          <w:pPr>
            <w:pStyle w:val="TOC2"/>
            <w:tabs>
              <w:tab w:val="left" w:pos="880"/>
              <w:tab w:val="right" w:leader="dot" w:pos="9016"/>
            </w:tabs>
            <w:rPr>
              <w:rFonts w:eastAsiaTheme="minorEastAsia"/>
              <w:noProof/>
              <w:lang w:eastAsia="en-ZA"/>
            </w:rPr>
          </w:pPr>
          <w:hyperlink w:anchor="_Toc208409897" w:history="1">
            <w:r w:rsidR="00B0780E" w:rsidRPr="00106C8C">
              <w:rPr>
                <w:rStyle w:val="Hyperlink"/>
                <w:noProof/>
              </w:rPr>
              <w:t>17.2</w:t>
            </w:r>
            <w:r w:rsidR="00B0780E">
              <w:rPr>
                <w:rFonts w:eastAsiaTheme="minorEastAsia"/>
                <w:noProof/>
                <w:lang w:eastAsia="en-ZA"/>
              </w:rPr>
              <w:tab/>
            </w:r>
            <w:r w:rsidR="00B0780E" w:rsidRPr="00106C8C">
              <w:rPr>
                <w:rStyle w:val="Hyperlink"/>
                <w:noProof/>
              </w:rPr>
              <w:t>SCHEDULE B – SERVICE AVAILABILITY</w:t>
            </w:r>
            <w:r w:rsidR="00B0780E">
              <w:rPr>
                <w:noProof/>
                <w:webHidden/>
              </w:rPr>
              <w:tab/>
            </w:r>
            <w:r w:rsidR="00B0780E">
              <w:rPr>
                <w:noProof/>
                <w:webHidden/>
              </w:rPr>
              <w:fldChar w:fldCharType="begin"/>
            </w:r>
            <w:r w:rsidR="00B0780E">
              <w:rPr>
                <w:noProof/>
                <w:webHidden/>
              </w:rPr>
              <w:instrText xml:space="preserve"> PAGEREF _Toc208409897 \h </w:instrText>
            </w:r>
            <w:r w:rsidR="00B0780E">
              <w:rPr>
                <w:noProof/>
                <w:webHidden/>
              </w:rPr>
            </w:r>
            <w:r w:rsidR="00B0780E">
              <w:rPr>
                <w:noProof/>
                <w:webHidden/>
              </w:rPr>
              <w:fldChar w:fldCharType="separate"/>
            </w:r>
            <w:r w:rsidR="00DA3530">
              <w:rPr>
                <w:noProof/>
                <w:webHidden/>
              </w:rPr>
              <w:t>18</w:t>
            </w:r>
            <w:r w:rsidR="00B0780E">
              <w:rPr>
                <w:noProof/>
                <w:webHidden/>
              </w:rPr>
              <w:fldChar w:fldCharType="end"/>
            </w:r>
          </w:hyperlink>
        </w:p>
        <w:p w14:paraId="6FD5636E" w14:textId="6D53FE6E" w:rsidR="00B0780E" w:rsidRDefault="005F4C68">
          <w:pPr>
            <w:pStyle w:val="TOC3"/>
            <w:tabs>
              <w:tab w:val="left" w:pos="1320"/>
              <w:tab w:val="right" w:leader="dot" w:pos="9016"/>
            </w:tabs>
            <w:rPr>
              <w:rFonts w:eastAsiaTheme="minorEastAsia"/>
              <w:noProof/>
              <w:lang w:eastAsia="en-ZA"/>
            </w:rPr>
          </w:pPr>
          <w:hyperlink w:anchor="_Toc208409898" w:history="1">
            <w:r w:rsidR="00B0780E" w:rsidRPr="00106C8C">
              <w:rPr>
                <w:rStyle w:val="Hyperlink"/>
                <w:noProof/>
              </w:rPr>
              <w:t>17.2.1</w:t>
            </w:r>
            <w:r w:rsidR="00B0780E">
              <w:rPr>
                <w:rFonts w:eastAsiaTheme="minorEastAsia"/>
                <w:noProof/>
                <w:lang w:eastAsia="en-ZA"/>
              </w:rPr>
              <w:tab/>
            </w:r>
            <w:r w:rsidR="00B0780E" w:rsidRPr="00106C8C">
              <w:rPr>
                <w:rStyle w:val="Hyperlink"/>
                <w:noProof/>
              </w:rPr>
              <w:t>Support</w:t>
            </w:r>
            <w:r w:rsidR="00B0780E">
              <w:rPr>
                <w:noProof/>
                <w:webHidden/>
              </w:rPr>
              <w:tab/>
            </w:r>
            <w:r w:rsidR="00B0780E">
              <w:rPr>
                <w:noProof/>
                <w:webHidden/>
              </w:rPr>
              <w:fldChar w:fldCharType="begin"/>
            </w:r>
            <w:r w:rsidR="00B0780E">
              <w:rPr>
                <w:noProof/>
                <w:webHidden/>
              </w:rPr>
              <w:instrText xml:space="preserve"> PAGEREF _Toc208409898 \h </w:instrText>
            </w:r>
            <w:r w:rsidR="00B0780E">
              <w:rPr>
                <w:noProof/>
                <w:webHidden/>
              </w:rPr>
            </w:r>
            <w:r w:rsidR="00B0780E">
              <w:rPr>
                <w:noProof/>
                <w:webHidden/>
              </w:rPr>
              <w:fldChar w:fldCharType="separate"/>
            </w:r>
            <w:r w:rsidR="00DA3530">
              <w:rPr>
                <w:noProof/>
                <w:webHidden/>
              </w:rPr>
              <w:t>18</w:t>
            </w:r>
            <w:r w:rsidR="00B0780E">
              <w:rPr>
                <w:noProof/>
                <w:webHidden/>
              </w:rPr>
              <w:fldChar w:fldCharType="end"/>
            </w:r>
          </w:hyperlink>
        </w:p>
        <w:p w14:paraId="68546812" w14:textId="4C677DBD" w:rsidR="00B0780E" w:rsidRDefault="005F4C68">
          <w:pPr>
            <w:pStyle w:val="TOC2"/>
            <w:tabs>
              <w:tab w:val="left" w:pos="880"/>
              <w:tab w:val="right" w:leader="dot" w:pos="9016"/>
            </w:tabs>
            <w:rPr>
              <w:rFonts w:eastAsiaTheme="minorEastAsia"/>
              <w:noProof/>
              <w:lang w:eastAsia="en-ZA"/>
            </w:rPr>
          </w:pPr>
          <w:hyperlink w:anchor="_Toc208409899" w:history="1">
            <w:r w:rsidR="00B0780E" w:rsidRPr="00106C8C">
              <w:rPr>
                <w:rStyle w:val="Hyperlink"/>
                <w:noProof/>
              </w:rPr>
              <w:t>17.3</w:t>
            </w:r>
            <w:r w:rsidR="00B0780E">
              <w:rPr>
                <w:rFonts w:eastAsiaTheme="minorEastAsia"/>
                <w:noProof/>
                <w:lang w:eastAsia="en-ZA"/>
              </w:rPr>
              <w:tab/>
            </w:r>
            <w:r w:rsidR="00B0780E" w:rsidRPr="00106C8C">
              <w:rPr>
                <w:rStyle w:val="Hyperlink"/>
                <w:noProof/>
              </w:rPr>
              <w:t>SCHEDULE C – PLACE OF DELIVERY</w:t>
            </w:r>
            <w:r w:rsidR="00B0780E">
              <w:rPr>
                <w:noProof/>
                <w:webHidden/>
              </w:rPr>
              <w:tab/>
            </w:r>
            <w:r w:rsidR="00B0780E">
              <w:rPr>
                <w:noProof/>
                <w:webHidden/>
              </w:rPr>
              <w:fldChar w:fldCharType="begin"/>
            </w:r>
            <w:r w:rsidR="00B0780E">
              <w:rPr>
                <w:noProof/>
                <w:webHidden/>
              </w:rPr>
              <w:instrText xml:space="preserve"> PAGEREF _Toc208409899 \h </w:instrText>
            </w:r>
            <w:r w:rsidR="00B0780E">
              <w:rPr>
                <w:noProof/>
                <w:webHidden/>
              </w:rPr>
            </w:r>
            <w:r w:rsidR="00B0780E">
              <w:rPr>
                <w:noProof/>
                <w:webHidden/>
              </w:rPr>
              <w:fldChar w:fldCharType="separate"/>
            </w:r>
            <w:r w:rsidR="00DA3530">
              <w:rPr>
                <w:noProof/>
                <w:webHidden/>
              </w:rPr>
              <w:t>19</w:t>
            </w:r>
            <w:r w:rsidR="00B0780E">
              <w:rPr>
                <w:noProof/>
                <w:webHidden/>
              </w:rPr>
              <w:fldChar w:fldCharType="end"/>
            </w:r>
          </w:hyperlink>
        </w:p>
        <w:p w14:paraId="09297726" w14:textId="1363BD81" w:rsidR="00B0780E" w:rsidRDefault="005F4C68">
          <w:pPr>
            <w:pStyle w:val="TOC3"/>
            <w:tabs>
              <w:tab w:val="left" w:pos="1320"/>
              <w:tab w:val="right" w:leader="dot" w:pos="9016"/>
            </w:tabs>
            <w:rPr>
              <w:rFonts w:eastAsiaTheme="minorEastAsia"/>
              <w:noProof/>
              <w:lang w:eastAsia="en-ZA"/>
            </w:rPr>
          </w:pPr>
          <w:hyperlink w:anchor="_Toc208409900" w:history="1">
            <w:r w:rsidR="00B0780E" w:rsidRPr="00106C8C">
              <w:rPr>
                <w:rStyle w:val="Hyperlink"/>
                <w:noProof/>
              </w:rPr>
              <w:t>17.3.1</w:t>
            </w:r>
            <w:r w:rsidR="00B0780E">
              <w:rPr>
                <w:rFonts w:eastAsiaTheme="minorEastAsia"/>
                <w:noProof/>
                <w:lang w:eastAsia="en-ZA"/>
              </w:rPr>
              <w:tab/>
            </w:r>
            <w:r w:rsidR="00B0780E" w:rsidRPr="00106C8C">
              <w:rPr>
                <w:rStyle w:val="Hyperlink"/>
                <w:noProof/>
              </w:rPr>
              <w:t>Hosting Centre – Primary</w:t>
            </w:r>
            <w:r w:rsidR="00B0780E">
              <w:rPr>
                <w:noProof/>
                <w:webHidden/>
              </w:rPr>
              <w:tab/>
            </w:r>
            <w:r w:rsidR="00B0780E">
              <w:rPr>
                <w:noProof/>
                <w:webHidden/>
              </w:rPr>
              <w:fldChar w:fldCharType="begin"/>
            </w:r>
            <w:r w:rsidR="00B0780E">
              <w:rPr>
                <w:noProof/>
                <w:webHidden/>
              </w:rPr>
              <w:instrText xml:space="preserve"> PAGEREF _Toc208409900 \h </w:instrText>
            </w:r>
            <w:r w:rsidR="00B0780E">
              <w:rPr>
                <w:noProof/>
                <w:webHidden/>
              </w:rPr>
            </w:r>
            <w:r w:rsidR="00B0780E">
              <w:rPr>
                <w:noProof/>
                <w:webHidden/>
              </w:rPr>
              <w:fldChar w:fldCharType="separate"/>
            </w:r>
            <w:r w:rsidR="00DA3530">
              <w:rPr>
                <w:noProof/>
                <w:webHidden/>
              </w:rPr>
              <w:t>19</w:t>
            </w:r>
            <w:r w:rsidR="00B0780E">
              <w:rPr>
                <w:noProof/>
                <w:webHidden/>
              </w:rPr>
              <w:fldChar w:fldCharType="end"/>
            </w:r>
          </w:hyperlink>
        </w:p>
        <w:p w14:paraId="16CCA2E8" w14:textId="3E0573D5" w:rsidR="00B0780E" w:rsidRDefault="005F4C68">
          <w:pPr>
            <w:pStyle w:val="TOC3"/>
            <w:tabs>
              <w:tab w:val="left" w:pos="1320"/>
              <w:tab w:val="right" w:leader="dot" w:pos="9016"/>
            </w:tabs>
            <w:rPr>
              <w:rFonts w:eastAsiaTheme="minorEastAsia"/>
              <w:noProof/>
              <w:lang w:eastAsia="en-ZA"/>
            </w:rPr>
          </w:pPr>
          <w:hyperlink w:anchor="_Toc208409901" w:history="1">
            <w:r w:rsidR="00B0780E" w:rsidRPr="00106C8C">
              <w:rPr>
                <w:rStyle w:val="Hyperlink"/>
                <w:noProof/>
              </w:rPr>
              <w:t>17.3.2</w:t>
            </w:r>
            <w:r w:rsidR="00B0780E">
              <w:rPr>
                <w:rFonts w:eastAsiaTheme="minorEastAsia"/>
                <w:noProof/>
                <w:lang w:eastAsia="en-ZA"/>
              </w:rPr>
              <w:tab/>
            </w:r>
            <w:r w:rsidR="00B0780E" w:rsidRPr="00106C8C">
              <w:rPr>
                <w:rStyle w:val="Hyperlink"/>
                <w:noProof/>
              </w:rPr>
              <w:t>Hosting Centre – Backup</w:t>
            </w:r>
            <w:r w:rsidR="00B0780E">
              <w:rPr>
                <w:noProof/>
                <w:webHidden/>
              </w:rPr>
              <w:tab/>
            </w:r>
            <w:r w:rsidR="00B0780E">
              <w:rPr>
                <w:noProof/>
                <w:webHidden/>
              </w:rPr>
              <w:fldChar w:fldCharType="begin"/>
            </w:r>
            <w:r w:rsidR="00B0780E">
              <w:rPr>
                <w:noProof/>
                <w:webHidden/>
              </w:rPr>
              <w:instrText xml:space="preserve"> PAGEREF _Toc208409901 \h </w:instrText>
            </w:r>
            <w:r w:rsidR="00B0780E">
              <w:rPr>
                <w:noProof/>
                <w:webHidden/>
              </w:rPr>
            </w:r>
            <w:r w:rsidR="00B0780E">
              <w:rPr>
                <w:noProof/>
                <w:webHidden/>
              </w:rPr>
              <w:fldChar w:fldCharType="separate"/>
            </w:r>
            <w:r w:rsidR="00DA3530">
              <w:rPr>
                <w:noProof/>
                <w:webHidden/>
              </w:rPr>
              <w:t>19</w:t>
            </w:r>
            <w:r w:rsidR="00B0780E">
              <w:rPr>
                <w:noProof/>
                <w:webHidden/>
              </w:rPr>
              <w:fldChar w:fldCharType="end"/>
            </w:r>
          </w:hyperlink>
        </w:p>
        <w:p w14:paraId="4392574D" w14:textId="5EEF4895" w:rsidR="00B0780E" w:rsidRDefault="005F4C68">
          <w:pPr>
            <w:pStyle w:val="TOC3"/>
            <w:tabs>
              <w:tab w:val="left" w:pos="1320"/>
              <w:tab w:val="right" w:leader="dot" w:pos="9016"/>
            </w:tabs>
            <w:rPr>
              <w:rFonts w:eastAsiaTheme="minorEastAsia"/>
              <w:noProof/>
              <w:lang w:eastAsia="en-ZA"/>
            </w:rPr>
          </w:pPr>
          <w:hyperlink w:anchor="_Toc208409902" w:history="1">
            <w:r w:rsidR="00B0780E" w:rsidRPr="00106C8C">
              <w:rPr>
                <w:rStyle w:val="Hyperlink"/>
                <w:noProof/>
              </w:rPr>
              <w:t>17.3.3</w:t>
            </w:r>
            <w:r w:rsidR="00B0780E">
              <w:rPr>
                <w:rFonts w:eastAsiaTheme="minorEastAsia"/>
                <w:noProof/>
                <w:lang w:eastAsia="en-ZA"/>
              </w:rPr>
              <w:tab/>
            </w:r>
            <w:r w:rsidR="00B0780E" w:rsidRPr="00106C8C">
              <w:rPr>
                <w:rStyle w:val="Hyperlink"/>
                <w:noProof/>
              </w:rPr>
              <w:t>Physical Address – Supplier</w:t>
            </w:r>
            <w:r w:rsidR="00B0780E">
              <w:rPr>
                <w:noProof/>
                <w:webHidden/>
              </w:rPr>
              <w:tab/>
            </w:r>
            <w:r w:rsidR="00B0780E">
              <w:rPr>
                <w:noProof/>
                <w:webHidden/>
              </w:rPr>
              <w:fldChar w:fldCharType="begin"/>
            </w:r>
            <w:r w:rsidR="00B0780E">
              <w:rPr>
                <w:noProof/>
                <w:webHidden/>
              </w:rPr>
              <w:instrText xml:space="preserve"> PAGEREF _Toc208409902 \h </w:instrText>
            </w:r>
            <w:r w:rsidR="00B0780E">
              <w:rPr>
                <w:noProof/>
                <w:webHidden/>
              </w:rPr>
            </w:r>
            <w:r w:rsidR="00B0780E">
              <w:rPr>
                <w:noProof/>
                <w:webHidden/>
              </w:rPr>
              <w:fldChar w:fldCharType="separate"/>
            </w:r>
            <w:r w:rsidR="00DA3530">
              <w:rPr>
                <w:noProof/>
                <w:webHidden/>
              </w:rPr>
              <w:t>19</w:t>
            </w:r>
            <w:r w:rsidR="00B0780E">
              <w:rPr>
                <w:noProof/>
                <w:webHidden/>
              </w:rPr>
              <w:fldChar w:fldCharType="end"/>
            </w:r>
          </w:hyperlink>
        </w:p>
        <w:p w14:paraId="602C0794" w14:textId="0F0989C0" w:rsidR="00B0780E" w:rsidRDefault="005F4C68">
          <w:pPr>
            <w:pStyle w:val="TOC2"/>
            <w:tabs>
              <w:tab w:val="left" w:pos="880"/>
              <w:tab w:val="right" w:leader="dot" w:pos="9016"/>
            </w:tabs>
            <w:rPr>
              <w:rFonts w:eastAsiaTheme="minorEastAsia"/>
              <w:noProof/>
              <w:lang w:eastAsia="en-ZA"/>
            </w:rPr>
          </w:pPr>
          <w:hyperlink w:anchor="_Toc208409903" w:history="1">
            <w:r w:rsidR="00B0780E" w:rsidRPr="00106C8C">
              <w:rPr>
                <w:rStyle w:val="Hyperlink"/>
                <w:noProof/>
              </w:rPr>
              <w:t>17.4</w:t>
            </w:r>
            <w:r w:rsidR="00B0780E">
              <w:rPr>
                <w:rFonts w:eastAsiaTheme="minorEastAsia"/>
                <w:noProof/>
                <w:lang w:eastAsia="en-ZA"/>
              </w:rPr>
              <w:tab/>
            </w:r>
            <w:r w:rsidR="00B0780E" w:rsidRPr="00106C8C">
              <w:rPr>
                <w:rStyle w:val="Hyperlink"/>
                <w:noProof/>
              </w:rPr>
              <w:t>SCHEDULE D – CHANGE CONTROL PROCEDURES</w:t>
            </w:r>
            <w:r w:rsidR="00B0780E">
              <w:rPr>
                <w:noProof/>
                <w:webHidden/>
              </w:rPr>
              <w:tab/>
            </w:r>
            <w:r w:rsidR="00B0780E">
              <w:rPr>
                <w:noProof/>
                <w:webHidden/>
              </w:rPr>
              <w:fldChar w:fldCharType="begin"/>
            </w:r>
            <w:r w:rsidR="00B0780E">
              <w:rPr>
                <w:noProof/>
                <w:webHidden/>
              </w:rPr>
              <w:instrText xml:space="preserve"> PAGEREF _Toc208409903 \h </w:instrText>
            </w:r>
            <w:r w:rsidR="00B0780E">
              <w:rPr>
                <w:noProof/>
                <w:webHidden/>
              </w:rPr>
            </w:r>
            <w:r w:rsidR="00B0780E">
              <w:rPr>
                <w:noProof/>
                <w:webHidden/>
              </w:rPr>
              <w:fldChar w:fldCharType="separate"/>
            </w:r>
            <w:r w:rsidR="00DA3530">
              <w:rPr>
                <w:noProof/>
                <w:webHidden/>
              </w:rPr>
              <w:t>19</w:t>
            </w:r>
            <w:r w:rsidR="00B0780E">
              <w:rPr>
                <w:noProof/>
                <w:webHidden/>
              </w:rPr>
              <w:fldChar w:fldCharType="end"/>
            </w:r>
          </w:hyperlink>
        </w:p>
        <w:p w14:paraId="142B941B" w14:textId="6FBBBF11" w:rsidR="00B0780E" w:rsidRDefault="005F4C68">
          <w:pPr>
            <w:pStyle w:val="TOC3"/>
            <w:tabs>
              <w:tab w:val="left" w:pos="1320"/>
              <w:tab w:val="right" w:leader="dot" w:pos="9016"/>
            </w:tabs>
            <w:rPr>
              <w:rFonts w:eastAsiaTheme="minorEastAsia"/>
              <w:noProof/>
              <w:lang w:eastAsia="en-ZA"/>
            </w:rPr>
          </w:pPr>
          <w:hyperlink w:anchor="_Toc208409904" w:history="1">
            <w:r w:rsidR="00B0780E" w:rsidRPr="00106C8C">
              <w:rPr>
                <w:rStyle w:val="Hyperlink"/>
                <w:noProof/>
              </w:rPr>
              <w:t>17.4.1</w:t>
            </w:r>
            <w:r w:rsidR="00B0780E">
              <w:rPr>
                <w:rFonts w:eastAsiaTheme="minorEastAsia"/>
                <w:noProof/>
                <w:lang w:eastAsia="en-ZA"/>
              </w:rPr>
              <w:tab/>
            </w:r>
            <w:r w:rsidR="00B0780E" w:rsidRPr="00106C8C">
              <w:rPr>
                <w:rStyle w:val="Hyperlink"/>
                <w:noProof/>
              </w:rPr>
              <w:t>Operational Changes</w:t>
            </w:r>
            <w:r w:rsidR="00B0780E">
              <w:rPr>
                <w:noProof/>
                <w:webHidden/>
              </w:rPr>
              <w:tab/>
            </w:r>
            <w:r w:rsidR="00B0780E">
              <w:rPr>
                <w:noProof/>
                <w:webHidden/>
              </w:rPr>
              <w:fldChar w:fldCharType="begin"/>
            </w:r>
            <w:r w:rsidR="00B0780E">
              <w:rPr>
                <w:noProof/>
                <w:webHidden/>
              </w:rPr>
              <w:instrText xml:space="preserve"> PAGEREF _Toc208409904 \h </w:instrText>
            </w:r>
            <w:r w:rsidR="00B0780E">
              <w:rPr>
                <w:noProof/>
                <w:webHidden/>
              </w:rPr>
            </w:r>
            <w:r w:rsidR="00B0780E">
              <w:rPr>
                <w:noProof/>
                <w:webHidden/>
              </w:rPr>
              <w:fldChar w:fldCharType="separate"/>
            </w:r>
            <w:r w:rsidR="00DA3530">
              <w:rPr>
                <w:noProof/>
                <w:webHidden/>
              </w:rPr>
              <w:t>20</w:t>
            </w:r>
            <w:r w:rsidR="00B0780E">
              <w:rPr>
                <w:noProof/>
                <w:webHidden/>
              </w:rPr>
              <w:fldChar w:fldCharType="end"/>
            </w:r>
          </w:hyperlink>
        </w:p>
        <w:p w14:paraId="66DD9364" w14:textId="49125701" w:rsidR="00B0780E" w:rsidRDefault="005F4C68">
          <w:pPr>
            <w:pStyle w:val="TOC3"/>
            <w:tabs>
              <w:tab w:val="left" w:pos="1320"/>
              <w:tab w:val="right" w:leader="dot" w:pos="9016"/>
            </w:tabs>
            <w:rPr>
              <w:rFonts w:eastAsiaTheme="minorEastAsia"/>
              <w:noProof/>
              <w:lang w:eastAsia="en-ZA"/>
            </w:rPr>
          </w:pPr>
          <w:hyperlink w:anchor="_Toc208409905" w:history="1">
            <w:r w:rsidR="00B0780E" w:rsidRPr="00106C8C">
              <w:rPr>
                <w:rStyle w:val="Hyperlink"/>
                <w:noProof/>
              </w:rPr>
              <w:t>17.4.2</w:t>
            </w:r>
            <w:r w:rsidR="00B0780E">
              <w:rPr>
                <w:rFonts w:eastAsiaTheme="minorEastAsia"/>
                <w:noProof/>
                <w:lang w:eastAsia="en-ZA"/>
              </w:rPr>
              <w:tab/>
            </w:r>
            <w:r w:rsidR="00B0780E" w:rsidRPr="00106C8C">
              <w:rPr>
                <w:rStyle w:val="Hyperlink"/>
                <w:noProof/>
              </w:rPr>
              <w:t>Emergency System Changes</w:t>
            </w:r>
            <w:r w:rsidR="00B0780E">
              <w:rPr>
                <w:noProof/>
                <w:webHidden/>
              </w:rPr>
              <w:tab/>
            </w:r>
            <w:r w:rsidR="00B0780E">
              <w:rPr>
                <w:noProof/>
                <w:webHidden/>
              </w:rPr>
              <w:fldChar w:fldCharType="begin"/>
            </w:r>
            <w:r w:rsidR="00B0780E">
              <w:rPr>
                <w:noProof/>
                <w:webHidden/>
              </w:rPr>
              <w:instrText xml:space="preserve"> PAGEREF _Toc208409905 \h </w:instrText>
            </w:r>
            <w:r w:rsidR="00B0780E">
              <w:rPr>
                <w:noProof/>
                <w:webHidden/>
              </w:rPr>
            </w:r>
            <w:r w:rsidR="00B0780E">
              <w:rPr>
                <w:noProof/>
                <w:webHidden/>
              </w:rPr>
              <w:fldChar w:fldCharType="separate"/>
            </w:r>
            <w:r w:rsidR="00DA3530">
              <w:rPr>
                <w:noProof/>
                <w:webHidden/>
              </w:rPr>
              <w:t>20</w:t>
            </w:r>
            <w:r w:rsidR="00B0780E">
              <w:rPr>
                <w:noProof/>
                <w:webHidden/>
              </w:rPr>
              <w:fldChar w:fldCharType="end"/>
            </w:r>
          </w:hyperlink>
        </w:p>
        <w:p w14:paraId="5D6C5D63" w14:textId="4BA722DA" w:rsidR="00B0780E" w:rsidRDefault="005F4C68">
          <w:pPr>
            <w:pStyle w:val="TOC2"/>
            <w:tabs>
              <w:tab w:val="left" w:pos="880"/>
              <w:tab w:val="right" w:leader="dot" w:pos="9016"/>
            </w:tabs>
            <w:rPr>
              <w:rFonts w:eastAsiaTheme="minorEastAsia"/>
              <w:noProof/>
              <w:lang w:eastAsia="en-ZA"/>
            </w:rPr>
          </w:pPr>
          <w:hyperlink w:anchor="_Toc208409906" w:history="1">
            <w:r w:rsidR="00B0780E" w:rsidRPr="00106C8C">
              <w:rPr>
                <w:rStyle w:val="Hyperlink"/>
                <w:noProof/>
              </w:rPr>
              <w:t>17.5</w:t>
            </w:r>
            <w:r w:rsidR="00B0780E">
              <w:rPr>
                <w:rFonts w:eastAsiaTheme="minorEastAsia"/>
                <w:noProof/>
                <w:lang w:eastAsia="en-ZA"/>
              </w:rPr>
              <w:tab/>
            </w:r>
            <w:r w:rsidR="00B0780E" w:rsidRPr="00106C8C">
              <w:rPr>
                <w:rStyle w:val="Hyperlink"/>
                <w:noProof/>
              </w:rPr>
              <w:t>SCHEDULE E – SERVICE MONITORING AND PERFORMANCE MEASUREMENT</w:t>
            </w:r>
            <w:r w:rsidR="00B0780E">
              <w:rPr>
                <w:noProof/>
                <w:webHidden/>
              </w:rPr>
              <w:tab/>
            </w:r>
            <w:r w:rsidR="00B0780E">
              <w:rPr>
                <w:noProof/>
                <w:webHidden/>
              </w:rPr>
              <w:fldChar w:fldCharType="begin"/>
            </w:r>
            <w:r w:rsidR="00B0780E">
              <w:rPr>
                <w:noProof/>
                <w:webHidden/>
              </w:rPr>
              <w:instrText xml:space="preserve"> PAGEREF _Toc208409906 \h </w:instrText>
            </w:r>
            <w:r w:rsidR="00B0780E">
              <w:rPr>
                <w:noProof/>
                <w:webHidden/>
              </w:rPr>
            </w:r>
            <w:r w:rsidR="00B0780E">
              <w:rPr>
                <w:noProof/>
                <w:webHidden/>
              </w:rPr>
              <w:fldChar w:fldCharType="separate"/>
            </w:r>
            <w:r w:rsidR="00DA3530">
              <w:rPr>
                <w:noProof/>
                <w:webHidden/>
              </w:rPr>
              <w:t>20</w:t>
            </w:r>
            <w:r w:rsidR="00B0780E">
              <w:rPr>
                <w:noProof/>
                <w:webHidden/>
              </w:rPr>
              <w:fldChar w:fldCharType="end"/>
            </w:r>
          </w:hyperlink>
        </w:p>
        <w:p w14:paraId="214774AF" w14:textId="160E71AE" w:rsidR="00B0780E" w:rsidRDefault="005F4C68">
          <w:pPr>
            <w:pStyle w:val="TOC3"/>
            <w:tabs>
              <w:tab w:val="left" w:pos="1320"/>
              <w:tab w:val="right" w:leader="dot" w:pos="9016"/>
            </w:tabs>
            <w:rPr>
              <w:rFonts w:eastAsiaTheme="minorEastAsia"/>
              <w:noProof/>
              <w:lang w:eastAsia="en-ZA"/>
            </w:rPr>
          </w:pPr>
          <w:hyperlink w:anchor="_Toc208409907" w:history="1">
            <w:r w:rsidR="00B0780E" w:rsidRPr="00106C8C">
              <w:rPr>
                <w:rStyle w:val="Hyperlink"/>
                <w:noProof/>
              </w:rPr>
              <w:t>17.5.1</w:t>
            </w:r>
            <w:r w:rsidR="00B0780E">
              <w:rPr>
                <w:rFonts w:eastAsiaTheme="minorEastAsia"/>
                <w:noProof/>
                <w:lang w:eastAsia="en-ZA"/>
              </w:rPr>
              <w:tab/>
            </w:r>
            <w:r w:rsidR="00B0780E" w:rsidRPr="00106C8C">
              <w:rPr>
                <w:rStyle w:val="Hyperlink"/>
                <w:noProof/>
              </w:rPr>
              <w:t>User Requests</w:t>
            </w:r>
            <w:r w:rsidR="00B0780E">
              <w:rPr>
                <w:noProof/>
                <w:webHidden/>
              </w:rPr>
              <w:tab/>
            </w:r>
            <w:r w:rsidR="00B0780E">
              <w:rPr>
                <w:noProof/>
                <w:webHidden/>
              </w:rPr>
              <w:fldChar w:fldCharType="begin"/>
            </w:r>
            <w:r w:rsidR="00B0780E">
              <w:rPr>
                <w:noProof/>
                <w:webHidden/>
              </w:rPr>
              <w:instrText xml:space="preserve"> PAGEREF _Toc208409907 \h </w:instrText>
            </w:r>
            <w:r w:rsidR="00B0780E">
              <w:rPr>
                <w:noProof/>
                <w:webHidden/>
              </w:rPr>
            </w:r>
            <w:r w:rsidR="00B0780E">
              <w:rPr>
                <w:noProof/>
                <w:webHidden/>
              </w:rPr>
              <w:fldChar w:fldCharType="separate"/>
            </w:r>
            <w:r w:rsidR="00DA3530">
              <w:rPr>
                <w:noProof/>
                <w:webHidden/>
              </w:rPr>
              <w:t>20</w:t>
            </w:r>
            <w:r w:rsidR="00B0780E">
              <w:rPr>
                <w:noProof/>
                <w:webHidden/>
              </w:rPr>
              <w:fldChar w:fldCharType="end"/>
            </w:r>
          </w:hyperlink>
        </w:p>
        <w:p w14:paraId="4D542F9F" w14:textId="09D73DB1" w:rsidR="00B0780E" w:rsidRDefault="005F4C68">
          <w:pPr>
            <w:pStyle w:val="TOC2"/>
            <w:tabs>
              <w:tab w:val="left" w:pos="880"/>
              <w:tab w:val="right" w:leader="dot" w:pos="9016"/>
            </w:tabs>
            <w:rPr>
              <w:rFonts w:eastAsiaTheme="minorEastAsia"/>
              <w:noProof/>
              <w:lang w:eastAsia="en-ZA"/>
            </w:rPr>
          </w:pPr>
          <w:hyperlink w:anchor="_Toc208409908" w:history="1">
            <w:r w:rsidR="00B0780E" w:rsidRPr="00106C8C">
              <w:rPr>
                <w:rStyle w:val="Hyperlink"/>
                <w:noProof/>
              </w:rPr>
              <w:t>17.6</w:t>
            </w:r>
            <w:r w:rsidR="00B0780E">
              <w:rPr>
                <w:rFonts w:eastAsiaTheme="minorEastAsia"/>
                <w:noProof/>
                <w:lang w:eastAsia="en-ZA"/>
              </w:rPr>
              <w:tab/>
            </w:r>
            <w:r w:rsidR="00B0780E" w:rsidRPr="00106C8C">
              <w:rPr>
                <w:rStyle w:val="Hyperlink"/>
                <w:noProof/>
              </w:rPr>
              <w:t>SCHEDULE F – SERVICE LEVEL REPORTING</w:t>
            </w:r>
            <w:r w:rsidR="00B0780E">
              <w:rPr>
                <w:noProof/>
                <w:webHidden/>
              </w:rPr>
              <w:tab/>
            </w:r>
            <w:r w:rsidR="00B0780E">
              <w:rPr>
                <w:noProof/>
                <w:webHidden/>
              </w:rPr>
              <w:fldChar w:fldCharType="begin"/>
            </w:r>
            <w:r w:rsidR="00B0780E">
              <w:rPr>
                <w:noProof/>
                <w:webHidden/>
              </w:rPr>
              <w:instrText xml:space="preserve"> PAGEREF _Toc208409908 \h </w:instrText>
            </w:r>
            <w:r w:rsidR="00B0780E">
              <w:rPr>
                <w:noProof/>
                <w:webHidden/>
              </w:rPr>
            </w:r>
            <w:r w:rsidR="00B0780E">
              <w:rPr>
                <w:noProof/>
                <w:webHidden/>
              </w:rPr>
              <w:fldChar w:fldCharType="separate"/>
            </w:r>
            <w:r w:rsidR="00DA3530">
              <w:rPr>
                <w:noProof/>
                <w:webHidden/>
              </w:rPr>
              <w:t>21</w:t>
            </w:r>
            <w:r w:rsidR="00B0780E">
              <w:rPr>
                <w:noProof/>
                <w:webHidden/>
              </w:rPr>
              <w:fldChar w:fldCharType="end"/>
            </w:r>
          </w:hyperlink>
        </w:p>
        <w:p w14:paraId="31B3BCA1" w14:textId="1DFEA334" w:rsidR="00B0780E" w:rsidRDefault="005F4C68">
          <w:pPr>
            <w:pStyle w:val="TOC2"/>
            <w:tabs>
              <w:tab w:val="left" w:pos="880"/>
              <w:tab w:val="right" w:leader="dot" w:pos="9016"/>
            </w:tabs>
            <w:rPr>
              <w:rFonts w:eastAsiaTheme="minorEastAsia"/>
              <w:noProof/>
              <w:lang w:eastAsia="en-ZA"/>
            </w:rPr>
          </w:pPr>
          <w:hyperlink w:anchor="_Toc208409909" w:history="1">
            <w:r w:rsidR="00B0780E" w:rsidRPr="00106C8C">
              <w:rPr>
                <w:rStyle w:val="Hyperlink"/>
                <w:noProof/>
              </w:rPr>
              <w:t>17.7</w:t>
            </w:r>
            <w:r w:rsidR="00B0780E">
              <w:rPr>
                <w:rFonts w:eastAsiaTheme="minorEastAsia"/>
                <w:noProof/>
                <w:lang w:eastAsia="en-ZA"/>
              </w:rPr>
              <w:tab/>
            </w:r>
            <w:r w:rsidR="00B0780E" w:rsidRPr="00106C8C">
              <w:rPr>
                <w:rStyle w:val="Hyperlink"/>
                <w:noProof/>
              </w:rPr>
              <w:t>SCHEDULE G – SUPPORT &amp; SERVICE DESK SERVICES</w:t>
            </w:r>
            <w:r w:rsidR="00B0780E">
              <w:rPr>
                <w:noProof/>
                <w:webHidden/>
              </w:rPr>
              <w:tab/>
            </w:r>
            <w:r w:rsidR="00B0780E">
              <w:rPr>
                <w:noProof/>
                <w:webHidden/>
              </w:rPr>
              <w:fldChar w:fldCharType="begin"/>
            </w:r>
            <w:r w:rsidR="00B0780E">
              <w:rPr>
                <w:noProof/>
                <w:webHidden/>
              </w:rPr>
              <w:instrText xml:space="preserve"> PAGEREF _Toc208409909 \h </w:instrText>
            </w:r>
            <w:r w:rsidR="00B0780E">
              <w:rPr>
                <w:noProof/>
                <w:webHidden/>
              </w:rPr>
            </w:r>
            <w:r w:rsidR="00B0780E">
              <w:rPr>
                <w:noProof/>
                <w:webHidden/>
              </w:rPr>
              <w:fldChar w:fldCharType="separate"/>
            </w:r>
            <w:r w:rsidR="00DA3530">
              <w:rPr>
                <w:noProof/>
                <w:webHidden/>
              </w:rPr>
              <w:t>22</w:t>
            </w:r>
            <w:r w:rsidR="00B0780E">
              <w:rPr>
                <w:noProof/>
                <w:webHidden/>
              </w:rPr>
              <w:fldChar w:fldCharType="end"/>
            </w:r>
          </w:hyperlink>
        </w:p>
        <w:p w14:paraId="57584C78" w14:textId="3A7821CF" w:rsidR="00B0780E" w:rsidRDefault="005F4C68">
          <w:pPr>
            <w:pStyle w:val="TOC3"/>
            <w:tabs>
              <w:tab w:val="left" w:pos="1320"/>
              <w:tab w:val="right" w:leader="dot" w:pos="9016"/>
            </w:tabs>
            <w:rPr>
              <w:rFonts w:eastAsiaTheme="minorEastAsia"/>
              <w:noProof/>
              <w:lang w:eastAsia="en-ZA"/>
            </w:rPr>
          </w:pPr>
          <w:hyperlink w:anchor="_Toc208409910" w:history="1">
            <w:r w:rsidR="00B0780E" w:rsidRPr="00106C8C">
              <w:rPr>
                <w:rStyle w:val="Hyperlink"/>
                <w:noProof/>
              </w:rPr>
              <w:t>17.7.1</w:t>
            </w:r>
            <w:r w:rsidR="00B0780E">
              <w:rPr>
                <w:rFonts w:eastAsiaTheme="minorEastAsia"/>
                <w:noProof/>
                <w:lang w:eastAsia="en-ZA"/>
              </w:rPr>
              <w:tab/>
            </w:r>
            <w:r w:rsidR="00B0780E" w:rsidRPr="00106C8C">
              <w:rPr>
                <w:rStyle w:val="Hyperlink"/>
                <w:noProof/>
              </w:rPr>
              <w:t>Problem Definition</w:t>
            </w:r>
            <w:r w:rsidR="00B0780E">
              <w:rPr>
                <w:noProof/>
                <w:webHidden/>
              </w:rPr>
              <w:tab/>
            </w:r>
            <w:r w:rsidR="00B0780E">
              <w:rPr>
                <w:noProof/>
                <w:webHidden/>
              </w:rPr>
              <w:fldChar w:fldCharType="begin"/>
            </w:r>
            <w:r w:rsidR="00B0780E">
              <w:rPr>
                <w:noProof/>
                <w:webHidden/>
              </w:rPr>
              <w:instrText xml:space="preserve"> PAGEREF _Toc208409910 \h </w:instrText>
            </w:r>
            <w:r w:rsidR="00B0780E">
              <w:rPr>
                <w:noProof/>
                <w:webHidden/>
              </w:rPr>
            </w:r>
            <w:r w:rsidR="00B0780E">
              <w:rPr>
                <w:noProof/>
                <w:webHidden/>
              </w:rPr>
              <w:fldChar w:fldCharType="separate"/>
            </w:r>
            <w:r w:rsidR="00DA3530">
              <w:rPr>
                <w:noProof/>
                <w:webHidden/>
              </w:rPr>
              <w:t>22</w:t>
            </w:r>
            <w:r w:rsidR="00B0780E">
              <w:rPr>
                <w:noProof/>
                <w:webHidden/>
              </w:rPr>
              <w:fldChar w:fldCharType="end"/>
            </w:r>
          </w:hyperlink>
        </w:p>
        <w:p w14:paraId="717A8B94" w14:textId="1C16B64B" w:rsidR="00B0780E" w:rsidRDefault="005F4C68">
          <w:pPr>
            <w:pStyle w:val="TOC3"/>
            <w:tabs>
              <w:tab w:val="left" w:pos="1320"/>
              <w:tab w:val="right" w:leader="dot" w:pos="9016"/>
            </w:tabs>
            <w:rPr>
              <w:rFonts w:eastAsiaTheme="minorEastAsia"/>
              <w:noProof/>
              <w:lang w:eastAsia="en-ZA"/>
            </w:rPr>
          </w:pPr>
          <w:hyperlink w:anchor="_Toc208409911" w:history="1">
            <w:r w:rsidR="00B0780E" w:rsidRPr="00106C8C">
              <w:rPr>
                <w:rStyle w:val="Hyperlink"/>
                <w:noProof/>
              </w:rPr>
              <w:t>17.7.2</w:t>
            </w:r>
            <w:r w:rsidR="00B0780E">
              <w:rPr>
                <w:rFonts w:eastAsiaTheme="minorEastAsia"/>
                <w:noProof/>
                <w:lang w:eastAsia="en-ZA"/>
              </w:rPr>
              <w:tab/>
            </w:r>
            <w:r w:rsidR="00B0780E" w:rsidRPr="00106C8C">
              <w:rPr>
                <w:rStyle w:val="Hyperlink"/>
                <w:noProof/>
              </w:rPr>
              <w:t>Problem Escalation</w:t>
            </w:r>
            <w:r w:rsidR="00B0780E">
              <w:rPr>
                <w:noProof/>
                <w:webHidden/>
              </w:rPr>
              <w:tab/>
            </w:r>
            <w:r w:rsidR="00B0780E">
              <w:rPr>
                <w:noProof/>
                <w:webHidden/>
              </w:rPr>
              <w:fldChar w:fldCharType="begin"/>
            </w:r>
            <w:r w:rsidR="00B0780E">
              <w:rPr>
                <w:noProof/>
                <w:webHidden/>
              </w:rPr>
              <w:instrText xml:space="preserve"> PAGEREF _Toc208409911 \h </w:instrText>
            </w:r>
            <w:r w:rsidR="00B0780E">
              <w:rPr>
                <w:noProof/>
                <w:webHidden/>
              </w:rPr>
            </w:r>
            <w:r w:rsidR="00B0780E">
              <w:rPr>
                <w:noProof/>
                <w:webHidden/>
              </w:rPr>
              <w:fldChar w:fldCharType="separate"/>
            </w:r>
            <w:r w:rsidR="00DA3530">
              <w:rPr>
                <w:noProof/>
                <w:webHidden/>
              </w:rPr>
              <w:t>22</w:t>
            </w:r>
            <w:r w:rsidR="00B0780E">
              <w:rPr>
                <w:noProof/>
                <w:webHidden/>
              </w:rPr>
              <w:fldChar w:fldCharType="end"/>
            </w:r>
          </w:hyperlink>
        </w:p>
        <w:p w14:paraId="0549B3DE" w14:textId="0279C5FD" w:rsidR="00B0780E" w:rsidRDefault="005F4C68">
          <w:pPr>
            <w:pStyle w:val="TOC2"/>
            <w:tabs>
              <w:tab w:val="left" w:pos="880"/>
              <w:tab w:val="right" w:leader="dot" w:pos="9016"/>
            </w:tabs>
            <w:rPr>
              <w:rFonts w:eastAsiaTheme="minorEastAsia"/>
              <w:noProof/>
              <w:lang w:eastAsia="en-ZA"/>
            </w:rPr>
          </w:pPr>
          <w:hyperlink w:anchor="_Toc208409912" w:history="1">
            <w:r w:rsidR="00B0780E" w:rsidRPr="00106C8C">
              <w:rPr>
                <w:rStyle w:val="Hyperlink"/>
                <w:noProof/>
              </w:rPr>
              <w:t>17.8</w:t>
            </w:r>
            <w:r w:rsidR="00B0780E">
              <w:rPr>
                <w:rFonts w:eastAsiaTheme="minorEastAsia"/>
                <w:noProof/>
                <w:lang w:eastAsia="en-ZA"/>
              </w:rPr>
              <w:tab/>
            </w:r>
            <w:r w:rsidR="00B0780E" w:rsidRPr="00106C8C">
              <w:rPr>
                <w:rStyle w:val="Hyperlink"/>
                <w:noProof/>
              </w:rPr>
              <w:t>SCHEDULE H – FEES AND EXPENSES</w:t>
            </w:r>
            <w:r w:rsidR="00B0780E">
              <w:rPr>
                <w:noProof/>
                <w:webHidden/>
              </w:rPr>
              <w:tab/>
            </w:r>
            <w:r w:rsidR="00B0780E">
              <w:rPr>
                <w:noProof/>
                <w:webHidden/>
              </w:rPr>
              <w:fldChar w:fldCharType="begin"/>
            </w:r>
            <w:r w:rsidR="00B0780E">
              <w:rPr>
                <w:noProof/>
                <w:webHidden/>
              </w:rPr>
              <w:instrText xml:space="preserve"> PAGEREF _Toc208409912 \h </w:instrText>
            </w:r>
            <w:r w:rsidR="00B0780E">
              <w:rPr>
                <w:noProof/>
                <w:webHidden/>
              </w:rPr>
            </w:r>
            <w:r w:rsidR="00B0780E">
              <w:rPr>
                <w:noProof/>
                <w:webHidden/>
              </w:rPr>
              <w:fldChar w:fldCharType="separate"/>
            </w:r>
            <w:r w:rsidR="00DA3530">
              <w:rPr>
                <w:noProof/>
                <w:webHidden/>
              </w:rPr>
              <w:t>22</w:t>
            </w:r>
            <w:r w:rsidR="00B0780E">
              <w:rPr>
                <w:noProof/>
                <w:webHidden/>
              </w:rPr>
              <w:fldChar w:fldCharType="end"/>
            </w:r>
          </w:hyperlink>
        </w:p>
        <w:p w14:paraId="7785EBF1" w14:textId="1D2519C9" w:rsidR="00B0780E" w:rsidRDefault="005F4C68">
          <w:pPr>
            <w:pStyle w:val="TOC2"/>
            <w:tabs>
              <w:tab w:val="left" w:pos="880"/>
              <w:tab w:val="right" w:leader="dot" w:pos="9016"/>
            </w:tabs>
            <w:rPr>
              <w:rFonts w:eastAsiaTheme="minorEastAsia"/>
              <w:noProof/>
              <w:lang w:eastAsia="en-ZA"/>
            </w:rPr>
          </w:pPr>
          <w:hyperlink w:anchor="_Toc208409913" w:history="1">
            <w:r w:rsidR="00B0780E" w:rsidRPr="00106C8C">
              <w:rPr>
                <w:rStyle w:val="Hyperlink"/>
                <w:noProof/>
              </w:rPr>
              <w:t>17.9</w:t>
            </w:r>
            <w:r w:rsidR="00B0780E">
              <w:rPr>
                <w:rFonts w:eastAsiaTheme="minorEastAsia"/>
                <w:noProof/>
                <w:lang w:eastAsia="en-ZA"/>
              </w:rPr>
              <w:tab/>
            </w:r>
            <w:r w:rsidR="00B0780E" w:rsidRPr="00106C8C">
              <w:rPr>
                <w:rStyle w:val="Hyperlink"/>
                <w:noProof/>
              </w:rPr>
              <w:t>SCHEDULE I – SERVICE AVAILIBILITY GUARENTEE</w:t>
            </w:r>
            <w:r w:rsidR="00B0780E">
              <w:rPr>
                <w:noProof/>
                <w:webHidden/>
              </w:rPr>
              <w:tab/>
            </w:r>
            <w:r w:rsidR="00B0780E">
              <w:rPr>
                <w:noProof/>
                <w:webHidden/>
              </w:rPr>
              <w:fldChar w:fldCharType="begin"/>
            </w:r>
            <w:r w:rsidR="00B0780E">
              <w:rPr>
                <w:noProof/>
                <w:webHidden/>
              </w:rPr>
              <w:instrText xml:space="preserve"> PAGEREF _Toc208409913 \h </w:instrText>
            </w:r>
            <w:r w:rsidR="00B0780E">
              <w:rPr>
                <w:noProof/>
                <w:webHidden/>
              </w:rPr>
            </w:r>
            <w:r w:rsidR="00B0780E">
              <w:rPr>
                <w:noProof/>
                <w:webHidden/>
              </w:rPr>
              <w:fldChar w:fldCharType="separate"/>
            </w:r>
            <w:r w:rsidR="00DA3530">
              <w:rPr>
                <w:noProof/>
                <w:webHidden/>
              </w:rPr>
              <w:t>23</w:t>
            </w:r>
            <w:r w:rsidR="00B0780E">
              <w:rPr>
                <w:noProof/>
                <w:webHidden/>
              </w:rPr>
              <w:fldChar w:fldCharType="end"/>
            </w:r>
          </w:hyperlink>
        </w:p>
        <w:p w14:paraId="67B96167" w14:textId="4E1AA8A5" w:rsidR="00B0780E" w:rsidRDefault="005F4C68">
          <w:pPr>
            <w:pStyle w:val="TOC2"/>
            <w:tabs>
              <w:tab w:val="left" w:pos="1100"/>
              <w:tab w:val="right" w:leader="dot" w:pos="9016"/>
            </w:tabs>
            <w:rPr>
              <w:rFonts w:eastAsiaTheme="minorEastAsia"/>
              <w:noProof/>
              <w:lang w:eastAsia="en-ZA"/>
            </w:rPr>
          </w:pPr>
          <w:hyperlink w:anchor="_Toc208409914" w:history="1">
            <w:r w:rsidR="00B0780E" w:rsidRPr="00106C8C">
              <w:rPr>
                <w:rStyle w:val="Hyperlink"/>
                <w:noProof/>
              </w:rPr>
              <w:t>17.10</w:t>
            </w:r>
            <w:r w:rsidR="00B0780E">
              <w:rPr>
                <w:rFonts w:eastAsiaTheme="minorEastAsia"/>
                <w:noProof/>
                <w:lang w:eastAsia="en-ZA"/>
              </w:rPr>
              <w:tab/>
            </w:r>
            <w:r w:rsidR="00B0780E" w:rsidRPr="00106C8C">
              <w:rPr>
                <w:rStyle w:val="Hyperlink"/>
                <w:noProof/>
              </w:rPr>
              <w:t>SCHEDULE J – PENALTIES AND REFUNDS</w:t>
            </w:r>
            <w:r w:rsidR="00B0780E">
              <w:rPr>
                <w:noProof/>
                <w:webHidden/>
              </w:rPr>
              <w:tab/>
            </w:r>
            <w:r w:rsidR="00B0780E">
              <w:rPr>
                <w:noProof/>
                <w:webHidden/>
              </w:rPr>
              <w:fldChar w:fldCharType="begin"/>
            </w:r>
            <w:r w:rsidR="00B0780E">
              <w:rPr>
                <w:noProof/>
                <w:webHidden/>
              </w:rPr>
              <w:instrText xml:space="preserve"> PAGEREF _Toc208409914 \h </w:instrText>
            </w:r>
            <w:r w:rsidR="00B0780E">
              <w:rPr>
                <w:noProof/>
                <w:webHidden/>
              </w:rPr>
            </w:r>
            <w:r w:rsidR="00B0780E">
              <w:rPr>
                <w:noProof/>
                <w:webHidden/>
              </w:rPr>
              <w:fldChar w:fldCharType="separate"/>
            </w:r>
            <w:r w:rsidR="00DA3530">
              <w:rPr>
                <w:noProof/>
                <w:webHidden/>
              </w:rPr>
              <w:t>23</w:t>
            </w:r>
            <w:r w:rsidR="00B0780E">
              <w:rPr>
                <w:noProof/>
                <w:webHidden/>
              </w:rPr>
              <w:fldChar w:fldCharType="end"/>
            </w:r>
          </w:hyperlink>
        </w:p>
        <w:p w14:paraId="4DDA9923" w14:textId="3152C63E" w:rsidR="00B0780E" w:rsidRDefault="005F4C68">
          <w:pPr>
            <w:pStyle w:val="TOC2"/>
            <w:tabs>
              <w:tab w:val="left" w:pos="1100"/>
              <w:tab w:val="right" w:leader="dot" w:pos="9016"/>
            </w:tabs>
            <w:rPr>
              <w:rFonts w:eastAsiaTheme="minorEastAsia"/>
              <w:noProof/>
              <w:lang w:eastAsia="en-ZA"/>
            </w:rPr>
          </w:pPr>
          <w:hyperlink w:anchor="_Toc208409915" w:history="1">
            <w:r w:rsidR="00B0780E" w:rsidRPr="00106C8C">
              <w:rPr>
                <w:rStyle w:val="Hyperlink"/>
                <w:noProof/>
              </w:rPr>
              <w:t>17.11</w:t>
            </w:r>
            <w:r w:rsidR="00B0780E">
              <w:rPr>
                <w:rFonts w:eastAsiaTheme="minorEastAsia"/>
                <w:noProof/>
                <w:lang w:eastAsia="en-ZA"/>
              </w:rPr>
              <w:tab/>
            </w:r>
            <w:r w:rsidR="00B0780E" w:rsidRPr="00106C8C">
              <w:rPr>
                <w:rStyle w:val="Hyperlink"/>
                <w:noProof/>
              </w:rPr>
              <w:t>SCHEDULE K – NOTICES</w:t>
            </w:r>
            <w:r w:rsidR="00B0780E">
              <w:rPr>
                <w:noProof/>
                <w:webHidden/>
              </w:rPr>
              <w:tab/>
            </w:r>
            <w:r w:rsidR="00B0780E">
              <w:rPr>
                <w:noProof/>
                <w:webHidden/>
              </w:rPr>
              <w:fldChar w:fldCharType="begin"/>
            </w:r>
            <w:r w:rsidR="00B0780E">
              <w:rPr>
                <w:noProof/>
                <w:webHidden/>
              </w:rPr>
              <w:instrText xml:space="preserve"> PAGEREF _Toc208409915 \h </w:instrText>
            </w:r>
            <w:r w:rsidR="00B0780E">
              <w:rPr>
                <w:noProof/>
                <w:webHidden/>
              </w:rPr>
            </w:r>
            <w:r w:rsidR="00B0780E">
              <w:rPr>
                <w:noProof/>
                <w:webHidden/>
              </w:rPr>
              <w:fldChar w:fldCharType="separate"/>
            </w:r>
            <w:r w:rsidR="00DA3530">
              <w:rPr>
                <w:noProof/>
                <w:webHidden/>
              </w:rPr>
              <w:t>23</w:t>
            </w:r>
            <w:r w:rsidR="00B0780E">
              <w:rPr>
                <w:noProof/>
                <w:webHidden/>
              </w:rPr>
              <w:fldChar w:fldCharType="end"/>
            </w:r>
          </w:hyperlink>
        </w:p>
        <w:p w14:paraId="5631C30F" w14:textId="27C1B96D" w:rsidR="00B0780E" w:rsidRDefault="005F4C68">
          <w:pPr>
            <w:pStyle w:val="TOC2"/>
            <w:tabs>
              <w:tab w:val="right" w:leader="dot" w:pos="9016"/>
            </w:tabs>
            <w:rPr>
              <w:rFonts w:eastAsiaTheme="minorEastAsia"/>
              <w:noProof/>
              <w:lang w:eastAsia="en-ZA"/>
            </w:rPr>
          </w:pPr>
          <w:hyperlink w:anchor="_Toc208409916" w:history="1">
            <w:r w:rsidR="00B0780E" w:rsidRPr="00106C8C">
              <w:rPr>
                <w:rStyle w:val="Hyperlink"/>
                <w:noProof/>
              </w:rPr>
              <w:t>Physical Address</w:t>
            </w:r>
            <w:r w:rsidR="00B0780E">
              <w:rPr>
                <w:noProof/>
                <w:webHidden/>
              </w:rPr>
              <w:tab/>
            </w:r>
            <w:r w:rsidR="00B0780E">
              <w:rPr>
                <w:noProof/>
                <w:webHidden/>
              </w:rPr>
              <w:fldChar w:fldCharType="begin"/>
            </w:r>
            <w:r w:rsidR="00B0780E">
              <w:rPr>
                <w:noProof/>
                <w:webHidden/>
              </w:rPr>
              <w:instrText xml:space="preserve"> PAGEREF _Toc208409916 \h </w:instrText>
            </w:r>
            <w:r w:rsidR="00B0780E">
              <w:rPr>
                <w:noProof/>
                <w:webHidden/>
              </w:rPr>
            </w:r>
            <w:r w:rsidR="00B0780E">
              <w:rPr>
                <w:noProof/>
                <w:webHidden/>
              </w:rPr>
              <w:fldChar w:fldCharType="separate"/>
            </w:r>
            <w:r w:rsidR="00DA3530">
              <w:rPr>
                <w:noProof/>
                <w:webHidden/>
              </w:rPr>
              <w:t>23</w:t>
            </w:r>
            <w:r w:rsidR="00B0780E">
              <w:rPr>
                <w:noProof/>
                <w:webHidden/>
              </w:rPr>
              <w:fldChar w:fldCharType="end"/>
            </w:r>
          </w:hyperlink>
        </w:p>
        <w:p w14:paraId="4E14ED24" w14:textId="7457967E" w:rsidR="00B0780E" w:rsidRDefault="005F4C68">
          <w:pPr>
            <w:pStyle w:val="TOC2"/>
            <w:tabs>
              <w:tab w:val="right" w:leader="dot" w:pos="9016"/>
            </w:tabs>
            <w:rPr>
              <w:rFonts w:eastAsiaTheme="minorEastAsia"/>
              <w:noProof/>
              <w:lang w:eastAsia="en-ZA"/>
            </w:rPr>
          </w:pPr>
          <w:hyperlink w:anchor="_Toc208409917" w:history="1">
            <w:r w:rsidR="00B0780E" w:rsidRPr="00106C8C">
              <w:rPr>
                <w:rStyle w:val="Hyperlink"/>
                <w:noProof/>
              </w:rPr>
              <w:t>Physical Address</w:t>
            </w:r>
            <w:r w:rsidR="00B0780E">
              <w:rPr>
                <w:noProof/>
                <w:webHidden/>
              </w:rPr>
              <w:tab/>
            </w:r>
            <w:r w:rsidR="00B0780E">
              <w:rPr>
                <w:noProof/>
                <w:webHidden/>
              </w:rPr>
              <w:fldChar w:fldCharType="begin"/>
            </w:r>
            <w:r w:rsidR="00B0780E">
              <w:rPr>
                <w:noProof/>
                <w:webHidden/>
              </w:rPr>
              <w:instrText xml:space="preserve"> PAGEREF _Toc208409917 \h </w:instrText>
            </w:r>
            <w:r w:rsidR="00B0780E">
              <w:rPr>
                <w:noProof/>
                <w:webHidden/>
              </w:rPr>
            </w:r>
            <w:r w:rsidR="00B0780E">
              <w:rPr>
                <w:noProof/>
                <w:webHidden/>
              </w:rPr>
              <w:fldChar w:fldCharType="separate"/>
            </w:r>
            <w:r w:rsidR="00DA3530">
              <w:rPr>
                <w:noProof/>
                <w:webHidden/>
              </w:rPr>
              <w:t>24</w:t>
            </w:r>
            <w:r w:rsidR="00B0780E">
              <w:rPr>
                <w:noProof/>
                <w:webHidden/>
              </w:rPr>
              <w:fldChar w:fldCharType="end"/>
            </w:r>
          </w:hyperlink>
        </w:p>
        <w:p w14:paraId="13DA5DFD" w14:textId="44CC998F" w:rsidR="00B0780E" w:rsidRDefault="005F4C68">
          <w:pPr>
            <w:pStyle w:val="TOC2"/>
            <w:tabs>
              <w:tab w:val="left" w:pos="1100"/>
              <w:tab w:val="right" w:leader="dot" w:pos="9016"/>
            </w:tabs>
            <w:rPr>
              <w:rFonts w:eastAsiaTheme="minorEastAsia"/>
              <w:noProof/>
              <w:lang w:eastAsia="en-ZA"/>
            </w:rPr>
          </w:pPr>
          <w:hyperlink w:anchor="_Toc208409918" w:history="1">
            <w:r w:rsidR="00B0780E" w:rsidRPr="00106C8C">
              <w:rPr>
                <w:rStyle w:val="Hyperlink"/>
                <w:noProof/>
              </w:rPr>
              <w:t>17.12</w:t>
            </w:r>
            <w:r w:rsidR="00B0780E">
              <w:rPr>
                <w:rFonts w:eastAsiaTheme="minorEastAsia"/>
                <w:noProof/>
                <w:lang w:eastAsia="en-ZA"/>
              </w:rPr>
              <w:tab/>
            </w:r>
            <w:r w:rsidR="00B0780E" w:rsidRPr="00106C8C">
              <w:rPr>
                <w:rStyle w:val="Hyperlink"/>
                <w:noProof/>
              </w:rPr>
              <w:t>SCHEDULE L – CHANGES TO AGREEMENT</w:t>
            </w:r>
            <w:r w:rsidR="00B0780E">
              <w:rPr>
                <w:noProof/>
                <w:webHidden/>
              </w:rPr>
              <w:tab/>
            </w:r>
            <w:r w:rsidR="00B0780E">
              <w:rPr>
                <w:noProof/>
                <w:webHidden/>
              </w:rPr>
              <w:fldChar w:fldCharType="begin"/>
            </w:r>
            <w:r w:rsidR="00B0780E">
              <w:rPr>
                <w:noProof/>
                <w:webHidden/>
              </w:rPr>
              <w:instrText xml:space="preserve"> PAGEREF _Toc208409918 \h </w:instrText>
            </w:r>
            <w:r w:rsidR="00B0780E">
              <w:rPr>
                <w:noProof/>
                <w:webHidden/>
              </w:rPr>
            </w:r>
            <w:r w:rsidR="00B0780E">
              <w:rPr>
                <w:noProof/>
                <w:webHidden/>
              </w:rPr>
              <w:fldChar w:fldCharType="separate"/>
            </w:r>
            <w:r w:rsidR="00DA3530">
              <w:rPr>
                <w:noProof/>
                <w:webHidden/>
              </w:rPr>
              <w:t>24</w:t>
            </w:r>
            <w:r w:rsidR="00B0780E">
              <w:rPr>
                <w:noProof/>
                <w:webHidden/>
              </w:rPr>
              <w:fldChar w:fldCharType="end"/>
            </w:r>
          </w:hyperlink>
        </w:p>
        <w:p w14:paraId="3B547991" w14:textId="58ECC160" w:rsidR="00B0780E" w:rsidRDefault="005F4C68">
          <w:pPr>
            <w:pStyle w:val="TOC3"/>
            <w:tabs>
              <w:tab w:val="left" w:pos="1540"/>
              <w:tab w:val="right" w:leader="dot" w:pos="9016"/>
            </w:tabs>
            <w:rPr>
              <w:rFonts w:eastAsiaTheme="minorEastAsia"/>
              <w:noProof/>
              <w:lang w:eastAsia="en-ZA"/>
            </w:rPr>
          </w:pPr>
          <w:hyperlink w:anchor="_Toc208409919" w:history="1">
            <w:r w:rsidR="00B0780E" w:rsidRPr="00106C8C">
              <w:rPr>
                <w:rStyle w:val="Hyperlink"/>
                <w:noProof/>
              </w:rPr>
              <w:t>17.12.1</w:t>
            </w:r>
            <w:r w:rsidR="00B0780E">
              <w:rPr>
                <w:rFonts w:eastAsiaTheme="minorEastAsia"/>
                <w:noProof/>
                <w:lang w:eastAsia="en-ZA"/>
              </w:rPr>
              <w:tab/>
            </w:r>
            <w:r w:rsidR="00B0780E" w:rsidRPr="00106C8C">
              <w:rPr>
                <w:rStyle w:val="Hyperlink"/>
                <w:noProof/>
              </w:rPr>
              <w:t>Contract Change Management Procedure</w:t>
            </w:r>
            <w:r w:rsidR="00B0780E">
              <w:rPr>
                <w:noProof/>
                <w:webHidden/>
              </w:rPr>
              <w:tab/>
            </w:r>
            <w:r w:rsidR="00B0780E">
              <w:rPr>
                <w:noProof/>
                <w:webHidden/>
              </w:rPr>
              <w:fldChar w:fldCharType="begin"/>
            </w:r>
            <w:r w:rsidR="00B0780E">
              <w:rPr>
                <w:noProof/>
                <w:webHidden/>
              </w:rPr>
              <w:instrText xml:space="preserve"> PAGEREF _Toc208409919 \h </w:instrText>
            </w:r>
            <w:r w:rsidR="00B0780E">
              <w:rPr>
                <w:noProof/>
                <w:webHidden/>
              </w:rPr>
            </w:r>
            <w:r w:rsidR="00B0780E">
              <w:rPr>
                <w:noProof/>
                <w:webHidden/>
              </w:rPr>
              <w:fldChar w:fldCharType="separate"/>
            </w:r>
            <w:r w:rsidR="00DA3530">
              <w:rPr>
                <w:noProof/>
                <w:webHidden/>
              </w:rPr>
              <w:t>24</w:t>
            </w:r>
            <w:r w:rsidR="00B0780E">
              <w:rPr>
                <w:noProof/>
                <w:webHidden/>
              </w:rPr>
              <w:fldChar w:fldCharType="end"/>
            </w:r>
          </w:hyperlink>
        </w:p>
        <w:p w14:paraId="28E84DBB" w14:textId="4BA2FEE5" w:rsidR="008362A8" w:rsidRDefault="008362A8">
          <w:r w:rsidRPr="008362A8">
            <w:rPr>
              <w:b/>
              <w:bCs/>
              <w:noProof/>
              <w:sz w:val="20"/>
              <w:szCs w:val="20"/>
            </w:rPr>
            <w:fldChar w:fldCharType="end"/>
          </w:r>
        </w:p>
      </w:sdtContent>
    </w:sdt>
    <w:p w14:paraId="06A9B936" w14:textId="1EDD8CCE" w:rsidR="00C3716C" w:rsidRDefault="00C3716C"/>
    <w:p w14:paraId="346F80F8" w14:textId="34B38489" w:rsidR="008362A8" w:rsidRDefault="008362A8"/>
    <w:p w14:paraId="379D8D26" w14:textId="7165FFA2" w:rsidR="008362A8" w:rsidRDefault="008362A8"/>
    <w:p w14:paraId="710CE255" w14:textId="1653DA15" w:rsidR="00D62E91" w:rsidRDefault="00D62E91"/>
    <w:p w14:paraId="29E20D34" w14:textId="602158DC" w:rsidR="00D62E91" w:rsidRDefault="00D62E91"/>
    <w:p w14:paraId="7A5AC902" w14:textId="07DE50CF" w:rsidR="00D62E91" w:rsidRDefault="00D62E91"/>
    <w:p w14:paraId="76CECB12" w14:textId="76516261" w:rsidR="00D62E91" w:rsidRDefault="00D62E91"/>
    <w:p w14:paraId="2B38125C" w14:textId="21251549" w:rsidR="00D62E91" w:rsidRDefault="00D62E91"/>
    <w:p w14:paraId="26AE5E66" w14:textId="0A683078" w:rsidR="00D62E91" w:rsidRDefault="00D62E91"/>
    <w:p w14:paraId="5A183506" w14:textId="6DB70151" w:rsidR="00D62E91" w:rsidRDefault="00D62E91"/>
    <w:p w14:paraId="20BA6DF9" w14:textId="2B19B284" w:rsidR="00D62E91" w:rsidRDefault="00D62E91"/>
    <w:p w14:paraId="1E5EA0B5" w14:textId="6BE07A56" w:rsidR="008362A8" w:rsidRDefault="008362A8"/>
    <w:p w14:paraId="1DC231B3" w14:textId="3DF96EA1" w:rsidR="00582631" w:rsidRDefault="00582631"/>
    <w:p w14:paraId="2515DEB9" w14:textId="318AED98" w:rsidR="00582631" w:rsidRDefault="00582631"/>
    <w:p w14:paraId="39C99B90" w14:textId="6083135E" w:rsidR="00582631" w:rsidRDefault="00582631"/>
    <w:p w14:paraId="1F8AD6D7" w14:textId="73C77622" w:rsidR="00582631" w:rsidRDefault="00582631"/>
    <w:p w14:paraId="460BEF83" w14:textId="2452F335" w:rsidR="00582631" w:rsidRDefault="00582631"/>
    <w:p w14:paraId="1D48F626" w14:textId="3A547A70" w:rsidR="00582631" w:rsidRDefault="00582631"/>
    <w:p w14:paraId="55E9EFA8" w14:textId="53AD1D0E" w:rsidR="00582631" w:rsidRDefault="00582631"/>
    <w:p w14:paraId="53E0F949" w14:textId="7B5E6CCE" w:rsidR="00582631" w:rsidRDefault="00582631"/>
    <w:p w14:paraId="7081144B" w14:textId="2AB83B31" w:rsidR="00E3488B" w:rsidRDefault="00E3488B"/>
    <w:p w14:paraId="78C38A15" w14:textId="00954C2E" w:rsidR="00CF6653" w:rsidRDefault="00CF6653"/>
    <w:p w14:paraId="7A98409F" w14:textId="3DF411A5" w:rsidR="00CF6653" w:rsidRDefault="00CF6653"/>
    <w:p w14:paraId="5755ABF3" w14:textId="0CB26E49" w:rsidR="00CF6653" w:rsidRDefault="00CF6653"/>
    <w:p w14:paraId="343D944D" w14:textId="396F2723" w:rsidR="00CF6653" w:rsidRDefault="00CF6653"/>
    <w:p w14:paraId="783D4965" w14:textId="655B3934" w:rsidR="00CF6653" w:rsidRDefault="00CF6653"/>
    <w:p w14:paraId="77AE5B87" w14:textId="77777777" w:rsidR="00B0780E" w:rsidRDefault="00B0780E"/>
    <w:p w14:paraId="3F34B0D7" w14:textId="77777777" w:rsidR="00CF6653" w:rsidRDefault="00CF6653"/>
    <w:p w14:paraId="0946F792" w14:textId="77777777" w:rsidR="004313ED" w:rsidRDefault="004313ED"/>
    <w:p w14:paraId="29907CB5" w14:textId="77777777" w:rsidR="00434D17" w:rsidRPr="00434D17" w:rsidRDefault="00812E72" w:rsidP="00DA00D3">
      <w:pPr>
        <w:pStyle w:val="Heading1"/>
        <w:numPr>
          <w:ilvl w:val="0"/>
          <w:numId w:val="3"/>
        </w:numPr>
        <w:spacing w:after="0"/>
        <w:ind w:left="567" w:hanging="567"/>
      </w:pPr>
      <w:bookmarkStart w:id="0" w:name="_Toc208409814"/>
      <w:r>
        <w:lastRenderedPageBreak/>
        <w:t>PURPOSE AND OBJECTIVES</w:t>
      </w:r>
      <w:bookmarkEnd w:id="0"/>
    </w:p>
    <w:p w14:paraId="5BC6E3FA" w14:textId="77777777" w:rsidR="00E82C0E" w:rsidRDefault="00E82C0E" w:rsidP="00E82C0E">
      <w:pPr>
        <w:spacing w:after="0"/>
        <w:rPr>
          <w:rFonts w:ascii="Arial" w:hAnsi="Arial"/>
          <w:color w:val="808080"/>
          <w:sz w:val="18"/>
          <w:szCs w:val="18"/>
        </w:rPr>
      </w:pPr>
    </w:p>
    <w:p w14:paraId="4C31FBFE" w14:textId="1071F4EC" w:rsidR="00C3716C" w:rsidRPr="00C3716C" w:rsidRDefault="00943432" w:rsidP="00C3716C">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 xml:space="preserve">This </w:t>
      </w:r>
      <w:r>
        <w:rPr>
          <w:rFonts w:ascii="Arial" w:hAnsi="Arial" w:cs="Arial"/>
          <w:color w:val="808080" w:themeColor="background1" w:themeShade="80"/>
          <w:sz w:val="18"/>
          <w:szCs w:val="18"/>
        </w:rPr>
        <w:t xml:space="preserve">Agreement </w:t>
      </w:r>
      <w:r w:rsidRPr="00C3716C">
        <w:rPr>
          <w:rFonts w:ascii="Arial" w:hAnsi="Arial" w:cs="Arial"/>
          <w:color w:val="808080" w:themeColor="background1" w:themeShade="80"/>
          <w:sz w:val="18"/>
          <w:szCs w:val="18"/>
        </w:rPr>
        <w:t xml:space="preserve">outlines the terms and conditions under which the </w:t>
      </w:r>
      <w:r>
        <w:rPr>
          <w:rFonts w:ascii="Arial" w:hAnsi="Arial" w:cs="Arial"/>
          <w:color w:val="808080" w:themeColor="background1" w:themeShade="80"/>
          <w:sz w:val="18"/>
          <w:szCs w:val="18"/>
        </w:rPr>
        <w:t xml:space="preserve">Supplier </w:t>
      </w:r>
      <w:r w:rsidRPr="00C3716C">
        <w:rPr>
          <w:rFonts w:ascii="Arial" w:hAnsi="Arial" w:cs="Arial"/>
          <w:color w:val="808080" w:themeColor="background1" w:themeShade="80"/>
          <w:sz w:val="18"/>
          <w:szCs w:val="18"/>
        </w:rPr>
        <w:t xml:space="preserve">will deliver specified services (hereinafter referred to as "the services") to the </w:t>
      </w:r>
      <w:r>
        <w:rPr>
          <w:rFonts w:ascii="Arial" w:hAnsi="Arial" w:cs="Arial"/>
          <w:color w:val="808080" w:themeColor="background1" w:themeShade="80"/>
          <w:sz w:val="18"/>
          <w:szCs w:val="18"/>
        </w:rPr>
        <w:t xml:space="preserve">Client </w:t>
      </w:r>
      <w:r w:rsidRPr="00C3716C">
        <w:rPr>
          <w:rFonts w:ascii="Arial" w:hAnsi="Arial" w:cs="Arial"/>
          <w:color w:val="808080" w:themeColor="background1" w:themeShade="80"/>
          <w:sz w:val="18"/>
          <w:szCs w:val="18"/>
        </w:rPr>
        <w:t xml:space="preserve">and/or its affiliates. The purpose of this </w:t>
      </w:r>
      <w:r>
        <w:rPr>
          <w:rFonts w:ascii="Arial" w:hAnsi="Arial" w:cs="Arial"/>
          <w:color w:val="808080" w:themeColor="background1" w:themeShade="80"/>
          <w:sz w:val="18"/>
          <w:szCs w:val="18"/>
        </w:rPr>
        <w:t xml:space="preserve">Agreement </w:t>
      </w:r>
      <w:r w:rsidRPr="00C3716C">
        <w:rPr>
          <w:rFonts w:ascii="Arial" w:hAnsi="Arial" w:cs="Arial"/>
          <w:color w:val="808080" w:themeColor="background1" w:themeShade="80"/>
          <w:sz w:val="18"/>
          <w:szCs w:val="18"/>
        </w:rPr>
        <w:t>is to establish a clear framework for the provision of high-quality services, ensuring that the client’s requirements are met in accordance with the agreed-upon standards.</w:t>
      </w:r>
    </w:p>
    <w:p w14:paraId="394BED83" w14:textId="35A4DF2B" w:rsidR="00150B8E" w:rsidRPr="00E017CD" w:rsidRDefault="00943432" w:rsidP="00E017CD">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 xml:space="preserve">Upon acceptance by both parties, this document will serve as the </w:t>
      </w:r>
      <w:r>
        <w:rPr>
          <w:rFonts w:ascii="Arial" w:hAnsi="Arial" w:cs="Arial"/>
          <w:color w:val="808080" w:themeColor="background1" w:themeShade="80"/>
          <w:sz w:val="18"/>
          <w:szCs w:val="18"/>
        </w:rPr>
        <w:t>M</w:t>
      </w:r>
      <w:r w:rsidRPr="00C3716C">
        <w:rPr>
          <w:rFonts w:ascii="Arial" w:hAnsi="Arial" w:cs="Arial"/>
          <w:color w:val="808080" w:themeColor="background1" w:themeShade="80"/>
          <w:sz w:val="18"/>
          <w:szCs w:val="18"/>
        </w:rPr>
        <w:t xml:space="preserve">aster </w:t>
      </w:r>
      <w:r>
        <w:rPr>
          <w:rFonts w:ascii="Arial" w:hAnsi="Arial" w:cs="Arial"/>
          <w:color w:val="808080" w:themeColor="background1" w:themeShade="80"/>
          <w:sz w:val="18"/>
          <w:szCs w:val="18"/>
        </w:rPr>
        <w:t>S</w:t>
      </w:r>
      <w:r w:rsidRPr="00C3716C">
        <w:rPr>
          <w:rFonts w:ascii="Arial" w:hAnsi="Arial" w:cs="Arial"/>
          <w:color w:val="808080" w:themeColor="background1" w:themeShade="80"/>
          <w:sz w:val="18"/>
          <w:szCs w:val="18"/>
        </w:rPr>
        <w:t xml:space="preserve">ervices </w:t>
      </w:r>
      <w:r>
        <w:rPr>
          <w:rFonts w:ascii="Arial" w:hAnsi="Arial" w:cs="Arial"/>
          <w:color w:val="808080" w:themeColor="background1" w:themeShade="80"/>
          <w:sz w:val="18"/>
          <w:szCs w:val="18"/>
        </w:rPr>
        <w:t xml:space="preserve">Agreement </w:t>
      </w:r>
      <w:r w:rsidRPr="00C3716C">
        <w:rPr>
          <w:rFonts w:ascii="Arial" w:hAnsi="Arial" w:cs="Arial"/>
          <w:color w:val="808080" w:themeColor="background1" w:themeShade="80"/>
          <w:sz w:val="18"/>
          <w:szCs w:val="18"/>
        </w:rPr>
        <w:t>(</w:t>
      </w:r>
      <w:r>
        <w:rPr>
          <w:rFonts w:ascii="Arial" w:hAnsi="Arial" w:cs="Arial"/>
          <w:color w:val="808080" w:themeColor="background1" w:themeShade="80"/>
          <w:sz w:val="18"/>
          <w:szCs w:val="18"/>
        </w:rPr>
        <w:t>MSA</w:t>
      </w:r>
      <w:r w:rsidRPr="00C3716C">
        <w:rPr>
          <w:rFonts w:ascii="Arial" w:hAnsi="Arial" w:cs="Arial"/>
          <w:color w:val="808080" w:themeColor="background1" w:themeShade="80"/>
          <w:sz w:val="18"/>
          <w:szCs w:val="18"/>
        </w:rPr>
        <w:t xml:space="preserve">), governing the relationship and responsibilities between the </w:t>
      </w:r>
      <w:r>
        <w:rPr>
          <w:rFonts w:ascii="Arial" w:hAnsi="Arial" w:cs="Arial"/>
          <w:color w:val="808080" w:themeColor="background1" w:themeShade="80"/>
          <w:sz w:val="18"/>
          <w:szCs w:val="18"/>
        </w:rPr>
        <w:t xml:space="preserve">Supplier </w:t>
      </w:r>
      <w:r w:rsidRPr="00C3716C">
        <w:rPr>
          <w:rFonts w:ascii="Arial" w:hAnsi="Arial" w:cs="Arial"/>
          <w:color w:val="808080" w:themeColor="background1" w:themeShade="80"/>
          <w:sz w:val="18"/>
          <w:szCs w:val="18"/>
        </w:rPr>
        <w:t xml:space="preserve">and the </w:t>
      </w:r>
      <w:r>
        <w:rPr>
          <w:rFonts w:ascii="Arial" w:hAnsi="Arial" w:cs="Arial"/>
          <w:color w:val="808080" w:themeColor="background1" w:themeShade="80"/>
          <w:sz w:val="18"/>
          <w:szCs w:val="18"/>
        </w:rPr>
        <w:t xml:space="preserve">Client </w:t>
      </w:r>
      <w:r w:rsidRPr="00C3716C">
        <w:rPr>
          <w:rFonts w:ascii="Arial" w:hAnsi="Arial" w:cs="Arial"/>
          <w:color w:val="808080" w:themeColor="background1" w:themeShade="80"/>
          <w:sz w:val="18"/>
          <w:szCs w:val="18"/>
        </w:rPr>
        <w:t>for the delivery and management of the services.</w:t>
      </w:r>
    </w:p>
    <w:p w14:paraId="1DE922F3" w14:textId="77777777" w:rsidR="00E82C0E" w:rsidRDefault="00E82C0E" w:rsidP="00E82C0E">
      <w:pPr>
        <w:spacing w:after="0"/>
        <w:rPr>
          <w:rFonts w:ascii="Arial" w:hAnsi="Arial"/>
          <w:color w:val="808080"/>
          <w:sz w:val="18"/>
          <w:szCs w:val="18"/>
        </w:rPr>
      </w:pPr>
    </w:p>
    <w:p w14:paraId="30E39448" w14:textId="5BC7559B" w:rsidR="00150B8E" w:rsidRPr="00434D17" w:rsidRDefault="00C379DF" w:rsidP="00E82C0E">
      <w:pPr>
        <w:pStyle w:val="Heading2"/>
        <w:spacing w:after="0"/>
        <w:ind w:left="567" w:hanging="567"/>
      </w:pPr>
      <w:bookmarkStart w:id="1" w:name="_Toc208409815"/>
      <w:r>
        <w:t>Parties</w:t>
      </w:r>
      <w:r w:rsidR="00623079">
        <w:t xml:space="preserve"> to the </w:t>
      </w:r>
      <w:r w:rsidR="0021028C">
        <w:t>Agreement</w:t>
      </w:r>
      <w:bookmarkEnd w:id="1"/>
    </w:p>
    <w:p w14:paraId="36402DBD" w14:textId="77777777" w:rsidR="00E82C0E" w:rsidRDefault="00E82C0E" w:rsidP="00C3178B">
      <w:pPr>
        <w:spacing w:after="0"/>
        <w:rPr>
          <w:rFonts w:ascii="Arial" w:hAnsi="Arial"/>
          <w:color w:val="808080"/>
          <w:sz w:val="18"/>
          <w:szCs w:val="18"/>
        </w:rPr>
      </w:pPr>
    </w:p>
    <w:p w14:paraId="12D477A7" w14:textId="3C24BD8A" w:rsid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 xml:space="preserve">This </w:t>
      </w:r>
      <w:r w:rsidR="00943432">
        <w:rPr>
          <w:rFonts w:ascii="Arial" w:hAnsi="Arial" w:cs="Arial"/>
          <w:color w:val="808080" w:themeColor="background1" w:themeShade="80"/>
          <w:sz w:val="18"/>
          <w:szCs w:val="18"/>
        </w:rPr>
        <w:t xml:space="preserve">Agreement </w:t>
      </w:r>
      <w:r w:rsidRPr="00C3716C">
        <w:rPr>
          <w:rFonts w:ascii="Arial" w:hAnsi="Arial" w:cs="Arial"/>
          <w:color w:val="808080" w:themeColor="background1" w:themeShade="80"/>
          <w:sz w:val="18"/>
          <w:szCs w:val="18"/>
        </w:rPr>
        <w:t>is entered into between:</w:t>
      </w:r>
    </w:p>
    <w:p w14:paraId="3539190D" w14:textId="77777777" w:rsidR="00392C00" w:rsidRPr="00C3716C" w:rsidRDefault="00392C00" w:rsidP="00C3716C">
      <w:pPr>
        <w:pStyle w:val="NormalWeb"/>
        <w:spacing w:before="0" w:beforeAutospacing="0" w:after="0" w:afterAutospacing="0"/>
        <w:rPr>
          <w:rFonts w:ascii="Arial" w:hAnsi="Arial" w:cs="Arial"/>
          <w:color w:val="808080" w:themeColor="background1" w:themeShade="80"/>
          <w:sz w:val="18"/>
          <w:szCs w:val="18"/>
        </w:rPr>
      </w:pPr>
    </w:p>
    <w:p w14:paraId="4AAFB93C" w14:textId="77777777" w:rsidR="00943432"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Style w:val="Strong"/>
          <w:rFonts w:ascii="Arial" w:hAnsi="Arial" w:cs="Arial"/>
          <w:color w:val="808080" w:themeColor="background1" w:themeShade="80"/>
          <w:sz w:val="18"/>
          <w:szCs w:val="18"/>
        </w:rPr>
        <w:t>Sautech (Pty) Ltd</w:t>
      </w:r>
      <w:r w:rsidRPr="00C3716C">
        <w:rPr>
          <w:rFonts w:ascii="Arial" w:hAnsi="Arial" w:cs="Arial"/>
          <w:color w:val="808080" w:themeColor="background1" w:themeShade="80"/>
          <w:sz w:val="18"/>
          <w:szCs w:val="18"/>
        </w:rPr>
        <w:t xml:space="preserve">, a company duly incorporated in accordance with the laws of South Africa, with </w:t>
      </w:r>
    </w:p>
    <w:p w14:paraId="7BFF0D58" w14:textId="34B2CEAE" w:rsidR="00C3716C" w:rsidRP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Registration Number: 2003/006814/07 (hereinafter referred to as "the Supplier"),</w:t>
      </w:r>
    </w:p>
    <w:p w14:paraId="02AFD458" w14:textId="77777777" w:rsidR="00C3716C" w:rsidRPr="00C3716C" w:rsidRDefault="00C3716C" w:rsidP="00C3716C">
      <w:pPr>
        <w:pStyle w:val="NormalWeb"/>
        <w:spacing w:before="0" w:beforeAutospacing="0" w:after="0" w:afterAutospacing="0"/>
        <w:rPr>
          <w:rFonts w:ascii="Arial" w:hAnsi="Arial" w:cs="Arial"/>
          <w:color w:val="808080" w:themeColor="background1" w:themeShade="80"/>
          <w:sz w:val="18"/>
          <w:szCs w:val="18"/>
        </w:rPr>
      </w:pPr>
      <w:r w:rsidRPr="00C3716C">
        <w:rPr>
          <w:rFonts w:ascii="Arial" w:hAnsi="Arial" w:cs="Arial"/>
          <w:color w:val="808080" w:themeColor="background1" w:themeShade="80"/>
          <w:sz w:val="18"/>
          <w:szCs w:val="18"/>
        </w:rPr>
        <w:t>and</w:t>
      </w:r>
    </w:p>
    <w:p w14:paraId="449E7976" w14:textId="6FAE7870" w:rsidR="00150B8E" w:rsidRDefault="00B51713" w:rsidP="000D0F26">
      <w:pPr>
        <w:pStyle w:val="NormalWeb"/>
        <w:spacing w:before="0" w:beforeAutospacing="0" w:after="0" w:afterAutospacing="0"/>
        <w:rPr>
          <w:rFonts w:ascii="Arial" w:hAnsi="Arial" w:cs="Arial"/>
          <w:color w:val="808080" w:themeColor="background1" w:themeShade="80"/>
          <w:sz w:val="18"/>
          <w:szCs w:val="18"/>
        </w:rPr>
      </w:pPr>
      <w:r>
        <w:rPr>
          <w:rStyle w:val="Strong"/>
          <w:rFonts w:ascii="Arial" w:hAnsi="Arial" w:cs="Arial"/>
          <w:color w:val="808080" w:themeColor="background1" w:themeShade="80"/>
          <w:sz w:val="18"/>
          <w:szCs w:val="18"/>
        </w:rPr>
        <w:t>Kwantu Information Technology</w:t>
      </w:r>
      <w:r w:rsidR="00943432">
        <w:rPr>
          <w:rStyle w:val="Strong"/>
          <w:rFonts w:ascii="Arial" w:hAnsi="Arial" w:cs="Arial"/>
          <w:color w:val="808080" w:themeColor="background1" w:themeShade="80"/>
          <w:sz w:val="18"/>
          <w:szCs w:val="18"/>
        </w:rPr>
        <w:t xml:space="preserve"> </w:t>
      </w:r>
      <w:r w:rsidR="00C3716C" w:rsidRPr="002D7466">
        <w:rPr>
          <w:rFonts w:ascii="Arial" w:hAnsi="Arial" w:cs="Arial"/>
          <w:color w:val="808080" w:themeColor="background1" w:themeShade="80"/>
          <w:sz w:val="18"/>
          <w:szCs w:val="18"/>
        </w:rPr>
        <w:t xml:space="preserve">, a company duly incorporated in accordance with the laws of South Africa, with Registration Number: </w:t>
      </w:r>
      <w:r w:rsidR="00DF7ACE">
        <w:rPr>
          <w:rFonts w:ascii="Arial" w:hAnsi="Arial" w:cs="Arial"/>
          <w:color w:val="808080" w:themeColor="background1" w:themeShade="80"/>
          <w:sz w:val="18"/>
          <w:szCs w:val="18"/>
        </w:rPr>
        <w:t>________/____________/______</w:t>
      </w:r>
      <w:r w:rsidR="00943432">
        <w:rPr>
          <w:rFonts w:ascii="Arial" w:hAnsi="Arial" w:cs="Arial"/>
          <w:color w:val="808080" w:themeColor="background1" w:themeShade="80"/>
          <w:sz w:val="18"/>
          <w:szCs w:val="18"/>
        </w:rPr>
        <w:t xml:space="preserve"> </w:t>
      </w:r>
      <w:r w:rsidR="00C3716C" w:rsidRPr="002D7466">
        <w:rPr>
          <w:rFonts w:ascii="Arial" w:hAnsi="Arial" w:cs="Arial"/>
          <w:color w:val="808080" w:themeColor="background1" w:themeShade="80"/>
          <w:sz w:val="18"/>
          <w:szCs w:val="18"/>
        </w:rPr>
        <w:t xml:space="preserve">(hereinafter </w:t>
      </w:r>
      <w:r w:rsidR="00C3716C" w:rsidRPr="00C3716C">
        <w:rPr>
          <w:rFonts w:ascii="Arial" w:hAnsi="Arial" w:cs="Arial"/>
          <w:color w:val="808080" w:themeColor="background1" w:themeShade="80"/>
          <w:sz w:val="18"/>
          <w:szCs w:val="18"/>
        </w:rPr>
        <w:t>referred to as "the Client"</w:t>
      </w:r>
      <w:r w:rsidR="00C3716C">
        <w:rPr>
          <w:rFonts w:ascii="Arial" w:hAnsi="Arial" w:cs="Arial"/>
          <w:color w:val="808080" w:themeColor="background1" w:themeShade="80"/>
          <w:sz w:val="18"/>
          <w:szCs w:val="18"/>
        </w:rPr>
        <w:t>).</w:t>
      </w:r>
    </w:p>
    <w:p w14:paraId="36787D3F" w14:textId="77777777" w:rsidR="000D0F26" w:rsidRPr="000D0F26" w:rsidRDefault="000D0F26" w:rsidP="000D0F26">
      <w:pPr>
        <w:pStyle w:val="NormalWeb"/>
        <w:spacing w:before="0" w:beforeAutospacing="0" w:after="0" w:afterAutospacing="0"/>
        <w:rPr>
          <w:rFonts w:ascii="Arial" w:hAnsi="Arial" w:cs="Arial"/>
          <w:color w:val="808080" w:themeColor="background1" w:themeShade="80"/>
        </w:rPr>
      </w:pPr>
    </w:p>
    <w:p w14:paraId="0EA67159" w14:textId="77777777" w:rsidR="00150B8E" w:rsidRPr="00150B8E" w:rsidRDefault="00150B8E" w:rsidP="00E82C0E">
      <w:pPr>
        <w:pStyle w:val="Heading2"/>
        <w:spacing w:after="0"/>
        <w:ind w:left="567" w:hanging="567"/>
      </w:pPr>
      <w:bookmarkStart w:id="2" w:name="_Toc208409816"/>
      <w:r>
        <w:t>Commencement Date</w:t>
      </w:r>
      <w:bookmarkEnd w:id="2"/>
    </w:p>
    <w:p w14:paraId="02509CAD" w14:textId="77777777" w:rsidR="00E82C0E" w:rsidRDefault="00E82C0E" w:rsidP="00E82C0E">
      <w:pPr>
        <w:spacing w:after="0"/>
        <w:rPr>
          <w:rFonts w:ascii="Arial" w:hAnsi="Arial"/>
          <w:color w:val="767171" w:themeColor="background2" w:themeShade="80"/>
          <w:sz w:val="18"/>
          <w:szCs w:val="18"/>
        </w:rPr>
      </w:pPr>
    </w:p>
    <w:p w14:paraId="409EECE1" w14:textId="27E3AB10" w:rsidR="00960755" w:rsidRDefault="00150B8E" w:rsidP="00960755">
      <w:pPr>
        <w:spacing w:after="0"/>
        <w:rPr>
          <w:rFonts w:ascii="Arial" w:hAnsi="Arial"/>
          <w:color w:val="808080" w:themeColor="background1" w:themeShade="80"/>
          <w:sz w:val="18"/>
          <w:szCs w:val="18"/>
        </w:rPr>
      </w:pPr>
      <w:r w:rsidRPr="006C5352">
        <w:rPr>
          <w:rFonts w:ascii="Arial" w:hAnsi="Arial"/>
          <w:color w:val="767171" w:themeColor="background2" w:themeShade="80"/>
          <w:sz w:val="18"/>
          <w:szCs w:val="18"/>
        </w:rPr>
        <w:t xml:space="preserve">This </w:t>
      </w:r>
      <w:r w:rsidR="00943432">
        <w:rPr>
          <w:rFonts w:ascii="Arial" w:hAnsi="Arial"/>
          <w:color w:val="767171" w:themeColor="background2" w:themeShade="80"/>
          <w:sz w:val="18"/>
          <w:szCs w:val="18"/>
        </w:rPr>
        <w:t xml:space="preserve">Agreement </w:t>
      </w:r>
      <w:r w:rsidRPr="006C5352">
        <w:rPr>
          <w:rFonts w:ascii="Arial" w:hAnsi="Arial"/>
          <w:color w:val="767171" w:themeColor="background2" w:themeShade="80"/>
          <w:sz w:val="18"/>
          <w:szCs w:val="18"/>
        </w:rPr>
        <w:t xml:space="preserve">will </w:t>
      </w:r>
      <w:r w:rsidRPr="00BE66E5">
        <w:rPr>
          <w:rFonts w:ascii="Arial" w:hAnsi="Arial"/>
          <w:color w:val="808080" w:themeColor="background1" w:themeShade="80"/>
          <w:sz w:val="18"/>
          <w:szCs w:val="18"/>
        </w:rPr>
        <w:t>commence on</w:t>
      </w:r>
      <w:r w:rsidRPr="006173C4">
        <w:rPr>
          <w:rFonts w:ascii="Arial" w:hAnsi="Arial"/>
          <w:color w:val="808080" w:themeColor="background1" w:themeShade="80"/>
          <w:sz w:val="18"/>
          <w:szCs w:val="18"/>
        </w:rPr>
        <w:t xml:space="preserve"> </w:t>
      </w:r>
      <w:r w:rsidR="00BE66E5" w:rsidRPr="006173C4">
        <w:rPr>
          <w:rFonts w:ascii="Arial" w:hAnsi="Arial"/>
          <w:color w:val="808080" w:themeColor="background1" w:themeShade="80"/>
          <w:sz w:val="18"/>
          <w:szCs w:val="18"/>
        </w:rPr>
        <w:t>the</w:t>
      </w:r>
      <w:r w:rsidR="00BE66E5" w:rsidRPr="006173C4">
        <w:rPr>
          <w:rFonts w:ascii="Arial" w:hAnsi="Arial"/>
          <w:b/>
          <w:color w:val="808080" w:themeColor="background1" w:themeShade="80"/>
          <w:sz w:val="18"/>
          <w:szCs w:val="18"/>
        </w:rPr>
        <w:t xml:space="preserve"> </w:t>
      </w:r>
      <w:r w:rsidR="00DF7ACE">
        <w:rPr>
          <w:rFonts w:ascii="Arial" w:hAnsi="Arial"/>
          <w:b/>
          <w:color w:val="808080" w:themeColor="background1" w:themeShade="80"/>
          <w:sz w:val="18"/>
          <w:szCs w:val="18"/>
        </w:rPr>
        <w:t>01</w:t>
      </w:r>
      <w:r w:rsidR="00DF7ACE" w:rsidRPr="00DF7ACE">
        <w:rPr>
          <w:rFonts w:ascii="Arial" w:hAnsi="Arial"/>
          <w:b/>
          <w:color w:val="808080" w:themeColor="background1" w:themeShade="80"/>
          <w:sz w:val="18"/>
          <w:szCs w:val="18"/>
          <w:vertAlign w:val="superscript"/>
        </w:rPr>
        <w:t>st</w:t>
      </w:r>
      <w:r w:rsidR="00DF7ACE">
        <w:rPr>
          <w:rFonts w:ascii="Arial" w:hAnsi="Arial"/>
          <w:b/>
          <w:color w:val="808080" w:themeColor="background1" w:themeShade="80"/>
          <w:sz w:val="18"/>
          <w:szCs w:val="18"/>
        </w:rPr>
        <w:t xml:space="preserve"> </w:t>
      </w:r>
      <w:r w:rsidR="00B51713">
        <w:rPr>
          <w:rFonts w:ascii="Arial" w:hAnsi="Arial"/>
          <w:b/>
          <w:color w:val="808080" w:themeColor="background1" w:themeShade="80"/>
          <w:sz w:val="18"/>
          <w:szCs w:val="18"/>
        </w:rPr>
        <w:t xml:space="preserve">October </w:t>
      </w:r>
      <w:r w:rsidR="00DF7ACE">
        <w:rPr>
          <w:rFonts w:ascii="Arial" w:hAnsi="Arial"/>
          <w:b/>
          <w:color w:val="808080" w:themeColor="background1" w:themeShade="80"/>
          <w:sz w:val="18"/>
          <w:szCs w:val="18"/>
        </w:rPr>
        <w:t>2025.</w:t>
      </w:r>
    </w:p>
    <w:p w14:paraId="3E103E38" w14:textId="77777777" w:rsidR="00960755" w:rsidRPr="00960755" w:rsidRDefault="00960755" w:rsidP="00960755">
      <w:pPr>
        <w:spacing w:after="0"/>
        <w:rPr>
          <w:rFonts w:ascii="Arial" w:hAnsi="Arial"/>
          <w:color w:val="808080" w:themeColor="background1" w:themeShade="80"/>
          <w:sz w:val="18"/>
          <w:szCs w:val="18"/>
        </w:rPr>
      </w:pPr>
    </w:p>
    <w:p w14:paraId="3CC1BC5A" w14:textId="27C251B3" w:rsidR="00E017CD" w:rsidRPr="00E017CD" w:rsidRDefault="00E017CD" w:rsidP="00E017CD">
      <w:pPr>
        <w:pStyle w:val="Heading2"/>
        <w:ind w:left="567" w:hanging="567"/>
      </w:pPr>
      <w:bookmarkStart w:id="3" w:name="_Toc208409817"/>
      <w:r>
        <w:t>Terms and Renewal</w:t>
      </w:r>
      <w:bookmarkEnd w:id="3"/>
    </w:p>
    <w:p w14:paraId="7777594D" w14:textId="2B6C0E54" w:rsidR="00E017CD" w:rsidRPr="00E017CD" w:rsidRDefault="00943432"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 xml:space="preserve">The annual anniversary of this </w:t>
      </w:r>
      <w:r>
        <w:rPr>
          <w:rFonts w:ascii="Arial" w:eastAsia="Times New Roman" w:hAnsi="Arial" w:cs="Arial"/>
          <w:color w:val="808080" w:themeColor="background1" w:themeShade="80"/>
          <w:sz w:val="18"/>
          <w:szCs w:val="18"/>
          <w:lang w:eastAsia="en-ZA"/>
        </w:rPr>
        <w:t xml:space="preserve">Agreement </w:t>
      </w:r>
      <w:r w:rsidRPr="00E017CD">
        <w:rPr>
          <w:rFonts w:ascii="Arial" w:eastAsia="Times New Roman" w:hAnsi="Arial" w:cs="Arial"/>
          <w:color w:val="808080" w:themeColor="background1" w:themeShade="80"/>
          <w:sz w:val="18"/>
          <w:szCs w:val="18"/>
          <w:lang w:eastAsia="en-ZA"/>
        </w:rPr>
        <w:t xml:space="preserve">shall be </w:t>
      </w:r>
      <w:r w:rsidRPr="00E017CD">
        <w:rPr>
          <w:rFonts w:ascii="Arial" w:eastAsia="Times New Roman" w:hAnsi="Arial" w:cs="Arial"/>
          <w:b/>
          <w:bCs/>
          <w:color w:val="808080" w:themeColor="background1" w:themeShade="80"/>
          <w:sz w:val="18"/>
          <w:szCs w:val="18"/>
          <w:lang w:eastAsia="en-ZA"/>
        </w:rPr>
        <w:t xml:space="preserve">28 </w:t>
      </w:r>
      <w:r>
        <w:rPr>
          <w:rFonts w:ascii="Arial" w:eastAsia="Times New Roman" w:hAnsi="Arial" w:cs="Arial"/>
          <w:b/>
          <w:bCs/>
          <w:color w:val="808080" w:themeColor="background1" w:themeShade="80"/>
          <w:sz w:val="18"/>
          <w:szCs w:val="18"/>
          <w:lang w:eastAsia="en-ZA"/>
        </w:rPr>
        <w:t>F</w:t>
      </w:r>
      <w:r w:rsidRPr="00E017CD">
        <w:rPr>
          <w:rFonts w:ascii="Arial" w:eastAsia="Times New Roman" w:hAnsi="Arial" w:cs="Arial"/>
          <w:b/>
          <w:bCs/>
          <w:color w:val="808080" w:themeColor="background1" w:themeShade="80"/>
          <w:sz w:val="18"/>
          <w:szCs w:val="18"/>
          <w:lang w:eastAsia="en-ZA"/>
        </w:rPr>
        <w:t>ebruary</w:t>
      </w:r>
      <w:r w:rsidRPr="00E017CD">
        <w:rPr>
          <w:rFonts w:ascii="Arial" w:eastAsia="Times New Roman" w:hAnsi="Arial" w:cs="Arial"/>
          <w:color w:val="808080" w:themeColor="background1" w:themeShade="80"/>
          <w:sz w:val="18"/>
          <w:szCs w:val="18"/>
          <w:lang w:eastAsia="en-ZA"/>
        </w:rPr>
        <w:t xml:space="preserve"> of each calendar year, commencing from the following business year after the execution of this agreement. On this date, the fee structure outlined herein may be subject to an adjustment based on the standard rate linked to the annually released consumer price index (</w:t>
      </w:r>
      <w:r>
        <w:rPr>
          <w:rFonts w:ascii="Arial" w:eastAsia="Times New Roman" w:hAnsi="Arial" w:cs="Arial"/>
          <w:color w:val="808080" w:themeColor="background1" w:themeShade="80"/>
          <w:sz w:val="18"/>
          <w:szCs w:val="18"/>
          <w:lang w:eastAsia="en-ZA"/>
        </w:rPr>
        <w:t>CPIX</w:t>
      </w:r>
      <w:r w:rsidRPr="00E017CD">
        <w:rPr>
          <w:rFonts w:ascii="Arial" w:eastAsia="Times New Roman" w:hAnsi="Arial" w:cs="Arial"/>
          <w:color w:val="808080" w:themeColor="background1" w:themeShade="80"/>
          <w:sz w:val="18"/>
          <w:szCs w:val="18"/>
          <w:lang w:eastAsia="en-ZA"/>
        </w:rPr>
        <w:t>) rate, where applicable to the specific service or services provided.</w:t>
      </w:r>
    </w:p>
    <w:p w14:paraId="2369760F" w14:textId="65F507A3" w:rsidR="00960755" w:rsidRPr="00E017CD" w:rsidRDefault="00943432"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 xml:space="preserve">Prior to any fee adjustment taking effect, the services and the corresponding fees will be reviewed, discussed, and agreed upon in writing by both the </w:t>
      </w:r>
      <w:r>
        <w:rPr>
          <w:rFonts w:ascii="Arial" w:eastAsia="Times New Roman" w:hAnsi="Arial" w:cs="Arial"/>
          <w:color w:val="808080" w:themeColor="background1" w:themeShade="80"/>
          <w:sz w:val="18"/>
          <w:szCs w:val="18"/>
          <w:lang w:eastAsia="en-ZA"/>
        </w:rPr>
        <w:t xml:space="preserve">Supplier </w:t>
      </w:r>
      <w:r w:rsidRPr="00E017CD">
        <w:rPr>
          <w:rFonts w:ascii="Arial" w:eastAsia="Times New Roman" w:hAnsi="Arial" w:cs="Arial"/>
          <w:color w:val="808080" w:themeColor="background1" w:themeShade="80"/>
          <w:sz w:val="18"/>
          <w:szCs w:val="18"/>
          <w:lang w:eastAsia="en-ZA"/>
        </w:rPr>
        <w:t xml:space="preserve">and the </w:t>
      </w:r>
      <w:r w:rsidR="001E1994">
        <w:rPr>
          <w:rFonts w:ascii="Arial" w:eastAsia="Times New Roman" w:hAnsi="Arial" w:cs="Arial"/>
          <w:color w:val="808080" w:themeColor="background1" w:themeShade="80"/>
          <w:sz w:val="18"/>
          <w:szCs w:val="18"/>
          <w:lang w:eastAsia="en-ZA"/>
        </w:rPr>
        <w:t>C</w:t>
      </w:r>
      <w:r w:rsidRPr="00E017CD">
        <w:rPr>
          <w:rFonts w:ascii="Arial" w:eastAsia="Times New Roman" w:hAnsi="Arial" w:cs="Arial"/>
          <w:color w:val="808080" w:themeColor="background1" w:themeShade="80"/>
          <w:sz w:val="18"/>
          <w:szCs w:val="18"/>
          <w:lang w:eastAsia="en-ZA"/>
        </w:rPr>
        <w:t>lient.</w:t>
      </w:r>
    </w:p>
    <w:p w14:paraId="5EC8BF7D" w14:textId="77777777" w:rsidR="00960755" w:rsidRDefault="00960755" w:rsidP="00960755">
      <w:pPr>
        <w:spacing w:after="0"/>
        <w:rPr>
          <w:rFonts w:ascii="Arial" w:hAnsi="Arial"/>
          <w:bCs/>
          <w:color w:val="808080"/>
          <w:sz w:val="18"/>
          <w:szCs w:val="18"/>
        </w:rPr>
      </w:pPr>
    </w:p>
    <w:p w14:paraId="5818C8B8" w14:textId="1C2C6178" w:rsidR="00960755" w:rsidRPr="00DE4B73" w:rsidRDefault="00D8170F" w:rsidP="00D8170F">
      <w:pPr>
        <w:pStyle w:val="Heading2"/>
        <w:spacing w:after="0"/>
        <w:ind w:left="567" w:hanging="567"/>
      </w:pPr>
      <w:bookmarkStart w:id="4" w:name="_Toc208409818"/>
      <w:r>
        <w:t xml:space="preserve">Duration of </w:t>
      </w:r>
      <w:r w:rsidR="0021028C">
        <w:t>Agreement</w:t>
      </w:r>
      <w:bookmarkEnd w:id="4"/>
    </w:p>
    <w:p w14:paraId="46702B85" w14:textId="77777777" w:rsidR="00DE4B73" w:rsidRDefault="00DE4B73" w:rsidP="00DE4B73">
      <w:pPr>
        <w:pStyle w:val="BodyText"/>
        <w:spacing w:after="0"/>
        <w:rPr>
          <w:color w:val="808080" w:themeColor="background1" w:themeShade="80"/>
          <w:sz w:val="18"/>
          <w:szCs w:val="18"/>
        </w:rPr>
      </w:pPr>
    </w:p>
    <w:p w14:paraId="404537D6" w14:textId="05AD1635" w:rsidR="00E76652" w:rsidRDefault="00E76652" w:rsidP="00E76652">
      <w:pPr>
        <w:pStyle w:val="BodyText"/>
        <w:spacing w:after="0"/>
        <w:jc w:val="left"/>
        <w:rPr>
          <w:rFonts w:cs="Arial"/>
          <w:color w:val="808080" w:themeColor="background1" w:themeShade="80"/>
          <w:sz w:val="18"/>
          <w:szCs w:val="18"/>
        </w:rPr>
      </w:pPr>
      <w:r>
        <w:rPr>
          <w:rFonts w:cs="Arial"/>
          <w:color w:val="808080" w:themeColor="background1" w:themeShade="80"/>
          <w:sz w:val="18"/>
          <w:szCs w:val="18"/>
        </w:rPr>
        <w:t xml:space="preserve">This </w:t>
      </w:r>
      <w:r w:rsidR="00943432">
        <w:rPr>
          <w:rFonts w:cs="Arial"/>
          <w:color w:val="808080" w:themeColor="background1" w:themeShade="80"/>
          <w:sz w:val="18"/>
          <w:szCs w:val="18"/>
        </w:rPr>
        <w:t xml:space="preserve">Agreement </w:t>
      </w:r>
      <w:r>
        <w:rPr>
          <w:rFonts w:cs="Arial"/>
          <w:color w:val="808080" w:themeColor="background1" w:themeShade="80"/>
          <w:sz w:val="18"/>
          <w:szCs w:val="18"/>
        </w:rPr>
        <w:t xml:space="preserve">shall operate on a month-to-month basis following the initial signoff and will automatically renew for successive one-month periods at the end of each month, including subsequent anniversaries of the commencement date. Either party may terminate this </w:t>
      </w:r>
      <w:r w:rsidR="00943432">
        <w:rPr>
          <w:rFonts w:cs="Arial"/>
          <w:color w:val="808080" w:themeColor="background1" w:themeShade="80"/>
          <w:sz w:val="18"/>
          <w:szCs w:val="18"/>
        </w:rPr>
        <w:t xml:space="preserve">Agreement </w:t>
      </w:r>
      <w:r>
        <w:rPr>
          <w:rFonts w:cs="Arial"/>
          <w:color w:val="808080" w:themeColor="background1" w:themeShade="80"/>
          <w:sz w:val="18"/>
          <w:szCs w:val="18"/>
        </w:rPr>
        <w:t xml:space="preserve">by providing written notice at least </w:t>
      </w:r>
      <w:r>
        <w:rPr>
          <w:rStyle w:val="Strong"/>
          <w:rFonts w:eastAsiaTheme="majorEastAsia" w:cs="Arial"/>
          <w:color w:val="808080" w:themeColor="background1" w:themeShade="80"/>
          <w:sz w:val="18"/>
          <w:szCs w:val="18"/>
        </w:rPr>
        <w:t>60 (SIXTY)</w:t>
      </w:r>
      <w:r>
        <w:rPr>
          <w:rFonts w:cs="Arial"/>
          <w:color w:val="808080" w:themeColor="background1" w:themeShade="80"/>
          <w:sz w:val="18"/>
          <w:szCs w:val="18"/>
        </w:rPr>
        <w:t xml:space="preserve"> days prior to the intended termination date.</w:t>
      </w:r>
    </w:p>
    <w:p w14:paraId="10B4858D" w14:textId="77777777" w:rsidR="00BE66E5" w:rsidRPr="000D0F26" w:rsidRDefault="00BE66E5" w:rsidP="00DE4B73">
      <w:pPr>
        <w:pStyle w:val="BodyText"/>
        <w:spacing w:after="0"/>
        <w:rPr>
          <w:color w:val="808080"/>
          <w:sz w:val="24"/>
          <w:szCs w:val="24"/>
        </w:rPr>
      </w:pPr>
    </w:p>
    <w:p w14:paraId="4A00AEDB" w14:textId="3877548A" w:rsidR="00D8170F" w:rsidRPr="00D8170F" w:rsidRDefault="00B97ADF" w:rsidP="00DE4B73">
      <w:pPr>
        <w:pStyle w:val="Heading2"/>
        <w:spacing w:after="0"/>
        <w:ind w:left="567" w:hanging="567"/>
      </w:pPr>
      <w:bookmarkStart w:id="5" w:name="_Toc208409819"/>
      <w:r>
        <w:t>Non-E</w:t>
      </w:r>
      <w:r w:rsidR="00623079">
        <w:t>xclusiv</w:t>
      </w:r>
      <w:r w:rsidR="00E017CD">
        <w:t>ity</w:t>
      </w:r>
      <w:bookmarkEnd w:id="5"/>
    </w:p>
    <w:p w14:paraId="29D37051" w14:textId="77777777" w:rsidR="00DE4B73" w:rsidRDefault="00DE4B73" w:rsidP="00DE4B73">
      <w:pPr>
        <w:spacing w:after="0"/>
        <w:rPr>
          <w:rFonts w:ascii="Arial" w:hAnsi="Arial"/>
          <w:color w:val="808080"/>
          <w:sz w:val="18"/>
          <w:szCs w:val="18"/>
        </w:rPr>
      </w:pPr>
    </w:p>
    <w:p w14:paraId="444FBEDA" w14:textId="51B85292" w:rsidR="00E017CD" w:rsidRPr="00E017CD" w:rsidRDefault="00E017CD"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 xml:space="preserve">It is expressly understood and agreed that this </w:t>
      </w:r>
      <w:r w:rsidR="00943432">
        <w:rPr>
          <w:rFonts w:ascii="Arial" w:eastAsia="Times New Roman" w:hAnsi="Arial" w:cs="Arial"/>
          <w:color w:val="808080" w:themeColor="background1" w:themeShade="80"/>
          <w:sz w:val="18"/>
          <w:szCs w:val="18"/>
          <w:lang w:eastAsia="en-ZA"/>
        </w:rPr>
        <w:t xml:space="preserve">Agreement </w:t>
      </w:r>
      <w:r w:rsidRPr="00E017CD">
        <w:rPr>
          <w:rFonts w:ascii="Arial" w:eastAsia="Times New Roman" w:hAnsi="Arial" w:cs="Arial"/>
          <w:color w:val="808080" w:themeColor="background1" w:themeShade="80"/>
          <w:sz w:val="18"/>
          <w:szCs w:val="18"/>
          <w:lang w:eastAsia="en-ZA"/>
        </w:rPr>
        <w:t xml:space="preserve">does not confer any exclusive rights to the </w:t>
      </w:r>
      <w:r w:rsidR="00943432">
        <w:rPr>
          <w:rFonts w:ascii="Arial" w:eastAsia="Times New Roman" w:hAnsi="Arial" w:cs="Arial"/>
          <w:color w:val="808080" w:themeColor="background1" w:themeShade="80"/>
          <w:sz w:val="18"/>
          <w:szCs w:val="18"/>
          <w:lang w:eastAsia="en-ZA"/>
        </w:rPr>
        <w:t xml:space="preserve">Supplier </w:t>
      </w:r>
      <w:r w:rsidRPr="00E017CD">
        <w:rPr>
          <w:rFonts w:ascii="Arial" w:eastAsia="Times New Roman" w:hAnsi="Arial" w:cs="Arial"/>
          <w:color w:val="808080" w:themeColor="background1" w:themeShade="80"/>
          <w:sz w:val="18"/>
          <w:szCs w:val="18"/>
          <w:lang w:eastAsia="en-ZA"/>
        </w:rPr>
        <w:t xml:space="preserve">to conduct business with the </w:t>
      </w:r>
      <w:r w:rsidR="00943432">
        <w:rPr>
          <w:rFonts w:ascii="Arial" w:eastAsia="Times New Roman" w:hAnsi="Arial" w:cs="Arial"/>
          <w:color w:val="808080" w:themeColor="background1" w:themeShade="80"/>
          <w:sz w:val="18"/>
          <w:szCs w:val="18"/>
          <w:lang w:eastAsia="en-ZA"/>
        </w:rPr>
        <w:t>c</w:t>
      </w:r>
      <w:r w:rsidRPr="00E017CD">
        <w:rPr>
          <w:rFonts w:ascii="Arial" w:eastAsia="Times New Roman" w:hAnsi="Arial" w:cs="Arial"/>
          <w:color w:val="808080" w:themeColor="background1" w:themeShade="80"/>
          <w:sz w:val="18"/>
          <w:szCs w:val="18"/>
          <w:lang w:eastAsia="en-ZA"/>
        </w:rPr>
        <w:t xml:space="preserve">lient. The </w:t>
      </w:r>
      <w:r w:rsidR="00943432">
        <w:rPr>
          <w:rFonts w:ascii="Arial" w:eastAsia="Times New Roman" w:hAnsi="Arial" w:cs="Arial"/>
          <w:color w:val="808080" w:themeColor="background1" w:themeShade="80"/>
          <w:sz w:val="18"/>
          <w:szCs w:val="18"/>
          <w:lang w:eastAsia="en-ZA"/>
        </w:rPr>
        <w:t xml:space="preserve">Client </w:t>
      </w:r>
      <w:r w:rsidRPr="00E017CD">
        <w:rPr>
          <w:rFonts w:ascii="Arial" w:eastAsia="Times New Roman" w:hAnsi="Arial" w:cs="Arial"/>
          <w:color w:val="808080" w:themeColor="background1" w:themeShade="80"/>
          <w:sz w:val="18"/>
          <w:szCs w:val="18"/>
          <w:lang w:eastAsia="en-ZA"/>
        </w:rPr>
        <w:t>reserves the right to engage other suppliers for the procurement of similar services.</w:t>
      </w:r>
    </w:p>
    <w:p w14:paraId="5EDFED82" w14:textId="2261F818" w:rsidR="003E36F9" w:rsidRDefault="00E017CD" w:rsidP="00E017CD">
      <w:p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 xml:space="preserve">Additionally, nothing in this </w:t>
      </w:r>
      <w:r w:rsidR="00943432">
        <w:rPr>
          <w:rFonts w:ascii="Arial" w:eastAsia="Times New Roman" w:hAnsi="Arial" w:cs="Arial"/>
          <w:color w:val="808080" w:themeColor="background1" w:themeShade="80"/>
          <w:sz w:val="18"/>
          <w:szCs w:val="18"/>
          <w:lang w:eastAsia="en-ZA"/>
        </w:rPr>
        <w:t xml:space="preserve">Agreement </w:t>
      </w:r>
      <w:r w:rsidRPr="00E017CD">
        <w:rPr>
          <w:rFonts w:ascii="Arial" w:eastAsia="Times New Roman" w:hAnsi="Arial" w:cs="Arial"/>
          <w:color w:val="808080" w:themeColor="background1" w:themeShade="80"/>
          <w:sz w:val="18"/>
          <w:szCs w:val="18"/>
          <w:lang w:eastAsia="en-ZA"/>
        </w:rPr>
        <w:t xml:space="preserve">restricts the </w:t>
      </w:r>
      <w:r w:rsidR="00943432">
        <w:rPr>
          <w:rFonts w:ascii="Arial" w:eastAsia="Times New Roman" w:hAnsi="Arial" w:cs="Arial"/>
          <w:color w:val="808080" w:themeColor="background1" w:themeShade="80"/>
          <w:sz w:val="18"/>
          <w:szCs w:val="18"/>
          <w:lang w:eastAsia="en-ZA"/>
        </w:rPr>
        <w:t xml:space="preserve">Supplier </w:t>
      </w:r>
      <w:r w:rsidRPr="00E017CD">
        <w:rPr>
          <w:rFonts w:ascii="Arial" w:eastAsia="Times New Roman" w:hAnsi="Arial" w:cs="Arial"/>
          <w:color w:val="808080" w:themeColor="background1" w:themeShade="80"/>
          <w:sz w:val="18"/>
          <w:szCs w:val="18"/>
          <w:lang w:eastAsia="en-ZA"/>
        </w:rPr>
        <w:t>from marketing, developing, offering, or providing similar services or products to other clients or potential clients.</w:t>
      </w:r>
    </w:p>
    <w:p w14:paraId="1D5042DE" w14:textId="77777777" w:rsidR="003E36F9" w:rsidRPr="003E36F9" w:rsidRDefault="003E36F9" w:rsidP="00E017CD">
      <w:pPr>
        <w:spacing w:after="0" w:line="240" w:lineRule="auto"/>
        <w:rPr>
          <w:rFonts w:ascii="Arial" w:eastAsia="Times New Roman" w:hAnsi="Arial" w:cs="Arial"/>
          <w:color w:val="808080" w:themeColor="background1" w:themeShade="80"/>
          <w:sz w:val="8"/>
          <w:szCs w:val="8"/>
          <w:lang w:eastAsia="en-ZA"/>
        </w:rPr>
      </w:pPr>
    </w:p>
    <w:p w14:paraId="6F5411E5" w14:textId="77777777" w:rsidR="00DE4B73" w:rsidRPr="00DE4B73" w:rsidRDefault="00DE4B73" w:rsidP="00DE4B73">
      <w:pPr>
        <w:spacing w:after="0"/>
        <w:rPr>
          <w:rFonts w:ascii="Arial" w:hAnsi="Arial"/>
          <w:color w:val="808080"/>
          <w:sz w:val="18"/>
          <w:szCs w:val="18"/>
        </w:rPr>
      </w:pPr>
    </w:p>
    <w:p w14:paraId="259F2A1D" w14:textId="72C8D348" w:rsidR="00D8170F" w:rsidRDefault="00D8170F" w:rsidP="00DE4B73">
      <w:pPr>
        <w:pStyle w:val="Heading1"/>
        <w:spacing w:after="0"/>
        <w:ind w:left="567" w:hanging="567"/>
      </w:pPr>
      <w:bookmarkStart w:id="6" w:name="_Toc208409820"/>
      <w:r>
        <w:t>INTERPRETATION</w:t>
      </w:r>
      <w:r w:rsidR="00E017CD">
        <w:t xml:space="preserve"> AND</w:t>
      </w:r>
      <w:r>
        <w:t xml:space="preserve"> DEFINITIONS</w:t>
      </w:r>
      <w:bookmarkEnd w:id="6"/>
    </w:p>
    <w:p w14:paraId="661F50EE" w14:textId="77777777" w:rsidR="00D8170F" w:rsidRPr="00D8170F" w:rsidRDefault="00D8170F" w:rsidP="00DE4B73">
      <w:pPr>
        <w:spacing w:after="0"/>
      </w:pPr>
    </w:p>
    <w:p w14:paraId="5A70B5B7" w14:textId="77777777" w:rsidR="00D8170F" w:rsidRPr="00D8170F" w:rsidRDefault="00D8170F" w:rsidP="00DA00D3">
      <w:pPr>
        <w:pStyle w:val="Heading2"/>
        <w:numPr>
          <w:ilvl w:val="1"/>
          <w:numId w:val="1"/>
        </w:numPr>
        <w:spacing w:after="0"/>
        <w:ind w:left="567" w:hanging="567"/>
      </w:pPr>
      <w:bookmarkStart w:id="7" w:name="_Toc208409821"/>
      <w:r>
        <w:t>Definitions</w:t>
      </w:r>
      <w:bookmarkEnd w:id="7"/>
    </w:p>
    <w:p w14:paraId="30F825F7" w14:textId="294CAED7" w:rsidR="00D8170F" w:rsidRPr="00E934CE" w:rsidRDefault="00DE4B73" w:rsidP="00DE4B73">
      <w:pPr>
        <w:rPr>
          <w:rFonts w:ascii="Arial" w:hAnsi="Arial"/>
          <w:color w:val="808080"/>
          <w:sz w:val="18"/>
          <w:szCs w:val="18"/>
        </w:rPr>
      </w:pPr>
      <w:r>
        <w:rPr>
          <w:rFonts w:ascii="Arial" w:hAnsi="Arial"/>
          <w:i/>
          <w:iCs/>
          <w:color w:val="808080"/>
          <w:sz w:val="18"/>
          <w:szCs w:val="18"/>
        </w:rPr>
        <w:br/>
      </w:r>
      <w:r w:rsidR="00D8170F" w:rsidRPr="00E934CE">
        <w:rPr>
          <w:rFonts w:ascii="Arial" w:hAnsi="Arial"/>
          <w:i/>
          <w:iCs/>
          <w:color w:val="808080"/>
          <w:sz w:val="18"/>
          <w:szCs w:val="18"/>
        </w:rPr>
        <w:t>“Affiliate”</w:t>
      </w:r>
      <w:r w:rsidR="00D8170F" w:rsidRPr="00E934CE">
        <w:rPr>
          <w:rFonts w:ascii="Arial" w:hAnsi="Arial"/>
          <w:color w:val="808080"/>
          <w:sz w:val="18"/>
          <w:szCs w:val="18"/>
        </w:rPr>
        <w:t xml:space="preserve"> means a subsidiary organisation, sister organisation or an organisationally co</w:t>
      </w:r>
      <w:r w:rsidR="00D8170F">
        <w:rPr>
          <w:rFonts w:ascii="Arial" w:hAnsi="Arial"/>
          <w:color w:val="808080"/>
          <w:sz w:val="18"/>
          <w:szCs w:val="18"/>
        </w:rPr>
        <w:t>nnected entity to either party.</w:t>
      </w:r>
    </w:p>
    <w:p w14:paraId="3AD55191" w14:textId="6A7A0FB9" w:rsidR="00D8170F" w:rsidRDefault="00D8170F" w:rsidP="00DE4B73">
      <w:pPr>
        <w:rPr>
          <w:rFonts w:ascii="Arial" w:hAnsi="Arial"/>
          <w:color w:val="808080"/>
          <w:sz w:val="18"/>
          <w:szCs w:val="18"/>
        </w:rPr>
      </w:pPr>
      <w:r w:rsidRPr="00E934CE">
        <w:rPr>
          <w:rFonts w:ascii="Arial" w:hAnsi="Arial"/>
          <w:i/>
          <w:iCs/>
          <w:color w:val="808080"/>
          <w:sz w:val="18"/>
          <w:szCs w:val="18"/>
        </w:rPr>
        <w:t>“Benchmarks, targets and metrics”</w:t>
      </w:r>
      <w:r w:rsidRPr="00E934CE">
        <w:rPr>
          <w:rFonts w:ascii="Arial" w:hAnsi="Arial"/>
          <w:color w:val="808080"/>
          <w:sz w:val="18"/>
          <w:szCs w:val="18"/>
        </w:rPr>
        <w:t xml:space="preserve"> means the agreed numeric criteria against which performance under this </w:t>
      </w:r>
      <w:r w:rsidR="00943432">
        <w:rPr>
          <w:rFonts w:ascii="Arial" w:hAnsi="Arial"/>
          <w:color w:val="808080"/>
          <w:sz w:val="18"/>
          <w:szCs w:val="18"/>
        </w:rPr>
        <w:t xml:space="preserve">Agreement </w:t>
      </w:r>
      <w:r>
        <w:rPr>
          <w:rFonts w:ascii="Arial" w:hAnsi="Arial"/>
          <w:color w:val="808080"/>
          <w:sz w:val="18"/>
          <w:szCs w:val="18"/>
        </w:rPr>
        <w:t>is to be measured.</w:t>
      </w:r>
    </w:p>
    <w:p w14:paraId="52425806" w14:textId="2327E5E0" w:rsidR="00CD2A30" w:rsidRPr="00E934CE" w:rsidRDefault="00CD2A30" w:rsidP="00DE4B73">
      <w:pPr>
        <w:rPr>
          <w:rFonts w:ascii="Arial" w:hAnsi="Arial"/>
          <w:color w:val="808080"/>
          <w:sz w:val="18"/>
          <w:szCs w:val="18"/>
        </w:rPr>
      </w:pPr>
      <w:r w:rsidRPr="00E934CE">
        <w:rPr>
          <w:rFonts w:ascii="Arial" w:hAnsi="Arial" w:cs="Arial"/>
          <w:i/>
          <w:color w:val="808080"/>
          <w:sz w:val="18"/>
          <w:szCs w:val="18"/>
        </w:rPr>
        <w:t>“Business Days”</w:t>
      </w:r>
      <w:r w:rsidRPr="00E934CE">
        <w:rPr>
          <w:rFonts w:ascii="Arial" w:hAnsi="Arial" w:cs="Arial"/>
          <w:color w:val="808080"/>
          <w:sz w:val="18"/>
          <w:szCs w:val="18"/>
        </w:rPr>
        <w:t xml:space="preserve"> - Business days has been defined as Monday to Friday, 8am to 5</w:t>
      </w:r>
      <w:r>
        <w:rPr>
          <w:rFonts w:ascii="Arial" w:hAnsi="Arial" w:cs="Arial"/>
          <w:color w:val="808080"/>
          <w:sz w:val="18"/>
          <w:szCs w:val="18"/>
        </w:rPr>
        <w:t>pm, excluding public holidays.</w:t>
      </w:r>
    </w:p>
    <w:p w14:paraId="24A7038A" w14:textId="6B35761A" w:rsidR="00D8170F" w:rsidRPr="00E934CE" w:rsidRDefault="00D8170F" w:rsidP="00DE4B73">
      <w:pPr>
        <w:rPr>
          <w:rFonts w:ascii="Arial" w:hAnsi="Arial"/>
          <w:color w:val="808080"/>
          <w:sz w:val="18"/>
          <w:szCs w:val="18"/>
        </w:rPr>
      </w:pPr>
      <w:r w:rsidRPr="00E934CE">
        <w:rPr>
          <w:rFonts w:ascii="Arial" w:hAnsi="Arial"/>
          <w:i/>
          <w:iCs/>
          <w:color w:val="808080"/>
          <w:sz w:val="18"/>
          <w:szCs w:val="18"/>
        </w:rPr>
        <w:t>“Change control procedures”</w:t>
      </w:r>
      <w:r w:rsidRPr="00E934CE">
        <w:rPr>
          <w:rFonts w:ascii="Arial" w:hAnsi="Arial"/>
          <w:color w:val="808080"/>
          <w:sz w:val="18"/>
          <w:szCs w:val="18"/>
        </w:rPr>
        <w:t xml:space="preserve"> means the agreed process to be followed when changes are required either to th</w:t>
      </w:r>
      <w:r>
        <w:rPr>
          <w:rFonts w:ascii="Arial" w:hAnsi="Arial"/>
          <w:color w:val="808080"/>
          <w:sz w:val="18"/>
          <w:szCs w:val="18"/>
        </w:rPr>
        <w:t xml:space="preserve">is </w:t>
      </w:r>
      <w:r w:rsidR="00943432">
        <w:rPr>
          <w:rFonts w:ascii="Arial" w:hAnsi="Arial"/>
          <w:color w:val="808080"/>
          <w:sz w:val="18"/>
          <w:szCs w:val="18"/>
        </w:rPr>
        <w:t xml:space="preserve">Agreement </w:t>
      </w:r>
      <w:r>
        <w:rPr>
          <w:rFonts w:ascii="Arial" w:hAnsi="Arial"/>
          <w:color w:val="808080"/>
          <w:sz w:val="18"/>
          <w:szCs w:val="18"/>
        </w:rPr>
        <w:t>or to the Services</w:t>
      </w:r>
      <w:r w:rsidR="00DE0C55">
        <w:rPr>
          <w:rFonts w:ascii="Arial" w:hAnsi="Arial"/>
          <w:color w:val="808080"/>
          <w:sz w:val="18"/>
          <w:szCs w:val="18"/>
        </w:rPr>
        <w:t xml:space="preserve"> and as set out under Schedule D</w:t>
      </w:r>
      <w:r w:rsidR="00B97ADF">
        <w:rPr>
          <w:rFonts w:ascii="Arial" w:hAnsi="Arial"/>
          <w:color w:val="808080"/>
          <w:sz w:val="18"/>
          <w:szCs w:val="18"/>
        </w:rPr>
        <w:t>.</w:t>
      </w:r>
    </w:p>
    <w:p w14:paraId="363F9322" w14:textId="1CBB5E8A" w:rsidR="00D8170F" w:rsidRPr="00E934CE" w:rsidRDefault="00D8170F" w:rsidP="00DE4B73">
      <w:pPr>
        <w:rPr>
          <w:rFonts w:ascii="Arial" w:hAnsi="Arial"/>
          <w:color w:val="808080"/>
          <w:sz w:val="18"/>
          <w:szCs w:val="18"/>
        </w:rPr>
      </w:pPr>
      <w:r w:rsidRPr="00E934CE">
        <w:rPr>
          <w:rFonts w:ascii="Arial" w:hAnsi="Arial"/>
          <w:i/>
          <w:iCs/>
          <w:color w:val="808080"/>
          <w:sz w:val="18"/>
          <w:szCs w:val="18"/>
        </w:rPr>
        <w:lastRenderedPageBreak/>
        <w:t>“Commencement date”</w:t>
      </w:r>
      <w:r w:rsidRPr="00E934CE">
        <w:rPr>
          <w:rFonts w:ascii="Arial" w:hAnsi="Arial"/>
          <w:color w:val="808080"/>
          <w:sz w:val="18"/>
          <w:szCs w:val="18"/>
        </w:rPr>
        <w:t xml:space="preserve"> means the date that the </w:t>
      </w:r>
      <w:r w:rsidR="00943432">
        <w:rPr>
          <w:rFonts w:ascii="Arial" w:hAnsi="Arial"/>
          <w:color w:val="808080"/>
          <w:sz w:val="18"/>
          <w:szCs w:val="18"/>
        </w:rPr>
        <w:t xml:space="preserve">Agreement </w:t>
      </w:r>
      <w:r>
        <w:rPr>
          <w:rFonts w:ascii="Arial" w:hAnsi="Arial"/>
          <w:color w:val="808080"/>
          <w:sz w:val="18"/>
          <w:szCs w:val="18"/>
        </w:rPr>
        <w:t>is considered to be effective.</w:t>
      </w:r>
    </w:p>
    <w:p w14:paraId="3FFC5C90" w14:textId="236F27C6" w:rsidR="00D8170F" w:rsidRPr="00E934CE" w:rsidRDefault="00D8170F" w:rsidP="00DE4B73">
      <w:pPr>
        <w:rPr>
          <w:rFonts w:ascii="Arial" w:hAnsi="Arial"/>
          <w:color w:val="808080"/>
          <w:sz w:val="18"/>
          <w:szCs w:val="18"/>
        </w:rPr>
      </w:pPr>
      <w:r w:rsidRPr="00E934CE">
        <w:rPr>
          <w:rFonts w:ascii="Arial" w:hAnsi="Arial"/>
          <w:i/>
          <w:iCs/>
          <w:color w:val="808080"/>
          <w:sz w:val="18"/>
          <w:szCs w:val="18"/>
        </w:rPr>
        <w:t>“Defective or inadequate performance”</w:t>
      </w:r>
      <w:r w:rsidRPr="00E934CE">
        <w:rPr>
          <w:rFonts w:ascii="Arial" w:hAnsi="Arial"/>
          <w:color w:val="808080"/>
          <w:sz w:val="18"/>
          <w:szCs w:val="18"/>
        </w:rPr>
        <w:t xml:space="preserve"> means the delivery of services where the performance levels do not m</w:t>
      </w:r>
      <w:r>
        <w:rPr>
          <w:rFonts w:ascii="Arial" w:hAnsi="Arial"/>
          <w:color w:val="808080"/>
          <w:sz w:val="18"/>
          <w:szCs w:val="18"/>
        </w:rPr>
        <w:t xml:space="preserve">eet </w:t>
      </w:r>
      <w:r w:rsidR="00623079">
        <w:rPr>
          <w:rFonts w:ascii="Arial" w:hAnsi="Arial"/>
          <w:color w:val="808080"/>
          <w:sz w:val="18"/>
          <w:szCs w:val="18"/>
        </w:rPr>
        <w:t xml:space="preserve">an </w:t>
      </w:r>
      <w:r w:rsidR="009E1D63">
        <w:rPr>
          <w:rFonts w:ascii="Arial" w:hAnsi="Arial"/>
          <w:color w:val="808080"/>
          <w:sz w:val="18"/>
          <w:szCs w:val="18"/>
        </w:rPr>
        <w:t>agreed minimum criterion</w:t>
      </w:r>
      <w:r>
        <w:rPr>
          <w:rFonts w:ascii="Arial" w:hAnsi="Arial"/>
          <w:color w:val="808080"/>
          <w:sz w:val="18"/>
          <w:szCs w:val="18"/>
        </w:rPr>
        <w:t>.</w:t>
      </w:r>
    </w:p>
    <w:p w14:paraId="4F77D8A7" w14:textId="77777777" w:rsidR="00D8170F" w:rsidRPr="00E934CE" w:rsidRDefault="00D8170F" w:rsidP="00DE4B73">
      <w:pPr>
        <w:rPr>
          <w:rFonts w:ascii="Arial" w:hAnsi="Arial"/>
          <w:color w:val="808080"/>
          <w:sz w:val="18"/>
          <w:szCs w:val="18"/>
        </w:rPr>
      </w:pPr>
      <w:r w:rsidRPr="00E934CE">
        <w:rPr>
          <w:rFonts w:ascii="Arial" w:hAnsi="Arial"/>
          <w:i/>
          <w:iCs/>
          <w:color w:val="808080"/>
          <w:sz w:val="18"/>
          <w:szCs w:val="18"/>
        </w:rPr>
        <w:t>“Disclosing party”</w:t>
      </w:r>
      <w:r w:rsidRPr="00E934CE">
        <w:rPr>
          <w:rFonts w:ascii="Arial" w:hAnsi="Arial"/>
          <w:color w:val="808080"/>
          <w:sz w:val="18"/>
          <w:szCs w:val="18"/>
        </w:rPr>
        <w:t xml:space="preserve"> means the party who has disclosed confidential </w:t>
      </w:r>
      <w:r>
        <w:rPr>
          <w:rFonts w:ascii="Arial" w:hAnsi="Arial"/>
          <w:color w:val="808080"/>
          <w:sz w:val="18"/>
          <w:szCs w:val="18"/>
        </w:rPr>
        <w:t>information to the other party.</w:t>
      </w:r>
    </w:p>
    <w:p w14:paraId="43BF5E6D" w14:textId="744F0DC0" w:rsidR="00D8170F" w:rsidRPr="00E934CE" w:rsidRDefault="00D8170F" w:rsidP="00DE4B73">
      <w:pPr>
        <w:rPr>
          <w:rFonts w:ascii="Arial" w:hAnsi="Arial"/>
          <w:color w:val="808080"/>
          <w:sz w:val="18"/>
          <w:szCs w:val="18"/>
        </w:rPr>
      </w:pPr>
      <w:r w:rsidRPr="00E934CE">
        <w:rPr>
          <w:rFonts w:ascii="Arial" w:hAnsi="Arial"/>
          <w:i/>
          <w:iCs/>
          <w:color w:val="808080"/>
          <w:sz w:val="18"/>
          <w:szCs w:val="18"/>
        </w:rPr>
        <w:t>“Initial period”</w:t>
      </w:r>
      <w:r w:rsidRPr="00E934CE">
        <w:rPr>
          <w:rFonts w:ascii="Arial" w:hAnsi="Arial"/>
          <w:color w:val="808080"/>
          <w:sz w:val="18"/>
          <w:szCs w:val="18"/>
        </w:rPr>
        <w:t xml:space="preserve"> means</w:t>
      </w:r>
      <w:r>
        <w:rPr>
          <w:rFonts w:ascii="Arial" w:hAnsi="Arial"/>
          <w:color w:val="808080"/>
          <w:sz w:val="18"/>
          <w:szCs w:val="18"/>
        </w:rPr>
        <w:t xml:space="preserve"> the </w:t>
      </w:r>
      <w:r w:rsidR="00943432">
        <w:rPr>
          <w:rFonts w:ascii="Arial" w:hAnsi="Arial"/>
          <w:color w:val="808080"/>
          <w:sz w:val="18"/>
          <w:szCs w:val="18"/>
        </w:rPr>
        <w:t xml:space="preserve">Agreement </w:t>
      </w:r>
      <w:r>
        <w:rPr>
          <w:rFonts w:ascii="Arial" w:hAnsi="Arial"/>
          <w:color w:val="808080"/>
          <w:sz w:val="18"/>
          <w:szCs w:val="18"/>
        </w:rPr>
        <w:t>period from the C</w:t>
      </w:r>
      <w:r w:rsidRPr="00E934CE">
        <w:rPr>
          <w:rFonts w:ascii="Arial" w:hAnsi="Arial"/>
          <w:color w:val="808080"/>
          <w:sz w:val="18"/>
          <w:szCs w:val="18"/>
        </w:rPr>
        <w:t xml:space="preserve">ommencement </w:t>
      </w:r>
      <w:r>
        <w:rPr>
          <w:rFonts w:ascii="Arial" w:hAnsi="Arial"/>
          <w:color w:val="808080"/>
          <w:sz w:val="18"/>
          <w:szCs w:val="18"/>
        </w:rPr>
        <w:t>date to the first renewal date.</w:t>
      </w:r>
    </w:p>
    <w:p w14:paraId="1F965AAF" w14:textId="49564AFE" w:rsidR="00D8170F" w:rsidRPr="00E934CE" w:rsidRDefault="00D8170F" w:rsidP="00DE4B73">
      <w:pPr>
        <w:rPr>
          <w:rFonts w:ascii="Arial" w:hAnsi="Arial"/>
          <w:color w:val="808080"/>
          <w:sz w:val="18"/>
          <w:szCs w:val="18"/>
        </w:rPr>
      </w:pPr>
      <w:r w:rsidRPr="00E934CE">
        <w:rPr>
          <w:rFonts w:ascii="Arial" w:hAnsi="Arial"/>
          <w:i/>
          <w:iCs/>
          <w:color w:val="808080"/>
          <w:sz w:val="18"/>
          <w:szCs w:val="18"/>
        </w:rPr>
        <w:t>“</w:t>
      </w:r>
      <w:r w:rsidR="0052385B">
        <w:rPr>
          <w:rFonts w:ascii="Arial" w:hAnsi="Arial"/>
          <w:i/>
          <w:iCs/>
          <w:color w:val="808080"/>
          <w:sz w:val="18"/>
          <w:szCs w:val="18"/>
        </w:rPr>
        <w:t>Intellectual</w:t>
      </w:r>
      <w:r w:rsidRPr="00E934CE">
        <w:rPr>
          <w:rFonts w:ascii="Arial" w:hAnsi="Arial"/>
          <w:i/>
          <w:iCs/>
          <w:color w:val="808080"/>
          <w:sz w:val="18"/>
          <w:szCs w:val="18"/>
        </w:rPr>
        <w:t xml:space="preserve"> </w:t>
      </w:r>
      <w:r w:rsidR="0052385B">
        <w:rPr>
          <w:rFonts w:ascii="Arial" w:hAnsi="Arial"/>
          <w:i/>
          <w:iCs/>
          <w:color w:val="808080"/>
          <w:sz w:val="18"/>
          <w:szCs w:val="18"/>
        </w:rPr>
        <w:t>Property</w:t>
      </w:r>
      <w:r w:rsidRPr="00E934CE">
        <w:rPr>
          <w:rFonts w:ascii="Arial" w:hAnsi="Arial"/>
          <w:i/>
          <w:iCs/>
          <w:color w:val="808080"/>
          <w:sz w:val="18"/>
          <w:szCs w:val="18"/>
        </w:rPr>
        <w:t xml:space="preserve"> </w:t>
      </w:r>
      <w:r w:rsidR="0052385B">
        <w:rPr>
          <w:rFonts w:ascii="Arial" w:hAnsi="Arial"/>
          <w:i/>
          <w:iCs/>
          <w:color w:val="808080"/>
          <w:sz w:val="18"/>
          <w:szCs w:val="18"/>
        </w:rPr>
        <w:t>Rights</w:t>
      </w:r>
      <w:r w:rsidRPr="00E934CE">
        <w:rPr>
          <w:rFonts w:ascii="Arial" w:hAnsi="Arial"/>
          <w:i/>
          <w:iCs/>
          <w:color w:val="808080"/>
          <w:sz w:val="18"/>
          <w:szCs w:val="18"/>
        </w:rPr>
        <w:t>”</w:t>
      </w:r>
      <w:r w:rsidRPr="00E934CE">
        <w:rPr>
          <w:rFonts w:ascii="Arial" w:hAnsi="Arial"/>
          <w:color w:val="808080"/>
          <w:sz w:val="18"/>
          <w:szCs w:val="18"/>
        </w:rPr>
        <w:t xml:space="preserve"> mean the registered or non-registered ownership of patents, trademarks, registered</w:t>
      </w:r>
      <w:r>
        <w:rPr>
          <w:rFonts w:ascii="Arial" w:hAnsi="Arial"/>
          <w:color w:val="808080"/>
          <w:sz w:val="18"/>
          <w:szCs w:val="18"/>
        </w:rPr>
        <w:t xml:space="preserve"> design, know-how or copyright.</w:t>
      </w:r>
    </w:p>
    <w:p w14:paraId="6621B24E" w14:textId="366582AC" w:rsidR="00D8170F" w:rsidRPr="00E934CE" w:rsidRDefault="00D8170F" w:rsidP="00DE4B73">
      <w:pPr>
        <w:rPr>
          <w:rFonts w:ascii="Arial" w:hAnsi="Arial"/>
          <w:color w:val="808080"/>
          <w:sz w:val="18"/>
          <w:szCs w:val="18"/>
        </w:rPr>
      </w:pPr>
      <w:r w:rsidRPr="00E934CE">
        <w:rPr>
          <w:rFonts w:ascii="Arial" w:hAnsi="Arial"/>
          <w:i/>
          <w:iCs/>
          <w:color w:val="808080"/>
          <w:sz w:val="18"/>
          <w:szCs w:val="18"/>
        </w:rPr>
        <w:t>“Key personnel”</w:t>
      </w:r>
      <w:r w:rsidRPr="00E934CE">
        <w:rPr>
          <w:rFonts w:ascii="Arial" w:hAnsi="Arial"/>
          <w:color w:val="808080"/>
          <w:sz w:val="18"/>
          <w:szCs w:val="18"/>
        </w:rPr>
        <w:t xml:space="preserve"> mean those persons employed by the </w:t>
      </w:r>
      <w:r w:rsidR="00943432">
        <w:rPr>
          <w:rFonts w:ascii="Arial" w:hAnsi="Arial"/>
          <w:color w:val="808080"/>
          <w:sz w:val="18"/>
          <w:szCs w:val="18"/>
        </w:rPr>
        <w:t xml:space="preserve">Supplier </w:t>
      </w:r>
      <w:r w:rsidRPr="00E934CE">
        <w:rPr>
          <w:rFonts w:ascii="Arial" w:hAnsi="Arial"/>
          <w:color w:val="808080"/>
          <w:sz w:val="18"/>
          <w:szCs w:val="18"/>
        </w:rPr>
        <w:t>who have a key role in the delivery of the servic</w:t>
      </w:r>
      <w:r>
        <w:rPr>
          <w:rFonts w:ascii="Arial" w:hAnsi="Arial"/>
          <w:color w:val="808080"/>
          <w:sz w:val="18"/>
          <w:szCs w:val="18"/>
        </w:rPr>
        <w:t xml:space="preserve">es to the </w:t>
      </w:r>
      <w:r w:rsidR="00C3178B">
        <w:rPr>
          <w:rFonts w:ascii="Arial" w:hAnsi="Arial"/>
          <w:color w:val="808080"/>
          <w:sz w:val="18"/>
          <w:szCs w:val="18"/>
        </w:rPr>
        <w:t>Client</w:t>
      </w:r>
      <w:r>
        <w:rPr>
          <w:rFonts w:ascii="Arial" w:hAnsi="Arial"/>
          <w:color w:val="808080"/>
          <w:sz w:val="18"/>
          <w:szCs w:val="18"/>
        </w:rPr>
        <w:t>.</w:t>
      </w:r>
    </w:p>
    <w:p w14:paraId="35C24629" w14:textId="4F31C0D8" w:rsidR="00D8170F" w:rsidRPr="00D8170F" w:rsidRDefault="00D8170F" w:rsidP="00DE4B73">
      <w:pPr>
        <w:rPr>
          <w:rFonts w:ascii="Arial" w:hAnsi="Arial"/>
          <w:color w:val="808080"/>
          <w:sz w:val="18"/>
          <w:szCs w:val="18"/>
        </w:rPr>
      </w:pPr>
      <w:r w:rsidRPr="00E934CE">
        <w:rPr>
          <w:rFonts w:ascii="Arial" w:hAnsi="Arial"/>
          <w:i/>
          <w:iCs/>
          <w:color w:val="808080"/>
          <w:sz w:val="18"/>
          <w:szCs w:val="18"/>
        </w:rPr>
        <w:t>“Non-standard services”</w:t>
      </w:r>
      <w:r w:rsidRPr="00E934CE">
        <w:rPr>
          <w:rFonts w:ascii="Arial" w:hAnsi="Arial"/>
          <w:color w:val="808080"/>
          <w:sz w:val="18"/>
          <w:szCs w:val="18"/>
        </w:rPr>
        <w:t xml:space="preserve"> means those services which are customised to meet </w:t>
      </w:r>
      <w:r>
        <w:rPr>
          <w:rFonts w:ascii="Arial" w:hAnsi="Arial"/>
          <w:color w:val="808080"/>
          <w:sz w:val="18"/>
          <w:szCs w:val="18"/>
        </w:rPr>
        <w:t xml:space="preserve">the requirements of the </w:t>
      </w:r>
      <w:r w:rsidR="00C3178B">
        <w:rPr>
          <w:rFonts w:ascii="Arial" w:hAnsi="Arial"/>
          <w:color w:val="808080"/>
          <w:sz w:val="18"/>
          <w:szCs w:val="18"/>
        </w:rPr>
        <w:t>Client</w:t>
      </w:r>
      <w:r>
        <w:rPr>
          <w:rFonts w:ascii="Arial" w:hAnsi="Arial"/>
          <w:color w:val="808080"/>
          <w:sz w:val="18"/>
          <w:szCs w:val="18"/>
        </w:rPr>
        <w:t>.</w:t>
      </w:r>
    </w:p>
    <w:p w14:paraId="790A54FA" w14:textId="4F120AFA" w:rsidR="00D8170F" w:rsidRDefault="00D8170F" w:rsidP="00DE4B73">
      <w:pPr>
        <w:rPr>
          <w:rFonts w:ascii="Arial" w:hAnsi="Arial"/>
          <w:color w:val="808080"/>
          <w:sz w:val="18"/>
          <w:szCs w:val="18"/>
        </w:rPr>
      </w:pPr>
      <w:r w:rsidRPr="00E934CE">
        <w:rPr>
          <w:rFonts w:ascii="Arial" w:hAnsi="Arial"/>
          <w:i/>
          <w:iCs/>
          <w:color w:val="808080"/>
          <w:sz w:val="18"/>
          <w:szCs w:val="18"/>
        </w:rPr>
        <w:t>“Place of service delivery”</w:t>
      </w:r>
      <w:r w:rsidRPr="00E934CE">
        <w:rPr>
          <w:rFonts w:ascii="Arial" w:hAnsi="Arial"/>
          <w:color w:val="808080"/>
          <w:sz w:val="18"/>
          <w:szCs w:val="18"/>
        </w:rPr>
        <w:t xml:space="preserve"> means the address or addresses of the </w:t>
      </w:r>
      <w:r w:rsidR="00C3178B">
        <w:rPr>
          <w:rFonts w:ascii="Arial" w:hAnsi="Arial"/>
          <w:color w:val="808080"/>
          <w:sz w:val="18"/>
          <w:szCs w:val="18"/>
        </w:rPr>
        <w:t>Client</w:t>
      </w:r>
      <w:r w:rsidRPr="00E934CE">
        <w:rPr>
          <w:rFonts w:ascii="Arial" w:hAnsi="Arial"/>
          <w:color w:val="808080"/>
          <w:sz w:val="18"/>
          <w:szCs w:val="18"/>
        </w:rPr>
        <w:t xml:space="preserve">’s or </w:t>
      </w:r>
      <w:r w:rsidR="00C3178B">
        <w:rPr>
          <w:rFonts w:ascii="Arial" w:hAnsi="Arial"/>
          <w:color w:val="808080"/>
          <w:sz w:val="18"/>
          <w:szCs w:val="18"/>
        </w:rPr>
        <w:t>Supplier</w:t>
      </w:r>
      <w:r w:rsidRPr="00E934CE">
        <w:rPr>
          <w:rFonts w:ascii="Arial" w:hAnsi="Arial"/>
          <w:color w:val="808080"/>
          <w:sz w:val="18"/>
          <w:szCs w:val="18"/>
        </w:rPr>
        <w:t>’s premises where the Service delivery is de</w:t>
      </w:r>
      <w:r>
        <w:rPr>
          <w:rFonts w:ascii="Arial" w:hAnsi="Arial"/>
          <w:color w:val="808080"/>
          <w:sz w:val="18"/>
          <w:szCs w:val="18"/>
        </w:rPr>
        <w:t>emed to take place.</w:t>
      </w:r>
    </w:p>
    <w:p w14:paraId="1C6B02F8" w14:textId="77777777" w:rsidR="00D8170F" w:rsidRPr="00D8170F" w:rsidRDefault="00D8170F" w:rsidP="00DE4B73">
      <w:pPr>
        <w:keepNext/>
        <w:rPr>
          <w:rFonts w:ascii="Arial" w:hAnsi="Arial" w:cs="Arial"/>
          <w:iCs/>
          <w:color w:val="808080"/>
          <w:sz w:val="18"/>
          <w:szCs w:val="18"/>
        </w:rPr>
      </w:pPr>
      <w:r w:rsidRPr="009912F2">
        <w:rPr>
          <w:rFonts w:ascii="Arial" w:hAnsi="Arial" w:cs="Arial"/>
          <w:i/>
          <w:iCs/>
          <w:color w:val="808080"/>
          <w:sz w:val="18"/>
          <w:szCs w:val="18"/>
        </w:rPr>
        <w:t xml:space="preserve">"Prime Rate" </w:t>
      </w:r>
      <w:r w:rsidRPr="009912F2">
        <w:rPr>
          <w:rFonts w:ascii="Arial" w:hAnsi="Arial" w:cs="Arial"/>
          <w:iCs/>
          <w:color w:val="808080"/>
          <w:sz w:val="18"/>
          <w:szCs w:val="18"/>
        </w:rPr>
        <w:t>means the interest rate, (expressed as a percentage per annum) from time to time, published by ABSA Bank Limited as the minimum overdraft rate at which it lends to its most valued customers in the corporate sector, as certified by any manager of such bank, whose appointment or authority it shall not be necessary to prove, which certificate shall, in the absence of manifest error, be prima facie</w:t>
      </w:r>
      <w:r>
        <w:rPr>
          <w:rFonts w:ascii="Arial" w:hAnsi="Arial" w:cs="Arial"/>
          <w:iCs/>
          <w:color w:val="808080"/>
          <w:sz w:val="18"/>
          <w:szCs w:val="18"/>
        </w:rPr>
        <w:t xml:space="preserve"> proof of the contents thereof;</w:t>
      </w:r>
    </w:p>
    <w:p w14:paraId="505D9938" w14:textId="4FE4BA0F" w:rsidR="00D8170F" w:rsidRPr="00D8170F" w:rsidRDefault="00D8170F" w:rsidP="00DE4B73">
      <w:pPr>
        <w:rPr>
          <w:rFonts w:ascii="Arial" w:hAnsi="Arial"/>
          <w:color w:val="808080"/>
          <w:sz w:val="18"/>
          <w:szCs w:val="18"/>
        </w:rPr>
      </w:pPr>
      <w:r w:rsidRPr="00E934CE">
        <w:rPr>
          <w:rFonts w:ascii="Arial" w:hAnsi="Arial"/>
          <w:i/>
          <w:iCs/>
          <w:color w:val="808080"/>
          <w:sz w:val="18"/>
          <w:szCs w:val="18"/>
        </w:rPr>
        <w:t>“Problem escalation”</w:t>
      </w:r>
      <w:r w:rsidRPr="00E934CE">
        <w:rPr>
          <w:rFonts w:ascii="Arial" w:hAnsi="Arial"/>
          <w:color w:val="808080"/>
          <w:sz w:val="18"/>
          <w:szCs w:val="18"/>
        </w:rPr>
        <w:t xml:space="preserve"> means the agreed procedure for alerting and notifying increasingly senior members of the </w:t>
      </w:r>
      <w:r w:rsidR="00C3178B">
        <w:rPr>
          <w:rFonts w:ascii="Arial" w:hAnsi="Arial"/>
          <w:color w:val="808080"/>
          <w:sz w:val="18"/>
          <w:szCs w:val="18"/>
        </w:rPr>
        <w:t>Supplier</w:t>
      </w:r>
      <w:r w:rsidRPr="00E934CE">
        <w:rPr>
          <w:rFonts w:ascii="Arial" w:hAnsi="Arial"/>
          <w:color w:val="808080"/>
          <w:sz w:val="18"/>
          <w:szCs w:val="18"/>
        </w:rPr>
        <w:t xml:space="preserve">’s management of </w:t>
      </w:r>
      <w:r>
        <w:rPr>
          <w:rFonts w:ascii="Arial" w:hAnsi="Arial"/>
          <w:color w:val="808080"/>
          <w:sz w:val="18"/>
          <w:szCs w:val="18"/>
        </w:rPr>
        <w:t>the non-resolution of problems.</w:t>
      </w:r>
    </w:p>
    <w:p w14:paraId="31CBCADE" w14:textId="13D36DA0" w:rsidR="00D8170F" w:rsidRPr="00E934CE" w:rsidRDefault="00D8170F" w:rsidP="00DE4B73">
      <w:pPr>
        <w:rPr>
          <w:rFonts w:ascii="Arial" w:hAnsi="Arial"/>
          <w:color w:val="808080"/>
          <w:sz w:val="18"/>
          <w:szCs w:val="18"/>
        </w:rPr>
      </w:pPr>
      <w:r w:rsidRPr="00E934CE">
        <w:rPr>
          <w:rFonts w:ascii="Arial" w:hAnsi="Arial"/>
          <w:i/>
          <w:iCs/>
          <w:color w:val="808080"/>
          <w:sz w:val="18"/>
          <w:szCs w:val="18"/>
        </w:rPr>
        <w:t>“Problem management”</w:t>
      </w:r>
      <w:r w:rsidRPr="00E934CE">
        <w:rPr>
          <w:rFonts w:ascii="Arial" w:hAnsi="Arial"/>
          <w:color w:val="808080"/>
          <w:sz w:val="18"/>
          <w:szCs w:val="18"/>
        </w:rPr>
        <w:t xml:space="preserve"> means the agreed procedures for providing support and problem res</w:t>
      </w:r>
      <w:r>
        <w:rPr>
          <w:rFonts w:ascii="Arial" w:hAnsi="Arial"/>
          <w:color w:val="808080"/>
          <w:sz w:val="18"/>
          <w:szCs w:val="18"/>
        </w:rPr>
        <w:t xml:space="preserve">olution services to the </w:t>
      </w:r>
      <w:r w:rsidR="00C3178B">
        <w:rPr>
          <w:rFonts w:ascii="Arial" w:hAnsi="Arial"/>
          <w:color w:val="808080"/>
          <w:sz w:val="18"/>
          <w:szCs w:val="18"/>
        </w:rPr>
        <w:t>Client</w:t>
      </w:r>
      <w:r>
        <w:rPr>
          <w:rFonts w:ascii="Arial" w:hAnsi="Arial"/>
          <w:color w:val="808080"/>
          <w:sz w:val="18"/>
          <w:szCs w:val="18"/>
        </w:rPr>
        <w:t>.</w:t>
      </w:r>
    </w:p>
    <w:p w14:paraId="72327219" w14:textId="58AE1267" w:rsidR="00D8170F" w:rsidRPr="00E934CE" w:rsidRDefault="00D8170F" w:rsidP="00DE4B73">
      <w:pPr>
        <w:rPr>
          <w:rFonts w:ascii="Arial" w:hAnsi="Arial"/>
          <w:color w:val="808080"/>
          <w:sz w:val="18"/>
          <w:szCs w:val="18"/>
        </w:rPr>
      </w:pPr>
      <w:r w:rsidRPr="00E934CE">
        <w:rPr>
          <w:rFonts w:ascii="Arial" w:hAnsi="Arial"/>
          <w:i/>
          <w:iCs/>
          <w:color w:val="808080"/>
          <w:sz w:val="18"/>
          <w:szCs w:val="18"/>
        </w:rPr>
        <w:t>“Professional fees”</w:t>
      </w:r>
      <w:r w:rsidRPr="00E934CE">
        <w:rPr>
          <w:rFonts w:ascii="Arial" w:hAnsi="Arial"/>
          <w:color w:val="808080"/>
          <w:sz w:val="18"/>
          <w:szCs w:val="18"/>
        </w:rPr>
        <w:t xml:space="preserve"> means the remuneration or compensation, other than reimbursable expenses, due to the </w:t>
      </w:r>
      <w:r w:rsidR="00943432">
        <w:rPr>
          <w:rFonts w:ascii="Arial" w:hAnsi="Arial"/>
          <w:color w:val="808080"/>
          <w:sz w:val="18"/>
          <w:szCs w:val="18"/>
        </w:rPr>
        <w:t xml:space="preserve">Supplier </w:t>
      </w:r>
      <w:r w:rsidRPr="00E934CE">
        <w:rPr>
          <w:rFonts w:ascii="Arial" w:hAnsi="Arial"/>
          <w:color w:val="808080"/>
          <w:sz w:val="18"/>
          <w:szCs w:val="18"/>
        </w:rPr>
        <w:t>for</w:t>
      </w:r>
      <w:r>
        <w:rPr>
          <w:rFonts w:ascii="Arial" w:hAnsi="Arial"/>
          <w:color w:val="808080"/>
          <w:sz w:val="18"/>
          <w:szCs w:val="18"/>
        </w:rPr>
        <w:t xml:space="preserve"> the provision of the Services.</w:t>
      </w:r>
    </w:p>
    <w:p w14:paraId="145025EA" w14:textId="77777777" w:rsidR="00D8170F" w:rsidRPr="00E934CE" w:rsidRDefault="00D8170F" w:rsidP="00DE4B73">
      <w:pPr>
        <w:rPr>
          <w:rFonts w:ascii="Arial" w:hAnsi="Arial"/>
          <w:color w:val="808080"/>
          <w:sz w:val="18"/>
          <w:szCs w:val="18"/>
        </w:rPr>
      </w:pPr>
      <w:r w:rsidRPr="00E934CE">
        <w:rPr>
          <w:rFonts w:ascii="Arial" w:hAnsi="Arial"/>
          <w:i/>
          <w:iCs/>
          <w:color w:val="808080"/>
          <w:sz w:val="18"/>
          <w:szCs w:val="18"/>
        </w:rPr>
        <w:t>“Receiving party”</w:t>
      </w:r>
      <w:r w:rsidRPr="00E934CE">
        <w:rPr>
          <w:rFonts w:ascii="Arial" w:hAnsi="Arial"/>
          <w:color w:val="808080"/>
          <w:sz w:val="18"/>
          <w:szCs w:val="18"/>
        </w:rPr>
        <w:t xml:space="preserve"> means the party who has received confidential in</w:t>
      </w:r>
      <w:r>
        <w:rPr>
          <w:rFonts w:ascii="Arial" w:hAnsi="Arial"/>
          <w:color w:val="808080"/>
          <w:sz w:val="18"/>
          <w:szCs w:val="18"/>
        </w:rPr>
        <w:t>formation from the other party.</w:t>
      </w:r>
    </w:p>
    <w:p w14:paraId="61CB4D29" w14:textId="380FA953" w:rsidR="00D8170F" w:rsidRPr="00E934CE" w:rsidRDefault="00D8170F" w:rsidP="00DE4B73">
      <w:pPr>
        <w:rPr>
          <w:rFonts w:ascii="Arial" w:hAnsi="Arial"/>
          <w:color w:val="808080"/>
          <w:sz w:val="18"/>
          <w:szCs w:val="18"/>
        </w:rPr>
      </w:pPr>
      <w:r w:rsidRPr="00E934CE">
        <w:rPr>
          <w:rFonts w:ascii="Arial" w:hAnsi="Arial"/>
          <w:i/>
          <w:iCs/>
          <w:color w:val="808080"/>
          <w:sz w:val="18"/>
          <w:szCs w:val="18"/>
        </w:rPr>
        <w:t>“Service availability”</w:t>
      </w:r>
      <w:r w:rsidRPr="00E934CE">
        <w:rPr>
          <w:rFonts w:ascii="Arial" w:hAnsi="Arial"/>
          <w:color w:val="808080"/>
          <w:sz w:val="18"/>
          <w:szCs w:val="18"/>
        </w:rPr>
        <w:t xml:space="preserve"> means the times and periods that the </w:t>
      </w:r>
      <w:r w:rsidR="00943432">
        <w:rPr>
          <w:rFonts w:ascii="Arial" w:hAnsi="Arial"/>
          <w:color w:val="808080"/>
          <w:sz w:val="18"/>
          <w:szCs w:val="18"/>
        </w:rPr>
        <w:t xml:space="preserve">Supplier </w:t>
      </w:r>
      <w:r w:rsidRPr="00E934CE">
        <w:rPr>
          <w:rFonts w:ascii="Arial" w:hAnsi="Arial"/>
          <w:color w:val="808080"/>
          <w:sz w:val="18"/>
          <w:szCs w:val="18"/>
        </w:rPr>
        <w:t>will make the Serv</w:t>
      </w:r>
      <w:r>
        <w:rPr>
          <w:rFonts w:ascii="Arial" w:hAnsi="Arial"/>
          <w:color w:val="808080"/>
          <w:sz w:val="18"/>
          <w:szCs w:val="18"/>
        </w:rPr>
        <w:t xml:space="preserve">ices available to the </w:t>
      </w:r>
      <w:r w:rsidR="00C3178B">
        <w:rPr>
          <w:rFonts w:ascii="Arial" w:hAnsi="Arial"/>
          <w:color w:val="808080"/>
          <w:sz w:val="18"/>
          <w:szCs w:val="18"/>
        </w:rPr>
        <w:t>Client</w:t>
      </w:r>
      <w:r>
        <w:rPr>
          <w:rFonts w:ascii="Arial" w:hAnsi="Arial"/>
          <w:color w:val="808080"/>
          <w:sz w:val="18"/>
          <w:szCs w:val="18"/>
        </w:rPr>
        <w:t xml:space="preserve">.  </w:t>
      </w:r>
    </w:p>
    <w:p w14:paraId="4F5BFEDA" w14:textId="09104BE5" w:rsidR="00D8170F" w:rsidRDefault="00D8170F" w:rsidP="00DE4B73">
      <w:pPr>
        <w:rPr>
          <w:rFonts w:ascii="Arial" w:hAnsi="Arial"/>
          <w:color w:val="808080"/>
          <w:sz w:val="18"/>
          <w:szCs w:val="18"/>
        </w:rPr>
      </w:pPr>
      <w:r w:rsidRPr="00E934CE">
        <w:rPr>
          <w:rFonts w:ascii="Arial" w:hAnsi="Arial"/>
          <w:i/>
          <w:iCs/>
          <w:color w:val="808080"/>
          <w:sz w:val="18"/>
          <w:szCs w:val="18"/>
        </w:rPr>
        <w:t>“Service component”</w:t>
      </w:r>
      <w:r w:rsidRPr="00E934CE">
        <w:rPr>
          <w:rFonts w:ascii="Arial" w:hAnsi="Arial"/>
          <w:color w:val="808080"/>
          <w:sz w:val="18"/>
          <w:szCs w:val="18"/>
        </w:rPr>
        <w:t xml:space="preserve"> means a divisible and identifiable part of the ov</w:t>
      </w:r>
      <w:r>
        <w:rPr>
          <w:rFonts w:ascii="Arial" w:hAnsi="Arial"/>
          <w:color w:val="808080"/>
          <w:sz w:val="18"/>
          <w:szCs w:val="18"/>
        </w:rPr>
        <w:t>erall Services to be delivered.</w:t>
      </w:r>
    </w:p>
    <w:p w14:paraId="247F5825" w14:textId="03AE6447" w:rsidR="004E379D" w:rsidRPr="004E379D" w:rsidRDefault="004E379D" w:rsidP="00DE4B73">
      <w:pPr>
        <w:rPr>
          <w:rFonts w:ascii="Arial" w:hAnsi="Arial"/>
          <w:color w:val="808080"/>
          <w:sz w:val="18"/>
          <w:szCs w:val="18"/>
        </w:rPr>
      </w:pPr>
      <w:r w:rsidRPr="004E379D">
        <w:rPr>
          <w:rFonts w:ascii="Arial" w:hAnsi="Arial"/>
          <w:i/>
          <w:color w:val="808080"/>
          <w:sz w:val="18"/>
          <w:szCs w:val="18"/>
        </w:rPr>
        <w:t>“Service level credits”</w:t>
      </w:r>
      <w:r>
        <w:rPr>
          <w:rFonts w:ascii="Arial" w:hAnsi="Arial"/>
          <w:i/>
          <w:color w:val="808080"/>
          <w:sz w:val="18"/>
          <w:szCs w:val="18"/>
        </w:rPr>
        <w:t xml:space="preserve"> </w:t>
      </w:r>
      <w:r>
        <w:rPr>
          <w:rFonts w:ascii="Arial" w:hAnsi="Arial"/>
          <w:color w:val="808080"/>
          <w:sz w:val="18"/>
          <w:szCs w:val="18"/>
        </w:rPr>
        <w:t xml:space="preserve">means a mechanism by which amounts are deducted from the amounts to be paid under the contract to the </w:t>
      </w:r>
      <w:r w:rsidR="00943432">
        <w:rPr>
          <w:rFonts w:ascii="Arial" w:hAnsi="Arial"/>
          <w:color w:val="808080"/>
          <w:sz w:val="18"/>
          <w:szCs w:val="18"/>
        </w:rPr>
        <w:t xml:space="preserve">Supplier </w:t>
      </w:r>
      <w:r>
        <w:rPr>
          <w:rFonts w:ascii="Arial" w:hAnsi="Arial"/>
          <w:color w:val="808080"/>
          <w:sz w:val="18"/>
          <w:szCs w:val="18"/>
        </w:rPr>
        <w:t xml:space="preserve">is actual </w:t>
      </w:r>
      <w:r w:rsidR="00943432">
        <w:rPr>
          <w:rFonts w:ascii="Arial" w:hAnsi="Arial"/>
          <w:color w:val="808080"/>
          <w:sz w:val="18"/>
          <w:szCs w:val="18"/>
        </w:rPr>
        <w:t xml:space="preserve">Supplier </w:t>
      </w:r>
      <w:r w:rsidR="001D65AA">
        <w:rPr>
          <w:rFonts w:ascii="Arial" w:hAnsi="Arial"/>
          <w:color w:val="808080"/>
          <w:sz w:val="18"/>
          <w:szCs w:val="18"/>
        </w:rPr>
        <w:t>performance standards are set in the service levels.</w:t>
      </w:r>
    </w:p>
    <w:p w14:paraId="174CCCB0" w14:textId="0DDDB88E" w:rsidR="00D8170F" w:rsidRPr="00E934CE" w:rsidRDefault="00D8170F" w:rsidP="00DE4B73">
      <w:pPr>
        <w:rPr>
          <w:rFonts w:ascii="Arial" w:hAnsi="Arial"/>
          <w:color w:val="808080"/>
          <w:sz w:val="18"/>
          <w:szCs w:val="18"/>
        </w:rPr>
      </w:pPr>
      <w:r w:rsidRPr="00E934CE">
        <w:rPr>
          <w:rFonts w:ascii="Arial" w:hAnsi="Arial"/>
          <w:i/>
          <w:iCs/>
          <w:color w:val="808080"/>
          <w:sz w:val="18"/>
          <w:szCs w:val="18"/>
        </w:rPr>
        <w:t>“Service review meetings”</w:t>
      </w:r>
      <w:r w:rsidRPr="00E934CE">
        <w:rPr>
          <w:rFonts w:ascii="Arial" w:hAnsi="Arial"/>
          <w:color w:val="808080"/>
          <w:sz w:val="18"/>
          <w:szCs w:val="18"/>
        </w:rPr>
        <w:t xml:space="preserve"> mean regular meetings that are held between representatives of the </w:t>
      </w:r>
      <w:r w:rsidR="00943432">
        <w:rPr>
          <w:rFonts w:ascii="Arial" w:hAnsi="Arial"/>
          <w:color w:val="808080"/>
          <w:sz w:val="18"/>
          <w:szCs w:val="18"/>
        </w:rPr>
        <w:t xml:space="preserve">Supplier </w:t>
      </w:r>
      <w:r w:rsidRPr="00E934CE">
        <w:rPr>
          <w:rFonts w:ascii="Arial" w:hAnsi="Arial"/>
          <w:color w:val="808080"/>
          <w:sz w:val="18"/>
          <w:szCs w:val="18"/>
        </w:rPr>
        <w:t xml:space="preserve">and the </w:t>
      </w:r>
      <w:r w:rsidR="00943432">
        <w:rPr>
          <w:rFonts w:ascii="Arial" w:hAnsi="Arial"/>
          <w:color w:val="808080"/>
          <w:sz w:val="18"/>
          <w:szCs w:val="18"/>
        </w:rPr>
        <w:t xml:space="preserve">Client </w:t>
      </w:r>
      <w:r w:rsidRPr="00E934CE">
        <w:rPr>
          <w:rFonts w:ascii="Arial" w:hAnsi="Arial"/>
          <w:color w:val="808080"/>
          <w:sz w:val="18"/>
          <w:szCs w:val="18"/>
        </w:rPr>
        <w:t>specifically to discuss issues arising from the delivery of the Services including the perf</w:t>
      </w:r>
      <w:r>
        <w:rPr>
          <w:rFonts w:ascii="Arial" w:hAnsi="Arial"/>
          <w:color w:val="808080"/>
          <w:sz w:val="18"/>
          <w:szCs w:val="18"/>
        </w:rPr>
        <w:t>ormance of the Service delivery</w:t>
      </w:r>
      <w:r w:rsidR="00B97ADF">
        <w:rPr>
          <w:rFonts w:ascii="Arial" w:hAnsi="Arial"/>
          <w:color w:val="808080"/>
          <w:sz w:val="18"/>
          <w:szCs w:val="18"/>
        </w:rPr>
        <w:t>.</w:t>
      </w:r>
    </w:p>
    <w:p w14:paraId="78552718" w14:textId="78F535DB" w:rsidR="00D8170F" w:rsidRPr="00E934CE" w:rsidRDefault="00D8170F" w:rsidP="00DE4B73">
      <w:pPr>
        <w:rPr>
          <w:rFonts w:ascii="Arial" w:hAnsi="Arial"/>
          <w:color w:val="808080"/>
          <w:sz w:val="18"/>
          <w:szCs w:val="18"/>
        </w:rPr>
      </w:pPr>
      <w:r w:rsidRPr="00E934CE">
        <w:rPr>
          <w:rFonts w:ascii="Arial" w:hAnsi="Arial"/>
          <w:i/>
          <w:iCs/>
          <w:color w:val="808080"/>
          <w:sz w:val="18"/>
          <w:szCs w:val="18"/>
        </w:rPr>
        <w:t>“Specified services”</w:t>
      </w:r>
      <w:r w:rsidRPr="00E934CE">
        <w:rPr>
          <w:rFonts w:ascii="Arial" w:hAnsi="Arial"/>
          <w:color w:val="808080"/>
          <w:sz w:val="18"/>
          <w:szCs w:val="18"/>
        </w:rPr>
        <w:t xml:space="preserve"> means those Services that are specified in Schedule A </w:t>
      </w:r>
      <w:r>
        <w:rPr>
          <w:rFonts w:ascii="Arial" w:hAnsi="Arial"/>
          <w:color w:val="808080"/>
          <w:sz w:val="18"/>
          <w:szCs w:val="18"/>
        </w:rPr>
        <w:t xml:space="preserve">of this </w:t>
      </w:r>
      <w:r w:rsidR="0021028C">
        <w:rPr>
          <w:rFonts w:ascii="Arial" w:hAnsi="Arial"/>
          <w:color w:val="808080"/>
          <w:sz w:val="18"/>
          <w:szCs w:val="18"/>
        </w:rPr>
        <w:t>Agreement</w:t>
      </w:r>
      <w:r>
        <w:rPr>
          <w:rFonts w:ascii="Arial" w:hAnsi="Arial"/>
          <w:color w:val="808080"/>
          <w:sz w:val="18"/>
          <w:szCs w:val="18"/>
        </w:rPr>
        <w:t>.</w:t>
      </w:r>
    </w:p>
    <w:p w14:paraId="75C9B588" w14:textId="101A6551" w:rsidR="00D8170F" w:rsidRPr="00E934CE" w:rsidRDefault="00D8170F" w:rsidP="00DE4B73">
      <w:pPr>
        <w:rPr>
          <w:rFonts w:ascii="Arial" w:hAnsi="Arial"/>
          <w:color w:val="808080"/>
          <w:sz w:val="18"/>
          <w:szCs w:val="18"/>
        </w:rPr>
      </w:pPr>
      <w:r w:rsidRPr="00E934CE">
        <w:rPr>
          <w:rFonts w:ascii="Arial" w:hAnsi="Arial"/>
          <w:i/>
          <w:iCs/>
          <w:color w:val="808080"/>
          <w:sz w:val="18"/>
          <w:szCs w:val="18"/>
        </w:rPr>
        <w:t xml:space="preserve">“Standard services” </w:t>
      </w:r>
      <w:r w:rsidRPr="00E934CE">
        <w:rPr>
          <w:rFonts w:ascii="Arial" w:hAnsi="Arial"/>
          <w:color w:val="808080"/>
          <w:sz w:val="18"/>
          <w:szCs w:val="18"/>
        </w:rPr>
        <w:t xml:space="preserve">mean those Services that the </w:t>
      </w:r>
      <w:r w:rsidR="00943432">
        <w:rPr>
          <w:rFonts w:ascii="Arial" w:hAnsi="Arial"/>
          <w:color w:val="808080"/>
          <w:sz w:val="18"/>
          <w:szCs w:val="18"/>
        </w:rPr>
        <w:t xml:space="preserve">Supplier </w:t>
      </w:r>
      <w:r w:rsidRPr="00E934CE">
        <w:rPr>
          <w:rFonts w:ascii="Arial" w:hAnsi="Arial"/>
          <w:color w:val="808080"/>
          <w:sz w:val="18"/>
          <w:szCs w:val="18"/>
        </w:rPr>
        <w:t xml:space="preserve">delivers to its </w:t>
      </w:r>
      <w:r w:rsidR="00C3178B">
        <w:rPr>
          <w:rFonts w:ascii="Arial" w:hAnsi="Arial"/>
          <w:color w:val="808080"/>
          <w:sz w:val="18"/>
          <w:szCs w:val="18"/>
        </w:rPr>
        <w:t>Client</w:t>
      </w:r>
      <w:r w:rsidRPr="00E934CE">
        <w:rPr>
          <w:rFonts w:ascii="Arial" w:hAnsi="Arial"/>
          <w:color w:val="808080"/>
          <w:sz w:val="18"/>
          <w:szCs w:val="18"/>
        </w:rPr>
        <w:t>s wit</w:t>
      </w:r>
      <w:r>
        <w:rPr>
          <w:rFonts w:ascii="Arial" w:hAnsi="Arial"/>
          <w:color w:val="808080"/>
          <w:sz w:val="18"/>
          <w:szCs w:val="18"/>
        </w:rPr>
        <w:t>hout significant customisation.</w:t>
      </w:r>
    </w:p>
    <w:p w14:paraId="5B2C121C" w14:textId="5FBBE5C8" w:rsidR="00D8170F" w:rsidRPr="00CD2A30" w:rsidRDefault="00D8170F" w:rsidP="00DE4B73">
      <w:pPr>
        <w:rPr>
          <w:rFonts w:ascii="Arial" w:hAnsi="Arial"/>
          <w:color w:val="808080"/>
          <w:sz w:val="18"/>
          <w:szCs w:val="18"/>
        </w:rPr>
      </w:pPr>
      <w:r w:rsidRPr="00E934CE">
        <w:rPr>
          <w:rFonts w:ascii="Arial" w:hAnsi="Arial"/>
          <w:i/>
          <w:iCs/>
          <w:color w:val="808080"/>
          <w:sz w:val="18"/>
          <w:szCs w:val="18"/>
        </w:rPr>
        <w:t>“Support and Service desk services”</w:t>
      </w:r>
      <w:r w:rsidRPr="00E934CE">
        <w:rPr>
          <w:rFonts w:ascii="Arial" w:hAnsi="Arial"/>
          <w:color w:val="808080"/>
          <w:sz w:val="18"/>
          <w:szCs w:val="18"/>
        </w:rPr>
        <w:t xml:space="preserve"> mean the specified support services provided by the </w:t>
      </w:r>
      <w:r w:rsidR="00943432">
        <w:rPr>
          <w:rFonts w:ascii="Arial" w:hAnsi="Arial"/>
          <w:color w:val="808080"/>
          <w:sz w:val="18"/>
          <w:szCs w:val="18"/>
        </w:rPr>
        <w:t xml:space="preserve">Supplier </w:t>
      </w:r>
      <w:r w:rsidRPr="00E934CE">
        <w:rPr>
          <w:rFonts w:ascii="Arial" w:hAnsi="Arial"/>
          <w:color w:val="808080"/>
          <w:sz w:val="18"/>
          <w:szCs w:val="18"/>
        </w:rPr>
        <w:t xml:space="preserve">to the </w:t>
      </w:r>
      <w:r w:rsidR="00943432">
        <w:rPr>
          <w:rFonts w:ascii="Arial" w:hAnsi="Arial"/>
          <w:color w:val="808080"/>
          <w:sz w:val="18"/>
          <w:szCs w:val="18"/>
        </w:rPr>
        <w:t xml:space="preserve">Client </w:t>
      </w:r>
      <w:r w:rsidRPr="00E934CE">
        <w:rPr>
          <w:rFonts w:ascii="Arial" w:hAnsi="Arial"/>
          <w:color w:val="808080"/>
          <w:sz w:val="18"/>
          <w:szCs w:val="18"/>
        </w:rPr>
        <w:t xml:space="preserve">to assist the </w:t>
      </w:r>
      <w:r w:rsidR="00C3178B">
        <w:rPr>
          <w:rFonts w:ascii="Arial" w:hAnsi="Arial"/>
          <w:color w:val="808080"/>
          <w:sz w:val="18"/>
          <w:szCs w:val="18"/>
        </w:rPr>
        <w:t>Client</w:t>
      </w:r>
      <w:r w:rsidRPr="00E934CE">
        <w:rPr>
          <w:rFonts w:ascii="Arial" w:hAnsi="Arial"/>
          <w:color w:val="808080"/>
          <w:sz w:val="18"/>
          <w:szCs w:val="18"/>
        </w:rPr>
        <w:t>’s personnel to understand operate and execute the delivered Services.</w:t>
      </w:r>
    </w:p>
    <w:p w14:paraId="44BF920A" w14:textId="77777777" w:rsidR="00D8170F" w:rsidRPr="00E934CE" w:rsidRDefault="00D8170F" w:rsidP="00DE4B73">
      <w:pPr>
        <w:rPr>
          <w:rFonts w:ascii="Arial" w:hAnsi="Arial" w:cs="Arial"/>
          <w:color w:val="808080"/>
          <w:sz w:val="18"/>
          <w:szCs w:val="18"/>
        </w:rPr>
      </w:pPr>
      <w:r w:rsidRPr="00E934CE">
        <w:rPr>
          <w:rFonts w:ascii="Arial" w:hAnsi="Arial" w:cs="Arial"/>
          <w:i/>
          <w:color w:val="808080"/>
          <w:sz w:val="18"/>
          <w:szCs w:val="18"/>
        </w:rPr>
        <w:t>“Value Added Tax”</w:t>
      </w:r>
      <w:r w:rsidRPr="00E934CE">
        <w:rPr>
          <w:rFonts w:ascii="Arial" w:hAnsi="Arial" w:cs="Arial"/>
          <w:color w:val="808080"/>
          <w:sz w:val="18"/>
          <w:szCs w:val="18"/>
        </w:rPr>
        <w:t xml:space="preserve"> - All quoted prices exclu</w:t>
      </w:r>
      <w:r w:rsidR="009847E8">
        <w:rPr>
          <w:rFonts w:ascii="Arial" w:hAnsi="Arial" w:cs="Arial"/>
          <w:color w:val="808080"/>
          <w:sz w:val="18"/>
          <w:szCs w:val="18"/>
        </w:rPr>
        <w:t>de 15</w:t>
      </w:r>
      <w:r>
        <w:rPr>
          <w:rFonts w:ascii="Arial" w:hAnsi="Arial" w:cs="Arial"/>
          <w:color w:val="808080"/>
          <w:sz w:val="18"/>
          <w:szCs w:val="18"/>
        </w:rPr>
        <w:t>% Vat</w:t>
      </w:r>
      <w:r w:rsidR="00B97ADF">
        <w:rPr>
          <w:rFonts w:ascii="Arial" w:hAnsi="Arial" w:cs="Arial"/>
          <w:color w:val="808080"/>
          <w:sz w:val="18"/>
          <w:szCs w:val="18"/>
        </w:rPr>
        <w:t>.</w:t>
      </w:r>
    </w:p>
    <w:p w14:paraId="0452699F" w14:textId="77777777" w:rsidR="00D8170F" w:rsidRPr="00E934CE" w:rsidRDefault="00D8170F" w:rsidP="00DE4B73">
      <w:pPr>
        <w:rPr>
          <w:rFonts w:ascii="Arial" w:hAnsi="Arial" w:cs="Arial"/>
          <w:color w:val="808080"/>
          <w:sz w:val="18"/>
          <w:szCs w:val="18"/>
        </w:rPr>
      </w:pPr>
      <w:r w:rsidRPr="00E934CE">
        <w:rPr>
          <w:rFonts w:ascii="Arial" w:hAnsi="Arial" w:cs="Arial"/>
          <w:color w:val="808080"/>
          <w:sz w:val="18"/>
          <w:szCs w:val="18"/>
        </w:rPr>
        <w:t>“</w:t>
      </w:r>
      <w:r w:rsidRPr="00E934CE">
        <w:rPr>
          <w:rFonts w:ascii="Arial" w:hAnsi="Arial" w:cs="Arial"/>
          <w:i/>
          <w:color w:val="808080"/>
          <w:sz w:val="18"/>
          <w:szCs w:val="18"/>
        </w:rPr>
        <w:t>Payment Terms</w:t>
      </w:r>
      <w:r w:rsidRPr="00E934CE">
        <w:rPr>
          <w:rFonts w:ascii="Arial" w:hAnsi="Arial" w:cs="Arial"/>
          <w:color w:val="808080"/>
          <w:sz w:val="18"/>
          <w:szCs w:val="18"/>
        </w:rPr>
        <w:t xml:space="preserve">” </w:t>
      </w:r>
      <w:r>
        <w:rPr>
          <w:rFonts w:ascii="Arial" w:hAnsi="Arial" w:cs="Arial"/>
          <w:color w:val="808080"/>
          <w:sz w:val="18"/>
          <w:szCs w:val="18"/>
        </w:rPr>
        <w:t>–</w:t>
      </w:r>
      <w:r w:rsidRPr="00E934CE">
        <w:rPr>
          <w:rFonts w:ascii="Arial" w:hAnsi="Arial" w:cs="Arial"/>
          <w:color w:val="808080"/>
          <w:sz w:val="18"/>
          <w:szCs w:val="18"/>
        </w:rPr>
        <w:t xml:space="preserve"> </w:t>
      </w:r>
      <w:r w:rsidR="00DE0C55">
        <w:rPr>
          <w:rFonts w:ascii="Arial" w:hAnsi="Arial" w:cs="Arial"/>
          <w:color w:val="808080"/>
          <w:sz w:val="18"/>
          <w:szCs w:val="18"/>
        </w:rPr>
        <w:t>“See 7</w:t>
      </w:r>
      <w:r>
        <w:rPr>
          <w:rFonts w:ascii="Arial" w:hAnsi="Arial" w:cs="Arial"/>
          <w:color w:val="808080"/>
          <w:sz w:val="18"/>
          <w:szCs w:val="18"/>
        </w:rPr>
        <w:t>.5”</w:t>
      </w:r>
      <w:r w:rsidR="00B97ADF">
        <w:rPr>
          <w:rFonts w:ascii="Arial" w:hAnsi="Arial" w:cs="Arial"/>
          <w:color w:val="808080"/>
          <w:sz w:val="18"/>
          <w:szCs w:val="18"/>
        </w:rPr>
        <w:t>.</w:t>
      </w:r>
    </w:p>
    <w:p w14:paraId="68AAA006" w14:textId="418405F3" w:rsidR="00D8170F" w:rsidRPr="00E934CE" w:rsidRDefault="00D8170F" w:rsidP="00DE4B73">
      <w:pPr>
        <w:rPr>
          <w:rFonts w:ascii="Arial" w:hAnsi="Arial" w:cs="Arial"/>
          <w:color w:val="808080"/>
          <w:sz w:val="18"/>
          <w:szCs w:val="18"/>
        </w:rPr>
      </w:pPr>
      <w:r w:rsidRPr="00E934CE">
        <w:rPr>
          <w:rFonts w:ascii="Arial" w:hAnsi="Arial" w:cs="Arial"/>
          <w:i/>
          <w:color w:val="808080"/>
          <w:sz w:val="18"/>
          <w:szCs w:val="18"/>
        </w:rPr>
        <w:t xml:space="preserve">“The </w:t>
      </w:r>
      <w:r w:rsidR="00943432">
        <w:rPr>
          <w:rFonts w:ascii="Arial" w:hAnsi="Arial" w:cs="Arial"/>
          <w:i/>
          <w:color w:val="808080"/>
          <w:sz w:val="18"/>
          <w:szCs w:val="18"/>
        </w:rPr>
        <w:t xml:space="preserve">Client </w:t>
      </w:r>
      <w:r w:rsidRPr="00E934CE">
        <w:rPr>
          <w:rFonts w:ascii="Arial" w:hAnsi="Arial" w:cs="Arial"/>
          <w:i/>
          <w:color w:val="808080"/>
          <w:sz w:val="18"/>
          <w:szCs w:val="18"/>
        </w:rPr>
        <w:t>Staff and Resources costs”</w:t>
      </w:r>
      <w:r w:rsidRPr="00E934CE">
        <w:rPr>
          <w:rFonts w:ascii="Arial" w:hAnsi="Arial" w:cs="Arial"/>
          <w:color w:val="808080"/>
          <w:sz w:val="18"/>
          <w:szCs w:val="18"/>
        </w:rPr>
        <w:t xml:space="preserve">– All costs associated with The </w:t>
      </w:r>
      <w:r w:rsidR="00943432">
        <w:rPr>
          <w:rFonts w:ascii="Arial" w:hAnsi="Arial" w:cs="Arial"/>
          <w:color w:val="808080"/>
          <w:sz w:val="18"/>
          <w:szCs w:val="18"/>
        </w:rPr>
        <w:t xml:space="preserve">Client </w:t>
      </w:r>
      <w:r w:rsidRPr="00E934CE">
        <w:rPr>
          <w:rFonts w:ascii="Arial" w:hAnsi="Arial" w:cs="Arial"/>
          <w:color w:val="808080"/>
          <w:sz w:val="18"/>
          <w:szCs w:val="18"/>
        </w:rPr>
        <w:t xml:space="preserve">or The </w:t>
      </w:r>
      <w:r w:rsidR="00C3178B">
        <w:rPr>
          <w:rFonts w:ascii="Arial" w:hAnsi="Arial" w:cs="Arial"/>
          <w:color w:val="808080"/>
          <w:sz w:val="18"/>
          <w:szCs w:val="18"/>
        </w:rPr>
        <w:t>Client</w:t>
      </w:r>
      <w:r w:rsidRPr="00E934CE">
        <w:rPr>
          <w:rFonts w:ascii="Arial" w:hAnsi="Arial" w:cs="Arial"/>
          <w:color w:val="808080"/>
          <w:sz w:val="18"/>
          <w:szCs w:val="18"/>
        </w:rPr>
        <w:t xml:space="preserve">’s representatives, have not </w:t>
      </w:r>
      <w:r>
        <w:rPr>
          <w:rFonts w:ascii="Arial" w:hAnsi="Arial" w:cs="Arial"/>
          <w:color w:val="808080"/>
          <w:sz w:val="18"/>
          <w:szCs w:val="18"/>
        </w:rPr>
        <w:t xml:space="preserve">been included in this proposal </w:t>
      </w:r>
      <w:r w:rsidR="00B97ADF">
        <w:rPr>
          <w:rFonts w:ascii="Arial" w:hAnsi="Arial" w:cs="Arial"/>
          <w:color w:val="808080"/>
          <w:sz w:val="18"/>
          <w:szCs w:val="18"/>
        </w:rPr>
        <w:t>.</w:t>
      </w:r>
    </w:p>
    <w:p w14:paraId="72C0A32E" w14:textId="6C967207" w:rsidR="00392C00" w:rsidRDefault="00D8170F" w:rsidP="00150B8E">
      <w:pPr>
        <w:rPr>
          <w:rFonts w:ascii="Arial" w:hAnsi="Arial" w:cs="Arial"/>
          <w:color w:val="808080"/>
          <w:sz w:val="18"/>
          <w:szCs w:val="18"/>
        </w:rPr>
      </w:pPr>
      <w:r w:rsidRPr="00E934CE">
        <w:rPr>
          <w:rFonts w:ascii="Arial" w:hAnsi="Arial" w:cs="Arial"/>
          <w:color w:val="808080"/>
          <w:sz w:val="18"/>
          <w:szCs w:val="18"/>
        </w:rPr>
        <w:t>“</w:t>
      </w:r>
      <w:r w:rsidRPr="00E934CE">
        <w:rPr>
          <w:rFonts w:ascii="Arial" w:hAnsi="Arial" w:cs="Arial"/>
          <w:i/>
          <w:color w:val="808080"/>
          <w:sz w:val="18"/>
          <w:szCs w:val="18"/>
        </w:rPr>
        <w:t>Rates</w:t>
      </w:r>
      <w:r w:rsidRPr="00E934CE">
        <w:rPr>
          <w:rFonts w:ascii="Arial" w:hAnsi="Arial" w:cs="Arial"/>
          <w:color w:val="808080"/>
          <w:sz w:val="18"/>
          <w:szCs w:val="18"/>
        </w:rPr>
        <w:t xml:space="preserve">” – Should the project cost overrun in any way, The </w:t>
      </w:r>
      <w:r w:rsidR="00943432">
        <w:rPr>
          <w:rFonts w:ascii="Arial" w:hAnsi="Arial" w:cs="Arial"/>
          <w:color w:val="808080"/>
          <w:sz w:val="18"/>
          <w:szCs w:val="18"/>
        </w:rPr>
        <w:t xml:space="preserve">Supplier </w:t>
      </w:r>
      <w:r w:rsidRPr="00E934CE">
        <w:rPr>
          <w:rFonts w:ascii="Arial" w:hAnsi="Arial" w:cs="Arial"/>
          <w:color w:val="808080"/>
          <w:sz w:val="18"/>
          <w:szCs w:val="18"/>
        </w:rPr>
        <w:t xml:space="preserve">will first discuss terms with The </w:t>
      </w:r>
      <w:r w:rsidR="00943432">
        <w:rPr>
          <w:rFonts w:ascii="Arial" w:hAnsi="Arial" w:cs="Arial"/>
          <w:color w:val="808080"/>
          <w:sz w:val="18"/>
          <w:szCs w:val="18"/>
        </w:rPr>
        <w:t xml:space="preserve">Client </w:t>
      </w:r>
      <w:r w:rsidRPr="00E934CE">
        <w:rPr>
          <w:rFonts w:ascii="Arial" w:hAnsi="Arial" w:cs="Arial"/>
          <w:color w:val="808080"/>
          <w:sz w:val="18"/>
          <w:szCs w:val="18"/>
        </w:rPr>
        <w:t xml:space="preserve">and approval needs to be given on an Amendment </w:t>
      </w:r>
      <w:r w:rsidR="00943432">
        <w:rPr>
          <w:rFonts w:ascii="Arial" w:hAnsi="Arial" w:cs="Arial"/>
          <w:color w:val="808080"/>
          <w:sz w:val="18"/>
          <w:szCs w:val="18"/>
        </w:rPr>
        <w:t xml:space="preserve">Agreement </w:t>
      </w:r>
      <w:r w:rsidRPr="00E934CE">
        <w:rPr>
          <w:rFonts w:ascii="Arial" w:hAnsi="Arial" w:cs="Arial"/>
          <w:color w:val="808080"/>
          <w:sz w:val="18"/>
          <w:szCs w:val="18"/>
        </w:rPr>
        <w:t>to the original.</w:t>
      </w:r>
    </w:p>
    <w:p w14:paraId="4630B66F" w14:textId="55D3A7F3" w:rsidR="00C63F39" w:rsidRDefault="00C63F39" w:rsidP="00150B8E"/>
    <w:p w14:paraId="33DEF722" w14:textId="62F6DCE1" w:rsidR="00C63F39" w:rsidRDefault="00C63F39" w:rsidP="00150B8E"/>
    <w:p w14:paraId="33849CAC" w14:textId="77777777" w:rsidR="00C63F39" w:rsidRPr="00150B8E" w:rsidRDefault="00C63F39" w:rsidP="00150B8E"/>
    <w:p w14:paraId="523D5D84" w14:textId="7EDA9E85" w:rsidR="007C49C7" w:rsidRPr="007C49C7" w:rsidRDefault="00D8170F" w:rsidP="00DA00D3">
      <w:pPr>
        <w:pStyle w:val="Heading2"/>
        <w:numPr>
          <w:ilvl w:val="1"/>
          <w:numId w:val="1"/>
        </w:numPr>
        <w:spacing w:after="0"/>
        <w:ind w:left="567" w:hanging="567"/>
      </w:pPr>
      <w:bookmarkStart w:id="8" w:name="_Toc208409822"/>
      <w:r>
        <w:lastRenderedPageBreak/>
        <w:t>Interpretation</w:t>
      </w:r>
      <w:r w:rsidR="00E017CD">
        <w:t xml:space="preserve"> and General Provisions</w:t>
      </w:r>
      <w:bookmarkEnd w:id="8"/>
      <w:r w:rsidR="00E017CD">
        <w:t xml:space="preserve"> </w:t>
      </w:r>
    </w:p>
    <w:p w14:paraId="3DCC4ED3" w14:textId="77777777" w:rsidR="00DE4B73" w:rsidRPr="00DE4B73" w:rsidRDefault="00DE4B73" w:rsidP="00DE4B73">
      <w:pPr>
        <w:pStyle w:val="ListParagraph"/>
        <w:spacing w:after="0"/>
      </w:pPr>
    </w:p>
    <w:p w14:paraId="5D1128A8" w14:textId="54ECA7E3" w:rsidR="00E017CD" w:rsidRDefault="00E017CD" w:rsidP="00CF6653">
      <w:pPr>
        <w:pStyle w:val="ListParagraph"/>
        <w:numPr>
          <w:ilvl w:val="0"/>
          <w:numId w:val="8"/>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 xml:space="preserve">The clause headings in this </w:t>
      </w:r>
      <w:r w:rsidR="00943432">
        <w:rPr>
          <w:rFonts w:ascii="Arial" w:eastAsia="Times New Roman" w:hAnsi="Arial" w:cs="Arial"/>
          <w:color w:val="808080" w:themeColor="background1" w:themeShade="80"/>
          <w:sz w:val="18"/>
          <w:szCs w:val="18"/>
          <w:lang w:eastAsia="en-ZA"/>
        </w:rPr>
        <w:t xml:space="preserve">Agreement </w:t>
      </w:r>
      <w:r w:rsidRPr="00E017CD">
        <w:rPr>
          <w:rFonts w:ascii="Arial" w:eastAsia="Times New Roman" w:hAnsi="Arial" w:cs="Arial"/>
          <w:color w:val="808080" w:themeColor="background1" w:themeShade="80"/>
          <w:sz w:val="18"/>
          <w:szCs w:val="18"/>
          <w:lang w:eastAsia="en-ZA"/>
        </w:rPr>
        <w:t>are included for convenience only and shall not affect the interpretation or construction of this Agreement</w:t>
      </w:r>
      <w:r>
        <w:rPr>
          <w:rFonts w:ascii="Arial" w:eastAsia="Times New Roman" w:hAnsi="Arial" w:cs="Arial"/>
          <w:color w:val="808080" w:themeColor="background1" w:themeShade="80"/>
          <w:sz w:val="18"/>
          <w:szCs w:val="18"/>
          <w:lang w:eastAsia="en-ZA"/>
        </w:rPr>
        <w:t>.</w:t>
      </w:r>
    </w:p>
    <w:p w14:paraId="3F6F57C4" w14:textId="6F1EBC24" w:rsidR="00E017CD" w:rsidRDefault="00E017CD" w:rsidP="00CF6653">
      <w:pPr>
        <w:pStyle w:val="ListParagraph"/>
        <w:numPr>
          <w:ilvl w:val="0"/>
          <w:numId w:val="8"/>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 xml:space="preserve">Any expressions defined in this </w:t>
      </w:r>
      <w:r w:rsidR="00943432">
        <w:rPr>
          <w:rFonts w:ascii="Arial" w:eastAsia="Times New Roman" w:hAnsi="Arial" w:cs="Arial"/>
          <w:color w:val="808080" w:themeColor="background1" w:themeShade="80"/>
          <w:sz w:val="18"/>
          <w:szCs w:val="18"/>
          <w:lang w:eastAsia="en-ZA"/>
        </w:rPr>
        <w:t xml:space="preserve">Agreement </w:t>
      </w:r>
      <w:r w:rsidRPr="00E017CD">
        <w:rPr>
          <w:rFonts w:ascii="Arial" w:eastAsia="Times New Roman" w:hAnsi="Arial" w:cs="Arial"/>
          <w:color w:val="808080" w:themeColor="background1" w:themeShade="80"/>
          <w:sz w:val="18"/>
          <w:szCs w:val="18"/>
          <w:lang w:eastAsia="en-ZA"/>
        </w:rPr>
        <w:t>shall have the same meanings in any schedules or annexures hereto, unless such schedules or annexures contain conflicting definitions.</w:t>
      </w:r>
    </w:p>
    <w:p w14:paraId="444C9FEB" w14:textId="5F7E2B3B" w:rsidR="00E017CD" w:rsidRDefault="00E017CD" w:rsidP="00CF6653">
      <w:pPr>
        <w:pStyle w:val="ListParagraph"/>
        <w:numPr>
          <w:ilvl w:val="0"/>
          <w:numId w:val="8"/>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 xml:space="preserve">The expiration or termination of this </w:t>
      </w:r>
      <w:r w:rsidR="00943432">
        <w:rPr>
          <w:rFonts w:ascii="Arial" w:eastAsia="Times New Roman" w:hAnsi="Arial" w:cs="Arial"/>
          <w:color w:val="808080" w:themeColor="background1" w:themeShade="80"/>
          <w:sz w:val="18"/>
          <w:szCs w:val="18"/>
          <w:lang w:eastAsia="en-ZA"/>
        </w:rPr>
        <w:t xml:space="preserve">Agreement </w:t>
      </w:r>
      <w:r w:rsidRPr="00E017CD">
        <w:rPr>
          <w:rFonts w:ascii="Arial" w:eastAsia="Times New Roman" w:hAnsi="Arial" w:cs="Arial"/>
          <w:color w:val="808080" w:themeColor="background1" w:themeShade="80"/>
          <w:sz w:val="18"/>
          <w:szCs w:val="18"/>
          <w:lang w:eastAsia="en-ZA"/>
        </w:rPr>
        <w:t>shall not affect those provisions that are explicitly stated to survive such expiration or termination or those that, by their nature, must continue to apply after such expiration or termination, even if not expressly stated.</w:t>
      </w:r>
    </w:p>
    <w:p w14:paraId="45B4F363" w14:textId="77777777" w:rsidR="00E017CD" w:rsidRDefault="00E017CD" w:rsidP="00CF6653">
      <w:pPr>
        <w:pStyle w:val="ListParagraph"/>
        <w:numPr>
          <w:ilvl w:val="0"/>
          <w:numId w:val="8"/>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References to a person shall include both natural and juristic persons, and vice versa.</w:t>
      </w:r>
    </w:p>
    <w:p w14:paraId="5F54A12F" w14:textId="1F2FC624" w:rsidR="00B01BF3" w:rsidRPr="000D0F26" w:rsidRDefault="00E017CD" w:rsidP="00CF6653">
      <w:pPr>
        <w:pStyle w:val="ListParagraph"/>
        <w:numPr>
          <w:ilvl w:val="0"/>
          <w:numId w:val="8"/>
        </w:numPr>
        <w:spacing w:after="0" w:line="240" w:lineRule="auto"/>
        <w:rPr>
          <w:rFonts w:ascii="Arial" w:eastAsia="Times New Roman" w:hAnsi="Arial" w:cs="Arial"/>
          <w:color w:val="808080" w:themeColor="background1" w:themeShade="80"/>
          <w:sz w:val="18"/>
          <w:szCs w:val="18"/>
          <w:lang w:eastAsia="en-ZA"/>
        </w:rPr>
      </w:pPr>
      <w:r w:rsidRPr="00E017CD">
        <w:rPr>
          <w:rFonts w:ascii="Arial" w:eastAsia="Times New Roman" w:hAnsi="Arial" w:cs="Arial"/>
          <w:color w:val="808080" w:themeColor="background1" w:themeShade="80"/>
          <w:sz w:val="18"/>
          <w:szCs w:val="18"/>
          <w:lang w:eastAsia="en-ZA"/>
        </w:rPr>
        <w:t>Any reference to a gender shall include the other gender.</w:t>
      </w:r>
    </w:p>
    <w:p w14:paraId="0BD3CE50" w14:textId="77777777" w:rsidR="00DE4B73" w:rsidRPr="000D0F26" w:rsidRDefault="00DE4B73" w:rsidP="00DE4B73">
      <w:pPr>
        <w:spacing w:after="0"/>
        <w:rPr>
          <w:rFonts w:ascii="Arial" w:hAnsi="Arial" w:cs="Arial"/>
          <w:color w:val="808080" w:themeColor="background1" w:themeShade="80"/>
          <w:sz w:val="24"/>
          <w:szCs w:val="24"/>
        </w:rPr>
      </w:pPr>
    </w:p>
    <w:p w14:paraId="4CB8625D" w14:textId="77777777" w:rsidR="00B01BF3" w:rsidRPr="00B01BF3" w:rsidRDefault="00B01BF3" w:rsidP="00DE4B73">
      <w:pPr>
        <w:pStyle w:val="Heading1"/>
        <w:spacing w:after="0"/>
        <w:ind w:left="567" w:hanging="567"/>
      </w:pPr>
      <w:bookmarkStart w:id="9" w:name="_Toc208409823"/>
      <w:r>
        <w:t>BACKGROUND OF SERVICES</w:t>
      </w:r>
      <w:bookmarkEnd w:id="9"/>
    </w:p>
    <w:p w14:paraId="6322A2E4" w14:textId="77777777" w:rsidR="00DE4B73" w:rsidRDefault="00DE4B73" w:rsidP="00DE4B73">
      <w:pPr>
        <w:spacing w:after="0"/>
        <w:rPr>
          <w:rFonts w:ascii="Arial" w:hAnsi="Arial"/>
          <w:color w:val="808080" w:themeColor="background1" w:themeShade="80"/>
          <w:sz w:val="18"/>
          <w:szCs w:val="18"/>
        </w:rPr>
      </w:pPr>
    </w:p>
    <w:p w14:paraId="3EB77419" w14:textId="33CD50CF" w:rsidR="00DE4B73" w:rsidRDefault="00B01BF3" w:rsidP="00DE4B73">
      <w:pPr>
        <w:spacing w:after="0"/>
        <w:rPr>
          <w:rFonts w:ascii="Arial" w:hAnsi="Arial"/>
          <w:color w:val="808080" w:themeColor="background1" w:themeShade="80"/>
          <w:sz w:val="18"/>
          <w:szCs w:val="18"/>
        </w:rPr>
      </w:pPr>
      <w:r w:rsidRPr="00394A5A">
        <w:rPr>
          <w:rFonts w:ascii="Arial" w:hAnsi="Arial"/>
          <w:color w:val="808080" w:themeColor="background1" w:themeShade="80"/>
          <w:sz w:val="18"/>
          <w:szCs w:val="18"/>
        </w:rPr>
        <w:t xml:space="preserve">The </w:t>
      </w:r>
      <w:r w:rsidR="00943432">
        <w:rPr>
          <w:rFonts w:ascii="Arial" w:hAnsi="Arial"/>
          <w:color w:val="808080" w:themeColor="background1" w:themeShade="80"/>
          <w:sz w:val="18"/>
          <w:szCs w:val="18"/>
        </w:rPr>
        <w:t xml:space="preserve">Supplier </w:t>
      </w:r>
      <w:r w:rsidRPr="00394A5A">
        <w:rPr>
          <w:rFonts w:ascii="Arial" w:hAnsi="Arial"/>
          <w:color w:val="808080" w:themeColor="background1" w:themeShade="80"/>
          <w:sz w:val="18"/>
          <w:szCs w:val="18"/>
        </w:rPr>
        <w:t>is contracted to perform</w:t>
      </w:r>
      <w:r w:rsidR="001154F7">
        <w:rPr>
          <w:rFonts w:ascii="Arial" w:hAnsi="Arial"/>
          <w:color w:val="808080" w:themeColor="background1" w:themeShade="80"/>
          <w:sz w:val="18"/>
          <w:szCs w:val="18"/>
        </w:rPr>
        <w:t xml:space="preserve"> the following services </w:t>
      </w:r>
      <w:r w:rsidR="001154F7" w:rsidRPr="00E017CD">
        <w:rPr>
          <w:rFonts w:ascii="Arial" w:hAnsi="Arial"/>
          <w:color w:val="808080" w:themeColor="background1" w:themeShade="80"/>
          <w:sz w:val="18"/>
          <w:szCs w:val="18"/>
        </w:rPr>
        <w:t xml:space="preserve">to </w:t>
      </w:r>
      <w:r w:rsidR="00E017CD" w:rsidRPr="00E017CD">
        <w:rPr>
          <w:rFonts w:ascii="Arial" w:hAnsi="Arial"/>
          <w:color w:val="808080" w:themeColor="background1" w:themeShade="80"/>
          <w:sz w:val="18"/>
          <w:szCs w:val="18"/>
        </w:rPr>
        <w:t>The Client</w:t>
      </w:r>
      <w:r w:rsidR="001154F7" w:rsidRPr="00E017CD">
        <w:rPr>
          <w:rFonts w:ascii="Arial" w:hAnsi="Arial"/>
          <w:color w:val="808080" w:themeColor="background1" w:themeShade="80"/>
          <w:sz w:val="18"/>
          <w:szCs w:val="18"/>
        </w:rPr>
        <w:t>:</w:t>
      </w:r>
      <w:r w:rsidRPr="00E017CD">
        <w:rPr>
          <w:rFonts w:ascii="Arial" w:hAnsi="Arial"/>
          <w:color w:val="808080" w:themeColor="background1" w:themeShade="80"/>
          <w:sz w:val="18"/>
          <w:szCs w:val="18"/>
        </w:rPr>
        <w:t xml:space="preserve"> </w:t>
      </w:r>
    </w:p>
    <w:p w14:paraId="2581A203" w14:textId="40AC79E6" w:rsidR="009D63FD" w:rsidRPr="00CF6653" w:rsidRDefault="009D63FD" w:rsidP="00CF6653">
      <w:pPr>
        <w:pStyle w:val="ListParagraph"/>
        <w:numPr>
          <w:ilvl w:val="0"/>
          <w:numId w:val="31"/>
        </w:numPr>
        <w:spacing w:before="100" w:beforeAutospacing="1" w:after="100" w:afterAutospacing="1" w:line="240" w:lineRule="auto"/>
        <w:rPr>
          <w:rFonts w:ascii="Arial" w:eastAsia="Times New Roman" w:hAnsi="Arial" w:cs="Arial"/>
          <w:b/>
          <w:color w:val="808080" w:themeColor="background1" w:themeShade="80"/>
          <w:sz w:val="18"/>
          <w:szCs w:val="18"/>
          <w:lang w:eastAsia="en-ZA"/>
        </w:rPr>
      </w:pPr>
      <w:r w:rsidRPr="00CF6653">
        <w:rPr>
          <w:rFonts w:ascii="Arial" w:eastAsia="Times New Roman" w:hAnsi="Arial" w:cs="Arial"/>
          <w:b/>
          <w:color w:val="808080" w:themeColor="background1" w:themeShade="80"/>
          <w:sz w:val="18"/>
          <w:szCs w:val="18"/>
          <w:lang w:eastAsia="en-ZA"/>
        </w:rPr>
        <w:t xml:space="preserve">SentinelOne for Linux </w:t>
      </w:r>
      <w:r w:rsidRPr="00CF6653">
        <w:rPr>
          <w:rFonts w:ascii="Arial" w:eastAsia="Times New Roman" w:hAnsi="Arial" w:cs="Arial"/>
          <w:color w:val="808080" w:themeColor="background1" w:themeShade="80"/>
          <w:sz w:val="18"/>
          <w:szCs w:val="18"/>
          <w:lang w:eastAsia="en-ZA"/>
        </w:rPr>
        <w:t>– 3 licenses</w:t>
      </w:r>
    </w:p>
    <w:p w14:paraId="79310283" w14:textId="43DD0FC2" w:rsidR="009D63FD" w:rsidRPr="00CF6653" w:rsidRDefault="009D63FD" w:rsidP="00CF6653">
      <w:pPr>
        <w:pStyle w:val="ListParagraph"/>
        <w:numPr>
          <w:ilvl w:val="0"/>
          <w:numId w:val="31"/>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CF6653">
        <w:rPr>
          <w:rFonts w:ascii="Arial" w:eastAsia="Times New Roman" w:hAnsi="Arial" w:cs="Arial"/>
          <w:b/>
          <w:color w:val="808080" w:themeColor="background1" w:themeShade="80"/>
          <w:sz w:val="18"/>
          <w:szCs w:val="18"/>
          <w:lang w:eastAsia="en-ZA"/>
        </w:rPr>
        <w:t xml:space="preserve">Virtual Linux Servers in DR Environment (Xneelo) </w:t>
      </w:r>
      <w:r w:rsidRPr="00CF6653">
        <w:rPr>
          <w:rFonts w:ascii="Arial" w:eastAsia="Times New Roman" w:hAnsi="Arial" w:cs="Arial"/>
          <w:color w:val="808080" w:themeColor="background1" w:themeShade="80"/>
          <w:sz w:val="18"/>
          <w:szCs w:val="18"/>
          <w:lang w:eastAsia="en-ZA"/>
        </w:rPr>
        <w:t>– 2 servers (4x vCPU, 8GB RAM, 8TB Disk, Public IP)</w:t>
      </w:r>
    </w:p>
    <w:p w14:paraId="683A48FC" w14:textId="5514B778" w:rsidR="009D63FD" w:rsidRPr="00CF6653" w:rsidRDefault="009D63FD" w:rsidP="00CF6653">
      <w:pPr>
        <w:pStyle w:val="ListParagraph"/>
        <w:numPr>
          <w:ilvl w:val="0"/>
          <w:numId w:val="31"/>
        </w:numPr>
        <w:spacing w:before="100" w:beforeAutospacing="1" w:after="100" w:afterAutospacing="1" w:line="240" w:lineRule="auto"/>
        <w:rPr>
          <w:rFonts w:ascii="Arial" w:eastAsia="Times New Roman" w:hAnsi="Arial" w:cs="Arial"/>
          <w:b/>
          <w:color w:val="808080" w:themeColor="background1" w:themeShade="80"/>
          <w:sz w:val="18"/>
          <w:szCs w:val="18"/>
          <w:lang w:eastAsia="en-ZA"/>
        </w:rPr>
      </w:pPr>
      <w:r w:rsidRPr="00CF6653">
        <w:rPr>
          <w:rFonts w:ascii="Arial" w:eastAsia="Times New Roman" w:hAnsi="Arial" w:cs="Arial"/>
          <w:b/>
          <w:color w:val="808080" w:themeColor="background1" w:themeShade="80"/>
          <w:sz w:val="18"/>
          <w:szCs w:val="18"/>
          <w:lang w:eastAsia="en-ZA"/>
        </w:rPr>
        <w:t xml:space="preserve">Public IP Addresses Behind Checkpoint Firewall </w:t>
      </w:r>
      <w:r w:rsidRPr="00CF6653">
        <w:rPr>
          <w:rFonts w:ascii="Arial" w:eastAsia="Times New Roman" w:hAnsi="Arial" w:cs="Arial"/>
          <w:color w:val="808080" w:themeColor="background1" w:themeShade="80"/>
          <w:sz w:val="18"/>
          <w:szCs w:val="18"/>
          <w:lang w:eastAsia="en-ZA"/>
        </w:rPr>
        <w:t>– 3 IPs</w:t>
      </w:r>
    </w:p>
    <w:p w14:paraId="1F0ECCE2" w14:textId="6AFAF4FA" w:rsidR="009D63FD" w:rsidRPr="00CF6653" w:rsidRDefault="009D63FD" w:rsidP="00CF6653">
      <w:pPr>
        <w:pStyle w:val="ListParagraph"/>
        <w:numPr>
          <w:ilvl w:val="0"/>
          <w:numId w:val="31"/>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CF6653">
        <w:rPr>
          <w:rFonts w:ascii="Arial" w:eastAsia="Times New Roman" w:hAnsi="Arial" w:cs="Arial"/>
          <w:b/>
          <w:color w:val="808080" w:themeColor="background1" w:themeShade="80"/>
          <w:sz w:val="18"/>
          <w:szCs w:val="18"/>
          <w:lang w:eastAsia="en-ZA"/>
        </w:rPr>
        <w:t xml:space="preserve">Checkpoint VPN Client with Certificate </w:t>
      </w:r>
      <w:r w:rsidRPr="00CF6653">
        <w:rPr>
          <w:rFonts w:ascii="Arial" w:eastAsia="Times New Roman" w:hAnsi="Arial" w:cs="Arial"/>
          <w:color w:val="808080" w:themeColor="background1" w:themeShade="80"/>
          <w:sz w:val="18"/>
          <w:szCs w:val="18"/>
          <w:lang w:eastAsia="en-ZA"/>
        </w:rPr>
        <w:t>– 1 license</w:t>
      </w:r>
    </w:p>
    <w:p w14:paraId="15D6ABB5" w14:textId="0B977B2E" w:rsidR="009D63FD" w:rsidRPr="00CF6653" w:rsidRDefault="009D63FD" w:rsidP="00CF6653">
      <w:pPr>
        <w:pStyle w:val="ListParagraph"/>
        <w:numPr>
          <w:ilvl w:val="0"/>
          <w:numId w:val="31"/>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CF6653">
        <w:rPr>
          <w:rFonts w:ascii="Arial" w:eastAsia="Times New Roman" w:hAnsi="Arial" w:cs="Arial"/>
          <w:b/>
          <w:color w:val="808080" w:themeColor="background1" w:themeShade="80"/>
          <w:sz w:val="18"/>
          <w:szCs w:val="18"/>
          <w:lang w:eastAsia="en-ZA"/>
        </w:rPr>
        <w:t xml:space="preserve">SSD Standard Virtual Machines </w:t>
      </w:r>
      <w:r w:rsidRPr="00CF6653">
        <w:rPr>
          <w:rFonts w:ascii="Arial" w:eastAsia="Times New Roman" w:hAnsi="Arial" w:cs="Arial"/>
          <w:color w:val="808080" w:themeColor="background1" w:themeShade="80"/>
          <w:sz w:val="18"/>
          <w:szCs w:val="18"/>
          <w:lang w:eastAsia="en-ZA"/>
        </w:rPr>
        <w:t>– 6 VMs (32 Core vCPU, 36GB RAM, 2TB SSD, 8TB SATA, CentOS)</w:t>
      </w:r>
    </w:p>
    <w:p w14:paraId="6785FBAB" w14:textId="69753A37" w:rsidR="009D63FD" w:rsidRPr="00CF6653" w:rsidRDefault="009D63FD" w:rsidP="00CF6653">
      <w:pPr>
        <w:pStyle w:val="ListParagraph"/>
        <w:numPr>
          <w:ilvl w:val="0"/>
          <w:numId w:val="31"/>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CF6653">
        <w:rPr>
          <w:rFonts w:ascii="Arial" w:eastAsia="Times New Roman" w:hAnsi="Arial" w:cs="Arial"/>
          <w:b/>
          <w:color w:val="808080" w:themeColor="background1" w:themeShade="80"/>
          <w:sz w:val="18"/>
          <w:szCs w:val="18"/>
          <w:lang w:eastAsia="en-ZA"/>
        </w:rPr>
        <w:t xml:space="preserve">Standard Virtual Machines </w:t>
      </w:r>
      <w:r w:rsidRPr="00CF6653">
        <w:rPr>
          <w:rFonts w:ascii="Arial" w:eastAsia="Times New Roman" w:hAnsi="Arial" w:cs="Arial"/>
          <w:color w:val="808080" w:themeColor="background1" w:themeShade="80"/>
          <w:sz w:val="18"/>
          <w:szCs w:val="18"/>
          <w:lang w:eastAsia="en-ZA"/>
        </w:rPr>
        <w:t>– 3 VMs (32 Core vCPU, 36GB RAM, 8TB SATA, CentOS)</w:t>
      </w:r>
    </w:p>
    <w:p w14:paraId="1A14C2D0" w14:textId="24C8B277" w:rsidR="009D63FD" w:rsidRPr="00CF6653" w:rsidRDefault="009D63FD" w:rsidP="00CF6653">
      <w:pPr>
        <w:pStyle w:val="ListParagraph"/>
        <w:numPr>
          <w:ilvl w:val="0"/>
          <w:numId w:val="31"/>
        </w:numPr>
        <w:spacing w:before="100" w:beforeAutospacing="1" w:after="100" w:afterAutospacing="1" w:line="240" w:lineRule="auto"/>
        <w:rPr>
          <w:rFonts w:ascii="Arial" w:eastAsia="Times New Roman" w:hAnsi="Arial" w:cs="Arial"/>
          <w:b/>
          <w:color w:val="808080" w:themeColor="background1" w:themeShade="80"/>
          <w:sz w:val="18"/>
          <w:szCs w:val="18"/>
          <w:lang w:eastAsia="en-ZA"/>
        </w:rPr>
      </w:pPr>
      <w:r w:rsidRPr="00CF6653">
        <w:rPr>
          <w:rFonts w:ascii="Arial" w:eastAsia="Times New Roman" w:hAnsi="Arial" w:cs="Arial"/>
          <w:b/>
          <w:color w:val="808080" w:themeColor="background1" w:themeShade="80"/>
          <w:sz w:val="18"/>
          <w:szCs w:val="18"/>
          <w:lang w:eastAsia="en-ZA"/>
        </w:rPr>
        <w:t xml:space="preserve">Static IP Address </w:t>
      </w:r>
      <w:r w:rsidRPr="00CF6653">
        <w:rPr>
          <w:rFonts w:ascii="Arial" w:eastAsia="Times New Roman" w:hAnsi="Arial" w:cs="Arial"/>
          <w:color w:val="808080" w:themeColor="background1" w:themeShade="80"/>
          <w:sz w:val="18"/>
          <w:szCs w:val="18"/>
          <w:lang w:eastAsia="en-ZA"/>
        </w:rPr>
        <w:t>– 2 IPs</w:t>
      </w:r>
    </w:p>
    <w:p w14:paraId="339B201A" w14:textId="656D3AC6" w:rsidR="000D0F26" w:rsidRPr="00CF6653" w:rsidRDefault="009D63FD" w:rsidP="00CF6653">
      <w:pPr>
        <w:pStyle w:val="ListParagraph"/>
        <w:numPr>
          <w:ilvl w:val="0"/>
          <w:numId w:val="31"/>
        </w:numPr>
        <w:spacing w:before="100" w:beforeAutospacing="1" w:after="100" w:afterAutospacing="1" w:line="240" w:lineRule="auto"/>
        <w:rPr>
          <w:rFonts w:ascii="Arial" w:eastAsia="Times New Roman" w:hAnsi="Arial" w:cs="Arial"/>
          <w:b/>
          <w:color w:val="808080" w:themeColor="background1" w:themeShade="80"/>
          <w:sz w:val="18"/>
          <w:szCs w:val="18"/>
          <w:lang w:eastAsia="en-ZA"/>
        </w:rPr>
      </w:pPr>
      <w:r w:rsidRPr="00CF6653">
        <w:rPr>
          <w:rFonts w:ascii="Arial" w:eastAsia="Times New Roman" w:hAnsi="Arial" w:cs="Arial"/>
          <w:b/>
          <w:color w:val="808080" w:themeColor="background1" w:themeShade="80"/>
          <w:sz w:val="18"/>
          <w:szCs w:val="18"/>
          <w:lang w:eastAsia="en-ZA"/>
        </w:rPr>
        <w:t xml:space="preserve">Primary Replication (24 Hours) </w:t>
      </w:r>
      <w:r w:rsidRPr="00CF6653">
        <w:rPr>
          <w:rFonts w:ascii="Arial" w:eastAsia="Times New Roman" w:hAnsi="Arial" w:cs="Arial"/>
          <w:color w:val="808080" w:themeColor="background1" w:themeShade="80"/>
          <w:sz w:val="18"/>
          <w:szCs w:val="18"/>
          <w:lang w:eastAsia="en-ZA"/>
        </w:rPr>
        <w:t>– 5 serv</w:t>
      </w:r>
      <w:r w:rsidR="00C90296">
        <w:rPr>
          <w:rFonts w:ascii="Arial" w:eastAsia="Times New Roman" w:hAnsi="Arial" w:cs="Arial"/>
          <w:color w:val="808080" w:themeColor="background1" w:themeShade="80"/>
          <w:sz w:val="18"/>
          <w:szCs w:val="18"/>
          <w:lang w:eastAsia="en-ZA"/>
        </w:rPr>
        <w:t>ers</w:t>
      </w:r>
    </w:p>
    <w:p w14:paraId="21EDD664" w14:textId="77777777" w:rsidR="007C49C7" w:rsidRPr="007C49C7" w:rsidRDefault="00B01BF3" w:rsidP="00DA00D3">
      <w:pPr>
        <w:pStyle w:val="Heading2"/>
        <w:numPr>
          <w:ilvl w:val="1"/>
          <w:numId w:val="1"/>
        </w:numPr>
        <w:spacing w:after="0"/>
        <w:ind w:left="567" w:hanging="567"/>
      </w:pPr>
      <w:bookmarkStart w:id="10" w:name="_Toc208409824"/>
      <w:r>
        <w:t>Place of Service Delivery</w:t>
      </w:r>
      <w:bookmarkEnd w:id="10"/>
    </w:p>
    <w:p w14:paraId="17ABEBFB" w14:textId="77777777" w:rsidR="00636A3C" w:rsidRDefault="00636A3C" w:rsidP="00636A3C">
      <w:pPr>
        <w:spacing w:after="0"/>
        <w:rPr>
          <w:rFonts w:ascii="Arial" w:hAnsi="Arial" w:cs="Arial"/>
          <w:color w:val="808080" w:themeColor="background1" w:themeShade="80"/>
          <w:sz w:val="18"/>
          <w:szCs w:val="18"/>
        </w:rPr>
      </w:pPr>
    </w:p>
    <w:p w14:paraId="3C4670F4" w14:textId="5FA5B83F" w:rsidR="00B01BF3" w:rsidRDefault="00B01BF3" w:rsidP="00636A3C">
      <w:pPr>
        <w:spacing w:after="0"/>
        <w:rPr>
          <w:rFonts w:ascii="Arial" w:hAnsi="Arial" w:cs="Arial"/>
          <w:color w:val="808080" w:themeColor="background1" w:themeShade="80"/>
          <w:sz w:val="18"/>
          <w:szCs w:val="18"/>
        </w:rPr>
      </w:pPr>
      <w:r w:rsidRPr="00B01BF3">
        <w:rPr>
          <w:rFonts w:ascii="Arial" w:hAnsi="Arial" w:cs="Arial"/>
          <w:color w:val="808080" w:themeColor="background1" w:themeShade="80"/>
          <w:sz w:val="18"/>
          <w:szCs w:val="18"/>
        </w:rPr>
        <w:t xml:space="preserve">The Services covered by this </w:t>
      </w:r>
      <w:r w:rsidR="00943432">
        <w:rPr>
          <w:rFonts w:ascii="Arial" w:hAnsi="Arial" w:cs="Arial"/>
          <w:color w:val="808080" w:themeColor="background1" w:themeShade="80"/>
          <w:sz w:val="18"/>
          <w:szCs w:val="18"/>
        </w:rPr>
        <w:t xml:space="preserve">Agreement </w:t>
      </w:r>
      <w:r w:rsidRPr="00B01BF3">
        <w:rPr>
          <w:rFonts w:ascii="Arial" w:hAnsi="Arial" w:cs="Arial"/>
          <w:color w:val="808080" w:themeColor="background1" w:themeShade="80"/>
          <w:sz w:val="18"/>
          <w:szCs w:val="18"/>
        </w:rPr>
        <w:t xml:space="preserve">are to be delivered at the address </w:t>
      </w:r>
      <w:r w:rsidR="00DE0C55">
        <w:rPr>
          <w:rFonts w:ascii="Arial" w:hAnsi="Arial" w:cs="Arial"/>
          <w:color w:val="808080" w:themeColor="background1" w:themeShade="80"/>
          <w:sz w:val="18"/>
          <w:szCs w:val="18"/>
        </w:rPr>
        <w:t xml:space="preserve">or addresses given in </w:t>
      </w:r>
      <w:r w:rsidR="00DE0C55" w:rsidRPr="002A0D2B">
        <w:rPr>
          <w:rFonts w:ascii="Arial" w:hAnsi="Arial" w:cs="Arial"/>
          <w:b/>
          <w:color w:val="808080" w:themeColor="background1" w:themeShade="80"/>
          <w:sz w:val="18"/>
          <w:szCs w:val="18"/>
        </w:rPr>
        <w:t>Schedule C</w:t>
      </w:r>
      <w:r w:rsidRPr="00B01BF3">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Pr="00B01BF3">
        <w:rPr>
          <w:rFonts w:ascii="Arial" w:hAnsi="Arial" w:cs="Arial"/>
          <w:color w:val="808080" w:themeColor="background1" w:themeShade="80"/>
          <w:sz w:val="18"/>
          <w:szCs w:val="18"/>
        </w:rPr>
        <w:t>.</w:t>
      </w:r>
    </w:p>
    <w:p w14:paraId="75680413" w14:textId="77777777" w:rsidR="00B01BF3" w:rsidRDefault="00B01BF3" w:rsidP="00B01BF3">
      <w:pPr>
        <w:rPr>
          <w:rFonts w:ascii="Arial" w:hAnsi="Arial" w:cs="Arial"/>
          <w:color w:val="808080" w:themeColor="background1" w:themeShade="80"/>
          <w:sz w:val="18"/>
          <w:szCs w:val="18"/>
        </w:rPr>
      </w:pPr>
    </w:p>
    <w:p w14:paraId="32713906" w14:textId="0C063527" w:rsidR="007C49C7" w:rsidRPr="007C49C7" w:rsidRDefault="00B01BF3" w:rsidP="00DA00D3">
      <w:pPr>
        <w:pStyle w:val="Heading2"/>
        <w:numPr>
          <w:ilvl w:val="1"/>
          <w:numId w:val="1"/>
        </w:numPr>
        <w:spacing w:after="0"/>
        <w:ind w:left="567"/>
      </w:pPr>
      <w:bookmarkStart w:id="11" w:name="_Toc208409825"/>
      <w:bookmarkStart w:id="12" w:name="_Hlk129080457"/>
      <w:r>
        <w:t xml:space="preserve">Changes </w:t>
      </w:r>
      <w:r w:rsidR="008B5651">
        <w:t>Control</w:t>
      </w:r>
      <w:bookmarkEnd w:id="11"/>
    </w:p>
    <w:p w14:paraId="4CDE0A26" w14:textId="77777777" w:rsidR="00636A3C" w:rsidRDefault="00636A3C" w:rsidP="00636A3C">
      <w:pPr>
        <w:spacing w:after="0"/>
        <w:rPr>
          <w:rFonts w:ascii="Arial" w:hAnsi="Arial" w:cs="Arial"/>
          <w:color w:val="808080" w:themeColor="background1" w:themeShade="80"/>
          <w:sz w:val="18"/>
          <w:szCs w:val="18"/>
        </w:rPr>
      </w:pPr>
    </w:p>
    <w:bookmarkEnd w:id="12"/>
    <w:p w14:paraId="12D074A2" w14:textId="77777777" w:rsidR="002A0D2B" w:rsidRPr="002A0D2B" w:rsidRDefault="002A0D2B" w:rsidP="002A0D2B">
      <w:pPr>
        <w:spacing w:after="0" w:line="240" w:lineRule="auto"/>
        <w:rPr>
          <w:rFonts w:ascii="Arial" w:eastAsia="Times New Roman" w:hAnsi="Arial" w:cs="Arial"/>
          <w:color w:val="808080" w:themeColor="background1" w:themeShade="80"/>
          <w:sz w:val="18"/>
          <w:szCs w:val="18"/>
          <w:lang w:eastAsia="en-ZA"/>
        </w:rPr>
      </w:pPr>
      <w:r w:rsidRPr="002A0D2B">
        <w:rPr>
          <w:rFonts w:ascii="Arial" w:eastAsia="Times New Roman" w:hAnsi="Arial" w:cs="Arial"/>
          <w:color w:val="808080" w:themeColor="background1" w:themeShade="80"/>
          <w:sz w:val="18"/>
          <w:szCs w:val="18"/>
          <w:lang w:eastAsia="en-ZA"/>
        </w:rPr>
        <w:t>Either party may propose changes to the scope, nature, or time schedule of the Services performed under this Agreement. Any proposed changes, including adjustments to fees and expenses resulting from such changes, must be mutually agreed upon by both parties.</w:t>
      </w:r>
    </w:p>
    <w:p w14:paraId="62172106" w14:textId="7CE517B6" w:rsidR="002A0D2B" w:rsidRPr="002A0D2B" w:rsidRDefault="002A0D2B" w:rsidP="002A0D2B">
      <w:pPr>
        <w:spacing w:after="0" w:line="240" w:lineRule="auto"/>
        <w:rPr>
          <w:rFonts w:ascii="Arial" w:eastAsia="Times New Roman" w:hAnsi="Arial" w:cs="Arial"/>
          <w:color w:val="808080" w:themeColor="background1" w:themeShade="80"/>
          <w:sz w:val="18"/>
          <w:szCs w:val="18"/>
          <w:lang w:eastAsia="en-ZA"/>
        </w:rPr>
      </w:pPr>
      <w:r w:rsidRPr="002A0D2B">
        <w:rPr>
          <w:rFonts w:ascii="Arial" w:eastAsia="Times New Roman" w:hAnsi="Arial" w:cs="Arial"/>
          <w:color w:val="808080" w:themeColor="background1" w:themeShade="80"/>
          <w:sz w:val="18"/>
          <w:szCs w:val="18"/>
          <w:lang w:eastAsia="en-ZA"/>
        </w:rPr>
        <w:t xml:space="preserve">All changes shall be subject to the Change Control procedures outlined in </w:t>
      </w:r>
      <w:r w:rsidRPr="002A0D2B">
        <w:rPr>
          <w:rFonts w:ascii="Arial" w:eastAsia="Times New Roman" w:hAnsi="Arial" w:cs="Arial"/>
          <w:b/>
          <w:bCs/>
          <w:color w:val="808080" w:themeColor="background1" w:themeShade="80"/>
          <w:sz w:val="18"/>
          <w:szCs w:val="18"/>
          <w:lang w:eastAsia="en-ZA"/>
        </w:rPr>
        <w:t>Schedule D</w:t>
      </w:r>
      <w:r w:rsidRPr="002A0D2B">
        <w:rPr>
          <w:rFonts w:ascii="Arial" w:eastAsia="Times New Roman" w:hAnsi="Arial" w:cs="Arial"/>
          <w:color w:val="808080" w:themeColor="background1" w:themeShade="80"/>
          <w:sz w:val="18"/>
          <w:szCs w:val="18"/>
          <w:lang w:eastAsia="en-ZA"/>
        </w:rPr>
        <w:t xml:space="preserve"> of this </w:t>
      </w:r>
      <w:r w:rsidR="00943432">
        <w:rPr>
          <w:rFonts w:ascii="Arial" w:eastAsia="Times New Roman" w:hAnsi="Arial" w:cs="Arial"/>
          <w:color w:val="808080" w:themeColor="background1" w:themeShade="80"/>
          <w:sz w:val="18"/>
          <w:szCs w:val="18"/>
          <w:lang w:eastAsia="en-ZA"/>
        </w:rPr>
        <w:t xml:space="preserve">Agreement </w:t>
      </w:r>
      <w:r w:rsidRPr="002A0D2B">
        <w:rPr>
          <w:rFonts w:ascii="Arial" w:eastAsia="Times New Roman" w:hAnsi="Arial" w:cs="Arial"/>
          <w:color w:val="808080" w:themeColor="background1" w:themeShade="80"/>
          <w:sz w:val="18"/>
          <w:szCs w:val="18"/>
          <w:lang w:eastAsia="en-ZA"/>
        </w:rPr>
        <w:t>and must receive written approval from both parties before taking effect.</w:t>
      </w:r>
    </w:p>
    <w:p w14:paraId="32542DC3" w14:textId="58348C42" w:rsidR="00636A3C" w:rsidRPr="003E36F9" w:rsidRDefault="00636A3C" w:rsidP="00636A3C">
      <w:pPr>
        <w:spacing w:after="0"/>
        <w:rPr>
          <w:rFonts w:ascii="Arial" w:hAnsi="Arial" w:cs="Arial"/>
          <w:color w:val="808080" w:themeColor="background1" w:themeShade="80"/>
          <w:sz w:val="8"/>
          <w:szCs w:val="8"/>
        </w:rPr>
      </w:pPr>
    </w:p>
    <w:p w14:paraId="72F5989D" w14:textId="77777777" w:rsidR="00636A3C" w:rsidRDefault="00636A3C" w:rsidP="00636A3C">
      <w:pPr>
        <w:spacing w:after="0"/>
        <w:rPr>
          <w:rFonts w:ascii="Arial" w:hAnsi="Arial" w:cs="Arial"/>
          <w:color w:val="808080" w:themeColor="background1" w:themeShade="80"/>
          <w:sz w:val="18"/>
          <w:szCs w:val="18"/>
        </w:rPr>
      </w:pPr>
    </w:p>
    <w:p w14:paraId="224448AE" w14:textId="77777777" w:rsidR="007C49C7" w:rsidRPr="007C49C7" w:rsidRDefault="00623079" w:rsidP="00DA00D3">
      <w:pPr>
        <w:pStyle w:val="Heading2"/>
        <w:numPr>
          <w:ilvl w:val="1"/>
          <w:numId w:val="1"/>
        </w:numPr>
        <w:spacing w:after="0"/>
        <w:ind w:left="567" w:hanging="567"/>
      </w:pPr>
      <w:bookmarkStart w:id="13" w:name="_Toc208409826"/>
      <w:r>
        <w:t>Fees and Expenses</w:t>
      </w:r>
      <w:bookmarkEnd w:id="13"/>
    </w:p>
    <w:p w14:paraId="0A56C7A8" w14:textId="77777777" w:rsidR="00636A3C" w:rsidRDefault="00636A3C" w:rsidP="00636A3C">
      <w:pPr>
        <w:spacing w:after="0"/>
        <w:rPr>
          <w:rFonts w:ascii="Arial" w:hAnsi="Arial" w:cs="Arial"/>
          <w:color w:val="808080" w:themeColor="background1" w:themeShade="80"/>
          <w:sz w:val="18"/>
          <w:szCs w:val="18"/>
        </w:rPr>
      </w:pPr>
    </w:p>
    <w:p w14:paraId="43CCF772" w14:textId="4CA567CC" w:rsidR="00A41952" w:rsidRDefault="00DE0C55" w:rsidP="000D0F26">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All</w:t>
      </w:r>
      <w:r w:rsidR="00B01BF3" w:rsidRPr="00B01BF3">
        <w:rPr>
          <w:rFonts w:ascii="Arial" w:hAnsi="Arial" w:cs="Arial"/>
          <w:color w:val="808080" w:themeColor="background1" w:themeShade="80"/>
          <w:sz w:val="18"/>
          <w:szCs w:val="18"/>
        </w:rPr>
        <w:t xml:space="preserve"> services defined throughout this </w:t>
      </w:r>
      <w:r w:rsidR="00943432">
        <w:rPr>
          <w:rFonts w:ascii="Arial" w:hAnsi="Arial" w:cs="Arial"/>
          <w:color w:val="808080" w:themeColor="background1" w:themeShade="80"/>
          <w:sz w:val="18"/>
          <w:szCs w:val="18"/>
        </w:rPr>
        <w:t xml:space="preserve">Agreement </w:t>
      </w:r>
      <w:r w:rsidR="00CD2A30">
        <w:rPr>
          <w:rFonts w:ascii="Arial" w:hAnsi="Arial" w:cs="Arial"/>
          <w:color w:val="808080" w:themeColor="background1" w:themeShade="80"/>
          <w:sz w:val="18"/>
          <w:szCs w:val="18"/>
        </w:rPr>
        <w:t>are</w:t>
      </w:r>
      <w:r w:rsidR="00D410E5">
        <w:rPr>
          <w:rFonts w:ascii="Arial" w:hAnsi="Arial" w:cs="Arial"/>
          <w:color w:val="808080" w:themeColor="background1" w:themeShade="80"/>
          <w:sz w:val="18"/>
          <w:szCs w:val="18"/>
        </w:rPr>
        <w:t xml:space="preserve"> set out in Schedule H</w:t>
      </w:r>
      <w:r w:rsidR="00B01BF3" w:rsidRPr="00B01BF3">
        <w:rPr>
          <w:rFonts w:ascii="Arial" w:hAnsi="Arial" w:cs="Arial"/>
          <w:color w:val="808080" w:themeColor="background1" w:themeShade="80"/>
          <w:sz w:val="18"/>
          <w:szCs w:val="18"/>
        </w:rPr>
        <w:t xml:space="preserve"> to this </w:t>
      </w:r>
      <w:r w:rsidR="0021028C">
        <w:rPr>
          <w:rFonts w:ascii="Arial" w:hAnsi="Arial" w:cs="Arial"/>
          <w:color w:val="808080" w:themeColor="background1" w:themeShade="80"/>
          <w:sz w:val="18"/>
          <w:szCs w:val="18"/>
        </w:rPr>
        <w:t>Agreement</w:t>
      </w:r>
      <w:r w:rsidR="00B01BF3" w:rsidRPr="00B01BF3">
        <w:rPr>
          <w:rFonts w:ascii="Arial" w:hAnsi="Arial" w:cs="Arial"/>
          <w:color w:val="808080" w:themeColor="background1" w:themeShade="80"/>
          <w:sz w:val="18"/>
          <w:szCs w:val="18"/>
        </w:rPr>
        <w:t>.</w:t>
      </w:r>
    </w:p>
    <w:p w14:paraId="64BE6AD0" w14:textId="77777777" w:rsidR="000D0F26" w:rsidRPr="000D0F26" w:rsidRDefault="000D0F26" w:rsidP="000D0F26">
      <w:pPr>
        <w:spacing w:after="0"/>
        <w:rPr>
          <w:rFonts w:ascii="Arial" w:hAnsi="Arial" w:cs="Arial"/>
          <w:color w:val="808080" w:themeColor="background1" w:themeShade="80"/>
          <w:sz w:val="24"/>
          <w:szCs w:val="24"/>
        </w:rPr>
      </w:pPr>
    </w:p>
    <w:p w14:paraId="0F00EAB8" w14:textId="7EF9756F" w:rsidR="000D0F26" w:rsidRDefault="00B01BF3" w:rsidP="000D0F26">
      <w:pPr>
        <w:pStyle w:val="Heading1"/>
        <w:spacing w:after="0"/>
        <w:ind w:left="567" w:hanging="567"/>
      </w:pPr>
      <w:bookmarkStart w:id="14" w:name="_Toc208409827"/>
      <w:r>
        <w:t>PERFORMANCE, TRACKING AND REPORTING</w:t>
      </w:r>
      <w:bookmarkEnd w:id="14"/>
    </w:p>
    <w:p w14:paraId="431B142B" w14:textId="77777777" w:rsidR="000D0F26" w:rsidRPr="000D0F26" w:rsidRDefault="000D0F26" w:rsidP="000D0F26">
      <w:pPr>
        <w:rPr>
          <w:sz w:val="16"/>
          <w:szCs w:val="16"/>
        </w:rPr>
      </w:pPr>
    </w:p>
    <w:p w14:paraId="1D8D2583" w14:textId="77777777" w:rsidR="007C49C7" w:rsidRPr="007C49C7" w:rsidRDefault="00B01BF3" w:rsidP="00DA00D3">
      <w:pPr>
        <w:pStyle w:val="Heading2"/>
        <w:numPr>
          <w:ilvl w:val="1"/>
          <w:numId w:val="1"/>
        </w:numPr>
        <w:spacing w:after="0"/>
        <w:ind w:left="567" w:hanging="567"/>
      </w:pPr>
      <w:bookmarkStart w:id="15" w:name="_Toc208409828"/>
      <w:bookmarkStart w:id="16" w:name="_Hlk129080783"/>
      <w:r>
        <w:t>Key Personnel Changes</w:t>
      </w:r>
      <w:bookmarkEnd w:id="15"/>
    </w:p>
    <w:p w14:paraId="7FE6D633" w14:textId="77777777" w:rsidR="00636A3C" w:rsidRDefault="00636A3C" w:rsidP="00636A3C">
      <w:pPr>
        <w:spacing w:after="0"/>
        <w:rPr>
          <w:rFonts w:ascii="Arial" w:hAnsi="Arial" w:cs="Arial"/>
          <w:color w:val="808080" w:themeColor="background1" w:themeShade="80"/>
          <w:sz w:val="18"/>
          <w:szCs w:val="18"/>
        </w:rPr>
      </w:pPr>
    </w:p>
    <w:p w14:paraId="39784126" w14:textId="6370ED30" w:rsidR="005118DC" w:rsidRDefault="000A5D52" w:rsidP="00C0763B">
      <w:pPr>
        <w:spacing w:after="0"/>
        <w:jc w:val="both"/>
        <w:rPr>
          <w:rFonts w:ascii="Arial" w:hAnsi="Arial" w:cs="Arial"/>
          <w:color w:val="808080" w:themeColor="background1" w:themeShade="80"/>
          <w:sz w:val="18"/>
          <w:szCs w:val="18"/>
        </w:rPr>
      </w:pPr>
      <w:r w:rsidRPr="000A5D52">
        <w:rPr>
          <w:rFonts w:ascii="Arial" w:hAnsi="Arial" w:cs="Arial"/>
          <w:color w:val="808080" w:themeColor="background1" w:themeShade="80"/>
          <w:sz w:val="18"/>
          <w:szCs w:val="18"/>
        </w:rPr>
        <w:t xml:space="preserve">While the </w:t>
      </w:r>
      <w:r w:rsidR="00943432">
        <w:rPr>
          <w:rFonts w:ascii="Arial" w:hAnsi="Arial" w:cs="Arial"/>
          <w:color w:val="808080" w:themeColor="background1" w:themeShade="80"/>
          <w:sz w:val="18"/>
          <w:szCs w:val="18"/>
        </w:rPr>
        <w:t xml:space="preserve">Supplier </w:t>
      </w:r>
      <w:r w:rsidRPr="000A5D52">
        <w:rPr>
          <w:rFonts w:ascii="Arial" w:hAnsi="Arial" w:cs="Arial"/>
          <w:color w:val="808080" w:themeColor="background1" w:themeShade="80"/>
          <w:sz w:val="18"/>
          <w:szCs w:val="18"/>
        </w:rPr>
        <w:t xml:space="preserve">is not required to specifically name key personnel within this Agreement, the </w:t>
      </w:r>
      <w:r w:rsidR="00943432">
        <w:rPr>
          <w:rFonts w:ascii="Arial" w:hAnsi="Arial" w:cs="Arial"/>
          <w:color w:val="808080" w:themeColor="background1" w:themeShade="80"/>
          <w:sz w:val="18"/>
          <w:szCs w:val="18"/>
        </w:rPr>
        <w:t xml:space="preserve">Supplier </w:t>
      </w:r>
      <w:r w:rsidRPr="000A5D52">
        <w:rPr>
          <w:rFonts w:ascii="Arial" w:hAnsi="Arial" w:cs="Arial"/>
          <w:color w:val="808080" w:themeColor="background1" w:themeShade="80"/>
          <w:sz w:val="18"/>
          <w:szCs w:val="18"/>
        </w:rPr>
        <w:t xml:space="preserve">shall notify the </w:t>
      </w:r>
      <w:r w:rsidR="00943432">
        <w:rPr>
          <w:rFonts w:ascii="Arial" w:hAnsi="Arial" w:cs="Arial"/>
          <w:color w:val="808080" w:themeColor="background1" w:themeShade="80"/>
          <w:sz w:val="18"/>
          <w:szCs w:val="18"/>
        </w:rPr>
        <w:t xml:space="preserve">Client </w:t>
      </w:r>
      <w:r w:rsidRPr="000A5D52">
        <w:rPr>
          <w:rFonts w:ascii="Arial" w:hAnsi="Arial" w:cs="Arial"/>
          <w:color w:val="808080" w:themeColor="background1" w:themeShade="80"/>
          <w:sz w:val="18"/>
          <w:szCs w:val="18"/>
        </w:rPr>
        <w:t>in advance of any changes to key personnel that may affect the delivery of the Services to the Client</w:t>
      </w:r>
      <w:bookmarkEnd w:id="16"/>
      <w:r w:rsidRPr="000A5D52">
        <w:rPr>
          <w:rFonts w:ascii="Arial" w:hAnsi="Arial" w:cs="Arial"/>
          <w:color w:val="808080" w:themeColor="background1" w:themeShade="80"/>
          <w:sz w:val="18"/>
          <w:szCs w:val="18"/>
        </w:rPr>
        <w:t>.</w:t>
      </w:r>
    </w:p>
    <w:p w14:paraId="6A67CE18" w14:textId="77777777" w:rsidR="007C20AE" w:rsidRDefault="007C20AE" w:rsidP="00C0763B">
      <w:pPr>
        <w:spacing w:after="0"/>
        <w:jc w:val="both"/>
        <w:rPr>
          <w:rFonts w:ascii="Arial" w:hAnsi="Arial" w:cs="Arial"/>
          <w:color w:val="808080" w:themeColor="background1" w:themeShade="80"/>
          <w:sz w:val="18"/>
          <w:szCs w:val="18"/>
        </w:rPr>
      </w:pPr>
    </w:p>
    <w:p w14:paraId="6BC7813B" w14:textId="77777777" w:rsidR="007C49C7" w:rsidRPr="007C49C7" w:rsidRDefault="00B97ADF" w:rsidP="00DA00D3">
      <w:pPr>
        <w:pStyle w:val="Heading2"/>
        <w:numPr>
          <w:ilvl w:val="1"/>
          <w:numId w:val="1"/>
        </w:numPr>
        <w:spacing w:after="0"/>
        <w:ind w:left="567" w:hanging="567"/>
      </w:pPr>
      <w:bookmarkStart w:id="17" w:name="_Toc208409829"/>
      <w:r>
        <w:t>How each S</w:t>
      </w:r>
      <w:r w:rsidR="00623079">
        <w:t>ervice will be M</w:t>
      </w:r>
      <w:r w:rsidR="00B01BF3">
        <w:t>onitored</w:t>
      </w:r>
      <w:bookmarkEnd w:id="17"/>
    </w:p>
    <w:p w14:paraId="3E449B5C" w14:textId="77777777" w:rsidR="00636A3C" w:rsidRDefault="00636A3C" w:rsidP="00636A3C">
      <w:pPr>
        <w:spacing w:after="0"/>
        <w:rPr>
          <w:rFonts w:ascii="Arial" w:hAnsi="Arial" w:cs="Arial"/>
          <w:color w:val="808080" w:themeColor="background1" w:themeShade="80"/>
          <w:sz w:val="18"/>
          <w:szCs w:val="18"/>
        </w:rPr>
      </w:pPr>
    </w:p>
    <w:p w14:paraId="47BD9783" w14:textId="556814C9" w:rsidR="00BB095B" w:rsidRDefault="000A5D52" w:rsidP="007C20AE">
      <w:pPr>
        <w:spacing w:after="0"/>
        <w:rPr>
          <w:rFonts w:ascii="Arial" w:hAnsi="Arial" w:cs="Arial"/>
          <w:color w:val="808080" w:themeColor="background1" w:themeShade="80"/>
          <w:sz w:val="18"/>
          <w:szCs w:val="18"/>
        </w:rPr>
      </w:pPr>
      <w:r w:rsidRPr="000A5D52">
        <w:rPr>
          <w:rFonts w:ascii="Arial" w:hAnsi="Arial" w:cs="Arial"/>
          <w:color w:val="808080" w:themeColor="background1" w:themeShade="80"/>
          <w:sz w:val="18"/>
          <w:szCs w:val="18"/>
        </w:rPr>
        <w:t xml:space="preserve">The performance of each individual Service will be monitored in accordance with the methodology outlined in </w:t>
      </w:r>
      <w:r w:rsidRPr="000A5D52">
        <w:rPr>
          <w:rStyle w:val="Strong"/>
          <w:rFonts w:ascii="Arial" w:hAnsi="Arial" w:cs="Arial"/>
          <w:color w:val="808080" w:themeColor="background1" w:themeShade="80"/>
          <w:sz w:val="18"/>
          <w:szCs w:val="18"/>
        </w:rPr>
        <w:t>Schedule E</w:t>
      </w:r>
      <w:r w:rsidRPr="000A5D52">
        <w:rPr>
          <w:rFonts w:ascii="Arial" w:hAnsi="Arial" w:cs="Arial"/>
          <w:color w:val="808080" w:themeColor="background1" w:themeShade="80"/>
          <w:sz w:val="18"/>
          <w:szCs w:val="18"/>
        </w:rPr>
        <w:t xml:space="preserve"> to this Agreement.</w:t>
      </w:r>
    </w:p>
    <w:p w14:paraId="14F255E3" w14:textId="77777777" w:rsidR="005118DC" w:rsidRDefault="005118DC" w:rsidP="007C20AE">
      <w:pPr>
        <w:spacing w:after="0"/>
        <w:rPr>
          <w:rFonts w:ascii="Arial" w:hAnsi="Arial" w:cs="Arial"/>
          <w:color w:val="808080" w:themeColor="background1" w:themeShade="80"/>
          <w:sz w:val="18"/>
          <w:szCs w:val="18"/>
        </w:rPr>
      </w:pPr>
    </w:p>
    <w:p w14:paraId="6900981D" w14:textId="77777777" w:rsidR="007C49C7" w:rsidRPr="007C49C7" w:rsidRDefault="00623079" w:rsidP="00DA00D3">
      <w:pPr>
        <w:pStyle w:val="Heading2"/>
        <w:numPr>
          <w:ilvl w:val="1"/>
          <w:numId w:val="1"/>
        </w:numPr>
        <w:spacing w:after="0"/>
        <w:ind w:left="567" w:hanging="567"/>
      </w:pPr>
      <w:bookmarkStart w:id="18" w:name="_Toc208409830"/>
      <w:r>
        <w:t>Benchmarks, Targets and M</w:t>
      </w:r>
      <w:r w:rsidR="00B97ADF">
        <w:t>etrics to be U</w:t>
      </w:r>
      <w:r w:rsidR="00735386">
        <w:t>tilised</w:t>
      </w:r>
      <w:bookmarkEnd w:id="18"/>
    </w:p>
    <w:p w14:paraId="504754B7" w14:textId="77777777" w:rsidR="00636A3C" w:rsidRDefault="00636A3C" w:rsidP="00636A3C">
      <w:pPr>
        <w:spacing w:after="0"/>
        <w:rPr>
          <w:rFonts w:ascii="Arial" w:hAnsi="Arial" w:cs="Arial"/>
          <w:color w:val="808080" w:themeColor="background1" w:themeShade="80"/>
          <w:sz w:val="18"/>
          <w:szCs w:val="18"/>
        </w:rPr>
      </w:pPr>
    </w:p>
    <w:p w14:paraId="442DC84B" w14:textId="34F83C7A" w:rsidR="009070F2" w:rsidRPr="009070F2" w:rsidRDefault="009070F2" w:rsidP="00636A3C">
      <w:pPr>
        <w:spacing w:after="0"/>
        <w:rPr>
          <w:rFonts w:ascii="Arial" w:hAnsi="Arial" w:cs="Arial"/>
          <w:color w:val="808080" w:themeColor="background1" w:themeShade="80"/>
          <w:sz w:val="18"/>
          <w:szCs w:val="18"/>
        </w:rPr>
      </w:pPr>
      <w:r w:rsidRPr="009070F2">
        <w:rPr>
          <w:rFonts w:ascii="Arial" w:hAnsi="Arial" w:cs="Arial"/>
          <w:color w:val="808080" w:themeColor="background1" w:themeShade="80"/>
          <w:sz w:val="18"/>
          <w:szCs w:val="18"/>
        </w:rPr>
        <w:lastRenderedPageBreak/>
        <w:t xml:space="preserve">The performance of each individual Service will be monitored in accordance with the methodology outlined in </w:t>
      </w:r>
      <w:r w:rsidRPr="009070F2">
        <w:rPr>
          <w:rStyle w:val="Strong"/>
          <w:rFonts w:ascii="Arial" w:hAnsi="Arial" w:cs="Arial"/>
          <w:color w:val="808080" w:themeColor="background1" w:themeShade="80"/>
          <w:sz w:val="18"/>
          <w:szCs w:val="18"/>
        </w:rPr>
        <w:t>Schedule E</w:t>
      </w:r>
      <w:r w:rsidRPr="009070F2">
        <w:rPr>
          <w:rFonts w:ascii="Arial" w:hAnsi="Arial" w:cs="Arial"/>
          <w:color w:val="808080" w:themeColor="background1" w:themeShade="80"/>
          <w:sz w:val="18"/>
          <w:szCs w:val="18"/>
        </w:rPr>
        <w:t xml:space="preserve"> to this Agreement.</w:t>
      </w:r>
    </w:p>
    <w:p w14:paraId="22AF452F" w14:textId="77777777" w:rsidR="00636A3C" w:rsidRPr="000D0F26" w:rsidRDefault="00636A3C" w:rsidP="00636A3C">
      <w:pPr>
        <w:spacing w:after="0"/>
        <w:rPr>
          <w:rFonts w:ascii="Arial" w:hAnsi="Arial" w:cs="Arial"/>
          <w:color w:val="808080" w:themeColor="background1" w:themeShade="80"/>
          <w:sz w:val="24"/>
          <w:szCs w:val="24"/>
        </w:rPr>
      </w:pPr>
    </w:p>
    <w:p w14:paraId="30EBAC62" w14:textId="3E054ED5" w:rsidR="00434D17" w:rsidRPr="00434D17" w:rsidRDefault="00735386" w:rsidP="00636A3C">
      <w:pPr>
        <w:pStyle w:val="Heading1"/>
        <w:spacing w:after="0"/>
        <w:ind w:left="567" w:hanging="567"/>
      </w:pPr>
      <w:bookmarkStart w:id="19" w:name="_Toc208409831"/>
      <w:r>
        <w:t>SERVICE LEVELS</w:t>
      </w:r>
      <w:r w:rsidR="009070F2">
        <w:t xml:space="preserve"> AND CONTINUOUS IMPROVEMENT</w:t>
      </w:r>
      <w:bookmarkEnd w:id="19"/>
    </w:p>
    <w:p w14:paraId="7C8571B0" w14:textId="77777777" w:rsidR="00636A3C" w:rsidRDefault="00636A3C" w:rsidP="00636A3C">
      <w:pPr>
        <w:spacing w:after="0"/>
        <w:rPr>
          <w:rFonts w:ascii="Arial" w:hAnsi="Arial" w:cs="Arial"/>
          <w:color w:val="808080"/>
          <w:sz w:val="18"/>
          <w:szCs w:val="18"/>
        </w:rPr>
      </w:pPr>
    </w:p>
    <w:p w14:paraId="5D0FD21D" w14:textId="525B581D" w:rsidR="009070F2" w:rsidRDefault="009070F2" w:rsidP="00CF6653">
      <w:pPr>
        <w:pStyle w:val="ListParagraph"/>
        <w:numPr>
          <w:ilvl w:val="0"/>
          <w:numId w:val="9"/>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 xml:space="preserve">The </w:t>
      </w:r>
      <w:r w:rsidR="00943432">
        <w:rPr>
          <w:rFonts w:ascii="Arial" w:eastAsia="Times New Roman" w:hAnsi="Arial" w:cs="Arial"/>
          <w:color w:val="808080" w:themeColor="background1" w:themeShade="80"/>
          <w:sz w:val="18"/>
          <w:szCs w:val="18"/>
          <w:lang w:eastAsia="en-ZA"/>
        </w:rPr>
        <w:t xml:space="preserve">Supplier </w:t>
      </w:r>
      <w:r w:rsidRPr="009070F2">
        <w:rPr>
          <w:rFonts w:ascii="Arial" w:eastAsia="Times New Roman" w:hAnsi="Arial" w:cs="Arial"/>
          <w:color w:val="808080" w:themeColor="background1" w:themeShade="80"/>
          <w:sz w:val="18"/>
          <w:szCs w:val="18"/>
          <w:lang w:eastAsia="en-ZA"/>
        </w:rPr>
        <w:t xml:space="preserve">shall provide the Services in accordance with the agreed Service Levels, and will monitor these Service Levels as outlined in </w:t>
      </w:r>
      <w:r w:rsidRPr="009070F2">
        <w:rPr>
          <w:rFonts w:ascii="Arial" w:eastAsia="Times New Roman" w:hAnsi="Arial" w:cs="Arial"/>
          <w:b/>
          <w:bCs/>
          <w:color w:val="808080" w:themeColor="background1" w:themeShade="80"/>
          <w:sz w:val="18"/>
          <w:szCs w:val="18"/>
          <w:lang w:eastAsia="en-ZA"/>
        </w:rPr>
        <w:t>Schedule F</w:t>
      </w:r>
      <w:r w:rsidRPr="009070F2">
        <w:rPr>
          <w:rFonts w:ascii="Arial" w:eastAsia="Times New Roman" w:hAnsi="Arial" w:cs="Arial"/>
          <w:color w:val="808080" w:themeColor="background1" w:themeShade="80"/>
          <w:sz w:val="18"/>
          <w:szCs w:val="18"/>
          <w:lang w:eastAsia="en-ZA"/>
        </w:rPr>
        <w:t xml:space="preserve"> to this Agreement.</w:t>
      </w:r>
    </w:p>
    <w:p w14:paraId="07AD10D6" w14:textId="714790C8" w:rsidR="009070F2" w:rsidRDefault="009070F2" w:rsidP="00CF6653">
      <w:pPr>
        <w:pStyle w:val="ListParagraph"/>
        <w:numPr>
          <w:ilvl w:val="0"/>
          <w:numId w:val="9"/>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 xml:space="preserve">Reports on the actual service levels achieved will be made available to the </w:t>
      </w:r>
      <w:r w:rsidR="00943432">
        <w:rPr>
          <w:rFonts w:ascii="Arial" w:eastAsia="Times New Roman" w:hAnsi="Arial" w:cs="Arial"/>
          <w:color w:val="808080" w:themeColor="background1" w:themeShade="80"/>
          <w:sz w:val="18"/>
          <w:szCs w:val="18"/>
          <w:lang w:eastAsia="en-ZA"/>
        </w:rPr>
        <w:t xml:space="preserve">Client </w:t>
      </w:r>
      <w:r w:rsidRPr="009070F2">
        <w:rPr>
          <w:rFonts w:ascii="Arial" w:eastAsia="Times New Roman" w:hAnsi="Arial" w:cs="Arial"/>
          <w:color w:val="808080" w:themeColor="background1" w:themeShade="80"/>
          <w:sz w:val="18"/>
          <w:szCs w:val="18"/>
          <w:lang w:eastAsia="en-ZA"/>
        </w:rPr>
        <w:t>upon request.</w:t>
      </w:r>
    </w:p>
    <w:p w14:paraId="16E58930" w14:textId="77777777" w:rsidR="009070F2" w:rsidRDefault="009070F2" w:rsidP="00CF6653">
      <w:pPr>
        <w:pStyle w:val="ListParagraph"/>
        <w:numPr>
          <w:ilvl w:val="0"/>
          <w:numId w:val="9"/>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Parties may, from time to time, amend or supplement the Service Levels in accordance with the</w:t>
      </w:r>
    </w:p>
    <w:p w14:paraId="27CA8CFD" w14:textId="77777777" w:rsidR="009070F2" w:rsidRDefault="009070F2" w:rsidP="00CF6653">
      <w:pPr>
        <w:pStyle w:val="ListParagraph"/>
        <w:numPr>
          <w:ilvl w:val="0"/>
          <w:numId w:val="9"/>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 xml:space="preserve">Contract Change Management Procedure set forth in </w:t>
      </w:r>
      <w:r w:rsidRPr="009070F2">
        <w:rPr>
          <w:rFonts w:ascii="Arial" w:eastAsia="Times New Roman" w:hAnsi="Arial" w:cs="Arial"/>
          <w:b/>
          <w:bCs/>
          <w:color w:val="808080" w:themeColor="background1" w:themeShade="80"/>
          <w:sz w:val="18"/>
          <w:szCs w:val="18"/>
          <w:lang w:eastAsia="en-ZA"/>
        </w:rPr>
        <w:t>Schedule E</w:t>
      </w:r>
      <w:r w:rsidRPr="009070F2">
        <w:rPr>
          <w:rFonts w:ascii="Arial" w:eastAsia="Times New Roman" w:hAnsi="Arial" w:cs="Arial"/>
          <w:color w:val="808080" w:themeColor="background1" w:themeShade="80"/>
          <w:sz w:val="18"/>
          <w:szCs w:val="18"/>
          <w:lang w:eastAsia="en-ZA"/>
        </w:rPr>
        <w:t>.</w:t>
      </w:r>
    </w:p>
    <w:p w14:paraId="5D1C7BDB" w14:textId="73D404D6" w:rsidR="009070F2" w:rsidRPr="009070F2" w:rsidRDefault="009070F2" w:rsidP="00CF6653">
      <w:pPr>
        <w:pStyle w:val="ListParagraph"/>
        <w:numPr>
          <w:ilvl w:val="0"/>
          <w:numId w:val="9"/>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Both Parties agree to proactively seek opportunities ("Opportunities") to:</w:t>
      </w:r>
    </w:p>
    <w:p w14:paraId="7271397D" w14:textId="77777777" w:rsidR="009070F2" w:rsidRDefault="009070F2" w:rsidP="00CF6653">
      <w:pPr>
        <w:pStyle w:val="ListParagraph"/>
        <w:numPr>
          <w:ilvl w:val="0"/>
          <w:numId w:val="12"/>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Achieve greater efficiencies in the provision of the Services; and/or</w:t>
      </w:r>
    </w:p>
    <w:p w14:paraId="3C6C42B7" w14:textId="0D59DCDE" w:rsidR="009070F2" w:rsidRDefault="009070F2" w:rsidP="00CF6653">
      <w:pPr>
        <w:pStyle w:val="ListParagraph"/>
        <w:numPr>
          <w:ilvl w:val="0"/>
          <w:numId w:val="12"/>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 xml:space="preserve">Enable the </w:t>
      </w:r>
      <w:r w:rsidR="00943432">
        <w:rPr>
          <w:rFonts w:ascii="Arial" w:eastAsia="Times New Roman" w:hAnsi="Arial" w:cs="Arial"/>
          <w:color w:val="808080" w:themeColor="background1" w:themeShade="80"/>
          <w:sz w:val="18"/>
          <w:szCs w:val="18"/>
          <w:lang w:eastAsia="en-ZA"/>
        </w:rPr>
        <w:t xml:space="preserve">Client </w:t>
      </w:r>
      <w:r w:rsidRPr="009070F2">
        <w:rPr>
          <w:rFonts w:ascii="Arial" w:eastAsia="Times New Roman" w:hAnsi="Arial" w:cs="Arial"/>
          <w:color w:val="808080" w:themeColor="background1" w:themeShade="80"/>
          <w:sz w:val="18"/>
          <w:szCs w:val="18"/>
          <w:lang w:eastAsia="en-ZA"/>
        </w:rPr>
        <w:t>to achieve improvements in its business through the innovative use of information technology; and/or</w:t>
      </w:r>
    </w:p>
    <w:p w14:paraId="7C83D613" w14:textId="7492BD12" w:rsidR="009070F2" w:rsidRPr="009070F2" w:rsidRDefault="009070F2" w:rsidP="00CF6653">
      <w:pPr>
        <w:pStyle w:val="ListParagraph"/>
        <w:numPr>
          <w:ilvl w:val="0"/>
          <w:numId w:val="12"/>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Propose innovative uses of information technology or other changes and improvements in the provision of the Services.</w:t>
      </w:r>
    </w:p>
    <w:p w14:paraId="4482A35D" w14:textId="44D64E10" w:rsidR="009070F2" w:rsidRDefault="009070F2" w:rsidP="00CF6653">
      <w:pPr>
        <w:pStyle w:val="ListParagraph"/>
        <w:numPr>
          <w:ilvl w:val="0"/>
          <w:numId w:val="10"/>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 xml:space="preserve">In pursuit of these Opportunities, the </w:t>
      </w:r>
      <w:r w:rsidR="00943432">
        <w:rPr>
          <w:rFonts w:ascii="Arial" w:eastAsia="Times New Roman" w:hAnsi="Arial" w:cs="Arial"/>
          <w:color w:val="808080" w:themeColor="background1" w:themeShade="80"/>
          <w:sz w:val="18"/>
          <w:szCs w:val="18"/>
          <w:lang w:eastAsia="en-ZA"/>
        </w:rPr>
        <w:t xml:space="preserve">Supplier </w:t>
      </w:r>
      <w:r w:rsidRPr="009070F2">
        <w:rPr>
          <w:rFonts w:ascii="Arial" w:eastAsia="Times New Roman" w:hAnsi="Arial" w:cs="Arial"/>
          <w:color w:val="808080" w:themeColor="background1" w:themeShade="80"/>
          <w:sz w:val="18"/>
          <w:szCs w:val="18"/>
          <w:lang w:eastAsia="en-ZA"/>
        </w:rPr>
        <w:t xml:space="preserve">shall, where applicable, propose specific business initiatives to the </w:t>
      </w:r>
      <w:r w:rsidR="00943432">
        <w:rPr>
          <w:rFonts w:ascii="Arial" w:eastAsia="Times New Roman" w:hAnsi="Arial" w:cs="Arial"/>
          <w:color w:val="808080" w:themeColor="background1" w:themeShade="80"/>
          <w:sz w:val="18"/>
          <w:szCs w:val="18"/>
          <w:lang w:eastAsia="en-ZA"/>
        </w:rPr>
        <w:t xml:space="preserve">Client </w:t>
      </w:r>
      <w:r w:rsidRPr="009070F2">
        <w:rPr>
          <w:rFonts w:ascii="Arial" w:eastAsia="Times New Roman" w:hAnsi="Arial" w:cs="Arial"/>
          <w:color w:val="808080" w:themeColor="background1" w:themeShade="80"/>
          <w:sz w:val="18"/>
          <w:szCs w:val="18"/>
          <w:lang w:eastAsia="en-ZA"/>
        </w:rPr>
        <w:t>that could lead to greater efficiency and effectiveness in the use of information technology, along with other potential business benefits. Such proposals will be prepared at the Supplier’s expense and shall address:</w:t>
      </w:r>
    </w:p>
    <w:p w14:paraId="427F7336" w14:textId="77777777" w:rsidR="009070F2" w:rsidRDefault="009070F2" w:rsidP="00CF6653">
      <w:pPr>
        <w:pStyle w:val="ListParagraph"/>
        <w:numPr>
          <w:ilvl w:val="0"/>
          <w:numId w:val="13"/>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method of implementing the proposed initiatives;</w:t>
      </w:r>
    </w:p>
    <w:p w14:paraId="57BE6370" w14:textId="77777777" w:rsidR="009070F2" w:rsidRDefault="009070F2" w:rsidP="00CF6653">
      <w:pPr>
        <w:pStyle w:val="ListParagraph"/>
        <w:numPr>
          <w:ilvl w:val="0"/>
          <w:numId w:val="13"/>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timing of implementation;</w:t>
      </w:r>
    </w:p>
    <w:p w14:paraId="3E913D4D" w14:textId="77777777" w:rsidR="009070F2" w:rsidRDefault="009070F2" w:rsidP="00CF6653">
      <w:pPr>
        <w:pStyle w:val="ListParagraph"/>
        <w:numPr>
          <w:ilvl w:val="0"/>
          <w:numId w:val="13"/>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impact on Service Charges, if any; and</w:t>
      </w:r>
    </w:p>
    <w:p w14:paraId="1343664B" w14:textId="18F9B493" w:rsidR="009070F2" w:rsidRPr="009070F2" w:rsidRDefault="009070F2" w:rsidP="00CF6653">
      <w:pPr>
        <w:pStyle w:val="ListParagraph"/>
        <w:numPr>
          <w:ilvl w:val="0"/>
          <w:numId w:val="13"/>
        </w:numPr>
        <w:spacing w:after="0" w:line="240" w:lineRule="auto"/>
        <w:rPr>
          <w:rFonts w:ascii="Arial" w:eastAsia="Times New Roman" w:hAnsi="Arial" w:cs="Arial"/>
          <w:color w:val="808080" w:themeColor="background1" w:themeShade="80"/>
          <w:sz w:val="18"/>
          <w:szCs w:val="18"/>
          <w:lang w:eastAsia="en-ZA"/>
        </w:rPr>
      </w:pPr>
      <w:r w:rsidRPr="009070F2">
        <w:rPr>
          <w:rFonts w:ascii="Arial" w:eastAsia="Times New Roman" w:hAnsi="Arial" w:cs="Arial"/>
          <w:color w:val="808080" w:themeColor="background1" w:themeShade="80"/>
          <w:sz w:val="18"/>
          <w:szCs w:val="18"/>
          <w:lang w:eastAsia="en-ZA"/>
        </w:rPr>
        <w:t>The manner and extent to which both Parties will share in the benefits resulting from the efficiencies gained.</w:t>
      </w:r>
    </w:p>
    <w:p w14:paraId="1BB7F954" w14:textId="3D680F29" w:rsidR="009070F2" w:rsidRDefault="009070F2" w:rsidP="00CF6653">
      <w:pPr>
        <w:pStyle w:val="ListParagraph"/>
        <w:numPr>
          <w:ilvl w:val="0"/>
          <w:numId w:val="11"/>
        </w:numPr>
        <w:spacing w:after="0" w:line="240" w:lineRule="auto"/>
        <w:rPr>
          <w:rFonts w:ascii="Times New Roman" w:eastAsia="Times New Roman" w:hAnsi="Times New Roman" w:cs="Times New Roman"/>
          <w:sz w:val="24"/>
          <w:szCs w:val="24"/>
          <w:lang w:eastAsia="en-ZA"/>
        </w:rPr>
      </w:pPr>
      <w:r w:rsidRPr="009070F2">
        <w:rPr>
          <w:rFonts w:ascii="Arial" w:eastAsia="Times New Roman" w:hAnsi="Arial" w:cs="Arial"/>
          <w:color w:val="808080" w:themeColor="background1" w:themeShade="80"/>
          <w:sz w:val="18"/>
          <w:szCs w:val="18"/>
          <w:lang w:eastAsia="en-ZA"/>
        </w:rPr>
        <w:t xml:space="preserve">The </w:t>
      </w:r>
      <w:r w:rsidR="00943432">
        <w:rPr>
          <w:rFonts w:ascii="Arial" w:eastAsia="Times New Roman" w:hAnsi="Arial" w:cs="Arial"/>
          <w:color w:val="808080" w:themeColor="background1" w:themeShade="80"/>
          <w:sz w:val="18"/>
          <w:szCs w:val="18"/>
          <w:lang w:eastAsia="en-ZA"/>
        </w:rPr>
        <w:t xml:space="preserve">Client </w:t>
      </w:r>
      <w:r w:rsidRPr="009070F2">
        <w:rPr>
          <w:rFonts w:ascii="Arial" w:eastAsia="Times New Roman" w:hAnsi="Arial" w:cs="Arial"/>
          <w:color w:val="808080" w:themeColor="background1" w:themeShade="80"/>
          <w:sz w:val="18"/>
          <w:szCs w:val="18"/>
          <w:lang w:eastAsia="en-ZA"/>
        </w:rPr>
        <w:t xml:space="preserve">is under no obligation to accept any such proposals. If the </w:t>
      </w:r>
      <w:r w:rsidR="00943432">
        <w:rPr>
          <w:rFonts w:ascii="Arial" w:eastAsia="Times New Roman" w:hAnsi="Arial" w:cs="Arial"/>
          <w:color w:val="808080" w:themeColor="background1" w:themeShade="80"/>
          <w:sz w:val="18"/>
          <w:szCs w:val="18"/>
          <w:lang w:eastAsia="en-ZA"/>
        </w:rPr>
        <w:t xml:space="preserve">Client </w:t>
      </w:r>
      <w:r w:rsidRPr="009070F2">
        <w:rPr>
          <w:rFonts w:ascii="Arial" w:eastAsia="Times New Roman" w:hAnsi="Arial" w:cs="Arial"/>
          <w:color w:val="808080" w:themeColor="background1" w:themeShade="80"/>
          <w:sz w:val="18"/>
          <w:szCs w:val="18"/>
          <w:lang w:eastAsia="en-ZA"/>
        </w:rPr>
        <w:t>agrees to a proposal in writing, the Parties shall proceed with the implementation of the proposal</w:t>
      </w:r>
      <w:r w:rsidRPr="009070F2">
        <w:rPr>
          <w:rFonts w:ascii="Times New Roman" w:eastAsia="Times New Roman" w:hAnsi="Times New Roman" w:cs="Times New Roman"/>
          <w:sz w:val="24"/>
          <w:szCs w:val="24"/>
          <w:lang w:eastAsia="en-ZA"/>
        </w:rPr>
        <w:t>.</w:t>
      </w:r>
    </w:p>
    <w:p w14:paraId="51E06BCD" w14:textId="77777777" w:rsidR="00AE10CB" w:rsidRDefault="00AE10CB" w:rsidP="000D0F26">
      <w:pPr>
        <w:spacing w:after="0"/>
        <w:rPr>
          <w:rFonts w:ascii="Arial" w:hAnsi="Arial"/>
          <w:color w:val="808080"/>
          <w:sz w:val="18"/>
          <w:szCs w:val="18"/>
        </w:rPr>
      </w:pPr>
    </w:p>
    <w:p w14:paraId="49F759E8" w14:textId="268040AF" w:rsidR="00AE10CB" w:rsidRPr="00AE10CB" w:rsidRDefault="00735386" w:rsidP="00735386">
      <w:pPr>
        <w:pStyle w:val="Heading1"/>
        <w:spacing w:after="0"/>
        <w:ind w:left="567" w:hanging="567"/>
      </w:pPr>
      <w:bookmarkStart w:id="20" w:name="_Toc208409832"/>
      <w:r>
        <w:t>SUPPORT AND SERVICES</w:t>
      </w:r>
      <w:bookmarkEnd w:id="20"/>
    </w:p>
    <w:p w14:paraId="32C6FFD4" w14:textId="77777777" w:rsidR="00AE10CB" w:rsidRPr="000D0F26" w:rsidRDefault="00AE10CB" w:rsidP="00AE10CB">
      <w:pPr>
        <w:pStyle w:val="BodyText"/>
        <w:spacing w:after="0"/>
        <w:rPr>
          <w:color w:val="808080"/>
          <w:sz w:val="24"/>
          <w:szCs w:val="24"/>
        </w:rPr>
      </w:pPr>
    </w:p>
    <w:p w14:paraId="526B564B" w14:textId="7F3EF74F" w:rsidR="009070F2" w:rsidRDefault="009070F2" w:rsidP="00AE10CB">
      <w:pPr>
        <w:pStyle w:val="BodyText"/>
        <w:spacing w:after="0"/>
        <w:rPr>
          <w:rFonts w:cs="Arial"/>
          <w:color w:val="808080" w:themeColor="background1" w:themeShade="80"/>
          <w:sz w:val="18"/>
          <w:szCs w:val="18"/>
        </w:rPr>
      </w:pPr>
      <w:r w:rsidRPr="009070F2">
        <w:rPr>
          <w:rFonts w:cs="Arial"/>
          <w:color w:val="808080" w:themeColor="background1" w:themeShade="80"/>
          <w:sz w:val="18"/>
          <w:szCs w:val="18"/>
        </w:rPr>
        <w:t xml:space="preserve">The </w:t>
      </w:r>
      <w:r w:rsidR="00943432">
        <w:rPr>
          <w:rFonts w:cs="Arial"/>
          <w:color w:val="808080" w:themeColor="background1" w:themeShade="80"/>
          <w:sz w:val="18"/>
          <w:szCs w:val="18"/>
        </w:rPr>
        <w:t xml:space="preserve">Supplier </w:t>
      </w:r>
      <w:r w:rsidRPr="009070F2">
        <w:rPr>
          <w:rFonts w:cs="Arial"/>
          <w:color w:val="808080" w:themeColor="background1" w:themeShade="80"/>
          <w:sz w:val="18"/>
          <w:szCs w:val="18"/>
        </w:rPr>
        <w:t xml:space="preserve">shall provide ongoing assistance to the </w:t>
      </w:r>
      <w:r w:rsidR="00943432">
        <w:rPr>
          <w:rFonts w:cs="Arial"/>
          <w:color w:val="808080" w:themeColor="background1" w:themeShade="80"/>
          <w:sz w:val="18"/>
          <w:szCs w:val="18"/>
        </w:rPr>
        <w:t xml:space="preserve">Client </w:t>
      </w:r>
      <w:r w:rsidRPr="009070F2">
        <w:rPr>
          <w:rFonts w:cs="Arial"/>
          <w:color w:val="808080" w:themeColor="background1" w:themeShade="80"/>
          <w:sz w:val="18"/>
          <w:szCs w:val="18"/>
        </w:rPr>
        <w:t xml:space="preserve">to support the Services rendered under this Agreement. This support will include comprehensive Service Desk facilities and Hosting Services. The specific details of the Service Desk and Hosting Services are outlined in </w:t>
      </w:r>
      <w:r w:rsidRPr="009070F2">
        <w:rPr>
          <w:rStyle w:val="Strong"/>
          <w:rFonts w:cs="Arial"/>
          <w:color w:val="808080" w:themeColor="background1" w:themeShade="80"/>
          <w:sz w:val="18"/>
          <w:szCs w:val="18"/>
        </w:rPr>
        <w:t>Schedule G</w:t>
      </w:r>
      <w:r w:rsidRPr="009070F2">
        <w:rPr>
          <w:rFonts w:cs="Arial"/>
          <w:color w:val="808080" w:themeColor="background1" w:themeShade="80"/>
          <w:sz w:val="18"/>
          <w:szCs w:val="18"/>
        </w:rPr>
        <w:t xml:space="preserve"> to this Agreement.</w:t>
      </w:r>
    </w:p>
    <w:p w14:paraId="2C4073F0" w14:textId="77777777" w:rsidR="00AD4FC3" w:rsidRPr="009070F2" w:rsidRDefault="00AD4FC3" w:rsidP="00AE10CB">
      <w:pPr>
        <w:pStyle w:val="BodyText"/>
        <w:spacing w:after="0"/>
        <w:rPr>
          <w:rFonts w:cs="Arial"/>
          <w:color w:val="808080" w:themeColor="background1" w:themeShade="80"/>
          <w:sz w:val="18"/>
          <w:szCs w:val="18"/>
        </w:rPr>
      </w:pPr>
    </w:p>
    <w:p w14:paraId="4270A030" w14:textId="77777777" w:rsidR="00AE10CB" w:rsidRPr="00AE10CB" w:rsidRDefault="00AE10CB" w:rsidP="00AE10CB">
      <w:pPr>
        <w:pStyle w:val="BodyText"/>
        <w:spacing w:after="0"/>
        <w:rPr>
          <w:color w:val="808080"/>
          <w:sz w:val="18"/>
          <w:szCs w:val="18"/>
        </w:rPr>
      </w:pPr>
    </w:p>
    <w:p w14:paraId="4A885F6B" w14:textId="6E283A6C" w:rsidR="00735386" w:rsidRDefault="00735386" w:rsidP="00AE10CB">
      <w:pPr>
        <w:pStyle w:val="Heading1"/>
        <w:spacing w:after="0"/>
        <w:ind w:left="567" w:hanging="567"/>
      </w:pPr>
      <w:bookmarkStart w:id="21" w:name="_Toc208409833"/>
      <w:r>
        <w:t>COMPENSATION</w:t>
      </w:r>
      <w:bookmarkEnd w:id="21"/>
    </w:p>
    <w:p w14:paraId="18562557" w14:textId="77777777" w:rsidR="00AE10CB" w:rsidRPr="00AE10CB" w:rsidRDefault="00AE10CB" w:rsidP="00AE10CB">
      <w:pPr>
        <w:spacing w:after="0"/>
      </w:pPr>
    </w:p>
    <w:p w14:paraId="6CC16170" w14:textId="77777777" w:rsidR="007C49C7" w:rsidRPr="007C49C7" w:rsidRDefault="00735386" w:rsidP="00DA00D3">
      <w:pPr>
        <w:pStyle w:val="Heading2"/>
        <w:numPr>
          <w:ilvl w:val="1"/>
          <w:numId w:val="1"/>
        </w:numPr>
        <w:spacing w:after="0"/>
        <w:ind w:left="567" w:hanging="567"/>
      </w:pPr>
      <w:bookmarkStart w:id="22" w:name="_Toc208409834"/>
      <w:r>
        <w:t>Fees</w:t>
      </w:r>
      <w:bookmarkEnd w:id="22"/>
    </w:p>
    <w:p w14:paraId="4E1A87F3" w14:textId="77777777" w:rsidR="00AE10CB" w:rsidRDefault="00AE10CB" w:rsidP="00AE10CB">
      <w:pPr>
        <w:spacing w:after="0"/>
        <w:rPr>
          <w:rFonts w:ascii="Arial" w:hAnsi="Arial" w:cs="Arial"/>
          <w:color w:val="808080" w:themeColor="background1" w:themeShade="80"/>
          <w:sz w:val="18"/>
          <w:szCs w:val="18"/>
        </w:rPr>
      </w:pPr>
    </w:p>
    <w:p w14:paraId="64E13314" w14:textId="78DA2ABB" w:rsidR="00735386" w:rsidRPr="009070F2" w:rsidRDefault="009070F2" w:rsidP="00AE10CB">
      <w:pPr>
        <w:spacing w:after="0"/>
        <w:rPr>
          <w:rFonts w:ascii="Arial" w:hAnsi="Arial" w:cs="Arial"/>
          <w:color w:val="808080" w:themeColor="background1" w:themeShade="80"/>
          <w:sz w:val="18"/>
          <w:szCs w:val="18"/>
        </w:rPr>
      </w:pPr>
      <w:r w:rsidRPr="009070F2">
        <w:rPr>
          <w:rFonts w:ascii="Arial" w:hAnsi="Arial" w:cs="Arial"/>
          <w:color w:val="808080" w:themeColor="background1" w:themeShade="80"/>
          <w:sz w:val="18"/>
          <w:szCs w:val="18"/>
        </w:rPr>
        <w:t xml:space="preserve">The fees payable for the performance of either the Standard Services or Non-standard Services shall be in accordance with the fee structure defined in </w:t>
      </w:r>
      <w:r w:rsidRPr="009070F2">
        <w:rPr>
          <w:rStyle w:val="Strong"/>
          <w:rFonts w:ascii="Arial" w:hAnsi="Arial" w:cs="Arial"/>
          <w:color w:val="808080" w:themeColor="background1" w:themeShade="80"/>
          <w:sz w:val="18"/>
          <w:szCs w:val="18"/>
        </w:rPr>
        <w:t>Schedule H</w:t>
      </w:r>
      <w:r w:rsidRPr="009070F2">
        <w:rPr>
          <w:rFonts w:ascii="Arial" w:hAnsi="Arial" w:cs="Arial"/>
          <w:color w:val="808080" w:themeColor="background1" w:themeShade="80"/>
          <w:sz w:val="18"/>
          <w:szCs w:val="18"/>
        </w:rPr>
        <w:t xml:space="preserve"> to this Agreement.</w:t>
      </w:r>
    </w:p>
    <w:p w14:paraId="190CF2EB" w14:textId="77777777" w:rsidR="00AE10CB" w:rsidRDefault="00AE10CB" w:rsidP="00AE10CB">
      <w:pPr>
        <w:spacing w:after="0"/>
        <w:rPr>
          <w:rFonts w:ascii="Arial" w:hAnsi="Arial" w:cs="Arial"/>
          <w:color w:val="808080" w:themeColor="background1" w:themeShade="80"/>
          <w:sz w:val="18"/>
          <w:szCs w:val="18"/>
        </w:rPr>
      </w:pPr>
    </w:p>
    <w:p w14:paraId="07918472" w14:textId="7ADB0C3F" w:rsidR="00AE10CB" w:rsidRPr="00AE10CB" w:rsidRDefault="00735386" w:rsidP="00DA00D3">
      <w:pPr>
        <w:pStyle w:val="Heading2"/>
        <w:numPr>
          <w:ilvl w:val="1"/>
          <w:numId w:val="1"/>
        </w:numPr>
        <w:spacing w:after="0"/>
        <w:ind w:left="567" w:hanging="567"/>
      </w:pPr>
      <w:bookmarkStart w:id="23" w:name="_Toc208409835"/>
      <w:r>
        <w:t xml:space="preserve">Adjustment </w:t>
      </w:r>
      <w:r w:rsidR="001114CD">
        <w:t>of Service</w:t>
      </w:r>
      <w:r>
        <w:t xml:space="preserve"> Fees</w:t>
      </w:r>
      <w:bookmarkEnd w:id="23"/>
    </w:p>
    <w:p w14:paraId="1C92DF67" w14:textId="77777777" w:rsidR="00AE10CB" w:rsidRDefault="00AE10CB" w:rsidP="00AE10CB">
      <w:pPr>
        <w:spacing w:after="0"/>
        <w:rPr>
          <w:rFonts w:ascii="Arial" w:hAnsi="Arial" w:cs="Arial"/>
          <w:color w:val="808080" w:themeColor="background1" w:themeShade="80"/>
          <w:sz w:val="18"/>
          <w:szCs w:val="18"/>
        </w:rPr>
      </w:pPr>
    </w:p>
    <w:p w14:paraId="5A6BAB1F" w14:textId="5EFB3D00" w:rsidR="00AE10CB" w:rsidRDefault="009070F2" w:rsidP="00AE10CB">
      <w:pPr>
        <w:spacing w:after="0"/>
        <w:rPr>
          <w:rFonts w:ascii="Arial" w:hAnsi="Arial" w:cs="Arial"/>
          <w:color w:val="808080" w:themeColor="background1" w:themeShade="80"/>
          <w:sz w:val="18"/>
          <w:szCs w:val="18"/>
        </w:rPr>
      </w:pPr>
      <w:r w:rsidRPr="009070F2">
        <w:rPr>
          <w:rFonts w:ascii="Arial" w:hAnsi="Arial" w:cs="Arial"/>
          <w:color w:val="808080" w:themeColor="background1" w:themeShade="80"/>
          <w:sz w:val="18"/>
          <w:szCs w:val="18"/>
        </w:rPr>
        <w:t xml:space="preserve">The Service Fees shall be adjusted annually on the anniversary of the Commencement Date in accordance with the provisions outlined in </w:t>
      </w:r>
      <w:r w:rsidRPr="009070F2">
        <w:rPr>
          <w:rStyle w:val="Strong"/>
          <w:rFonts w:ascii="Arial" w:hAnsi="Arial" w:cs="Arial"/>
          <w:color w:val="808080" w:themeColor="background1" w:themeShade="80"/>
          <w:sz w:val="18"/>
          <w:szCs w:val="18"/>
        </w:rPr>
        <w:t>Schedule H</w:t>
      </w:r>
      <w:r w:rsidRPr="009070F2">
        <w:rPr>
          <w:rFonts w:ascii="Arial" w:hAnsi="Arial" w:cs="Arial"/>
          <w:color w:val="808080" w:themeColor="background1" w:themeShade="80"/>
          <w:sz w:val="18"/>
          <w:szCs w:val="18"/>
        </w:rPr>
        <w:t xml:space="preserve">, if applicable. Additionally, the Service Fees may be adjusted to reflect any Service Level Credits, as calculated and agreed upon in accordance with </w:t>
      </w:r>
      <w:r w:rsidRPr="009070F2">
        <w:rPr>
          <w:rStyle w:val="Strong"/>
          <w:rFonts w:ascii="Arial" w:hAnsi="Arial" w:cs="Arial"/>
          <w:color w:val="808080" w:themeColor="background1" w:themeShade="80"/>
          <w:sz w:val="18"/>
          <w:szCs w:val="18"/>
        </w:rPr>
        <w:t>Schedule H</w:t>
      </w:r>
      <w:r w:rsidRPr="009070F2">
        <w:rPr>
          <w:rFonts w:ascii="Arial" w:hAnsi="Arial" w:cs="Arial"/>
          <w:color w:val="808080" w:themeColor="background1" w:themeShade="80"/>
          <w:sz w:val="18"/>
          <w:szCs w:val="18"/>
        </w:rPr>
        <w:t>, if applicable.</w:t>
      </w:r>
    </w:p>
    <w:p w14:paraId="071D4E97" w14:textId="77777777" w:rsidR="00C0763B" w:rsidRDefault="00C0763B" w:rsidP="00AE10CB">
      <w:pPr>
        <w:spacing w:after="0"/>
        <w:rPr>
          <w:rFonts w:ascii="Arial" w:hAnsi="Arial" w:cs="Arial"/>
          <w:color w:val="808080" w:themeColor="background1" w:themeShade="80"/>
          <w:sz w:val="18"/>
          <w:szCs w:val="18"/>
        </w:rPr>
      </w:pPr>
    </w:p>
    <w:p w14:paraId="071971A1" w14:textId="77777777" w:rsidR="007C49C7" w:rsidRPr="007C49C7" w:rsidRDefault="00E134E5" w:rsidP="00DA00D3">
      <w:pPr>
        <w:pStyle w:val="Heading2"/>
        <w:numPr>
          <w:ilvl w:val="1"/>
          <w:numId w:val="1"/>
        </w:numPr>
        <w:spacing w:after="0"/>
        <w:ind w:left="567" w:hanging="567"/>
      </w:pPr>
      <w:bookmarkStart w:id="24" w:name="_Toc208409836"/>
      <w:r>
        <w:t>Reimbursable E</w:t>
      </w:r>
      <w:r w:rsidR="00735386">
        <w:t>xpenses</w:t>
      </w:r>
      <w:bookmarkEnd w:id="24"/>
    </w:p>
    <w:p w14:paraId="767A22E9" w14:textId="77777777" w:rsidR="00AE10CB" w:rsidRDefault="00AE10CB" w:rsidP="00AE10CB">
      <w:pPr>
        <w:spacing w:after="0"/>
        <w:rPr>
          <w:rFonts w:ascii="Arial" w:hAnsi="Arial" w:cs="Arial"/>
          <w:color w:val="808080" w:themeColor="background1" w:themeShade="80"/>
          <w:sz w:val="18"/>
          <w:szCs w:val="18"/>
        </w:rPr>
      </w:pPr>
    </w:p>
    <w:p w14:paraId="25E2DF2C" w14:textId="0432D907" w:rsidR="003E36F9" w:rsidRPr="001E1994" w:rsidRDefault="001114CD" w:rsidP="006C4C45">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"Reimbursable Expenses" refer to agreed incidental services reasonably incurred by 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 xml:space="preserve">in the performance of its obligations, plus a 10% administrative fee. The specific expenses that may be considered reimbursable are outlined in </w:t>
      </w:r>
      <w:r w:rsidRPr="001114CD">
        <w:rPr>
          <w:rStyle w:val="Strong"/>
          <w:rFonts w:ascii="Arial" w:hAnsi="Arial" w:cs="Arial"/>
          <w:color w:val="808080" w:themeColor="background1" w:themeShade="80"/>
          <w:sz w:val="18"/>
          <w:szCs w:val="18"/>
        </w:rPr>
        <w:t>Schedule H</w:t>
      </w:r>
      <w:r w:rsidRPr="001114CD">
        <w:rPr>
          <w:rFonts w:ascii="Arial" w:hAnsi="Arial" w:cs="Arial"/>
          <w:color w:val="808080" w:themeColor="background1" w:themeShade="80"/>
          <w:sz w:val="18"/>
          <w:szCs w:val="18"/>
        </w:rPr>
        <w:t xml:space="preserve"> to this Agreement. No expenses shall be incurred without the prior written approval of the Client.</w:t>
      </w:r>
    </w:p>
    <w:p w14:paraId="710EC81C" w14:textId="77777777" w:rsidR="003E36F9" w:rsidRPr="000D0F26" w:rsidRDefault="003E36F9" w:rsidP="006C4C45">
      <w:pPr>
        <w:spacing w:after="0"/>
        <w:rPr>
          <w:rFonts w:ascii="Arial" w:hAnsi="Arial" w:cs="Arial"/>
          <w:color w:val="808080" w:themeColor="background1" w:themeShade="80"/>
          <w:sz w:val="24"/>
          <w:szCs w:val="24"/>
        </w:rPr>
      </w:pPr>
    </w:p>
    <w:p w14:paraId="677FD915" w14:textId="26D6B025" w:rsidR="007C49C7" w:rsidRPr="007C49C7" w:rsidRDefault="007B13A6" w:rsidP="006C4C45">
      <w:pPr>
        <w:pStyle w:val="Heading2"/>
        <w:numPr>
          <w:ilvl w:val="1"/>
          <w:numId w:val="1"/>
        </w:numPr>
        <w:spacing w:after="0"/>
        <w:ind w:left="567" w:hanging="567"/>
      </w:pPr>
      <w:bookmarkStart w:id="25" w:name="_Toc208409837"/>
      <w:r>
        <w:t>Invoic</w:t>
      </w:r>
      <w:r w:rsidR="001114CD">
        <w:t>ing and Payment</w:t>
      </w:r>
      <w:bookmarkEnd w:id="25"/>
    </w:p>
    <w:p w14:paraId="58CEEB5D" w14:textId="77777777" w:rsidR="00AE10CB" w:rsidRDefault="00AE10CB" w:rsidP="006C4C45">
      <w:pPr>
        <w:spacing w:after="0"/>
        <w:rPr>
          <w:rFonts w:ascii="Arial" w:hAnsi="Arial" w:cs="Arial"/>
          <w:color w:val="808080" w:themeColor="background1" w:themeShade="80"/>
          <w:sz w:val="18"/>
          <w:szCs w:val="18"/>
        </w:rPr>
      </w:pPr>
    </w:p>
    <w:p w14:paraId="3FAF9737" w14:textId="4ECFF32B" w:rsidR="006C4C45" w:rsidRPr="000D0F26"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 xml:space="preserve">shall submit invoices to 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on a monthly basis, with professional fees billed in advance and agreed reimbursable expenses billed in arrears. Each invoice shall clearly detail the work performed, the hours worked, and the reimbursable expenses incurred.</w:t>
      </w:r>
    </w:p>
    <w:p w14:paraId="02DD95B9" w14:textId="77777777" w:rsidR="001114CD" w:rsidRPr="000D0F26" w:rsidRDefault="001114CD" w:rsidP="00AE10CB">
      <w:pPr>
        <w:spacing w:after="0"/>
        <w:rPr>
          <w:sz w:val="24"/>
          <w:szCs w:val="24"/>
        </w:rPr>
      </w:pPr>
    </w:p>
    <w:p w14:paraId="2F165555" w14:textId="77777777" w:rsidR="007C49C7" w:rsidRPr="007C49C7" w:rsidRDefault="00E134E5" w:rsidP="00DA00D3">
      <w:pPr>
        <w:pStyle w:val="Heading2"/>
        <w:numPr>
          <w:ilvl w:val="1"/>
          <w:numId w:val="1"/>
        </w:numPr>
        <w:spacing w:after="0"/>
        <w:ind w:left="567" w:hanging="567"/>
      </w:pPr>
      <w:bookmarkStart w:id="26" w:name="_Toc208409838"/>
      <w:r>
        <w:t>Payment T</w:t>
      </w:r>
      <w:r w:rsidR="007B13A6">
        <w:t>erms</w:t>
      </w:r>
      <w:bookmarkEnd w:id="26"/>
    </w:p>
    <w:p w14:paraId="13579657" w14:textId="77777777" w:rsidR="00AE10CB" w:rsidRDefault="00AE10CB" w:rsidP="00AE10CB">
      <w:pPr>
        <w:spacing w:after="0"/>
        <w:rPr>
          <w:rFonts w:ascii="Arial" w:hAnsi="Arial" w:cs="Arial"/>
          <w:color w:val="808080" w:themeColor="background1" w:themeShade="80"/>
          <w:sz w:val="18"/>
          <w:szCs w:val="18"/>
        </w:rPr>
      </w:pPr>
    </w:p>
    <w:p w14:paraId="43C6BF3D" w14:textId="5F733D8B"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All fees and expenses are to be paid to the </w:t>
      </w:r>
      <w:r w:rsidR="00943432">
        <w:rPr>
          <w:rFonts w:ascii="Arial" w:eastAsia="Times New Roman" w:hAnsi="Arial" w:cs="Arial"/>
          <w:color w:val="808080" w:themeColor="background1" w:themeShade="80"/>
          <w:sz w:val="18"/>
          <w:szCs w:val="18"/>
          <w:lang w:eastAsia="en-ZA"/>
        </w:rPr>
        <w:t xml:space="preserve">Supplier </w:t>
      </w:r>
      <w:r w:rsidRPr="001114CD">
        <w:rPr>
          <w:rFonts w:ascii="Arial" w:eastAsia="Times New Roman" w:hAnsi="Arial" w:cs="Arial"/>
          <w:color w:val="808080" w:themeColor="background1" w:themeShade="80"/>
          <w:sz w:val="18"/>
          <w:szCs w:val="18"/>
          <w:lang w:eastAsia="en-ZA"/>
        </w:rPr>
        <w:t xml:space="preserve">in South African Rand via internet transfer to the account designated by the Supplier. Invoices are payable within </w:t>
      </w:r>
      <w:r w:rsidRPr="001114CD">
        <w:rPr>
          <w:rFonts w:ascii="Arial" w:eastAsia="Times New Roman" w:hAnsi="Arial" w:cs="Arial"/>
          <w:b/>
          <w:bCs/>
          <w:color w:val="808080" w:themeColor="background1" w:themeShade="80"/>
          <w:sz w:val="18"/>
          <w:szCs w:val="18"/>
          <w:lang w:eastAsia="en-ZA"/>
        </w:rPr>
        <w:t>30 (THIRTY)</w:t>
      </w:r>
      <w:r w:rsidRPr="001114CD">
        <w:rPr>
          <w:rFonts w:ascii="Arial" w:eastAsia="Times New Roman" w:hAnsi="Arial" w:cs="Arial"/>
          <w:color w:val="808080" w:themeColor="background1" w:themeShade="80"/>
          <w:sz w:val="18"/>
          <w:szCs w:val="18"/>
          <w:lang w:eastAsia="en-ZA"/>
        </w:rPr>
        <w:t xml:space="preserve"> days of receipt.</w:t>
      </w:r>
    </w:p>
    <w:p w14:paraId="3AA35E01" w14:textId="022373BA"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Any amounts disputed in good faith may be deducted from the invoice, and the remainder must be paid by the due date. The </w:t>
      </w:r>
      <w:r w:rsidR="00943432">
        <w:rPr>
          <w:rFonts w:ascii="Arial" w:eastAsia="Times New Roman" w:hAnsi="Arial" w:cs="Arial"/>
          <w:color w:val="808080" w:themeColor="background1" w:themeShade="80"/>
          <w:sz w:val="18"/>
          <w:szCs w:val="18"/>
          <w:lang w:eastAsia="en-ZA"/>
        </w:rPr>
        <w:t xml:space="preserve">Client </w:t>
      </w:r>
      <w:r w:rsidRPr="001114CD">
        <w:rPr>
          <w:rFonts w:ascii="Arial" w:eastAsia="Times New Roman" w:hAnsi="Arial" w:cs="Arial"/>
          <w:color w:val="808080" w:themeColor="background1" w:themeShade="80"/>
          <w:sz w:val="18"/>
          <w:szCs w:val="18"/>
          <w:lang w:eastAsia="en-ZA"/>
        </w:rPr>
        <w:t xml:space="preserve">shall notify the </w:t>
      </w:r>
      <w:r w:rsidR="00943432">
        <w:rPr>
          <w:rFonts w:ascii="Arial" w:eastAsia="Times New Roman" w:hAnsi="Arial" w:cs="Arial"/>
          <w:color w:val="808080" w:themeColor="background1" w:themeShade="80"/>
          <w:sz w:val="18"/>
          <w:szCs w:val="18"/>
          <w:lang w:eastAsia="en-ZA"/>
        </w:rPr>
        <w:t xml:space="preserve">Supplier </w:t>
      </w:r>
      <w:r w:rsidRPr="001114CD">
        <w:rPr>
          <w:rFonts w:ascii="Arial" w:eastAsia="Times New Roman" w:hAnsi="Arial" w:cs="Arial"/>
          <w:color w:val="808080" w:themeColor="background1" w:themeShade="80"/>
          <w:sz w:val="18"/>
          <w:szCs w:val="18"/>
          <w:lang w:eastAsia="en-ZA"/>
        </w:rPr>
        <w:t xml:space="preserve">in writing within </w:t>
      </w:r>
      <w:r w:rsidRPr="001114CD">
        <w:rPr>
          <w:rFonts w:ascii="Arial" w:eastAsia="Times New Roman" w:hAnsi="Arial" w:cs="Arial"/>
          <w:b/>
          <w:bCs/>
          <w:color w:val="808080" w:themeColor="background1" w:themeShade="80"/>
          <w:sz w:val="18"/>
          <w:szCs w:val="18"/>
          <w:lang w:eastAsia="en-ZA"/>
        </w:rPr>
        <w:t>7 (SEVEN)</w:t>
      </w:r>
      <w:r w:rsidRPr="001114CD">
        <w:rPr>
          <w:rFonts w:ascii="Arial" w:eastAsia="Times New Roman" w:hAnsi="Arial" w:cs="Arial"/>
          <w:color w:val="808080" w:themeColor="background1" w:themeShade="80"/>
          <w:sz w:val="18"/>
          <w:szCs w:val="18"/>
          <w:lang w:eastAsia="en-ZA"/>
        </w:rPr>
        <w:t xml:space="preserve"> days of receipt of the invoice, detailing the reasons for withholding payment.</w:t>
      </w:r>
    </w:p>
    <w:p w14:paraId="285A13D9" w14:textId="2FAC1E30"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Upon receipt of the dispute notice, the </w:t>
      </w:r>
      <w:r w:rsidR="00943432">
        <w:rPr>
          <w:rFonts w:ascii="Arial" w:eastAsia="Times New Roman" w:hAnsi="Arial" w:cs="Arial"/>
          <w:color w:val="808080" w:themeColor="background1" w:themeShade="80"/>
          <w:sz w:val="18"/>
          <w:szCs w:val="18"/>
          <w:lang w:eastAsia="en-ZA"/>
        </w:rPr>
        <w:t xml:space="preserve">Supplier </w:t>
      </w:r>
      <w:r w:rsidRPr="001114CD">
        <w:rPr>
          <w:rFonts w:ascii="Arial" w:eastAsia="Times New Roman" w:hAnsi="Arial" w:cs="Arial"/>
          <w:color w:val="808080" w:themeColor="background1" w:themeShade="80"/>
          <w:sz w:val="18"/>
          <w:szCs w:val="18"/>
          <w:lang w:eastAsia="en-ZA"/>
        </w:rPr>
        <w:t xml:space="preserve">and </w:t>
      </w:r>
      <w:r w:rsidR="00943432">
        <w:rPr>
          <w:rFonts w:ascii="Arial" w:eastAsia="Times New Roman" w:hAnsi="Arial" w:cs="Arial"/>
          <w:color w:val="808080" w:themeColor="background1" w:themeShade="80"/>
          <w:sz w:val="18"/>
          <w:szCs w:val="18"/>
          <w:lang w:eastAsia="en-ZA"/>
        </w:rPr>
        <w:t xml:space="preserve">Client </w:t>
      </w:r>
      <w:r w:rsidRPr="001114CD">
        <w:rPr>
          <w:rFonts w:ascii="Arial" w:eastAsia="Times New Roman" w:hAnsi="Arial" w:cs="Arial"/>
          <w:color w:val="808080" w:themeColor="background1" w:themeShade="80"/>
          <w:sz w:val="18"/>
          <w:szCs w:val="18"/>
          <w:lang w:eastAsia="en-ZA"/>
        </w:rPr>
        <w:t xml:space="preserve">will cooperate in good faith to resolve the dispute promptly and in a mutually acceptable manner. The </w:t>
      </w:r>
      <w:r w:rsidR="00943432">
        <w:rPr>
          <w:rFonts w:ascii="Arial" w:eastAsia="Times New Roman" w:hAnsi="Arial" w:cs="Arial"/>
          <w:color w:val="808080" w:themeColor="background1" w:themeShade="80"/>
          <w:sz w:val="18"/>
          <w:szCs w:val="18"/>
          <w:lang w:eastAsia="en-ZA"/>
        </w:rPr>
        <w:t xml:space="preserve">Client </w:t>
      </w:r>
      <w:r w:rsidRPr="001114CD">
        <w:rPr>
          <w:rFonts w:ascii="Arial" w:eastAsia="Times New Roman" w:hAnsi="Arial" w:cs="Arial"/>
          <w:color w:val="808080" w:themeColor="background1" w:themeShade="80"/>
          <w:sz w:val="18"/>
          <w:szCs w:val="18"/>
          <w:lang w:eastAsia="en-ZA"/>
        </w:rPr>
        <w:t xml:space="preserve">agrees to pay any disputed amounts within </w:t>
      </w:r>
      <w:r w:rsidRPr="001114CD">
        <w:rPr>
          <w:rFonts w:ascii="Arial" w:eastAsia="Times New Roman" w:hAnsi="Arial" w:cs="Arial"/>
          <w:b/>
          <w:bCs/>
          <w:color w:val="808080" w:themeColor="background1" w:themeShade="80"/>
          <w:sz w:val="18"/>
          <w:szCs w:val="18"/>
          <w:lang w:eastAsia="en-ZA"/>
        </w:rPr>
        <w:t>5 (FIVE)</w:t>
      </w:r>
      <w:r w:rsidRPr="001114CD">
        <w:rPr>
          <w:rFonts w:ascii="Arial" w:eastAsia="Times New Roman" w:hAnsi="Arial" w:cs="Arial"/>
          <w:color w:val="808080" w:themeColor="background1" w:themeShade="80"/>
          <w:sz w:val="18"/>
          <w:szCs w:val="18"/>
          <w:lang w:eastAsia="en-ZA"/>
        </w:rPr>
        <w:t xml:space="preserve"> days of resolution.</w:t>
      </w:r>
    </w:p>
    <w:p w14:paraId="466D6BEA" w14:textId="77777777" w:rsidR="00AE10CB" w:rsidRPr="000D0F26" w:rsidRDefault="00AE10CB" w:rsidP="00AE10CB">
      <w:pPr>
        <w:spacing w:after="0"/>
        <w:rPr>
          <w:rFonts w:ascii="Arial" w:hAnsi="Arial" w:cs="Arial"/>
          <w:color w:val="808080" w:themeColor="background1" w:themeShade="80"/>
          <w:sz w:val="24"/>
          <w:szCs w:val="24"/>
        </w:rPr>
      </w:pPr>
    </w:p>
    <w:p w14:paraId="13805675" w14:textId="48F83007" w:rsidR="007C49C7" w:rsidRPr="007C49C7" w:rsidRDefault="007B13A6" w:rsidP="00DA00D3">
      <w:pPr>
        <w:pStyle w:val="Heading2"/>
        <w:numPr>
          <w:ilvl w:val="1"/>
          <w:numId w:val="1"/>
        </w:numPr>
        <w:spacing w:after="0"/>
        <w:ind w:left="567" w:hanging="567"/>
      </w:pPr>
      <w:bookmarkStart w:id="27" w:name="_Toc208409839"/>
      <w:r>
        <w:t>V</w:t>
      </w:r>
      <w:r w:rsidR="001114CD">
        <w:t>ALUE ADDED TAX (V</w:t>
      </w:r>
      <w:r>
        <w:t>AT</w:t>
      </w:r>
      <w:r w:rsidR="001114CD">
        <w:t>)</w:t>
      </w:r>
      <w:bookmarkEnd w:id="27"/>
    </w:p>
    <w:p w14:paraId="2C8845E1" w14:textId="77777777" w:rsidR="00AE10CB" w:rsidRDefault="00AE10CB" w:rsidP="00AE10CB">
      <w:pPr>
        <w:spacing w:after="0"/>
        <w:rPr>
          <w:rFonts w:ascii="Arial" w:hAnsi="Arial" w:cs="Arial"/>
          <w:color w:val="808080" w:themeColor="background1" w:themeShade="80"/>
          <w:sz w:val="18"/>
          <w:szCs w:val="18"/>
        </w:rPr>
      </w:pPr>
    </w:p>
    <w:p w14:paraId="1EB29291" w14:textId="1687AF2A" w:rsidR="001114CD" w:rsidRPr="001114CD" w:rsidRDefault="001114CD" w:rsidP="001114CD">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The </w:t>
      </w:r>
      <w:r w:rsidR="00943432">
        <w:rPr>
          <w:rFonts w:ascii="Arial" w:eastAsia="Times New Roman" w:hAnsi="Arial" w:cs="Arial"/>
          <w:color w:val="808080" w:themeColor="background1" w:themeShade="80"/>
          <w:sz w:val="18"/>
          <w:szCs w:val="18"/>
          <w:lang w:eastAsia="en-ZA"/>
        </w:rPr>
        <w:t xml:space="preserve">Supplier </w:t>
      </w:r>
      <w:r w:rsidRPr="001114CD">
        <w:rPr>
          <w:rFonts w:ascii="Arial" w:eastAsia="Times New Roman" w:hAnsi="Arial" w:cs="Arial"/>
          <w:color w:val="808080" w:themeColor="background1" w:themeShade="80"/>
          <w:sz w:val="18"/>
          <w:szCs w:val="18"/>
          <w:lang w:eastAsia="en-ZA"/>
        </w:rPr>
        <w:t>is registered for Value Added Tax (VAT) and must add VAT, as prescribed by the South African Revenue Service (SARS), to all amounts quoted within and outside of this Agreement. VAT is payable by the Client.</w:t>
      </w:r>
    </w:p>
    <w:p w14:paraId="2EEE98CB" w14:textId="0EE1C40A" w:rsidR="007B13A6" w:rsidRPr="000D0F26" w:rsidRDefault="001114CD" w:rsidP="000D0F26">
      <w:pPr>
        <w:spacing w:after="0"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All amounts or quotations arising from or outside this </w:t>
      </w:r>
      <w:r w:rsidR="00943432">
        <w:rPr>
          <w:rFonts w:ascii="Arial" w:eastAsia="Times New Roman" w:hAnsi="Arial" w:cs="Arial"/>
          <w:color w:val="808080" w:themeColor="background1" w:themeShade="80"/>
          <w:sz w:val="18"/>
          <w:szCs w:val="18"/>
          <w:lang w:eastAsia="en-ZA"/>
        </w:rPr>
        <w:t xml:space="preserve">Agreement </w:t>
      </w:r>
      <w:r w:rsidRPr="001114CD">
        <w:rPr>
          <w:rFonts w:ascii="Arial" w:eastAsia="Times New Roman" w:hAnsi="Arial" w:cs="Arial"/>
          <w:color w:val="808080" w:themeColor="background1" w:themeShade="80"/>
          <w:sz w:val="18"/>
          <w:szCs w:val="18"/>
          <w:lang w:eastAsia="en-ZA"/>
        </w:rPr>
        <w:t>are exclusive of VAT unless explicitly stated otherwise.</w:t>
      </w:r>
    </w:p>
    <w:p w14:paraId="093DA358" w14:textId="77777777" w:rsidR="00AE10CB" w:rsidRPr="000D0F26" w:rsidRDefault="00AE10CB" w:rsidP="00AE10CB">
      <w:pPr>
        <w:spacing w:after="0"/>
        <w:rPr>
          <w:rFonts w:ascii="Arial" w:hAnsi="Arial" w:cs="Arial"/>
          <w:color w:val="808080" w:themeColor="background1" w:themeShade="80"/>
          <w:sz w:val="24"/>
          <w:szCs w:val="24"/>
        </w:rPr>
      </w:pPr>
    </w:p>
    <w:p w14:paraId="12685F8B" w14:textId="18B8C579" w:rsidR="007C49C7" w:rsidRPr="007C49C7" w:rsidRDefault="00E134E5" w:rsidP="00DA00D3">
      <w:pPr>
        <w:pStyle w:val="Heading2"/>
        <w:numPr>
          <w:ilvl w:val="1"/>
          <w:numId w:val="1"/>
        </w:numPr>
        <w:spacing w:after="0"/>
        <w:ind w:left="567" w:hanging="567"/>
      </w:pPr>
      <w:bookmarkStart w:id="28" w:name="_Toc208409840"/>
      <w:r>
        <w:t>Late P</w:t>
      </w:r>
      <w:r w:rsidR="007B13A6">
        <w:t>ayment</w:t>
      </w:r>
      <w:r w:rsidR="001114CD">
        <w:t xml:space="preserve"> and Interest</w:t>
      </w:r>
      <w:bookmarkEnd w:id="28"/>
    </w:p>
    <w:p w14:paraId="0CD2E023" w14:textId="77777777" w:rsidR="00AE10CB" w:rsidRDefault="00AE10CB" w:rsidP="00AE10CB">
      <w:pPr>
        <w:spacing w:after="0"/>
        <w:rPr>
          <w:rFonts w:ascii="Arial" w:hAnsi="Arial" w:cs="Arial"/>
          <w:color w:val="808080" w:themeColor="background1" w:themeShade="80"/>
          <w:sz w:val="18"/>
          <w:szCs w:val="18"/>
        </w:rPr>
      </w:pPr>
    </w:p>
    <w:p w14:paraId="56F857E5" w14:textId="57009E60" w:rsid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Any undisputed amount due by either party under this Agreement, whether pursuant to this clause or any other provision, that remains unpaid after the due date shall accrue interest at the prevailing Prime Rate, plus [X] percentage points, calculated from </w:t>
      </w:r>
      <w:r w:rsidRPr="001114CD">
        <w:rPr>
          <w:rStyle w:val="Strong"/>
          <w:rFonts w:ascii="Arial" w:hAnsi="Arial" w:cs="Arial"/>
          <w:color w:val="808080" w:themeColor="background1" w:themeShade="80"/>
          <w:sz w:val="18"/>
          <w:szCs w:val="18"/>
        </w:rPr>
        <w:t>15 (FIFTEEN)</w:t>
      </w:r>
      <w:r w:rsidRPr="001114CD">
        <w:rPr>
          <w:rFonts w:ascii="Arial" w:hAnsi="Arial" w:cs="Arial"/>
          <w:color w:val="808080" w:themeColor="background1" w:themeShade="80"/>
          <w:sz w:val="18"/>
          <w:szCs w:val="18"/>
        </w:rPr>
        <w:t xml:space="preserve"> days after the specified due date until the date of payment, both days inclusive, and compounded monthly.</w:t>
      </w:r>
    </w:p>
    <w:p w14:paraId="20A1646A" w14:textId="77777777" w:rsidR="001114CD" w:rsidRPr="000D0F26" w:rsidRDefault="001114CD" w:rsidP="00AE10CB">
      <w:pPr>
        <w:spacing w:after="0"/>
        <w:rPr>
          <w:rFonts w:ascii="Arial" w:hAnsi="Arial" w:cs="Arial"/>
          <w:color w:val="808080" w:themeColor="background1" w:themeShade="80"/>
          <w:sz w:val="24"/>
          <w:szCs w:val="24"/>
        </w:rPr>
      </w:pPr>
    </w:p>
    <w:p w14:paraId="5DF8D531" w14:textId="77777777" w:rsidR="007B13A6" w:rsidRDefault="007B13A6" w:rsidP="00AE10CB">
      <w:pPr>
        <w:pStyle w:val="Heading1"/>
        <w:spacing w:after="0"/>
        <w:ind w:left="567" w:hanging="567"/>
      </w:pPr>
      <w:bookmarkStart w:id="29" w:name="_Toc208409841"/>
      <w:r>
        <w:t>CUSTOMER DUTIES AND RESPONSIBILITIES</w:t>
      </w:r>
      <w:bookmarkEnd w:id="29"/>
    </w:p>
    <w:p w14:paraId="2E179364" w14:textId="77777777" w:rsidR="007B13A6" w:rsidRPr="000D0F26" w:rsidRDefault="007B13A6" w:rsidP="00AE10CB">
      <w:pPr>
        <w:spacing w:after="0"/>
        <w:rPr>
          <w:sz w:val="24"/>
          <w:szCs w:val="24"/>
        </w:rPr>
      </w:pPr>
    </w:p>
    <w:p w14:paraId="597E2DF5" w14:textId="77777777" w:rsidR="007C49C7" w:rsidRPr="007C49C7" w:rsidRDefault="00E134E5" w:rsidP="00DA00D3">
      <w:pPr>
        <w:pStyle w:val="Heading2"/>
        <w:numPr>
          <w:ilvl w:val="1"/>
          <w:numId w:val="1"/>
        </w:numPr>
        <w:spacing w:after="0"/>
        <w:ind w:left="567" w:hanging="567"/>
      </w:pPr>
      <w:bookmarkStart w:id="30" w:name="_Toc208409842"/>
      <w:r>
        <w:t>Processing and A</w:t>
      </w:r>
      <w:r w:rsidR="007B13A6">
        <w:t>uthoriz</w:t>
      </w:r>
      <w:r>
        <w:t>ation of I</w:t>
      </w:r>
      <w:r w:rsidR="007B13A6">
        <w:t>nvoices</w:t>
      </w:r>
      <w:bookmarkEnd w:id="30"/>
    </w:p>
    <w:p w14:paraId="5032E25C" w14:textId="77777777" w:rsidR="00AE10CB" w:rsidRPr="000D0F26" w:rsidRDefault="00AE10CB" w:rsidP="00AE10CB">
      <w:pPr>
        <w:spacing w:after="0"/>
        <w:rPr>
          <w:rFonts w:ascii="Arial" w:hAnsi="Arial" w:cs="Arial"/>
          <w:color w:val="808080" w:themeColor="background1" w:themeShade="80"/>
          <w:sz w:val="24"/>
          <w:szCs w:val="24"/>
        </w:rPr>
      </w:pPr>
    </w:p>
    <w:p w14:paraId="555A5AD4" w14:textId="4BC9D3CB" w:rsidR="00AA44FD" w:rsidRP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undertakes to process and settle all invoices by the specified due dates.</w:t>
      </w:r>
    </w:p>
    <w:p w14:paraId="6DEEB4B2" w14:textId="77777777" w:rsidR="00AE10CB" w:rsidRPr="000D0F26" w:rsidRDefault="00AE10CB" w:rsidP="00AE10CB">
      <w:pPr>
        <w:spacing w:after="0"/>
        <w:rPr>
          <w:rFonts w:ascii="Arial" w:hAnsi="Arial" w:cs="Arial"/>
          <w:color w:val="808080" w:themeColor="background1" w:themeShade="80"/>
          <w:sz w:val="24"/>
          <w:szCs w:val="24"/>
        </w:rPr>
      </w:pPr>
    </w:p>
    <w:p w14:paraId="065B6C48" w14:textId="578A6ED1" w:rsidR="007C49C7" w:rsidRPr="007C49C7" w:rsidRDefault="001114CD" w:rsidP="00DA00D3">
      <w:pPr>
        <w:pStyle w:val="Heading2"/>
        <w:numPr>
          <w:ilvl w:val="1"/>
          <w:numId w:val="1"/>
        </w:numPr>
        <w:spacing w:after="0"/>
        <w:ind w:left="567" w:hanging="567"/>
      </w:pPr>
      <w:bookmarkStart w:id="31" w:name="_Toc208409843"/>
      <w:r>
        <w:t xml:space="preserve">Access to </w:t>
      </w:r>
      <w:r w:rsidR="00943432">
        <w:t xml:space="preserve">Client </w:t>
      </w:r>
      <w:r w:rsidR="00E134E5">
        <w:t>Personnel</w:t>
      </w:r>
      <w:r>
        <w:t xml:space="preserve"> and</w:t>
      </w:r>
      <w:r w:rsidR="00E134E5">
        <w:t xml:space="preserve"> Facilities</w:t>
      </w:r>
      <w:bookmarkEnd w:id="31"/>
      <w:r w:rsidR="00E134E5">
        <w:t xml:space="preserve"> </w:t>
      </w:r>
    </w:p>
    <w:p w14:paraId="617928B5" w14:textId="77777777" w:rsidR="00AE10CB" w:rsidRPr="000D0F26" w:rsidRDefault="00AE10CB" w:rsidP="00AE10CB">
      <w:pPr>
        <w:spacing w:after="0"/>
        <w:rPr>
          <w:rFonts w:ascii="Arial" w:hAnsi="Arial" w:cs="Arial"/>
          <w:color w:val="808080" w:themeColor="background1" w:themeShade="80"/>
          <w:sz w:val="24"/>
          <w:szCs w:val="24"/>
        </w:rPr>
      </w:pPr>
    </w:p>
    <w:p w14:paraId="74F18B4D" w14:textId="1CDB771A" w:rsidR="00AE10CB" w:rsidRP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 xml:space="preserve">shall ensure that 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 xml:space="preserve">has timely access to the appropriate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 xml:space="preserve">personnel and will arrange for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personnel to have suitable and safe access to the Client’s facilities and systems.</w:t>
      </w:r>
    </w:p>
    <w:p w14:paraId="1C50432E" w14:textId="77777777" w:rsidR="00AE10CB" w:rsidRPr="000D0F26" w:rsidRDefault="00AE10CB" w:rsidP="00AE10CB">
      <w:pPr>
        <w:spacing w:after="0"/>
        <w:rPr>
          <w:rFonts w:ascii="Arial" w:hAnsi="Arial" w:cs="Arial"/>
          <w:color w:val="808080" w:themeColor="background1" w:themeShade="80"/>
          <w:sz w:val="24"/>
          <w:szCs w:val="24"/>
        </w:rPr>
      </w:pPr>
    </w:p>
    <w:p w14:paraId="1940376B" w14:textId="77777777" w:rsidR="007C49C7" w:rsidRPr="007C49C7" w:rsidRDefault="00AA44FD" w:rsidP="00DA00D3">
      <w:pPr>
        <w:pStyle w:val="Heading2"/>
        <w:numPr>
          <w:ilvl w:val="1"/>
          <w:numId w:val="1"/>
        </w:numPr>
        <w:spacing w:after="0"/>
        <w:ind w:left="567" w:hanging="567"/>
      </w:pPr>
      <w:bookmarkStart w:id="32" w:name="_Toc208409844"/>
      <w:r>
        <w:t>Approvals and Information</w:t>
      </w:r>
      <w:bookmarkEnd w:id="32"/>
    </w:p>
    <w:p w14:paraId="1D21B3E7" w14:textId="77777777" w:rsidR="00AE10CB" w:rsidRPr="000D0F26" w:rsidRDefault="00AE10CB" w:rsidP="00AE10CB">
      <w:pPr>
        <w:spacing w:after="0"/>
        <w:rPr>
          <w:rFonts w:ascii="Arial" w:hAnsi="Arial" w:cs="Arial"/>
          <w:color w:val="808080" w:themeColor="background1" w:themeShade="80"/>
          <w:sz w:val="24"/>
          <w:szCs w:val="24"/>
        </w:rPr>
      </w:pPr>
    </w:p>
    <w:p w14:paraId="7206D1EA" w14:textId="7BF1B3E3" w:rsidR="000D0F26" w:rsidRDefault="001114CD" w:rsidP="000D0F26">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 xml:space="preserve">shall respond promptly to any requests from 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 xml:space="preserve">for direction, information, approvals, authorisations, or decisions that are reasonably necessary for 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 xml:space="preserve">to perform the Services. In any case, 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 xml:space="preserve">shall provide such responses within </w:t>
      </w:r>
      <w:r w:rsidRPr="001114CD">
        <w:rPr>
          <w:rStyle w:val="Strong"/>
          <w:rFonts w:ascii="Arial" w:hAnsi="Arial" w:cs="Arial"/>
          <w:color w:val="808080" w:themeColor="background1" w:themeShade="80"/>
          <w:sz w:val="18"/>
          <w:szCs w:val="18"/>
        </w:rPr>
        <w:t>five (5)</w:t>
      </w:r>
      <w:r w:rsidRPr="001114CD">
        <w:rPr>
          <w:rFonts w:ascii="Arial" w:hAnsi="Arial" w:cs="Arial"/>
          <w:color w:val="808080" w:themeColor="background1" w:themeShade="80"/>
          <w:sz w:val="18"/>
          <w:szCs w:val="18"/>
        </w:rPr>
        <w:t xml:space="preserve"> working days.</w:t>
      </w:r>
    </w:p>
    <w:p w14:paraId="023750AD" w14:textId="77777777" w:rsidR="000D0F26" w:rsidRPr="000D0F26" w:rsidRDefault="000D0F26" w:rsidP="000D0F26">
      <w:pPr>
        <w:spacing w:after="0"/>
        <w:rPr>
          <w:rFonts w:ascii="Arial" w:hAnsi="Arial" w:cs="Arial"/>
          <w:color w:val="808080" w:themeColor="background1" w:themeShade="80"/>
          <w:sz w:val="24"/>
          <w:szCs w:val="24"/>
        </w:rPr>
      </w:pPr>
    </w:p>
    <w:p w14:paraId="34D647B3" w14:textId="26131B8D" w:rsidR="001E1994" w:rsidRPr="001E1994" w:rsidRDefault="00C167C9" w:rsidP="001E1994">
      <w:pPr>
        <w:pStyle w:val="Heading1"/>
        <w:spacing w:after="0"/>
        <w:ind w:left="567" w:hanging="567"/>
      </w:pPr>
      <w:bookmarkStart w:id="33" w:name="_Toc208409845"/>
      <w:r>
        <w:t>WARRANTIES A</w:t>
      </w:r>
      <w:r w:rsidR="00903978">
        <w:t>N</w:t>
      </w:r>
      <w:r>
        <w:t>D REMEDIES</w:t>
      </w:r>
      <w:bookmarkEnd w:id="33"/>
    </w:p>
    <w:p w14:paraId="33F3725E" w14:textId="77777777" w:rsidR="00434D17" w:rsidRPr="00434D17" w:rsidRDefault="00434D17" w:rsidP="00AE10CB">
      <w:pPr>
        <w:spacing w:after="0"/>
      </w:pPr>
    </w:p>
    <w:p w14:paraId="5E8556AB" w14:textId="77777777" w:rsidR="001114CD" w:rsidRDefault="00C167C9" w:rsidP="00DA00D3">
      <w:pPr>
        <w:pStyle w:val="Heading2"/>
        <w:numPr>
          <w:ilvl w:val="1"/>
          <w:numId w:val="1"/>
        </w:numPr>
        <w:spacing w:after="0"/>
        <w:ind w:left="567" w:hanging="567"/>
      </w:pPr>
      <w:bookmarkStart w:id="34" w:name="_Toc208409846"/>
      <w:r>
        <w:t>Quality of Service</w:t>
      </w:r>
      <w:bookmarkEnd w:id="34"/>
    </w:p>
    <w:p w14:paraId="009ABB2C" w14:textId="77777777" w:rsidR="001114CD" w:rsidRDefault="001114CD" w:rsidP="001114CD">
      <w:pPr>
        <w:pStyle w:val="Heading2"/>
        <w:numPr>
          <w:ilvl w:val="0"/>
          <w:numId w:val="0"/>
        </w:numPr>
        <w:spacing w:after="0"/>
        <w:rPr>
          <w:rFonts w:eastAsia="Times New Roman" w:cs="Arial"/>
          <w:color w:val="808080" w:themeColor="background1" w:themeShade="80"/>
          <w:sz w:val="18"/>
          <w:szCs w:val="18"/>
          <w:lang w:eastAsia="en-ZA"/>
        </w:rPr>
      </w:pPr>
    </w:p>
    <w:p w14:paraId="08F04A28" w14:textId="464C1F05" w:rsidR="001114CD" w:rsidRPr="001114CD" w:rsidRDefault="001114CD" w:rsidP="001114CD">
      <w:pPr>
        <w:pStyle w:val="Heading2"/>
        <w:numPr>
          <w:ilvl w:val="0"/>
          <w:numId w:val="0"/>
        </w:numPr>
        <w:spacing w:after="0"/>
      </w:pPr>
      <w:bookmarkStart w:id="35" w:name="_Toc190169118"/>
      <w:bookmarkStart w:id="36" w:name="_Toc190171272"/>
      <w:bookmarkStart w:id="37" w:name="_Toc195179688"/>
      <w:bookmarkStart w:id="38" w:name="_Toc195179802"/>
      <w:bookmarkStart w:id="39" w:name="_Toc195179916"/>
      <w:bookmarkStart w:id="40" w:name="_Toc195708157"/>
      <w:bookmarkStart w:id="41" w:name="_Toc201574278"/>
      <w:bookmarkStart w:id="42" w:name="_Toc202942410"/>
      <w:bookmarkStart w:id="43" w:name="_Toc204941879"/>
      <w:bookmarkStart w:id="44" w:name="_Toc208405963"/>
      <w:bookmarkStart w:id="45" w:name="_Toc208409847"/>
      <w:r w:rsidRPr="001114CD">
        <w:rPr>
          <w:rFonts w:eastAsia="Times New Roman" w:cs="Arial"/>
          <w:color w:val="808080" w:themeColor="background1" w:themeShade="80"/>
          <w:sz w:val="18"/>
          <w:szCs w:val="18"/>
          <w:lang w:eastAsia="en-ZA"/>
        </w:rPr>
        <w:t xml:space="preserve">The </w:t>
      </w:r>
      <w:r w:rsidR="00943432">
        <w:rPr>
          <w:rFonts w:eastAsia="Times New Roman" w:cs="Arial"/>
          <w:color w:val="808080" w:themeColor="background1" w:themeShade="80"/>
          <w:sz w:val="18"/>
          <w:szCs w:val="18"/>
          <w:lang w:eastAsia="en-ZA"/>
        </w:rPr>
        <w:t xml:space="preserve">Supplier </w:t>
      </w:r>
      <w:r w:rsidRPr="001114CD">
        <w:rPr>
          <w:rFonts w:eastAsia="Times New Roman" w:cs="Arial"/>
          <w:color w:val="808080" w:themeColor="background1" w:themeShade="80"/>
          <w:sz w:val="18"/>
          <w:szCs w:val="18"/>
          <w:lang w:eastAsia="en-ZA"/>
        </w:rPr>
        <w:t xml:space="preserve">warrants that the Services will be performed in a professional and workmanlike manner, consistent with industry standards reasonably applicable to such services. If the </w:t>
      </w:r>
      <w:r w:rsidR="00943432">
        <w:rPr>
          <w:rFonts w:eastAsia="Times New Roman" w:cs="Arial"/>
          <w:color w:val="808080" w:themeColor="background1" w:themeShade="80"/>
          <w:sz w:val="18"/>
          <w:szCs w:val="18"/>
          <w:lang w:eastAsia="en-ZA"/>
        </w:rPr>
        <w:t xml:space="preserve">Client </w:t>
      </w:r>
      <w:r w:rsidRPr="001114CD">
        <w:rPr>
          <w:rFonts w:eastAsia="Times New Roman" w:cs="Arial"/>
          <w:color w:val="808080" w:themeColor="background1" w:themeShade="80"/>
          <w:sz w:val="18"/>
          <w:szCs w:val="18"/>
          <w:lang w:eastAsia="en-ZA"/>
        </w:rPr>
        <w:t xml:space="preserve">believes a breach of this warranty has occurred and notifies the </w:t>
      </w:r>
      <w:r w:rsidR="00943432">
        <w:rPr>
          <w:rFonts w:eastAsia="Times New Roman" w:cs="Arial"/>
          <w:color w:val="808080" w:themeColor="background1" w:themeShade="80"/>
          <w:sz w:val="18"/>
          <w:szCs w:val="18"/>
          <w:lang w:eastAsia="en-ZA"/>
        </w:rPr>
        <w:t xml:space="preserve">Supplier </w:t>
      </w:r>
      <w:r w:rsidRPr="001114CD">
        <w:rPr>
          <w:rFonts w:eastAsia="Times New Roman" w:cs="Arial"/>
          <w:color w:val="808080" w:themeColor="background1" w:themeShade="80"/>
          <w:sz w:val="18"/>
          <w:szCs w:val="18"/>
          <w:lang w:eastAsia="en-ZA"/>
        </w:rPr>
        <w:t xml:space="preserve">in writing, detailing the nature of the breach, the </w:t>
      </w:r>
      <w:r w:rsidR="00943432">
        <w:rPr>
          <w:rFonts w:eastAsia="Times New Roman" w:cs="Arial"/>
          <w:color w:val="808080" w:themeColor="background1" w:themeShade="80"/>
          <w:sz w:val="18"/>
          <w:szCs w:val="18"/>
          <w:lang w:eastAsia="en-ZA"/>
        </w:rPr>
        <w:t xml:space="preserve">Supplier </w:t>
      </w:r>
      <w:r w:rsidRPr="001114CD">
        <w:rPr>
          <w:rFonts w:eastAsia="Times New Roman" w:cs="Arial"/>
          <w:color w:val="808080" w:themeColor="background1" w:themeShade="80"/>
          <w:sz w:val="18"/>
          <w:szCs w:val="18"/>
          <w:lang w:eastAsia="en-ZA"/>
        </w:rPr>
        <w:t>shall promptly correct any affected services to ensure compliance with the warranty.</w:t>
      </w:r>
      <w:bookmarkEnd w:id="35"/>
      <w:bookmarkEnd w:id="36"/>
      <w:bookmarkEnd w:id="37"/>
      <w:bookmarkEnd w:id="38"/>
      <w:bookmarkEnd w:id="39"/>
      <w:bookmarkEnd w:id="40"/>
      <w:bookmarkEnd w:id="41"/>
      <w:bookmarkEnd w:id="42"/>
      <w:bookmarkEnd w:id="43"/>
      <w:bookmarkEnd w:id="44"/>
      <w:bookmarkEnd w:id="45"/>
    </w:p>
    <w:p w14:paraId="5A580FA3" w14:textId="10999CDC" w:rsidR="00AE10CB" w:rsidRPr="00C0763B" w:rsidRDefault="001114CD" w:rsidP="00C0763B">
      <w:p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1114CD">
        <w:rPr>
          <w:rFonts w:ascii="Arial" w:eastAsia="Times New Roman" w:hAnsi="Arial" w:cs="Arial"/>
          <w:color w:val="808080" w:themeColor="background1" w:themeShade="80"/>
          <w:sz w:val="18"/>
          <w:szCs w:val="18"/>
          <w:lang w:eastAsia="en-ZA"/>
        </w:rPr>
        <w:t xml:space="preserve">Where the breach is capable of remedy, the </w:t>
      </w:r>
      <w:r w:rsidR="00943432">
        <w:rPr>
          <w:rFonts w:ascii="Arial" w:eastAsia="Times New Roman" w:hAnsi="Arial" w:cs="Arial"/>
          <w:color w:val="808080" w:themeColor="background1" w:themeShade="80"/>
          <w:sz w:val="18"/>
          <w:szCs w:val="18"/>
          <w:lang w:eastAsia="en-ZA"/>
        </w:rPr>
        <w:t xml:space="preserve">Supplier </w:t>
      </w:r>
      <w:r w:rsidRPr="001114CD">
        <w:rPr>
          <w:rFonts w:ascii="Arial" w:eastAsia="Times New Roman" w:hAnsi="Arial" w:cs="Arial"/>
          <w:color w:val="808080" w:themeColor="background1" w:themeShade="80"/>
          <w:sz w:val="18"/>
          <w:szCs w:val="18"/>
          <w:lang w:eastAsia="en-ZA"/>
        </w:rPr>
        <w:t xml:space="preserve">shall correct the breach within </w:t>
      </w:r>
      <w:r w:rsidRPr="001114CD">
        <w:rPr>
          <w:rFonts w:ascii="Arial" w:eastAsia="Times New Roman" w:hAnsi="Arial" w:cs="Arial"/>
          <w:b/>
          <w:bCs/>
          <w:color w:val="808080" w:themeColor="background1" w:themeShade="80"/>
          <w:sz w:val="18"/>
          <w:szCs w:val="18"/>
          <w:lang w:eastAsia="en-ZA"/>
        </w:rPr>
        <w:t>7 (seven)</w:t>
      </w:r>
      <w:r w:rsidRPr="001114CD">
        <w:rPr>
          <w:rFonts w:ascii="Arial" w:eastAsia="Times New Roman" w:hAnsi="Arial" w:cs="Arial"/>
          <w:color w:val="808080" w:themeColor="background1" w:themeShade="80"/>
          <w:sz w:val="18"/>
          <w:szCs w:val="18"/>
          <w:lang w:eastAsia="en-ZA"/>
        </w:rPr>
        <w:t xml:space="preserve"> days of receiving the notification.</w:t>
      </w:r>
    </w:p>
    <w:p w14:paraId="1C2CFC3C" w14:textId="77777777" w:rsidR="007C49C7" w:rsidRPr="007C49C7" w:rsidRDefault="00C167C9" w:rsidP="00DA00D3">
      <w:pPr>
        <w:pStyle w:val="Heading2"/>
        <w:numPr>
          <w:ilvl w:val="1"/>
          <w:numId w:val="1"/>
        </w:numPr>
        <w:spacing w:after="0"/>
        <w:ind w:left="567" w:hanging="567"/>
      </w:pPr>
      <w:bookmarkStart w:id="46" w:name="_Toc208409848"/>
      <w:r>
        <w:lastRenderedPageBreak/>
        <w:t>Indemnification</w:t>
      </w:r>
      <w:bookmarkEnd w:id="46"/>
    </w:p>
    <w:p w14:paraId="1FFDA3D1" w14:textId="77777777" w:rsidR="00AE10CB" w:rsidRDefault="00AE10CB" w:rsidP="00AE10CB">
      <w:pPr>
        <w:spacing w:after="0"/>
        <w:rPr>
          <w:rFonts w:ascii="Arial" w:hAnsi="Arial" w:cs="Arial"/>
          <w:color w:val="808080" w:themeColor="background1" w:themeShade="80"/>
          <w:sz w:val="18"/>
          <w:szCs w:val="18"/>
        </w:rPr>
      </w:pPr>
    </w:p>
    <w:p w14:paraId="6DB8C274" w14:textId="2B362ED5" w:rsidR="00AE10CB" w:rsidRPr="001114CD" w:rsidRDefault="001114CD" w:rsidP="00AE10CB">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In the event that 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 xml:space="preserve">or the Client’s employees suffer injury or property damage as a result of the Supplier’s negligence, 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 xml:space="preserve">shall reimburse 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 xml:space="preserve">for that portion of any damages for which 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is found to be liable.</w:t>
      </w:r>
    </w:p>
    <w:p w14:paraId="7B666069" w14:textId="77777777" w:rsidR="001114CD" w:rsidRDefault="001114CD" w:rsidP="00AE10CB">
      <w:pPr>
        <w:spacing w:after="0"/>
        <w:rPr>
          <w:rFonts w:ascii="Arial" w:hAnsi="Arial" w:cs="Arial"/>
          <w:color w:val="808080" w:themeColor="background1" w:themeShade="80"/>
          <w:sz w:val="18"/>
          <w:szCs w:val="18"/>
        </w:rPr>
      </w:pPr>
    </w:p>
    <w:p w14:paraId="3FB6270D" w14:textId="77777777" w:rsidR="007C49C7" w:rsidRPr="007C49C7" w:rsidRDefault="00E134E5" w:rsidP="00DA00D3">
      <w:pPr>
        <w:pStyle w:val="Heading2"/>
        <w:numPr>
          <w:ilvl w:val="1"/>
          <w:numId w:val="1"/>
        </w:numPr>
        <w:spacing w:after="0"/>
        <w:ind w:left="567" w:hanging="567"/>
      </w:pPr>
      <w:bookmarkStart w:id="47" w:name="_Toc208409849"/>
      <w:r>
        <w:t>Third Party C</w:t>
      </w:r>
      <w:r w:rsidR="00C167C9">
        <w:t>laims</w:t>
      </w:r>
      <w:bookmarkEnd w:id="47"/>
    </w:p>
    <w:p w14:paraId="189161C4" w14:textId="77777777" w:rsidR="009C5721" w:rsidRDefault="009C5721" w:rsidP="009C5721">
      <w:pPr>
        <w:spacing w:after="0"/>
        <w:rPr>
          <w:rFonts w:ascii="Arial" w:hAnsi="Arial" w:cs="Arial"/>
          <w:color w:val="808080" w:themeColor="background1" w:themeShade="80"/>
          <w:sz w:val="18"/>
          <w:szCs w:val="18"/>
        </w:rPr>
      </w:pPr>
    </w:p>
    <w:p w14:paraId="7714008C" w14:textId="7FB027A2" w:rsidR="009065D6" w:rsidRPr="001114CD" w:rsidRDefault="001114CD" w:rsidP="009C5721">
      <w:pPr>
        <w:spacing w:after="0"/>
        <w:rPr>
          <w:rFonts w:ascii="Arial" w:hAnsi="Arial" w:cs="Arial"/>
          <w:color w:val="808080" w:themeColor="background1" w:themeShade="80"/>
          <w:sz w:val="18"/>
          <w:szCs w:val="18"/>
        </w:rPr>
      </w:pPr>
      <w:r w:rsidRPr="001114CD">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 xml:space="preserve">warrants that any works of authorship created by the Supplier’s personnel will not infringe upon any third-party copyrights, patents, or trade secrets. In the event that a third party brings a claim against 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 xml:space="preserve">for such infringements, 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 xml:space="preserve">shall, at its own expense, settle the claim or defend the </w:t>
      </w:r>
      <w:r w:rsidR="00943432">
        <w:rPr>
          <w:rFonts w:ascii="Arial" w:hAnsi="Arial" w:cs="Arial"/>
          <w:color w:val="808080" w:themeColor="background1" w:themeShade="80"/>
          <w:sz w:val="18"/>
          <w:szCs w:val="18"/>
        </w:rPr>
        <w:t xml:space="preserve">Client </w:t>
      </w:r>
      <w:r w:rsidRPr="001114CD">
        <w:rPr>
          <w:rFonts w:ascii="Arial" w:hAnsi="Arial" w:cs="Arial"/>
          <w:color w:val="808080" w:themeColor="background1" w:themeShade="80"/>
          <w:sz w:val="18"/>
          <w:szCs w:val="18"/>
        </w:rPr>
        <w:t xml:space="preserve">in such proceedings. In such cases, the </w:t>
      </w:r>
      <w:r w:rsidR="00943432">
        <w:rPr>
          <w:rFonts w:ascii="Arial" w:hAnsi="Arial" w:cs="Arial"/>
          <w:color w:val="808080" w:themeColor="background1" w:themeShade="80"/>
          <w:sz w:val="18"/>
          <w:szCs w:val="18"/>
        </w:rPr>
        <w:t xml:space="preserve">Supplier </w:t>
      </w:r>
      <w:r w:rsidRPr="001114CD">
        <w:rPr>
          <w:rFonts w:ascii="Arial" w:hAnsi="Arial" w:cs="Arial"/>
          <w:color w:val="808080" w:themeColor="background1" w:themeShade="80"/>
          <w:sz w:val="18"/>
          <w:szCs w:val="18"/>
        </w:rPr>
        <w:t>will bear all settlement costs, damages, legal fees, and expenses awarded in the final determination of the matter.</w:t>
      </w:r>
    </w:p>
    <w:p w14:paraId="57C1462C" w14:textId="77777777" w:rsidR="009C5721" w:rsidRPr="000D0F26" w:rsidRDefault="009C5721" w:rsidP="009C5721">
      <w:pPr>
        <w:spacing w:after="0"/>
        <w:rPr>
          <w:rFonts w:ascii="Arial" w:hAnsi="Arial" w:cs="Arial"/>
          <w:color w:val="808080" w:themeColor="background1" w:themeShade="80"/>
          <w:sz w:val="24"/>
          <w:szCs w:val="24"/>
        </w:rPr>
      </w:pPr>
    </w:p>
    <w:p w14:paraId="3EC7D8E6" w14:textId="77777777" w:rsidR="007C49C7" w:rsidRPr="007C49C7" w:rsidRDefault="00C167C9" w:rsidP="00DA00D3">
      <w:pPr>
        <w:pStyle w:val="Heading2"/>
        <w:numPr>
          <w:ilvl w:val="1"/>
          <w:numId w:val="1"/>
        </w:numPr>
        <w:spacing w:after="0"/>
        <w:ind w:left="567" w:hanging="567"/>
      </w:pPr>
      <w:bookmarkStart w:id="48" w:name="_Toc208409850"/>
      <w:r>
        <w:t>3</w:t>
      </w:r>
      <w:r w:rsidRPr="00C167C9">
        <w:rPr>
          <w:vertAlign w:val="superscript"/>
        </w:rPr>
        <w:t>rd</w:t>
      </w:r>
      <w:r>
        <w:t xml:space="preserve"> Party Vendor Contracts</w:t>
      </w:r>
      <w:bookmarkEnd w:id="48"/>
    </w:p>
    <w:p w14:paraId="0D0B7D50" w14:textId="77777777" w:rsidR="009C5721" w:rsidRDefault="009C5721" w:rsidP="009C5721">
      <w:pPr>
        <w:spacing w:after="0"/>
        <w:rPr>
          <w:rFonts w:ascii="Arial" w:hAnsi="Arial" w:cs="Arial"/>
          <w:color w:val="808080" w:themeColor="background1" w:themeShade="80"/>
          <w:sz w:val="18"/>
          <w:szCs w:val="18"/>
        </w:rPr>
      </w:pPr>
    </w:p>
    <w:p w14:paraId="13D8D3D0" w14:textId="69094023" w:rsidR="00C167C9" w:rsidRDefault="00C167C9" w:rsidP="009C5721">
      <w:pPr>
        <w:spacing w:after="0"/>
        <w:rPr>
          <w:rFonts w:ascii="Arial" w:hAnsi="Arial" w:cs="Arial"/>
          <w:color w:val="808080" w:themeColor="background1" w:themeShade="80"/>
          <w:sz w:val="18"/>
          <w:szCs w:val="18"/>
        </w:rPr>
      </w:pPr>
      <w:r w:rsidRPr="00C167C9">
        <w:rPr>
          <w:rFonts w:ascii="Arial" w:hAnsi="Arial" w:cs="Arial"/>
          <w:color w:val="808080" w:themeColor="background1" w:themeShade="80"/>
          <w:sz w:val="18"/>
          <w:szCs w:val="18"/>
        </w:rPr>
        <w:t xml:space="preserve">Any Contract, </w:t>
      </w:r>
      <w:r w:rsidR="00DF6983">
        <w:rPr>
          <w:rFonts w:ascii="Arial" w:hAnsi="Arial" w:cs="Arial"/>
          <w:color w:val="808080" w:themeColor="background1" w:themeShade="80"/>
          <w:sz w:val="18"/>
          <w:szCs w:val="18"/>
        </w:rPr>
        <w:t>e</w:t>
      </w:r>
      <w:r w:rsidRPr="00C167C9">
        <w:rPr>
          <w:rFonts w:ascii="Arial" w:hAnsi="Arial" w:cs="Arial"/>
          <w:color w:val="808080" w:themeColor="background1" w:themeShade="80"/>
          <w:sz w:val="18"/>
          <w:szCs w:val="18"/>
        </w:rPr>
        <w:t xml:space="preserve">xternal </w:t>
      </w:r>
      <w:r w:rsidR="00DF6983">
        <w:rPr>
          <w:rFonts w:ascii="Arial" w:hAnsi="Arial" w:cs="Arial"/>
          <w:color w:val="808080" w:themeColor="background1" w:themeShade="80"/>
          <w:sz w:val="18"/>
          <w:szCs w:val="18"/>
        </w:rPr>
        <w:t>v</w:t>
      </w:r>
      <w:r w:rsidRPr="00C167C9">
        <w:rPr>
          <w:rFonts w:ascii="Arial" w:hAnsi="Arial" w:cs="Arial"/>
          <w:color w:val="808080" w:themeColor="background1" w:themeShade="80"/>
          <w:sz w:val="18"/>
          <w:szCs w:val="18"/>
        </w:rPr>
        <w:t xml:space="preserve">endors, </w:t>
      </w:r>
      <w:r w:rsidR="0052385B">
        <w:rPr>
          <w:rFonts w:ascii="Arial" w:hAnsi="Arial" w:cs="Arial"/>
          <w:color w:val="808080" w:themeColor="background1" w:themeShade="80"/>
          <w:sz w:val="18"/>
          <w:szCs w:val="18"/>
        </w:rPr>
        <w:t>software</w:t>
      </w:r>
      <w:r w:rsidRPr="00C167C9">
        <w:rPr>
          <w:rFonts w:ascii="Arial" w:hAnsi="Arial" w:cs="Arial"/>
          <w:color w:val="808080" w:themeColor="background1" w:themeShade="80"/>
          <w:sz w:val="18"/>
          <w:szCs w:val="18"/>
        </w:rPr>
        <w:t xml:space="preserve"> or </w:t>
      </w:r>
      <w:r w:rsidR="0052385B">
        <w:rPr>
          <w:rFonts w:ascii="Arial" w:hAnsi="Arial" w:cs="Arial"/>
          <w:color w:val="808080" w:themeColor="background1" w:themeShade="80"/>
          <w:sz w:val="18"/>
          <w:szCs w:val="18"/>
        </w:rPr>
        <w:t>hardware</w:t>
      </w:r>
      <w:r w:rsidRPr="00C167C9">
        <w:rPr>
          <w:rFonts w:ascii="Arial" w:hAnsi="Arial" w:cs="Arial"/>
          <w:color w:val="808080" w:themeColor="background1" w:themeShade="80"/>
          <w:sz w:val="18"/>
          <w:szCs w:val="18"/>
        </w:rPr>
        <w:t xml:space="preserve"> purchased </w:t>
      </w:r>
      <w:r w:rsidR="00DF6983">
        <w:rPr>
          <w:rFonts w:ascii="Arial" w:hAnsi="Arial" w:cs="Arial"/>
          <w:color w:val="808080" w:themeColor="background1" w:themeShade="80"/>
          <w:sz w:val="18"/>
          <w:szCs w:val="18"/>
        </w:rPr>
        <w:t xml:space="preserve">by </w:t>
      </w:r>
      <w:r w:rsidRPr="00C167C9">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Client </w:t>
      </w:r>
      <w:r w:rsidRPr="00C167C9">
        <w:rPr>
          <w:rFonts w:ascii="Arial" w:hAnsi="Arial" w:cs="Arial"/>
          <w:color w:val="808080" w:themeColor="background1" w:themeShade="80"/>
          <w:sz w:val="18"/>
          <w:szCs w:val="18"/>
        </w:rPr>
        <w:t xml:space="preserve">during the contract duration, the </w:t>
      </w:r>
      <w:r w:rsidR="00943432">
        <w:rPr>
          <w:rFonts w:ascii="Arial" w:hAnsi="Arial" w:cs="Arial"/>
          <w:color w:val="808080" w:themeColor="background1" w:themeShade="80"/>
          <w:sz w:val="18"/>
          <w:szCs w:val="18"/>
        </w:rPr>
        <w:t xml:space="preserve">Supplier </w:t>
      </w:r>
      <w:r w:rsidRPr="00C167C9">
        <w:rPr>
          <w:rFonts w:ascii="Arial" w:hAnsi="Arial" w:cs="Arial"/>
          <w:color w:val="808080" w:themeColor="background1" w:themeShade="80"/>
          <w:sz w:val="18"/>
          <w:szCs w:val="18"/>
        </w:rPr>
        <w:t xml:space="preserve">will not be held liable for the support required on the specific product. The </w:t>
      </w:r>
      <w:r w:rsidR="00943432">
        <w:rPr>
          <w:rFonts w:ascii="Arial" w:hAnsi="Arial" w:cs="Arial"/>
          <w:color w:val="808080" w:themeColor="background1" w:themeShade="80"/>
          <w:sz w:val="18"/>
          <w:szCs w:val="18"/>
        </w:rPr>
        <w:t xml:space="preserve">Supplier </w:t>
      </w:r>
      <w:r w:rsidRPr="00C167C9">
        <w:rPr>
          <w:rFonts w:ascii="Arial" w:hAnsi="Arial" w:cs="Arial"/>
          <w:color w:val="808080" w:themeColor="background1" w:themeShade="80"/>
          <w:sz w:val="18"/>
          <w:szCs w:val="18"/>
        </w:rPr>
        <w:t xml:space="preserve">will however liaise and cooperate in its respective support capacity with the </w:t>
      </w:r>
      <w:r w:rsidR="00943432">
        <w:rPr>
          <w:rFonts w:ascii="Arial" w:hAnsi="Arial" w:cs="Arial"/>
          <w:color w:val="808080" w:themeColor="background1" w:themeShade="80"/>
          <w:sz w:val="18"/>
          <w:szCs w:val="18"/>
        </w:rPr>
        <w:t xml:space="preserve">Supplier </w:t>
      </w:r>
      <w:r w:rsidRPr="00C167C9">
        <w:rPr>
          <w:rFonts w:ascii="Arial" w:hAnsi="Arial" w:cs="Arial"/>
          <w:color w:val="808080" w:themeColor="background1" w:themeShade="80"/>
          <w:sz w:val="18"/>
          <w:szCs w:val="18"/>
        </w:rPr>
        <w:t>to rectify and resolve the iss</w:t>
      </w:r>
      <w:r>
        <w:rPr>
          <w:rFonts w:ascii="Arial" w:hAnsi="Arial" w:cs="Arial"/>
          <w:color w:val="808080" w:themeColor="background1" w:themeShade="80"/>
          <w:sz w:val="18"/>
          <w:szCs w:val="18"/>
        </w:rPr>
        <w:t>ues within a reasonable time.</w:t>
      </w:r>
    </w:p>
    <w:p w14:paraId="4C8506F6" w14:textId="77777777" w:rsidR="009C5721" w:rsidRPr="000D0F26" w:rsidRDefault="009C5721" w:rsidP="009C5721">
      <w:pPr>
        <w:spacing w:after="0"/>
        <w:rPr>
          <w:rFonts w:ascii="Arial" w:hAnsi="Arial" w:cs="Arial"/>
          <w:color w:val="808080" w:themeColor="background1" w:themeShade="80"/>
          <w:sz w:val="24"/>
          <w:szCs w:val="24"/>
        </w:rPr>
      </w:pPr>
    </w:p>
    <w:p w14:paraId="1350BCFB" w14:textId="7C1A89A1" w:rsidR="007C49C7" w:rsidRDefault="0052385B" w:rsidP="00DA00D3">
      <w:pPr>
        <w:pStyle w:val="Heading2"/>
        <w:numPr>
          <w:ilvl w:val="1"/>
          <w:numId w:val="1"/>
        </w:numPr>
        <w:spacing w:after="0"/>
        <w:ind w:left="567" w:hanging="567"/>
      </w:pPr>
      <w:bookmarkStart w:id="49" w:name="_Toc208409851"/>
      <w:r>
        <w:t>Software</w:t>
      </w:r>
      <w:r w:rsidR="00E134E5">
        <w:t xml:space="preserve"> and Application L</w:t>
      </w:r>
      <w:r w:rsidR="00C167C9">
        <w:t>icensing</w:t>
      </w:r>
      <w:bookmarkEnd w:id="49"/>
    </w:p>
    <w:p w14:paraId="1B6E9EC3" w14:textId="77777777" w:rsidR="007C49C7" w:rsidRPr="007C49C7" w:rsidRDefault="007C49C7" w:rsidP="009C5721">
      <w:pPr>
        <w:spacing w:after="0"/>
      </w:pPr>
    </w:p>
    <w:p w14:paraId="7DCD5BCF" w14:textId="77777777" w:rsidR="007C49C7" w:rsidRPr="00434D17" w:rsidRDefault="007C49C7" w:rsidP="00DA00D3">
      <w:pPr>
        <w:pStyle w:val="Heading3"/>
        <w:numPr>
          <w:ilvl w:val="2"/>
          <w:numId w:val="1"/>
        </w:numPr>
        <w:spacing w:after="0"/>
        <w:ind w:left="709" w:hanging="709"/>
        <w:rPr>
          <w:sz w:val="24"/>
        </w:rPr>
      </w:pPr>
      <w:bookmarkStart w:id="50" w:name="_Toc15906900"/>
      <w:bookmarkStart w:id="51" w:name="_Toc15907424"/>
      <w:bookmarkStart w:id="52" w:name="_Toc15908438"/>
      <w:bookmarkStart w:id="53" w:name="_Toc15923475"/>
      <w:bookmarkStart w:id="54" w:name="_Toc15926932"/>
      <w:bookmarkStart w:id="55" w:name="_Toc15929649"/>
      <w:bookmarkStart w:id="56" w:name="_Toc208409852"/>
      <w:r w:rsidRPr="00C2360E">
        <w:rPr>
          <w:sz w:val="24"/>
          <w:szCs w:val="24"/>
        </w:rPr>
        <w:t>Licensin</w:t>
      </w:r>
      <w:r w:rsidRPr="00434D17">
        <w:rPr>
          <w:sz w:val="24"/>
        </w:rPr>
        <w:t>g</w:t>
      </w:r>
      <w:bookmarkEnd w:id="50"/>
      <w:bookmarkEnd w:id="51"/>
      <w:bookmarkEnd w:id="52"/>
      <w:bookmarkEnd w:id="53"/>
      <w:bookmarkEnd w:id="54"/>
      <w:bookmarkEnd w:id="55"/>
      <w:bookmarkEnd w:id="56"/>
    </w:p>
    <w:p w14:paraId="12C17EC6" w14:textId="77777777" w:rsidR="009C5721" w:rsidRDefault="009C5721" w:rsidP="009C5721">
      <w:pPr>
        <w:spacing w:after="0"/>
        <w:rPr>
          <w:rFonts w:ascii="Arial" w:hAnsi="Arial" w:cs="Arial"/>
          <w:color w:val="808080" w:themeColor="background1" w:themeShade="80"/>
          <w:sz w:val="18"/>
        </w:rPr>
      </w:pPr>
    </w:p>
    <w:p w14:paraId="4D79371D" w14:textId="59FF7C5D" w:rsidR="009C5721" w:rsidRDefault="007C49C7" w:rsidP="009C5721">
      <w:pPr>
        <w:spacing w:after="0"/>
        <w:rPr>
          <w:rFonts w:ascii="Arial" w:hAnsi="Arial" w:cs="Arial"/>
          <w:color w:val="808080" w:themeColor="background1" w:themeShade="80"/>
          <w:sz w:val="18"/>
        </w:rPr>
      </w:pPr>
      <w:r w:rsidRPr="007C49C7">
        <w:rPr>
          <w:rFonts w:ascii="Arial" w:hAnsi="Arial" w:cs="Arial"/>
          <w:color w:val="808080" w:themeColor="background1" w:themeShade="80"/>
          <w:sz w:val="18"/>
        </w:rPr>
        <w:t xml:space="preserve">The </w:t>
      </w:r>
      <w:r w:rsidR="00943432">
        <w:rPr>
          <w:rFonts w:ascii="Arial" w:hAnsi="Arial" w:cs="Arial"/>
          <w:color w:val="808080" w:themeColor="background1" w:themeShade="80"/>
          <w:sz w:val="18"/>
        </w:rPr>
        <w:t xml:space="preserve">Client </w:t>
      </w:r>
      <w:r w:rsidRPr="007C49C7">
        <w:rPr>
          <w:rFonts w:ascii="Arial" w:hAnsi="Arial" w:cs="Arial"/>
          <w:color w:val="808080" w:themeColor="background1" w:themeShade="80"/>
          <w:sz w:val="18"/>
        </w:rPr>
        <w:t xml:space="preserve">is responsible for ensuring that all </w:t>
      </w:r>
      <w:r w:rsidR="0052385B">
        <w:rPr>
          <w:rFonts w:ascii="Arial" w:hAnsi="Arial" w:cs="Arial"/>
          <w:color w:val="808080" w:themeColor="background1" w:themeShade="80"/>
          <w:sz w:val="18"/>
        </w:rPr>
        <w:t>software</w:t>
      </w:r>
      <w:r w:rsidRPr="007C49C7">
        <w:rPr>
          <w:rFonts w:ascii="Arial" w:hAnsi="Arial" w:cs="Arial"/>
          <w:color w:val="808080" w:themeColor="background1" w:themeShade="80"/>
          <w:sz w:val="18"/>
        </w:rPr>
        <w:t xml:space="preserve"> used by its staff or affiliates and or contractors are fully licensed under its respective </w:t>
      </w:r>
      <w:r w:rsidR="0021028C">
        <w:rPr>
          <w:rFonts w:ascii="Arial" w:hAnsi="Arial" w:cs="Arial"/>
          <w:color w:val="808080" w:themeColor="background1" w:themeShade="80"/>
          <w:sz w:val="18"/>
        </w:rPr>
        <w:t>Agreement</w:t>
      </w:r>
      <w:r w:rsidRPr="007C49C7">
        <w:rPr>
          <w:rFonts w:ascii="Arial" w:hAnsi="Arial" w:cs="Arial"/>
          <w:color w:val="808080" w:themeColor="background1" w:themeShade="80"/>
          <w:sz w:val="18"/>
        </w:rPr>
        <w:t xml:space="preserve">s. The </w:t>
      </w:r>
      <w:r w:rsidR="00943432">
        <w:rPr>
          <w:rFonts w:ascii="Arial" w:hAnsi="Arial" w:cs="Arial"/>
          <w:color w:val="808080" w:themeColor="background1" w:themeShade="80"/>
          <w:sz w:val="18"/>
        </w:rPr>
        <w:t xml:space="preserve">Supplier </w:t>
      </w:r>
      <w:r w:rsidRPr="007C49C7">
        <w:rPr>
          <w:rFonts w:ascii="Arial" w:hAnsi="Arial" w:cs="Arial"/>
          <w:color w:val="808080" w:themeColor="background1" w:themeShade="80"/>
          <w:sz w:val="18"/>
        </w:rPr>
        <w:t xml:space="preserve">will not take responsibility for unlicensed products and will configure and support the </w:t>
      </w:r>
      <w:r w:rsidR="0052385B">
        <w:rPr>
          <w:rFonts w:ascii="Arial" w:hAnsi="Arial" w:cs="Arial"/>
          <w:color w:val="808080" w:themeColor="background1" w:themeShade="80"/>
          <w:sz w:val="18"/>
        </w:rPr>
        <w:t>software</w:t>
      </w:r>
      <w:r>
        <w:rPr>
          <w:rFonts w:ascii="Arial" w:hAnsi="Arial" w:cs="Arial"/>
          <w:color w:val="808080" w:themeColor="background1" w:themeShade="80"/>
          <w:sz w:val="18"/>
        </w:rPr>
        <w:t xml:space="preserve"> only on behalf of The </w:t>
      </w:r>
      <w:r w:rsidR="00C3178B">
        <w:rPr>
          <w:rFonts w:ascii="Arial" w:hAnsi="Arial" w:cs="Arial"/>
          <w:color w:val="808080" w:themeColor="background1" w:themeShade="80"/>
          <w:sz w:val="18"/>
        </w:rPr>
        <w:t>Client</w:t>
      </w:r>
      <w:r>
        <w:rPr>
          <w:rFonts w:ascii="Arial" w:hAnsi="Arial" w:cs="Arial"/>
          <w:color w:val="808080" w:themeColor="background1" w:themeShade="80"/>
          <w:sz w:val="18"/>
        </w:rPr>
        <w:t xml:space="preserve">. </w:t>
      </w:r>
      <w:r w:rsidRPr="007C49C7">
        <w:rPr>
          <w:rFonts w:ascii="Arial" w:hAnsi="Arial" w:cs="Arial"/>
          <w:color w:val="808080" w:themeColor="background1" w:themeShade="80"/>
          <w:sz w:val="18"/>
        </w:rPr>
        <w:t xml:space="preserve">The </w:t>
      </w:r>
      <w:r w:rsidR="00943432">
        <w:rPr>
          <w:rFonts w:ascii="Arial" w:hAnsi="Arial" w:cs="Arial"/>
          <w:color w:val="808080" w:themeColor="background1" w:themeShade="80"/>
          <w:sz w:val="18"/>
        </w:rPr>
        <w:t xml:space="preserve">Supplier </w:t>
      </w:r>
      <w:r w:rsidRPr="007C49C7">
        <w:rPr>
          <w:rFonts w:ascii="Arial" w:hAnsi="Arial" w:cs="Arial"/>
          <w:color w:val="808080" w:themeColor="background1" w:themeShade="80"/>
          <w:sz w:val="18"/>
        </w:rPr>
        <w:t xml:space="preserve">will report the discrepancies, surpluses and shortfall of licenses in writing to The </w:t>
      </w:r>
      <w:r w:rsidR="00C3178B">
        <w:rPr>
          <w:rFonts w:ascii="Arial" w:hAnsi="Arial" w:cs="Arial"/>
          <w:color w:val="808080" w:themeColor="background1" w:themeShade="80"/>
          <w:sz w:val="18"/>
        </w:rPr>
        <w:t>Client</w:t>
      </w:r>
      <w:r w:rsidRPr="007C49C7">
        <w:rPr>
          <w:rFonts w:ascii="Arial" w:hAnsi="Arial" w:cs="Arial"/>
          <w:color w:val="808080" w:themeColor="background1" w:themeShade="80"/>
          <w:sz w:val="18"/>
        </w:rPr>
        <w:t xml:space="preserve">. The </w:t>
      </w:r>
      <w:r w:rsidR="00943432">
        <w:rPr>
          <w:rFonts w:ascii="Arial" w:hAnsi="Arial" w:cs="Arial"/>
          <w:color w:val="808080" w:themeColor="background1" w:themeShade="80"/>
          <w:sz w:val="18"/>
        </w:rPr>
        <w:t xml:space="preserve">Client </w:t>
      </w:r>
      <w:r w:rsidRPr="007C49C7">
        <w:rPr>
          <w:rFonts w:ascii="Arial" w:hAnsi="Arial" w:cs="Arial"/>
          <w:color w:val="808080" w:themeColor="background1" w:themeShade="80"/>
          <w:sz w:val="18"/>
        </w:rPr>
        <w:t>agrees to rectify the licensing as soon as reasonably possible.</w:t>
      </w:r>
    </w:p>
    <w:p w14:paraId="0296AC4B" w14:textId="77777777" w:rsidR="009C5721" w:rsidRDefault="009C5721" w:rsidP="009C5721">
      <w:pPr>
        <w:spacing w:after="0"/>
        <w:rPr>
          <w:rFonts w:ascii="Arial" w:hAnsi="Arial" w:cs="Arial"/>
          <w:color w:val="808080" w:themeColor="background1" w:themeShade="80"/>
          <w:sz w:val="18"/>
        </w:rPr>
      </w:pPr>
    </w:p>
    <w:p w14:paraId="01D51CB6" w14:textId="77777777" w:rsidR="007C49C7" w:rsidRPr="00434D17" w:rsidRDefault="00E134E5" w:rsidP="00DA00D3">
      <w:pPr>
        <w:pStyle w:val="Heading3"/>
        <w:numPr>
          <w:ilvl w:val="2"/>
          <w:numId w:val="1"/>
        </w:numPr>
        <w:spacing w:after="0"/>
        <w:ind w:left="709" w:hanging="709"/>
        <w:rPr>
          <w:sz w:val="24"/>
        </w:rPr>
      </w:pPr>
      <w:bookmarkStart w:id="57" w:name="_Toc15906901"/>
      <w:bookmarkStart w:id="58" w:name="_Toc15907425"/>
      <w:bookmarkStart w:id="59" w:name="_Toc15908439"/>
      <w:bookmarkStart w:id="60" w:name="_Toc15923476"/>
      <w:bookmarkStart w:id="61" w:name="_Toc15926933"/>
      <w:bookmarkStart w:id="62" w:name="_Toc15929650"/>
      <w:bookmarkStart w:id="63" w:name="_Toc208409853"/>
      <w:r>
        <w:rPr>
          <w:sz w:val="24"/>
        </w:rPr>
        <w:t>The Hosting Centre L</w:t>
      </w:r>
      <w:r w:rsidR="007C49C7" w:rsidRPr="00434D17">
        <w:rPr>
          <w:sz w:val="24"/>
        </w:rPr>
        <w:t>icensing</w:t>
      </w:r>
      <w:bookmarkEnd w:id="57"/>
      <w:bookmarkEnd w:id="58"/>
      <w:bookmarkEnd w:id="59"/>
      <w:bookmarkEnd w:id="60"/>
      <w:bookmarkEnd w:id="61"/>
      <w:bookmarkEnd w:id="62"/>
      <w:bookmarkEnd w:id="63"/>
    </w:p>
    <w:p w14:paraId="69CFB6AA" w14:textId="77777777" w:rsidR="009C5721" w:rsidRDefault="009C5721" w:rsidP="009C5721">
      <w:pPr>
        <w:spacing w:after="0"/>
        <w:rPr>
          <w:rFonts w:ascii="Arial" w:hAnsi="Arial" w:cs="Arial"/>
          <w:color w:val="808080"/>
          <w:sz w:val="18"/>
          <w:szCs w:val="18"/>
        </w:rPr>
      </w:pPr>
    </w:p>
    <w:p w14:paraId="78D1CA8B" w14:textId="3C7DAE68" w:rsidR="00BB095B" w:rsidRDefault="00DF6983" w:rsidP="009C5721">
      <w:pPr>
        <w:spacing w:after="0"/>
        <w:rPr>
          <w:rFonts w:ascii="Arial" w:hAnsi="Arial" w:cs="Arial"/>
          <w:color w:val="808080"/>
          <w:sz w:val="18"/>
          <w:szCs w:val="18"/>
        </w:rPr>
      </w:pPr>
      <w:r>
        <w:rPr>
          <w:rFonts w:ascii="Arial" w:hAnsi="Arial" w:cs="Arial"/>
          <w:color w:val="808080"/>
          <w:sz w:val="18"/>
          <w:szCs w:val="18"/>
        </w:rPr>
        <w:t xml:space="preserve">The </w:t>
      </w:r>
      <w:r w:rsidR="00943432">
        <w:rPr>
          <w:rFonts w:ascii="Arial" w:hAnsi="Arial" w:cs="Arial"/>
          <w:color w:val="808080"/>
          <w:sz w:val="18"/>
          <w:szCs w:val="18"/>
        </w:rPr>
        <w:t xml:space="preserve">Supplier </w:t>
      </w:r>
      <w:r>
        <w:rPr>
          <w:rFonts w:ascii="Arial" w:hAnsi="Arial" w:cs="Arial"/>
          <w:color w:val="808080"/>
          <w:sz w:val="18"/>
          <w:szCs w:val="18"/>
        </w:rPr>
        <w:t>warrants that t</w:t>
      </w:r>
      <w:r w:rsidR="007C49C7" w:rsidRPr="00501103">
        <w:rPr>
          <w:rFonts w:ascii="Arial" w:hAnsi="Arial" w:cs="Arial"/>
          <w:color w:val="808080"/>
          <w:sz w:val="18"/>
          <w:szCs w:val="18"/>
        </w:rPr>
        <w:t xml:space="preserve">he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the </w:t>
      </w:r>
      <w:r w:rsidR="00943432">
        <w:rPr>
          <w:rFonts w:ascii="Arial" w:hAnsi="Arial" w:cs="Arial"/>
          <w:color w:val="808080"/>
          <w:sz w:val="18"/>
          <w:szCs w:val="18"/>
        </w:rPr>
        <w:t xml:space="preserve">Supplier </w:t>
      </w:r>
      <w:r w:rsidR="007C49C7" w:rsidRPr="00501103">
        <w:rPr>
          <w:rFonts w:ascii="Arial" w:hAnsi="Arial" w:cs="Arial"/>
          <w:color w:val="808080"/>
          <w:sz w:val="18"/>
          <w:szCs w:val="18"/>
        </w:rPr>
        <w:t xml:space="preserve">uses in the rendering of the Services or that it makes available to the </w:t>
      </w:r>
      <w:r w:rsidR="00943432">
        <w:rPr>
          <w:rFonts w:ascii="Arial" w:hAnsi="Arial" w:cs="Arial"/>
          <w:color w:val="808080"/>
          <w:sz w:val="18"/>
          <w:szCs w:val="18"/>
        </w:rPr>
        <w:t xml:space="preserve">Client </w:t>
      </w:r>
      <w:r w:rsidR="007C49C7" w:rsidRPr="00501103">
        <w:rPr>
          <w:rFonts w:ascii="Arial" w:hAnsi="Arial" w:cs="Arial"/>
          <w:color w:val="808080"/>
          <w:sz w:val="18"/>
          <w:szCs w:val="18"/>
        </w:rPr>
        <w:t xml:space="preserve">for use in the rendering of the Services, is duly and properly licensed for the use and the extent of the use thereof, is currently under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maintenance and will be kept under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maintenance for the duration of the use thereof. The </w:t>
      </w:r>
      <w:r w:rsidR="00943432">
        <w:rPr>
          <w:rFonts w:ascii="Arial" w:hAnsi="Arial" w:cs="Arial"/>
          <w:color w:val="808080"/>
          <w:sz w:val="18"/>
          <w:szCs w:val="18"/>
        </w:rPr>
        <w:t xml:space="preserve">Supplier </w:t>
      </w:r>
      <w:r w:rsidR="007C49C7" w:rsidRPr="00501103">
        <w:rPr>
          <w:rFonts w:ascii="Arial" w:hAnsi="Arial" w:cs="Arial"/>
          <w:color w:val="808080"/>
          <w:sz w:val="18"/>
          <w:szCs w:val="18"/>
        </w:rPr>
        <w:t xml:space="preserve">further warrants that it has obtained the written approval of the relevant </w:t>
      </w:r>
      <w:r w:rsidR="0052385B">
        <w:rPr>
          <w:rFonts w:ascii="Arial" w:hAnsi="Arial" w:cs="Arial"/>
          <w:color w:val="808080"/>
          <w:sz w:val="18"/>
          <w:szCs w:val="18"/>
        </w:rPr>
        <w:t>software</w:t>
      </w:r>
      <w:r w:rsidR="007C49C7" w:rsidRPr="00501103">
        <w:rPr>
          <w:rFonts w:ascii="Arial" w:hAnsi="Arial" w:cs="Arial"/>
          <w:color w:val="808080"/>
          <w:sz w:val="18"/>
          <w:szCs w:val="18"/>
        </w:rPr>
        <w:t xml:space="preserve"> vendor/s:</w:t>
      </w:r>
    </w:p>
    <w:p w14:paraId="3438DCDC" w14:textId="77777777" w:rsidR="009C5721" w:rsidRPr="00501103" w:rsidRDefault="009C5721" w:rsidP="009C5721">
      <w:pPr>
        <w:spacing w:after="0"/>
        <w:rPr>
          <w:rFonts w:ascii="Arial" w:hAnsi="Arial" w:cs="Arial"/>
          <w:color w:val="808080"/>
          <w:sz w:val="18"/>
          <w:szCs w:val="18"/>
        </w:rPr>
      </w:pPr>
    </w:p>
    <w:p w14:paraId="74BA892A" w14:textId="459E0760" w:rsidR="007C49C7" w:rsidRPr="00501103" w:rsidRDefault="007C49C7" w:rsidP="00DA00D3">
      <w:pPr>
        <w:numPr>
          <w:ilvl w:val="0"/>
          <w:numId w:val="5"/>
        </w:numPr>
        <w:spacing w:after="0" w:line="240" w:lineRule="auto"/>
        <w:rPr>
          <w:rFonts w:ascii="Arial" w:hAnsi="Arial" w:cs="Arial"/>
          <w:color w:val="808080"/>
          <w:sz w:val="18"/>
          <w:szCs w:val="18"/>
        </w:rPr>
      </w:pPr>
      <w:r w:rsidRPr="00501103">
        <w:rPr>
          <w:rFonts w:ascii="Arial" w:hAnsi="Arial" w:cs="Arial"/>
          <w:color w:val="808080"/>
          <w:sz w:val="18"/>
          <w:szCs w:val="18"/>
        </w:rPr>
        <w:t xml:space="preserve">For the use, management and maintenance of such </w:t>
      </w:r>
      <w:r w:rsidR="0052385B">
        <w:rPr>
          <w:rFonts w:ascii="Arial" w:hAnsi="Arial" w:cs="Arial"/>
          <w:color w:val="808080"/>
          <w:sz w:val="18"/>
          <w:szCs w:val="18"/>
        </w:rPr>
        <w:t>software</w:t>
      </w:r>
      <w:r w:rsidRPr="00501103">
        <w:rPr>
          <w:rFonts w:ascii="Arial" w:hAnsi="Arial" w:cs="Arial"/>
          <w:color w:val="808080"/>
          <w:sz w:val="18"/>
          <w:szCs w:val="18"/>
        </w:rPr>
        <w:t xml:space="preserve"> by itself, on its own equipment and at its own premises or on the equipment of the </w:t>
      </w:r>
      <w:r w:rsidR="00943432">
        <w:rPr>
          <w:rFonts w:ascii="Arial" w:hAnsi="Arial" w:cs="Arial"/>
          <w:color w:val="808080"/>
          <w:sz w:val="18"/>
          <w:szCs w:val="18"/>
        </w:rPr>
        <w:t xml:space="preserve">Client </w:t>
      </w:r>
      <w:r w:rsidRPr="00501103">
        <w:rPr>
          <w:rFonts w:ascii="Arial" w:hAnsi="Arial" w:cs="Arial"/>
          <w:color w:val="808080"/>
          <w:sz w:val="18"/>
          <w:szCs w:val="18"/>
        </w:rPr>
        <w:t>and its premises;</w:t>
      </w:r>
    </w:p>
    <w:p w14:paraId="332CFC01" w14:textId="17DACFC1" w:rsidR="007C49C7" w:rsidRPr="001E5233" w:rsidRDefault="007C49C7" w:rsidP="00DA00D3">
      <w:pPr>
        <w:numPr>
          <w:ilvl w:val="0"/>
          <w:numId w:val="5"/>
        </w:numPr>
        <w:spacing w:after="0" w:line="240" w:lineRule="auto"/>
      </w:pPr>
      <w:r w:rsidRPr="00501103">
        <w:rPr>
          <w:rFonts w:ascii="Arial" w:hAnsi="Arial" w:cs="Arial"/>
          <w:color w:val="808080"/>
          <w:sz w:val="18"/>
          <w:szCs w:val="18"/>
        </w:rPr>
        <w:t xml:space="preserve">The </w:t>
      </w:r>
      <w:r w:rsidR="00943432">
        <w:rPr>
          <w:rFonts w:ascii="Arial" w:hAnsi="Arial" w:cs="Arial"/>
          <w:color w:val="808080"/>
          <w:sz w:val="18"/>
          <w:szCs w:val="18"/>
        </w:rPr>
        <w:t xml:space="preserve">Supplier </w:t>
      </w:r>
      <w:r w:rsidRPr="00501103">
        <w:rPr>
          <w:rFonts w:ascii="Arial" w:hAnsi="Arial" w:cs="Arial"/>
          <w:color w:val="808080"/>
          <w:sz w:val="18"/>
          <w:szCs w:val="18"/>
        </w:rPr>
        <w:t xml:space="preserve">shall forthwith and at the request of the </w:t>
      </w:r>
      <w:r w:rsidR="00C3178B">
        <w:rPr>
          <w:rFonts w:ascii="Arial" w:hAnsi="Arial" w:cs="Arial"/>
          <w:color w:val="808080"/>
          <w:sz w:val="18"/>
          <w:szCs w:val="18"/>
        </w:rPr>
        <w:t>Client</w:t>
      </w:r>
      <w:r w:rsidRPr="00501103">
        <w:rPr>
          <w:rFonts w:ascii="Arial" w:hAnsi="Arial" w:cs="Arial"/>
          <w:color w:val="808080"/>
          <w:sz w:val="18"/>
          <w:szCs w:val="18"/>
        </w:rPr>
        <w:t xml:space="preserve">, make such written approval available to the </w:t>
      </w:r>
      <w:r w:rsidR="00C3178B">
        <w:rPr>
          <w:rFonts w:ascii="Arial" w:hAnsi="Arial" w:cs="Arial"/>
          <w:color w:val="808080"/>
          <w:sz w:val="18"/>
          <w:szCs w:val="18"/>
        </w:rPr>
        <w:t>Client</w:t>
      </w:r>
      <w:r w:rsidRPr="00501103">
        <w:rPr>
          <w:rFonts w:ascii="Arial" w:hAnsi="Arial" w:cs="Arial"/>
          <w:color w:val="808080"/>
          <w:sz w:val="18"/>
          <w:szCs w:val="18"/>
        </w:rPr>
        <w:t>.</w:t>
      </w:r>
    </w:p>
    <w:p w14:paraId="5FCC93FE" w14:textId="77777777" w:rsidR="007C49C7" w:rsidRDefault="007C49C7" w:rsidP="007C49C7">
      <w:pPr>
        <w:rPr>
          <w:rFonts w:ascii="Arial" w:hAnsi="Arial" w:cs="Arial"/>
          <w:color w:val="808080"/>
          <w:sz w:val="18"/>
          <w:szCs w:val="18"/>
        </w:rPr>
      </w:pPr>
    </w:p>
    <w:p w14:paraId="485488FB" w14:textId="5D987B3C" w:rsidR="009C5721" w:rsidRDefault="007C49C7" w:rsidP="009C5721">
      <w:pPr>
        <w:spacing w:after="0"/>
        <w:rPr>
          <w:rFonts w:ascii="Arial" w:hAnsi="Arial" w:cs="Arial"/>
          <w:color w:val="808080"/>
          <w:sz w:val="18"/>
          <w:szCs w:val="18"/>
        </w:rPr>
      </w:pPr>
      <w:r>
        <w:rPr>
          <w:rFonts w:ascii="Arial" w:hAnsi="Arial" w:cs="Arial"/>
          <w:color w:val="808080"/>
          <w:sz w:val="18"/>
          <w:szCs w:val="18"/>
        </w:rPr>
        <w:t xml:space="preserve">The </w:t>
      </w:r>
      <w:r w:rsidR="00943432">
        <w:rPr>
          <w:rFonts w:ascii="Arial" w:hAnsi="Arial" w:cs="Arial"/>
          <w:color w:val="808080"/>
          <w:sz w:val="18"/>
          <w:szCs w:val="18"/>
        </w:rPr>
        <w:t xml:space="preserve">Supplier </w:t>
      </w:r>
      <w:r>
        <w:rPr>
          <w:rFonts w:ascii="Arial" w:hAnsi="Arial" w:cs="Arial"/>
          <w:color w:val="808080"/>
          <w:sz w:val="18"/>
          <w:szCs w:val="18"/>
        </w:rPr>
        <w:t xml:space="preserve">has authorization from Microsoft to act on its behalf as a Microsoft Service Provider in terms of Licensing its hosted application for the purpose of the </w:t>
      </w:r>
      <w:r w:rsidR="00C3178B">
        <w:rPr>
          <w:rFonts w:ascii="Arial" w:hAnsi="Arial" w:cs="Arial"/>
          <w:color w:val="808080"/>
          <w:sz w:val="18"/>
          <w:szCs w:val="18"/>
        </w:rPr>
        <w:t>Supplier</w:t>
      </w:r>
      <w:r>
        <w:rPr>
          <w:rFonts w:ascii="Arial" w:hAnsi="Arial" w:cs="Arial"/>
          <w:color w:val="808080"/>
          <w:sz w:val="18"/>
          <w:szCs w:val="18"/>
        </w:rPr>
        <w:t xml:space="preserve">s’ business and then renting these licenses to his </w:t>
      </w:r>
      <w:r w:rsidR="00C3178B">
        <w:rPr>
          <w:rFonts w:ascii="Arial" w:hAnsi="Arial" w:cs="Arial"/>
          <w:color w:val="808080"/>
          <w:sz w:val="18"/>
          <w:szCs w:val="18"/>
        </w:rPr>
        <w:t>Client</w:t>
      </w:r>
      <w:r>
        <w:rPr>
          <w:rFonts w:ascii="Arial" w:hAnsi="Arial" w:cs="Arial"/>
          <w:color w:val="808080"/>
          <w:sz w:val="18"/>
          <w:szCs w:val="18"/>
        </w:rPr>
        <w:t>s.</w:t>
      </w:r>
    </w:p>
    <w:p w14:paraId="4FCC9032" w14:textId="77777777" w:rsidR="00B94A8F" w:rsidRDefault="00B94A8F" w:rsidP="009C5721">
      <w:pPr>
        <w:spacing w:after="0"/>
        <w:rPr>
          <w:rFonts w:ascii="Arial" w:hAnsi="Arial" w:cs="Arial"/>
          <w:color w:val="808080"/>
          <w:sz w:val="18"/>
          <w:szCs w:val="18"/>
        </w:rPr>
      </w:pPr>
    </w:p>
    <w:p w14:paraId="58912DB4" w14:textId="77777777" w:rsidR="007C49C7" w:rsidRPr="007C49C7" w:rsidRDefault="007C49C7" w:rsidP="00DA00D3">
      <w:pPr>
        <w:pStyle w:val="Heading2"/>
        <w:numPr>
          <w:ilvl w:val="1"/>
          <w:numId w:val="1"/>
        </w:numPr>
        <w:spacing w:after="0"/>
        <w:ind w:left="567" w:hanging="567"/>
      </w:pPr>
      <w:bookmarkStart w:id="64" w:name="_Toc208409854"/>
      <w:r>
        <w:t>Exclusions</w:t>
      </w:r>
      <w:bookmarkEnd w:id="64"/>
    </w:p>
    <w:p w14:paraId="47A15EA9" w14:textId="77777777" w:rsidR="009C5721" w:rsidRDefault="009C5721" w:rsidP="009C5721">
      <w:pPr>
        <w:spacing w:after="0"/>
        <w:rPr>
          <w:rFonts w:ascii="Arial" w:hAnsi="Arial" w:cs="Arial"/>
          <w:color w:val="808080" w:themeColor="background1" w:themeShade="80"/>
          <w:sz w:val="18"/>
          <w:szCs w:val="18"/>
        </w:rPr>
      </w:pPr>
    </w:p>
    <w:p w14:paraId="2D309F41" w14:textId="5F08FA7D" w:rsidR="00B94A8F" w:rsidRPr="00734D7F" w:rsidRDefault="00734D7F" w:rsidP="00B94A8F">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Neither Party shall be held responsible for any infringements of third-party copyrights, patents, or trade secrets where the other Party has made amendments to original documents or similar works prepared without the express approval of the relevant Party, or where the other Party fails to use the most recent versions of such works that have been delivered by the Party.</w:t>
      </w:r>
    </w:p>
    <w:p w14:paraId="03AAF695" w14:textId="77777777" w:rsidR="00B94A8F" w:rsidRDefault="00B94A8F" w:rsidP="00B94A8F">
      <w:pPr>
        <w:spacing w:after="0"/>
        <w:rPr>
          <w:rFonts w:ascii="Arial" w:hAnsi="Arial" w:cs="Arial"/>
          <w:color w:val="808080" w:themeColor="background1" w:themeShade="80"/>
          <w:sz w:val="18"/>
          <w:szCs w:val="18"/>
        </w:rPr>
      </w:pPr>
    </w:p>
    <w:p w14:paraId="00290964" w14:textId="77777777" w:rsidR="007C49C7" w:rsidRDefault="007C49C7" w:rsidP="00DA00D3">
      <w:pPr>
        <w:pStyle w:val="Heading2"/>
        <w:numPr>
          <w:ilvl w:val="1"/>
          <w:numId w:val="1"/>
        </w:numPr>
        <w:spacing w:after="0"/>
        <w:ind w:left="567" w:hanging="567"/>
      </w:pPr>
      <w:bookmarkStart w:id="65" w:name="_Toc208409855"/>
      <w:r>
        <w:t>Defaulting Performances</w:t>
      </w:r>
      <w:bookmarkEnd w:id="65"/>
    </w:p>
    <w:p w14:paraId="22BCC74B" w14:textId="77777777" w:rsidR="00B94A8F" w:rsidRDefault="00B94A8F" w:rsidP="00B94A8F">
      <w:pPr>
        <w:spacing w:after="0"/>
        <w:rPr>
          <w:rFonts w:ascii="Arial" w:hAnsi="Arial" w:cs="Arial"/>
          <w:color w:val="808080" w:themeColor="background1" w:themeShade="80"/>
          <w:sz w:val="18"/>
          <w:szCs w:val="18"/>
        </w:rPr>
      </w:pPr>
    </w:p>
    <w:p w14:paraId="20A52B5D" w14:textId="5F466BDC" w:rsidR="002A7027" w:rsidRPr="00734D7F" w:rsidRDefault="00734D7F" w:rsidP="002A7027">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lastRenderedPageBreak/>
        <w:t xml:space="preserve">In the event of any defective performance by the </w:t>
      </w:r>
      <w:r w:rsidR="00943432">
        <w:rPr>
          <w:rFonts w:ascii="Arial" w:hAnsi="Arial" w:cs="Arial"/>
          <w:color w:val="808080" w:themeColor="background1" w:themeShade="80"/>
          <w:sz w:val="18"/>
          <w:szCs w:val="18"/>
        </w:rPr>
        <w:t xml:space="preserve">Supplier </w:t>
      </w:r>
      <w:r w:rsidRPr="00734D7F">
        <w:rPr>
          <w:rFonts w:ascii="Arial" w:hAnsi="Arial" w:cs="Arial"/>
          <w:color w:val="808080" w:themeColor="background1" w:themeShade="80"/>
          <w:sz w:val="18"/>
          <w:szCs w:val="18"/>
        </w:rPr>
        <w:t xml:space="preserve">or failure to meet the agreed level of service, the </w:t>
      </w:r>
      <w:r w:rsidR="00943432">
        <w:rPr>
          <w:rFonts w:ascii="Arial" w:hAnsi="Arial" w:cs="Arial"/>
          <w:color w:val="808080" w:themeColor="background1" w:themeShade="80"/>
          <w:sz w:val="18"/>
          <w:szCs w:val="18"/>
        </w:rPr>
        <w:t xml:space="preserve">Supplier </w:t>
      </w:r>
      <w:r w:rsidRPr="00734D7F">
        <w:rPr>
          <w:rFonts w:ascii="Arial" w:hAnsi="Arial" w:cs="Arial"/>
          <w:color w:val="808080" w:themeColor="background1" w:themeShade="80"/>
          <w:sz w:val="18"/>
          <w:szCs w:val="18"/>
        </w:rPr>
        <w:t>will make reasonable efforts to restore the service to proper operating condition as a matter of urgency.</w:t>
      </w:r>
    </w:p>
    <w:p w14:paraId="065DCF41" w14:textId="77777777" w:rsidR="002A7027" w:rsidRDefault="002A7027" w:rsidP="002A7027">
      <w:pPr>
        <w:spacing w:after="0"/>
        <w:rPr>
          <w:rFonts w:ascii="Arial" w:hAnsi="Arial" w:cs="Arial"/>
          <w:color w:val="808080" w:themeColor="background1" w:themeShade="80"/>
          <w:sz w:val="18"/>
          <w:szCs w:val="18"/>
        </w:rPr>
      </w:pPr>
    </w:p>
    <w:p w14:paraId="3C5475E2" w14:textId="5F5A2C57" w:rsidR="002A7027" w:rsidRPr="002A7027" w:rsidRDefault="007C49C7" w:rsidP="00DA00D3">
      <w:pPr>
        <w:pStyle w:val="Heading2"/>
        <w:numPr>
          <w:ilvl w:val="1"/>
          <w:numId w:val="1"/>
        </w:numPr>
        <w:spacing w:after="0"/>
        <w:ind w:left="567" w:hanging="567"/>
      </w:pPr>
      <w:bookmarkStart w:id="66" w:name="_Toc208409856"/>
      <w:bookmarkStart w:id="67" w:name="_Hlk129080949"/>
      <w:r>
        <w:t>Force Majeure</w:t>
      </w:r>
      <w:bookmarkEnd w:id="66"/>
    </w:p>
    <w:p w14:paraId="10CA7B37" w14:textId="77777777" w:rsidR="002A7027" w:rsidRDefault="002A7027" w:rsidP="002A7027">
      <w:pPr>
        <w:spacing w:after="0"/>
        <w:rPr>
          <w:rFonts w:ascii="Arial" w:hAnsi="Arial" w:cs="Arial"/>
          <w:color w:val="808080" w:themeColor="background1" w:themeShade="80"/>
          <w:sz w:val="18"/>
          <w:szCs w:val="18"/>
        </w:rPr>
      </w:pPr>
    </w:p>
    <w:p w14:paraId="2A8237F9" w14:textId="25DEE209" w:rsidR="007C49C7" w:rsidRPr="007C49C7" w:rsidRDefault="0067763F" w:rsidP="007C49C7">
      <w:pPr>
        <w:rPr>
          <w:rFonts w:ascii="Arial" w:hAnsi="Arial" w:cs="Arial"/>
          <w:color w:val="808080" w:themeColor="background1" w:themeShade="80"/>
          <w:sz w:val="18"/>
          <w:szCs w:val="18"/>
        </w:rPr>
      </w:pPr>
      <w:r>
        <w:rPr>
          <w:rFonts w:ascii="Arial" w:hAnsi="Arial" w:cs="Arial"/>
          <w:color w:val="808080" w:themeColor="background1" w:themeShade="80"/>
          <w:sz w:val="18"/>
          <w:szCs w:val="18"/>
        </w:rPr>
        <w:t>N</w:t>
      </w:r>
      <w:r w:rsidR="007C49C7" w:rsidRPr="007C49C7">
        <w:rPr>
          <w:rFonts w:ascii="Arial" w:hAnsi="Arial" w:cs="Arial"/>
          <w:color w:val="808080" w:themeColor="background1" w:themeShade="80"/>
          <w:sz w:val="18"/>
          <w:szCs w:val="18"/>
        </w:rPr>
        <w:t xml:space="preserve">either Party shall have any claim against the other Party ("the Affected Party") for any delay or failure of the Affected Party to carry out any of its obligations under this </w:t>
      </w:r>
      <w:r w:rsidR="00943432">
        <w:rPr>
          <w:rFonts w:ascii="Arial" w:hAnsi="Arial" w:cs="Arial"/>
          <w:color w:val="808080" w:themeColor="background1" w:themeShade="80"/>
          <w:sz w:val="18"/>
          <w:szCs w:val="18"/>
        </w:rPr>
        <w:t xml:space="preserve">Agreement </w:t>
      </w:r>
      <w:r w:rsidR="007C49C7" w:rsidRPr="007C49C7">
        <w:rPr>
          <w:rFonts w:ascii="Arial" w:hAnsi="Arial" w:cs="Arial"/>
          <w:color w:val="808080" w:themeColor="background1" w:themeShade="80"/>
          <w:sz w:val="18"/>
          <w:szCs w:val="18"/>
        </w:rPr>
        <w:t xml:space="preserve">(except for a payment obligation in respect of Services already delivered but specifically excluding Services to be paid in advance) arising from or attributable to acts of God, war, terrorism, government, labour action or unrest, failure of </w:t>
      </w:r>
      <w:r w:rsidR="00C3178B">
        <w:rPr>
          <w:rFonts w:ascii="Arial" w:hAnsi="Arial" w:cs="Arial"/>
          <w:color w:val="808080" w:themeColor="background1" w:themeShade="80"/>
          <w:sz w:val="18"/>
          <w:szCs w:val="18"/>
        </w:rPr>
        <w:t>Supplier</w:t>
      </w:r>
      <w:r w:rsidR="007C49C7" w:rsidRPr="007C49C7">
        <w:rPr>
          <w:rFonts w:ascii="Arial" w:hAnsi="Arial" w:cs="Arial"/>
          <w:color w:val="808080" w:themeColor="background1" w:themeShade="80"/>
          <w:sz w:val="18"/>
          <w:szCs w:val="18"/>
        </w:rPr>
        <w:t>s or contractors or any other cause whatsoever beyond the control of the Affected Party ("force majeure").</w:t>
      </w:r>
    </w:p>
    <w:p w14:paraId="60AA26DE" w14:textId="6CE6837B" w:rsidR="007C49C7" w:rsidRPr="007C49C7" w:rsidRDefault="007C49C7" w:rsidP="007C49C7">
      <w:pPr>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performance of the obligations of the Affected Party shall, be suspended for the duration of the force majeure, which shall be deemed to commence only upon the date of written notice by the Affected Party to the other Party. A Party subject to force majeure shall take all steps that may reasonably be required to mitigate the effects thereof or to bring it to an end.  Upon cessation of the force majeure, this </w:t>
      </w:r>
      <w:r w:rsidR="00943432">
        <w:rPr>
          <w:rFonts w:ascii="Arial" w:hAnsi="Arial" w:cs="Arial"/>
          <w:color w:val="808080" w:themeColor="background1" w:themeShade="80"/>
          <w:sz w:val="18"/>
          <w:szCs w:val="18"/>
        </w:rPr>
        <w:t xml:space="preserve">Agreement </w:t>
      </w:r>
      <w:r w:rsidRPr="007C49C7">
        <w:rPr>
          <w:rFonts w:ascii="Arial" w:hAnsi="Arial" w:cs="Arial"/>
          <w:color w:val="808080" w:themeColor="background1" w:themeShade="80"/>
          <w:sz w:val="18"/>
          <w:szCs w:val="18"/>
        </w:rPr>
        <w:t>shall again become fully operative and the Affected Party shall immediately resume its performance.</w:t>
      </w:r>
    </w:p>
    <w:p w14:paraId="0064E9E8" w14:textId="0BE9AF7E" w:rsidR="002A7027" w:rsidRDefault="007C49C7" w:rsidP="002A7027">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If the suspension of performance continues for more than thirty (30) consecutive calendar days, then either Party may summarily terminate this </w:t>
      </w:r>
      <w:r w:rsidR="00943432">
        <w:rPr>
          <w:rFonts w:ascii="Arial" w:hAnsi="Arial" w:cs="Arial"/>
          <w:color w:val="808080" w:themeColor="background1" w:themeShade="80"/>
          <w:sz w:val="18"/>
          <w:szCs w:val="18"/>
        </w:rPr>
        <w:t xml:space="preserve">Agreement </w:t>
      </w:r>
      <w:r w:rsidRPr="007C49C7">
        <w:rPr>
          <w:rFonts w:ascii="Arial" w:hAnsi="Arial" w:cs="Arial"/>
          <w:color w:val="808080" w:themeColor="background1" w:themeShade="80"/>
          <w:sz w:val="18"/>
          <w:szCs w:val="18"/>
        </w:rPr>
        <w:t>by written notice to the other Party, prior to the cessation of the force majeure.</w:t>
      </w:r>
      <w:bookmarkEnd w:id="67"/>
    </w:p>
    <w:p w14:paraId="60974363" w14:textId="77777777" w:rsidR="002A7027" w:rsidRDefault="002A7027" w:rsidP="002A7027">
      <w:pPr>
        <w:spacing w:after="0"/>
        <w:rPr>
          <w:rFonts w:ascii="Arial" w:hAnsi="Arial" w:cs="Arial"/>
          <w:color w:val="808080" w:themeColor="background1" w:themeShade="80"/>
          <w:sz w:val="18"/>
          <w:szCs w:val="18"/>
        </w:rPr>
      </w:pPr>
    </w:p>
    <w:p w14:paraId="51194148" w14:textId="17772F72" w:rsidR="007C49C7" w:rsidRDefault="007C49C7" w:rsidP="002A7027">
      <w:pPr>
        <w:pStyle w:val="Heading1"/>
        <w:spacing w:after="0"/>
        <w:ind w:left="567" w:hanging="567"/>
      </w:pPr>
      <w:bookmarkStart w:id="68" w:name="_Toc208409857"/>
      <w:r>
        <w:t>SECURITY</w:t>
      </w:r>
      <w:bookmarkEnd w:id="68"/>
    </w:p>
    <w:p w14:paraId="5263F344" w14:textId="77777777" w:rsidR="002A7027" w:rsidRPr="002A7027" w:rsidRDefault="002A7027" w:rsidP="002A7027">
      <w:pPr>
        <w:spacing w:after="0"/>
      </w:pPr>
    </w:p>
    <w:p w14:paraId="50EA3980" w14:textId="77777777" w:rsidR="007C49C7" w:rsidRPr="007C49C7" w:rsidRDefault="007C49C7" w:rsidP="00DA00D3">
      <w:pPr>
        <w:pStyle w:val="Heading2"/>
        <w:numPr>
          <w:ilvl w:val="1"/>
          <w:numId w:val="1"/>
        </w:numPr>
        <w:spacing w:after="0"/>
        <w:ind w:left="567" w:hanging="567"/>
      </w:pPr>
      <w:bookmarkStart w:id="69" w:name="_Toc208409858"/>
      <w:r>
        <w:t>Physical Access</w:t>
      </w:r>
      <w:bookmarkEnd w:id="69"/>
    </w:p>
    <w:p w14:paraId="5E389D74" w14:textId="77777777" w:rsidR="002A7027" w:rsidRDefault="002A7027" w:rsidP="002A7027">
      <w:pPr>
        <w:spacing w:after="0"/>
        <w:rPr>
          <w:rFonts w:ascii="Arial" w:hAnsi="Arial" w:cs="Arial"/>
          <w:color w:val="808080" w:themeColor="background1" w:themeShade="80"/>
          <w:sz w:val="18"/>
          <w:szCs w:val="18"/>
        </w:rPr>
      </w:pPr>
    </w:p>
    <w:p w14:paraId="0F342742" w14:textId="0C8CA526" w:rsidR="00FE0D3B" w:rsidRDefault="007C49C7" w:rsidP="00FE0D3B">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Client </w:t>
      </w:r>
      <w:r w:rsidRPr="007C49C7">
        <w:rPr>
          <w:rFonts w:ascii="Arial" w:hAnsi="Arial" w:cs="Arial"/>
          <w:color w:val="808080" w:themeColor="background1" w:themeShade="80"/>
          <w:sz w:val="18"/>
          <w:szCs w:val="18"/>
        </w:rPr>
        <w:t xml:space="preserve">is to ensure that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’s employees and sub-contractors are given reasonable authorised access to premises and equipment in order that the Services may be delivered and maintained in accordance with the terms of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w:t>
      </w:r>
    </w:p>
    <w:p w14:paraId="0D06374C" w14:textId="77777777" w:rsidR="00FE0D3B" w:rsidRPr="000D0F26" w:rsidRDefault="00FE0D3B" w:rsidP="00FE0D3B">
      <w:pPr>
        <w:spacing w:after="0"/>
        <w:rPr>
          <w:rFonts w:ascii="Arial" w:hAnsi="Arial" w:cs="Arial"/>
          <w:color w:val="808080" w:themeColor="background1" w:themeShade="80"/>
          <w:sz w:val="24"/>
          <w:szCs w:val="24"/>
        </w:rPr>
      </w:pPr>
    </w:p>
    <w:p w14:paraId="29E5644E" w14:textId="77777777" w:rsidR="007C49C7" w:rsidRPr="007C49C7" w:rsidRDefault="007C49C7" w:rsidP="00DA00D3">
      <w:pPr>
        <w:pStyle w:val="Heading2"/>
        <w:numPr>
          <w:ilvl w:val="1"/>
          <w:numId w:val="1"/>
        </w:numPr>
        <w:spacing w:after="0"/>
        <w:ind w:left="567" w:hanging="567"/>
      </w:pPr>
      <w:bookmarkStart w:id="70" w:name="_Toc208409859"/>
      <w:r>
        <w:t>Logical Access</w:t>
      </w:r>
      <w:bookmarkEnd w:id="70"/>
    </w:p>
    <w:p w14:paraId="1EA32F73" w14:textId="77777777" w:rsidR="00FE0D3B" w:rsidRDefault="00FE0D3B" w:rsidP="00FE0D3B">
      <w:pPr>
        <w:spacing w:after="0"/>
        <w:rPr>
          <w:rFonts w:ascii="Arial" w:hAnsi="Arial" w:cs="Arial"/>
          <w:color w:val="808080" w:themeColor="background1" w:themeShade="80"/>
          <w:sz w:val="18"/>
          <w:szCs w:val="18"/>
        </w:rPr>
      </w:pPr>
    </w:p>
    <w:p w14:paraId="075F5067" w14:textId="750BD075" w:rsidR="00FE0D3B" w:rsidRDefault="007C49C7" w:rsidP="00FE0D3B">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Client </w:t>
      </w:r>
      <w:r w:rsidRPr="007C49C7">
        <w:rPr>
          <w:rFonts w:ascii="Arial" w:hAnsi="Arial" w:cs="Arial"/>
          <w:color w:val="808080" w:themeColor="background1" w:themeShade="80"/>
          <w:sz w:val="18"/>
          <w:szCs w:val="18"/>
        </w:rPr>
        <w:t xml:space="preserve">is to ensure that the </w:t>
      </w:r>
      <w:r w:rsidR="00C3178B">
        <w:rPr>
          <w:rFonts w:ascii="Arial" w:hAnsi="Arial" w:cs="Arial"/>
          <w:color w:val="808080" w:themeColor="background1" w:themeShade="80"/>
          <w:sz w:val="18"/>
          <w:szCs w:val="18"/>
        </w:rPr>
        <w:t>Supplier</w:t>
      </w:r>
      <w:r w:rsidRPr="007C49C7">
        <w:rPr>
          <w:rFonts w:ascii="Arial" w:hAnsi="Arial" w:cs="Arial"/>
          <w:color w:val="808080" w:themeColor="background1" w:themeShade="80"/>
          <w:sz w:val="18"/>
          <w:szCs w:val="18"/>
        </w:rPr>
        <w:t xml:space="preserve">’s employees and sub-contractors are given necessary access to the </w:t>
      </w:r>
      <w:r w:rsidR="0052385B">
        <w:rPr>
          <w:rFonts w:ascii="Arial" w:hAnsi="Arial" w:cs="Arial"/>
          <w:color w:val="808080" w:themeColor="background1" w:themeShade="80"/>
          <w:sz w:val="18"/>
          <w:szCs w:val="18"/>
        </w:rPr>
        <w:t>software</w:t>
      </w:r>
      <w:r w:rsidRPr="007C49C7">
        <w:rPr>
          <w:rFonts w:ascii="Arial" w:hAnsi="Arial" w:cs="Arial"/>
          <w:color w:val="808080" w:themeColor="background1" w:themeShade="80"/>
          <w:sz w:val="18"/>
          <w:szCs w:val="18"/>
        </w:rPr>
        <w:t xml:space="preserve"> and systems in order that the Services may be delivered and maintained in accordance with the terms of this </w:t>
      </w:r>
      <w:r w:rsidR="0021028C">
        <w:rPr>
          <w:rFonts w:ascii="Arial" w:hAnsi="Arial" w:cs="Arial"/>
          <w:color w:val="808080" w:themeColor="background1" w:themeShade="80"/>
          <w:sz w:val="18"/>
          <w:szCs w:val="18"/>
        </w:rPr>
        <w:t>Agreement</w:t>
      </w:r>
      <w:r w:rsidRPr="007C49C7">
        <w:rPr>
          <w:rFonts w:ascii="Arial" w:hAnsi="Arial" w:cs="Arial"/>
          <w:color w:val="808080" w:themeColor="background1" w:themeShade="80"/>
          <w:sz w:val="18"/>
          <w:szCs w:val="18"/>
        </w:rPr>
        <w:t>.</w:t>
      </w:r>
    </w:p>
    <w:p w14:paraId="2D1A813A" w14:textId="77777777" w:rsidR="00FE0D3B" w:rsidRPr="000D0F26" w:rsidRDefault="00FE0D3B" w:rsidP="00FE0D3B">
      <w:pPr>
        <w:spacing w:after="0"/>
        <w:rPr>
          <w:rFonts w:ascii="Arial" w:hAnsi="Arial" w:cs="Arial"/>
          <w:color w:val="808080" w:themeColor="background1" w:themeShade="80"/>
          <w:sz w:val="24"/>
          <w:szCs w:val="24"/>
        </w:rPr>
      </w:pPr>
    </w:p>
    <w:p w14:paraId="4BE281B4" w14:textId="4B0C57AC" w:rsidR="007C49C7" w:rsidRPr="007C49C7" w:rsidRDefault="007C49C7" w:rsidP="00DA00D3">
      <w:pPr>
        <w:pStyle w:val="Heading2"/>
        <w:numPr>
          <w:ilvl w:val="1"/>
          <w:numId w:val="1"/>
        </w:numPr>
        <w:spacing w:after="0"/>
        <w:ind w:left="567" w:hanging="567"/>
      </w:pPr>
      <w:bookmarkStart w:id="71" w:name="_Toc208409860"/>
      <w:r>
        <w:t xml:space="preserve">Compliance with </w:t>
      </w:r>
      <w:r w:rsidR="00943432">
        <w:t xml:space="preserve">Client </w:t>
      </w:r>
      <w:r>
        <w:t>Security Policies</w:t>
      </w:r>
      <w:bookmarkEnd w:id="71"/>
    </w:p>
    <w:p w14:paraId="01CF72DE" w14:textId="77777777" w:rsidR="00FE0D3B" w:rsidRPr="000D0F26" w:rsidRDefault="00FE0D3B" w:rsidP="00FE0D3B">
      <w:pPr>
        <w:spacing w:after="0"/>
        <w:rPr>
          <w:rFonts w:ascii="Arial" w:hAnsi="Arial" w:cs="Arial"/>
          <w:color w:val="808080" w:themeColor="background1" w:themeShade="80"/>
          <w:sz w:val="24"/>
          <w:szCs w:val="24"/>
        </w:rPr>
      </w:pPr>
    </w:p>
    <w:p w14:paraId="6D94E8E1" w14:textId="662598D4" w:rsidR="00434D17" w:rsidRDefault="007C49C7" w:rsidP="002F1C51">
      <w:pPr>
        <w:spacing w:after="0"/>
        <w:rPr>
          <w:rFonts w:ascii="Arial" w:hAnsi="Arial" w:cs="Arial"/>
          <w:color w:val="808080" w:themeColor="background1" w:themeShade="80"/>
          <w:sz w:val="18"/>
          <w:szCs w:val="18"/>
        </w:rPr>
      </w:pPr>
      <w:r w:rsidRPr="007C49C7">
        <w:rPr>
          <w:rFonts w:ascii="Arial" w:hAnsi="Arial" w:cs="Arial"/>
          <w:color w:val="808080" w:themeColor="background1" w:themeShade="80"/>
          <w:sz w:val="18"/>
          <w:szCs w:val="18"/>
        </w:rPr>
        <w:t xml:space="preserve">In the event that the </w:t>
      </w:r>
      <w:r w:rsidR="00943432">
        <w:rPr>
          <w:rFonts w:ascii="Arial" w:hAnsi="Arial" w:cs="Arial"/>
          <w:color w:val="808080" w:themeColor="background1" w:themeShade="80"/>
          <w:sz w:val="18"/>
          <w:szCs w:val="18"/>
        </w:rPr>
        <w:t xml:space="preserve">Client </w:t>
      </w:r>
      <w:r w:rsidRPr="007C49C7">
        <w:rPr>
          <w:rFonts w:ascii="Arial" w:hAnsi="Arial" w:cs="Arial"/>
          <w:color w:val="808080" w:themeColor="background1" w:themeShade="80"/>
          <w:sz w:val="18"/>
          <w:szCs w:val="18"/>
        </w:rPr>
        <w:t xml:space="preserve">operates formal security policies, the </w:t>
      </w:r>
      <w:r w:rsidR="00943432">
        <w:rPr>
          <w:rFonts w:ascii="Arial" w:hAnsi="Arial" w:cs="Arial"/>
          <w:color w:val="808080" w:themeColor="background1" w:themeShade="80"/>
          <w:sz w:val="18"/>
          <w:szCs w:val="18"/>
        </w:rPr>
        <w:t xml:space="preserve">Supplier </w:t>
      </w:r>
      <w:r w:rsidRPr="007C49C7">
        <w:rPr>
          <w:rFonts w:ascii="Arial" w:hAnsi="Arial" w:cs="Arial"/>
          <w:color w:val="808080" w:themeColor="background1" w:themeShade="80"/>
          <w:sz w:val="18"/>
          <w:szCs w:val="18"/>
        </w:rPr>
        <w:t xml:space="preserve">will ensure that its employees are made aware of such policies and will also ensure on-going compliance with these policy statements. The </w:t>
      </w:r>
      <w:r w:rsidR="00943432">
        <w:rPr>
          <w:rFonts w:ascii="Arial" w:hAnsi="Arial" w:cs="Arial"/>
          <w:color w:val="808080" w:themeColor="background1" w:themeShade="80"/>
          <w:sz w:val="18"/>
          <w:szCs w:val="18"/>
        </w:rPr>
        <w:t xml:space="preserve">Client </w:t>
      </w:r>
      <w:r w:rsidRPr="007C49C7">
        <w:rPr>
          <w:rFonts w:ascii="Arial" w:hAnsi="Arial" w:cs="Arial"/>
          <w:color w:val="808080" w:themeColor="background1" w:themeShade="80"/>
          <w:sz w:val="18"/>
          <w:szCs w:val="18"/>
        </w:rPr>
        <w:t xml:space="preserve">will provide the </w:t>
      </w:r>
      <w:r w:rsidR="00943432">
        <w:rPr>
          <w:rFonts w:ascii="Arial" w:hAnsi="Arial" w:cs="Arial"/>
          <w:color w:val="808080" w:themeColor="background1" w:themeShade="80"/>
          <w:sz w:val="18"/>
          <w:szCs w:val="18"/>
        </w:rPr>
        <w:t xml:space="preserve">Supplier </w:t>
      </w:r>
      <w:r w:rsidRPr="007C49C7">
        <w:rPr>
          <w:rFonts w:ascii="Arial" w:hAnsi="Arial" w:cs="Arial"/>
          <w:color w:val="808080" w:themeColor="background1" w:themeShade="80"/>
          <w:sz w:val="18"/>
          <w:szCs w:val="18"/>
        </w:rPr>
        <w:t xml:space="preserve">with up to date information on its security policies and will keep the </w:t>
      </w:r>
      <w:r w:rsidR="00943432">
        <w:rPr>
          <w:rFonts w:ascii="Arial" w:hAnsi="Arial" w:cs="Arial"/>
          <w:color w:val="808080" w:themeColor="background1" w:themeShade="80"/>
          <w:sz w:val="18"/>
          <w:szCs w:val="18"/>
        </w:rPr>
        <w:t xml:space="preserve">Supplier </w:t>
      </w:r>
      <w:r w:rsidRPr="007C49C7">
        <w:rPr>
          <w:rFonts w:ascii="Arial" w:hAnsi="Arial" w:cs="Arial"/>
          <w:color w:val="808080" w:themeColor="background1" w:themeShade="80"/>
          <w:sz w:val="18"/>
          <w:szCs w:val="18"/>
        </w:rPr>
        <w:t xml:space="preserve">informed about any changes to these policies. Where no policies are in place the </w:t>
      </w:r>
      <w:r w:rsidR="00943432">
        <w:rPr>
          <w:rFonts w:ascii="Arial" w:hAnsi="Arial" w:cs="Arial"/>
          <w:color w:val="808080" w:themeColor="background1" w:themeShade="80"/>
          <w:sz w:val="18"/>
          <w:szCs w:val="18"/>
        </w:rPr>
        <w:t xml:space="preserve">Supplier </w:t>
      </w:r>
      <w:r w:rsidRPr="007C49C7">
        <w:rPr>
          <w:rFonts w:ascii="Arial" w:hAnsi="Arial" w:cs="Arial"/>
          <w:color w:val="808080" w:themeColor="background1" w:themeShade="80"/>
          <w:sz w:val="18"/>
          <w:szCs w:val="18"/>
        </w:rPr>
        <w:t xml:space="preserve">shall ensure that its employees and representatives act in accordance with international standards in terms of security and access to the </w:t>
      </w:r>
      <w:r w:rsidR="00C3178B">
        <w:rPr>
          <w:rFonts w:ascii="Arial" w:hAnsi="Arial" w:cs="Arial"/>
          <w:color w:val="808080" w:themeColor="background1" w:themeShade="80"/>
          <w:sz w:val="18"/>
          <w:szCs w:val="18"/>
        </w:rPr>
        <w:t>Client</w:t>
      </w:r>
      <w:r w:rsidRPr="007C49C7">
        <w:rPr>
          <w:rFonts w:ascii="Arial" w:hAnsi="Arial" w:cs="Arial"/>
          <w:color w:val="808080" w:themeColor="background1" w:themeShade="80"/>
          <w:sz w:val="18"/>
          <w:szCs w:val="18"/>
        </w:rPr>
        <w:t>’s premises or systems.</w:t>
      </w:r>
    </w:p>
    <w:p w14:paraId="0D443805" w14:textId="77777777" w:rsidR="002F1C51" w:rsidRPr="000D0F26" w:rsidRDefault="002F1C51" w:rsidP="002F1C51">
      <w:pPr>
        <w:spacing w:after="0"/>
        <w:rPr>
          <w:rFonts w:ascii="Arial" w:hAnsi="Arial" w:cs="Arial"/>
          <w:color w:val="808080" w:themeColor="background1" w:themeShade="80"/>
          <w:sz w:val="24"/>
          <w:szCs w:val="24"/>
        </w:rPr>
      </w:pPr>
    </w:p>
    <w:p w14:paraId="04B7038B" w14:textId="77777777" w:rsidR="00434D17" w:rsidRPr="00434D17" w:rsidRDefault="007C49C7" w:rsidP="00DA00D3">
      <w:pPr>
        <w:pStyle w:val="Heading2"/>
        <w:numPr>
          <w:ilvl w:val="1"/>
          <w:numId w:val="1"/>
        </w:numPr>
        <w:spacing w:after="0"/>
        <w:ind w:left="567" w:hanging="567"/>
      </w:pPr>
      <w:bookmarkStart w:id="72" w:name="_Toc208409861"/>
      <w:r>
        <w:t>Information a</w:t>
      </w:r>
      <w:r w:rsidR="00E134E5">
        <w:t>nd Data Security M</w:t>
      </w:r>
      <w:r>
        <w:t>easures</w:t>
      </w:r>
      <w:bookmarkEnd w:id="72"/>
    </w:p>
    <w:p w14:paraId="3290FC5B" w14:textId="77777777" w:rsidR="002F1C51" w:rsidRPr="000D0F26" w:rsidRDefault="002F1C51" w:rsidP="002F1C51">
      <w:pPr>
        <w:spacing w:after="0"/>
        <w:rPr>
          <w:rFonts w:ascii="Arial" w:hAnsi="Arial" w:cs="Arial"/>
          <w:color w:val="808080" w:themeColor="background1" w:themeShade="80"/>
          <w:sz w:val="24"/>
          <w:szCs w:val="24"/>
        </w:rPr>
      </w:pPr>
      <w:bookmarkStart w:id="73" w:name="_Hlk105053820"/>
    </w:p>
    <w:bookmarkEnd w:id="73"/>
    <w:p w14:paraId="3C31B84D" w14:textId="510223CB" w:rsidR="00582631" w:rsidRDefault="00261B6F" w:rsidP="002F1C51">
      <w:pPr>
        <w:spacing w:after="0"/>
        <w:rPr>
          <w:rFonts w:ascii="Arial" w:hAnsi="Arial" w:cs="Arial"/>
          <w:color w:val="808080" w:themeColor="background1" w:themeShade="80"/>
          <w:sz w:val="18"/>
          <w:szCs w:val="18"/>
        </w:rPr>
      </w:pPr>
      <w:r w:rsidRPr="00723D0A">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Supplier </w:t>
      </w:r>
      <w:r w:rsidRPr="00723D0A">
        <w:rPr>
          <w:rFonts w:ascii="Arial" w:hAnsi="Arial" w:cs="Arial"/>
          <w:color w:val="808080" w:themeColor="background1" w:themeShade="80"/>
          <w:sz w:val="18"/>
          <w:szCs w:val="18"/>
        </w:rPr>
        <w:t xml:space="preserve">utilizes SentinelOne for </w:t>
      </w:r>
      <w:r w:rsidR="00B51713">
        <w:rPr>
          <w:rFonts w:ascii="Arial" w:hAnsi="Arial" w:cs="Arial"/>
          <w:color w:val="808080" w:themeColor="background1" w:themeShade="80"/>
          <w:sz w:val="18"/>
          <w:szCs w:val="18"/>
        </w:rPr>
        <w:t>S</w:t>
      </w:r>
      <w:r w:rsidRPr="00723D0A">
        <w:rPr>
          <w:rFonts w:ascii="Arial" w:hAnsi="Arial" w:cs="Arial"/>
          <w:color w:val="808080" w:themeColor="background1" w:themeShade="80"/>
          <w:sz w:val="18"/>
          <w:szCs w:val="18"/>
        </w:rPr>
        <w:t xml:space="preserve">erver </w:t>
      </w:r>
      <w:r w:rsidR="00B51713">
        <w:rPr>
          <w:rFonts w:ascii="Arial" w:hAnsi="Arial" w:cs="Arial"/>
          <w:color w:val="808080" w:themeColor="background1" w:themeShade="80"/>
          <w:sz w:val="18"/>
          <w:szCs w:val="18"/>
        </w:rPr>
        <w:t>Protection.</w:t>
      </w:r>
      <w:r w:rsidR="00E3488B">
        <w:rPr>
          <w:rFonts w:ascii="Arial" w:hAnsi="Arial" w:cs="Arial"/>
          <w:color w:val="808080" w:themeColor="background1" w:themeShade="80"/>
          <w:sz w:val="18"/>
          <w:szCs w:val="18"/>
        </w:rPr>
        <w:t xml:space="preserve"> </w:t>
      </w:r>
    </w:p>
    <w:p w14:paraId="3349685E" w14:textId="2235B451" w:rsidR="00566F74" w:rsidRPr="003E36F9" w:rsidRDefault="00566F74" w:rsidP="002F1C51">
      <w:pPr>
        <w:spacing w:after="0"/>
        <w:rPr>
          <w:rFonts w:ascii="Arial" w:hAnsi="Arial" w:cs="Arial"/>
          <w:color w:val="808080" w:themeColor="background1" w:themeShade="80"/>
          <w:sz w:val="24"/>
          <w:szCs w:val="24"/>
        </w:rPr>
      </w:pPr>
    </w:p>
    <w:p w14:paraId="58E3219B" w14:textId="45844230" w:rsidR="00566F74" w:rsidRDefault="00566F74" w:rsidP="003E36F9">
      <w:pPr>
        <w:pStyle w:val="Heading2"/>
        <w:numPr>
          <w:ilvl w:val="0"/>
          <w:numId w:val="0"/>
        </w:numPr>
        <w:spacing w:after="0"/>
      </w:pPr>
      <w:bookmarkStart w:id="74" w:name="_Toc208409862"/>
      <w:r>
        <w:t>10.5 Identity and Access Management</w:t>
      </w:r>
      <w:bookmarkEnd w:id="74"/>
    </w:p>
    <w:p w14:paraId="7DEC002E" w14:textId="77777777" w:rsidR="003E36F9" w:rsidRPr="003E36F9" w:rsidRDefault="003E36F9" w:rsidP="003E36F9">
      <w:pPr>
        <w:rPr>
          <w:sz w:val="8"/>
          <w:szCs w:val="8"/>
        </w:rPr>
      </w:pPr>
    </w:p>
    <w:p w14:paraId="56B26436" w14:textId="77777777" w:rsidR="00566F74" w:rsidRPr="00194C10" w:rsidRDefault="00566F74" w:rsidP="003E36F9">
      <w:pPr>
        <w:spacing w:after="0"/>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The following safeguards are required, in line with International Best Practices:</w:t>
      </w:r>
    </w:p>
    <w:p w14:paraId="14BB3DBE" w14:textId="77777777" w:rsidR="00566F74" w:rsidRPr="003E36F9" w:rsidRDefault="00566F74" w:rsidP="00566F74">
      <w:pPr>
        <w:spacing w:after="0"/>
        <w:rPr>
          <w:rFonts w:ascii="Arial" w:hAnsi="Arial" w:cs="Arial"/>
          <w:color w:val="FF0000"/>
          <w:sz w:val="18"/>
          <w:szCs w:val="18"/>
        </w:rPr>
      </w:pPr>
    </w:p>
    <w:p w14:paraId="11B014C6" w14:textId="77777777" w:rsidR="00566F74" w:rsidRPr="00194C10" w:rsidRDefault="00566F74" w:rsidP="00CF6653">
      <w:pPr>
        <w:pStyle w:val="ListParagraph"/>
        <w:numPr>
          <w:ilvl w:val="0"/>
          <w:numId w:val="28"/>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User Authentication and Authorisation controls shall be enforced across all critical System Consoles and services used by the Client</w:t>
      </w:r>
    </w:p>
    <w:p w14:paraId="0B5B0546" w14:textId="77777777" w:rsidR="00566F74" w:rsidRPr="00194C10" w:rsidRDefault="00566F74" w:rsidP="00CF6653">
      <w:pPr>
        <w:pStyle w:val="ListParagraph"/>
        <w:numPr>
          <w:ilvl w:val="0"/>
          <w:numId w:val="28"/>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Administrative (ADMIN / ROOT) access shall be restricted and monitored</w:t>
      </w:r>
    </w:p>
    <w:p w14:paraId="1AA89F9E" w14:textId="77777777" w:rsidR="00566F74" w:rsidRPr="00194C10" w:rsidRDefault="00566F74" w:rsidP="00CF6653">
      <w:pPr>
        <w:pStyle w:val="ListParagraph"/>
        <w:numPr>
          <w:ilvl w:val="0"/>
          <w:numId w:val="28"/>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t>Generic or Shared User Accounts shall be prohibited, and passwords shall be stored securely (e.g., hashed and not in clear text)</w:t>
      </w:r>
    </w:p>
    <w:p w14:paraId="1A3AE044" w14:textId="077D5101" w:rsidR="00566F74" w:rsidRPr="00194C10" w:rsidRDefault="00566F74" w:rsidP="00CF6653">
      <w:pPr>
        <w:pStyle w:val="ListParagraph"/>
        <w:numPr>
          <w:ilvl w:val="0"/>
          <w:numId w:val="28"/>
        </w:numPr>
        <w:spacing w:after="0" w:line="240" w:lineRule="auto"/>
        <w:rPr>
          <w:rFonts w:ascii="Arial" w:hAnsi="Arial" w:cs="Arial"/>
          <w:color w:val="808080" w:themeColor="background1" w:themeShade="80"/>
          <w:sz w:val="18"/>
          <w:szCs w:val="18"/>
        </w:rPr>
      </w:pPr>
      <w:r w:rsidRPr="00194C10">
        <w:rPr>
          <w:rFonts w:ascii="Arial" w:hAnsi="Arial" w:cs="Arial"/>
          <w:color w:val="808080" w:themeColor="background1" w:themeShade="80"/>
          <w:sz w:val="18"/>
          <w:szCs w:val="18"/>
        </w:rPr>
        <w:lastRenderedPageBreak/>
        <w:t>A Single Point of Failure shall be avoided by ensuring that no single Administrative User has exclusive access to the Client’s server environment</w:t>
      </w:r>
    </w:p>
    <w:p w14:paraId="1B4A874B" w14:textId="630229CE" w:rsidR="003E36F9" w:rsidRDefault="003E36F9" w:rsidP="003E36F9">
      <w:pPr>
        <w:spacing w:after="0" w:line="240" w:lineRule="auto"/>
        <w:rPr>
          <w:rFonts w:ascii="Arial" w:hAnsi="Arial" w:cs="Arial"/>
          <w:color w:val="FF0000"/>
          <w:sz w:val="18"/>
          <w:szCs w:val="18"/>
        </w:rPr>
      </w:pPr>
    </w:p>
    <w:p w14:paraId="25D4BA12" w14:textId="68A35091" w:rsidR="003E36F9" w:rsidRDefault="003E36F9" w:rsidP="00DA3530">
      <w:pPr>
        <w:pStyle w:val="Heading2"/>
        <w:numPr>
          <w:ilvl w:val="0"/>
          <w:numId w:val="0"/>
        </w:numPr>
        <w:spacing w:after="0"/>
      </w:pPr>
      <w:bookmarkStart w:id="75" w:name="_Toc208409863"/>
      <w:bookmarkStart w:id="76" w:name="_Hlk208410315"/>
      <w:r>
        <w:t>10.</w:t>
      </w:r>
      <w:r w:rsidR="00DA3530">
        <w:t>6</w:t>
      </w:r>
      <w:r>
        <w:t xml:space="preserve"> Right to Audit – The Client’s Servers and Services</w:t>
      </w:r>
      <w:bookmarkEnd w:id="75"/>
      <w:bookmarkEnd w:id="76"/>
    </w:p>
    <w:p w14:paraId="5C56CAE0" w14:textId="77777777" w:rsidR="00DA3530" w:rsidRPr="00DA3530" w:rsidRDefault="00DA3530" w:rsidP="00DA3530"/>
    <w:p w14:paraId="10CA21B5" w14:textId="666CF4B0" w:rsidR="003E36F9" w:rsidRPr="00194C10" w:rsidRDefault="003E36F9" w:rsidP="003E36F9">
      <w:pPr>
        <w:spacing w:after="0" w:line="240" w:lineRule="auto"/>
        <w:rPr>
          <w:rFonts w:ascii="Arial" w:eastAsia="Times New Roman" w:hAnsi="Arial" w:cs="Arial"/>
          <w:color w:val="808080" w:themeColor="background1" w:themeShade="80"/>
          <w:sz w:val="18"/>
          <w:szCs w:val="18"/>
          <w:lang w:eastAsia="en-ZA"/>
        </w:rPr>
      </w:pPr>
      <w:r w:rsidRPr="00194C10">
        <w:rPr>
          <w:rFonts w:ascii="Arial" w:eastAsia="Times New Roman" w:hAnsi="Arial" w:cs="Arial"/>
          <w:color w:val="808080" w:themeColor="background1" w:themeShade="80"/>
          <w:sz w:val="18"/>
          <w:szCs w:val="18"/>
          <w:lang w:eastAsia="en-ZA"/>
        </w:rPr>
        <w:t xml:space="preserve">The </w:t>
      </w:r>
      <w:r w:rsidR="00943432">
        <w:rPr>
          <w:rFonts w:ascii="Arial" w:eastAsia="Times New Roman" w:hAnsi="Arial" w:cs="Arial"/>
          <w:color w:val="808080" w:themeColor="background1" w:themeShade="80"/>
          <w:sz w:val="18"/>
          <w:szCs w:val="18"/>
          <w:lang w:eastAsia="en-ZA"/>
        </w:rPr>
        <w:t xml:space="preserve">Client </w:t>
      </w:r>
      <w:r w:rsidRPr="00194C10">
        <w:rPr>
          <w:rFonts w:ascii="Arial" w:eastAsia="Times New Roman" w:hAnsi="Arial" w:cs="Arial"/>
          <w:color w:val="808080" w:themeColor="background1" w:themeShade="80"/>
          <w:sz w:val="18"/>
          <w:szCs w:val="18"/>
          <w:lang w:eastAsia="en-ZA"/>
        </w:rPr>
        <w:t xml:space="preserve">shall have the right, upon providing reasonable prior written notice of no less than five (5) business days, to audit, inspect, or otherwise review any aspect of the Supplier’s performance or compliance with this </w:t>
      </w:r>
      <w:r w:rsidR="00943432">
        <w:rPr>
          <w:rFonts w:ascii="Arial" w:eastAsia="Times New Roman" w:hAnsi="Arial" w:cs="Arial"/>
          <w:color w:val="808080" w:themeColor="background1" w:themeShade="80"/>
          <w:sz w:val="18"/>
          <w:szCs w:val="18"/>
          <w:lang w:eastAsia="en-ZA"/>
        </w:rPr>
        <w:t xml:space="preserve">Agreement </w:t>
      </w:r>
      <w:r w:rsidRPr="00194C10">
        <w:rPr>
          <w:rFonts w:ascii="Arial" w:eastAsia="Times New Roman" w:hAnsi="Arial" w:cs="Arial"/>
          <w:color w:val="808080" w:themeColor="background1" w:themeShade="80"/>
          <w:sz w:val="18"/>
          <w:szCs w:val="18"/>
          <w:lang w:eastAsia="en-ZA"/>
        </w:rPr>
        <w:t>in relation to the services hosted on or affecting the Client’s servers and systems. Such audits may include, but are not limited to, reviews of system security, access controls, data handling procedures, backup and recovery processes, service availability, and compliance with agreed service standards.</w:t>
      </w:r>
    </w:p>
    <w:p w14:paraId="336DDD2C" w14:textId="77777777" w:rsidR="003E36F9" w:rsidRPr="00194C10" w:rsidRDefault="003E36F9" w:rsidP="003E36F9">
      <w:pPr>
        <w:spacing w:after="0" w:line="240" w:lineRule="auto"/>
        <w:rPr>
          <w:rFonts w:ascii="Arial" w:eastAsia="Times New Roman" w:hAnsi="Arial" w:cs="Arial"/>
          <w:color w:val="808080" w:themeColor="background1" w:themeShade="80"/>
          <w:sz w:val="18"/>
          <w:szCs w:val="18"/>
          <w:lang w:eastAsia="en-ZA"/>
        </w:rPr>
      </w:pPr>
    </w:p>
    <w:p w14:paraId="6030EFFE" w14:textId="19DFB875" w:rsidR="00DA3530" w:rsidRDefault="003E36F9" w:rsidP="003E36F9">
      <w:pPr>
        <w:spacing w:after="0" w:line="240" w:lineRule="auto"/>
        <w:rPr>
          <w:rFonts w:ascii="Arial" w:eastAsia="Times New Roman" w:hAnsi="Arial" w:cs="Arial"/>
          <w:color w:val="808080" w:themeColor="background1" w:themeShade="80"/>
          <w:sz w:val="18"/>
          <w:szCs w:val="18"/>
          <w:lang w:eastAsia="en-ZA"/>
        </w:rPr>
      </w:pPr>
      <w:r w:rsidRPr="00194C10">
        <w:rPr>
          <w:rFonts w:ascii="Arial" w:eastAsia="Times New Roman" w:hAnsi="Arial" w:cs="Arial"/>
          <w:color w:val="808080" w:themeColor="background1" w:themeShade="80"/>
          <w:sz w:val="18"/>
          <w:szCs w:val="18"/>
          <w:lang w:eastAsia="en-ZA"/>
        </w:rPr>
        <w:t xml:space="preserve">Audits shall be conducted during regular business hours and in a manner that does not unreasonably interfere with the Supplier’s normal operations. The </w:t>
      </w:r>
      <w:r w:rsidR="00943432">
        <w:rPr>
          <w:rFonts w:ascii="Arial" w:eastAsia="Times New Roman" w:hAnsi="Arial" w:cs="Arial"/>
          <w:color w:val="808080" w:themeColor="background1" w:themeShade="80"/>
          <w:sz w:val="18"/>
          <w:szCs w:val="18"/>
          <w:lang w:eastAsia="en-ZA"/>
        </w:rPr>
        <w:t xml:space="preserve">Supplier </w:t>
      </w:r>
      <w:r w:rsidRPr="00194C10">
        <w:rPr>
          <w:rFonts w:ascii="Arial" w:eastAsia="Times New Roman" w:hAnsi="Arial" w:cs="Arial"/>
          <w:color w:val="808080" w:themeColor="background1" w:themeShade="80"/>
          <w:sz w:val="18"/>
          <w:szCs w:val="18"/>
          <w:lang w:eastAsia="en-ZA"/>
        </w:rPr>
        <w:t xml:space="preserve">agrees to provide all reasonably required assistance, access, and documentation to facilitate such audits. Where deficiencies or non-compliance are identified, the </w:t>
      </w:r>
      <w:r w:rsidR="00943432">
        <w:rPr>
          <w:rFonts w:ascii="Arial" w:eastAsia="Times New Roman" w:hAnsi="Arial" w:cs="Arial"/>
          <w:color w:val="808080" w:themeColor="background1" w:themeShade="80"/>
          <w:sz w:val="18"/>
          <w:szCs w:val="18"/>
          <w:lang w:eastAsia="en-ZA"/>
        </w:rPr>
        <w:t xml:space="preserve">Supplier </w:t>
      </w:r>
      <w:r w:rsidRPr="00194C10">
        <w:rPr>
          <w:rFonts w:ascii="Arial" w:eastAsia="Times New Roman" w:hAnsi="Arial" w:cs="Arial"/>
          <w:color w:val="808080" w:themeColor="background1" w:themeShade="80"/>
          <w:sz w:val="18"/>
          <w:szCs w:val="18"/>
          <w:lang w:eastAsia="en-ZA"/>
        </w:rPr>
        <w:t>shall take prompt corrective actions within mutually agreed timelines to address and resolve the issues to the Client’s satisfaction.</w:t>
      </w:r>
    </w:p>
    <w:p w14:paraId="36B4230B" w14:textId="35D1F9FF" w:rsidR="00DA3530" w:rsidRDefault="00DA3530" w:rsidP="003E36F9">
      <w:pPr>
        <w:spacing w:after="0" w:line="240" w:lineRule="auto"/>
        <w:rPr>
          <w:rFonts w:ascii="Arial" w:eastAsia="Times New Roman" w:hAnsi="Arial" w:cs="Arial"/>
          <w:color w:val="808080" w:themeColor="background1" w:themeShade="80"/>
          <w:sz w:val="18"/>
          <w:szCs w:val="18"/>
          <w:lang w:eastAsia="en-ZA"/>
        </w:rPr>
      </w:pPr>
    </w:p>
    <w:p w14:paraId="53707763" w14:textId="77777777" w:rsidR="00DA3530" w:rsidRDefault="00DA3530" w:rsidP="003E36F9">
      <w:pPr>
        <w:spacing w:after="0" w:line="240" w:lineRule="auto"/>
        <w:rPr>
          <w:rFonts w:ascii="Arial" w:eastAsia="Times New Roman" w:hAnsi="Arial" w:cs="Arial"/>
          <w:color w:val="808080" w:themeColor="background1" w:themeShade="80"/>
          <w:sz w:val="18"/>
          <w:szCs w:val="18"/>
          <w:lang w:eastAsia="en-ZA"/>
        </w:rPr>
      </w:pPr>
    </w:p>
    <w:p w14:paraId="448F4ABD" w14:textId="4716B846" w:rsidR="00DA3530" w:rsidRDefault="00DA3530" w:rsidP="00DA3530">
      <w:pPr>
        <w:pStyle w:val="Heading2"/>
        <w:numPr>
          <w:ilvl w:val="0"/>
          <w:numId w:val="0"/>
        </w:numPr>
        <w:spacing w:after="0"/>
      </w:pPr>
      <w:r>
        <w:t>10.7 Data Encryption and Transport Security</w:t>
      </w:r>
    </w:p>
    <w:p w14:paraId="08049B58" w14:textId="4DA82FDE" w:rsidR="00DA3530" w:rsidRDefault="00DA3530" w:rsidP="003E36F9">
      <w:pPr>
        <w:spacing w:after="0" w:line="240" w:lineRule="auto"/>
        <w:rPr>
          <w:rFonts w:ascii="Arial" w:eastAsia="Times New Roman" w:hAnsi="Arial" w:cs="Arial"/>
          <w:color w:val="808080" w:themeColor="background1" w:themeShade="80"/>
          <w:sz w:val="18"/>
          <w:szCs w:val="18"/>
          <w:lang w:eastAsia="en-ZA"/>
        </w:rPr>
      </w:pPr>
    </w:p>
    <w:p w14:paraId="48413AB4" w14:textId="274FC074" w:rsidR="00DA3530" w:rsidRPr="00194C10" w:rsidRDefault="00DA3530" w:rsidP="003E36F9">
      <w:pPr>
        <w:spacing w:after="0" w:line="240" w:lineRule="auto"/>
        <w:rPr>
          <w:rFonts w:ascii="Arial" w:eastAsia="Times New Roman" w:hAnsi="Arial" w:cs="Arial"/>
          <w:color w:val="808080" w:themeColor="background1" w:themeShade="80"/>
          <w:sz w:val="18"/>
          <w:szCs w:val="18"/>
          <w:lang w:eastAsia="en-ZA"/>
        </w:rPr>
      </w:pPr>
      <w:r w:rsidRPr="00DA3530">
        <w:rPr>
          <w:rFonts w:ascii="Arial" w:hAnsi="Arial" w:cs="Arial"/>
          <w:color w:val="808080" w:themeColor="background1" w:themeShade="80"/>
          <w:sz w:val="18"/>
          <w:szCs w:val="18"/>
        </w:rPr>
        <w:t>Data stored on behalf of the Client shall be encrypted where applicable, including file systems and backup repositories. Data in transit shall be protected through secure protocols (e.g., VPN, TLS). Email and communications services shall be configured and maintained to prevent unauthorised access or leakage</w:t>
      </w:r>
      <w:r>
        <w:t>.</w:t>
      </w:r>
    </w:p>
    <w:p w14:paraId="42483D50" w14:textId="77777777" w:rsidR="00B055F6" w:rsidRPr="00566F74" w:rsidRDefault="00B055F6" w:rsidP="002F1C51">
      <w:pPr>
        <w:spacing w:after="0"/>
        <w:rPr>
          <w:rFonts w:ascii="Arial" w:hAnsi="Arial" w:cs="Arial"/>
          <w:color w:val="808080" w:themeColor="background1" w:themeShade="80"/>
          <w:sz w:val="24"/>
          <w:szCs w:val="24"/>
        </w:rPr>
      </w:pPr>
    </w:p>
    <w:p w14:paraId="534157FC" w14:textId="12D8DFE0" w:rsidR="00DA3530" w:rsidRDefault="0052385B" w:rsidP="00B0780E">
      <w:pPr>
        <w:pStyle w:val="Heading1"/>
        <w:spacing w:after="0"/>
        <w:ind w:left="567" w:hanging="567"/>
      </w:pPr>
      <w:bookmarkStart w:id="77" w:name="_Toc208409864"/>
      <w:bookmarkStart w:id="78" w:name="_Hlk129081140"/>
      <w:r>
        <w:t>INTELLECTUAL</w:t>
      </w:r>
      <w:r w:rsidR="00EF706F">
        <w:t xml:space="preserve"> </w:t>
      </w:r>
      <w:r>
        <w:t>PROPERTY</w:t>
      </w:r>
      <w:r w:rsidR="00EF706F">
        <w:t xml:space="preserve"> </w:t>
      </w:r>
      <w:r>
        <w:t>RIGHTS</w:t>
      </w:r>
      <w:bookmarkEnd w:id="77"/>
      <w:bookmarkEnd w:id="78"/>
    </w:p>
    <w:p w14:paraId="0E9A6AD3" w14:textId="1D8BB401" w:rsidR="00DA3530" w:rsidRPr="00DA3530" w:rsidRDefault="00DA3530" w:rsidP="00DA3530">
      <w:pPr>
        <w:rPr>
          <w:sz w:val="8"/>
          <w:szCs w:val="8"/>
        </w:rPr>
      </w:pPr>
    </w:p>
    <w:p w14:paraId="73E20F54" w14:textId="77777777" w:rsidR="00DA3530" w:rsidRDefault="00DA3530" w:rsidP="00DA3530">
      <w:pPr>
        <w:spacing w:after="0" w:line="240" w:lineRule="auto"/>
        <w:rPr>
          <w:rFonts w:ascii="Arial" w:eastAsia="Times New Roman" w:hAnsi="Arial" w:cs="Arial"/>
          <w:color w:val="808080" w:themeColor="background1" w:themeShade="80"/>
          <w:sz w:val="18"/>
          <w:szCs w:val="18"/>
          <w:lang w:eastAsia="en-ZA"/>
        </w:rPr>
      </w:pPr>
      <w:r>
        <w:rPr>
          <w:rFonts w:ascii="Arial" w:eastAsia="Times New Roman" w:hAnsi="Arial" w:cs="Arial"/>
          <w:color w:val="808080" w:themeColor="background1" w:themeShade="80"/>
          <w:sz w:val="18"/>
          <w:szCs w:val="18"/>
          <w:lang w:eastAsia="en-ZA"/>
        </w:rPr>
        <w:t>Both Parties acknowledge the Intellectual Property Rights of the other, whether registered or unregistered.</w:t>
      </w:r>
    </w:p>
    <w:p w14:paraId="4272FAF5" w14:textId="77777777" w:rsidR="00DA3530" w:rsidRDefault="00DA3530" w:rsidP="00DA3530">
      <w:pPr>
        <w:spacing w:after="0" w:line="240" w:lineRule="auto"/>
        <w:rPr>
          <w:rFonts w:ascii="Arial" w:eastAsia="Times New Roman" w:hAnsi="Arial" w:cs="Arial"/>
          <w:color w:val="808080" w:themeColor="background1" w:themeShade="80"/>
          <w:sz w:val="18"/>
          <w:szCs w:val="18"/>
          <w:lang w:eastAsia="en-ZA"/>
        </w:rPr>
      </w:pPr>
    </w:p>
    <w:p w14:paraId="50126324" w14:textId="77777777" w:rsidR="00DA3530" w:rsidRDefault="00DA3530" w:rsidP="00DA3530">
      <w:pPr>
        <w:spacing w:after="0" w:line="240" w:lineRule="auto"/>
        <w:rPr>
          <w:rFonts w:ascii="Arial" w:eastAsia="Times New Roman" w:hAnsi="Arial" w:cs="Arial"/>
          <w:color w:val="808080" w:themeColor="background1" w:themeShade="80"/>
          <w:sz w:val="18"/>
          <w:szCs w:val="18"/>
          <w:lang w:eastAsia="en-ZA"/>
        </w:rPr>
      </w:pPr>
      <w:r>
        <w:rPr>
          <w:rFonts w:ascii="Arial" w:eastAsia="Times New Roman" w:hAnsi="Arial" w:cs="Arial"/>
          <w:color w:val="808080" w:themeColor="background1" w:themeShade="80"/>
          <w:sz w:val="18"/>
          <w:szCs w:val="18"/>
          <w:lang w:eastAsia="en-ZA"/>
        </w:rPr>
        <w:t>Subject to the provisions of this clause and unless otherwise agreed, each Party and its respective Suppliers shall retain all existing and future Intellectual Property Rights in their data, information, software, hardware, tools, and other materials, including any future enhancements, improvements, and modifications thereof—whether stored on disk, tape, installed on any system, or otherwise—and whether or not the same is ever placed in the possession or control of the other Party.</w:t>
      </w:r>
    </w:p>
    <w:p w14:paraId="6C72499F" w14:textId="77777777" w:rsidR="00DA3530" w:rsidRDefault="00DA3530" w:rsidP="00DA3530">
      <w:pPr>
        <w:spacing w:after="0" w:line="240" w:lineRule="auto"/>
        <w:rPr>
          <w:rFonts w:ascii="Arial" w:eastAsia="Times New Roman" w:hAnsi="Arial" w:cs="Arial"/>
          <w:color w:val="808080" w:themeColor="background1" w:themeShade="80"/>
          <w:sz w:val="18"/>
          <w:szCs w:val="18"/>
          <w:lang w:eastAsia="en-ZA"/>
        </w:rPr>
      </w:pPr>
    </w:p>
    <w:p w14:paraId="777F4807" w14:textId="77777777" w:rsidR="00DA3530" w:rsidRDefault="00DA3530" w:rsidP="00DA3530">
      <w:pPr>
        <w:spacing w:after="0" w:line="240" w:lineRule="auto"/>
        <w:rPr>
          <w:rFonts w:ascii="Arial" w:eastAsia="Times New Roman" w:hAnsi="Arial" w:cs="Arial"/>
          <w:color w:val="808080" w:themeColor="background1" w:themeShade="80"/>
          <w:sz w:val="18"/>
          <w:szCs w:val="18"/>
          <w:lang w:eastAsia="en-ZA"/>
        </w:rPr>
      </w:pPr>
      <w:r>
        <w:rPr>
          <w:rFonts w:ascii="Arial" w:eastAsia="Times New Roman" w:hAnsi="Arial" w:cs="Arial"/>
          <w:color w:val="808080" w:themeColor="background1" w:themeShade="80"/>
          <w:sz w:val="18"/>
          <w:szCs w:val="18"/>
          <w:lang w:eastAsia="en-ZA"/>
        </w:rPr>
        <w:t>During the term of this Agreement, the Client shall, to the extent that it is legally entitled, provide the Supplier with a non-exclusive right to use or modify any software, data, information, or other rights necessary for the provision of the Services, subject to the specific terms and conditions related to such usage.</w:t>
      </w:r>
    </w:p>
    <w:p w14:paraId="68FB2AB4" w14:textId="77777777" w:rsidR="00DA3530" w:rsidRDefault="00DA3530" w:rsidP="00DA3530">
      <w:pPr>
        <w:spacing w:after="0" w:line="240" w:lineRule="auto"/>
        <w:rPr>
          <w:rFonts w:ascii="Arial" w:eastAsia="Times New Roman" w:hAnsi="Arial" w:cs="Arial"/>
          <w:color w:val="808080" w:themeColor="background1" w:themeShade="80"/>
          <w:sz w:val="18"/>
          <w:szCs w:val="18"/>
          <w:lang w:eastAsia="en-ZA"/>
        </w:rPr>
      </w:pPr>
    </w:p>
    <w:p w14:paraId="6565953D" w14:textId="7D6DC710" w:rsidR="00DA3530" w:rsidRDefault="00DA3530" w:rsidP="00DA3530">
      <w:pPr>
        <w:spacing w:after="0" w:line="240" w:lineRule="auto"/>
        <w:rPr>
          <w:rFonts w:ascii="Arial" w:eastAsia="Times New Roman" w:hAnsi="Arial" w:cs="Arial"/>
          <w:color w:val="808080" w:themeColor="background1" w:themeShade="80"/>
          <w:sz w:val="18"/>
          <w:szCs w:val="18"/>
          <w:lang w:eastAsia="en-ZA"/>
        </w:rPr>
      </w:pPr>
      <w:r>
        <w:rPr>
          <w:rFonts w:ascii="Arial" w:eastAsia="Times New Roman" w:hAnsi="Arial" w:cs="Arial"/>
          <w:color w:val="808080" w:themeColor="background1" w:themeShade="80"/>
          <w:sz w:val="18"/>
          <w:szCs w:val="18"/>
          <w:lang w:eastAsia="en-ZA"/>
        </w:rPr>
        <w:t>Subject to any applicable licensing agreement, any work created, invention identified, or other Intellectual Property Rights developed at the Client's specific request (in writing) for the provision of the Services by the Supplier or any Sub-Contractor fully funded by the Client shall be the property of, and for the exclusive benefit of, the Client. The Supplier shall deliver, or procure delivery from its representatives, of such work and the necessary assignments of copyright or other Intellectual Property Rights.</w:t>
      </w:r>
    </w:p>
    <w:p w14:paraId="777AA4B9" w14:textId="77777777" w:rsidR="00DA3530" w:rsidRPr="00DA3530" w:rsidRDefault="00DA3530" w:rsidP="00DA3530">
      <w:pPr>
        <w:spacing w:after="0" w:line="240" w:lineRule="auto"/>
        <w:rPr>
          <w:rFonts w:ascii="Arial" w:eastAsia="Times New Roman" w:hAnsi="Arial" w:cs="Arial"/>
          <w:color w:val="808080" w:themeColor="background1" w:themeShade="80"/>
          <w:sz w:val="18"/>
          <w:szCs w:val="18"/>
          <w:lang w:eastAsia="en-ZA"/>
        </w:rPr>
      </w:pPr>
    </w:p>
    <w:p w14:paraId="104B6A6D" w14:textId="77777777" w:rsidR="00EF706F" w:rsidRPr="00EF706F" w:rsidRDefault="00B97ADF" w:rsidP="00DA00D3">
      <w:pPr>
        <w:pStyle w:val="Heading2"/>
        <w:numPr>
          <w:ilvl w:val="1"/>
          <w:numId w:val="1"/>
        </w:numPr>
        <w:spacing w:after="0"/>
        <w:ind w:left="567" w:hanging="567"/>
      </w:pPr>
      <w:bookmarkStart w:id="79" w:name="_Toc208409865"/>
      <w:r>
        <w:t>Court O</w:t>
      </w:r>
      <w:r w:rsidR="007C49C7">
        <w:t>rders</w:t>
      </w:r>
      <w:bookmarkEnd w:id="79"/>
    </w:p>
    <w:p w14:paraId="33CE8B4F" w14:textId="77777777" w:rsidR="002F1C51" w:rsidRDefault="002F1C51" w:rsidP="002F1C51">
      <w:pPr>
        <w:spacing w:after="0"/>
        <w:rPr>
          <w:rFonts w:ascii="Arial" w:hAnsi="Arial" w:cs="Arial"/>
          <w:color w:val="808080" w:themeColor="background1" w:themeShade="80"/>
          <w:sz w:val="18"/>
          <w:szCs w:val="18"/>
        </w:rPr>
      </w:pPr>
    </w:p>
    <w:p w14:paraId="2D739652" w14:textId="1C1EC671" w:rsidR="003E36F9" w:rsidRDefault="00734D7F" w:rsidP="002F1C51">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If the receiving party is compelled by a Court Order to divulge any confidential information belonging to the disclosing party, the receiving party is permitted to release such information in accordance with the Court Order. Unless explicitly stated in the Court Order, the receiving party shall notify the disclosing party of the order to disclose and the specific information that is required to be disclosed.</w:t>
      </w:r>
    </w:p>
    <w:p w14:paraId="63AF9E29" w14:textId="77777777" w:rsidR="00B0780E" w:rsidRPr="001E1994" w:rsidRDefault="00B0780E" w:rsidP="002F1C51">
      <w:pPr>
        <w:spacing w:after="0"/>
        <w:rPr>
          <w:rFonts w:ascii="Arial" w:hAnsi="Arial" w:cs="Arial"/>
          <w:color w:val="808080" w:themeColor="background1" w:themeShade="80"/>
          <w:sz w:val="18"/>
          <w:szCs w:val="18"/>
        </w:rPr>
      </w:pPr>
    </w:p>
    <w:p w14:paraId="546412D0" w14:textId="77777777" w:rsidR="00EF706F" w:rsidRPr="00EF706F" w:rsidRDefault="00E134E5" w:rsidP="00DA00D3">
      <w:pPr>
        <w:pStyle w:val="Heading2"/>
        <w:numPr>
          <w:ilvl w:val="1"/>
          <w:numId w:val="1"/>
        </w:numPr>
        <w:spacing w:after="0"/>
        <w:ind w:left="567" w:hanging="567"/>
      </w:pPr>
      <w:bookmarkStart w:id="80" w:name="_Toc208409866"/>
      <w:r>
        <w:t>Destruction of Data and Records or Return on T</w:t>
      </w:r>
      <w:r w:rsidR="00EF706F">
        <w:t>ermination</w:t>
      </w:r>
      <w:bookmarkEnd w:id="80"/>
    </w:p>
    <w:p w14:paraId="24669F62" w14:textId="77777777" w:rsidR="002F1C51" w:rsidRPr="000D0F26" w:rsidRDefault="002F1C51" w:rsidP="002F1C51">
      <w:pPr>
        <w:spacing w:after="0"/>
        <w:rPr>
          <w:rFonts w:ascii="Arial" w:hAnsi="Arial" w:cs="Arial"/>
          <w:color w:val="808080" w:themeColor="background1" w:themeShade="80"/>
          <w:sz w:val="24"/>
          <w:szCs w:val="24"/>
        </w:rPr>
      </w:pPr>
    </w:p>
    <w:p w14:paraId="19FD9359" w14:textId="41E4C9AA" w:rsidR="002F1C51" w:rsidRPr="00734D7F" w:rsidRDefault="00734D7F" w:rsidP="002F1C51">
      <w:pPr>
        <w:spacing w:after="0"/>
        <w:rPr>
          <w:rFonts w:ascii="Arial" w:hAnsi="Arial" w:cs="Arial"/>
          <w:color w:val="808080" w:themeColor="background1" w:themeShade="80"/>
          <w:sz w:val="18"/>
          <w:szCs w:val="18"/>
        </w:rPr>
      </w:pPr>
      <w:r w:rsidRPr="00734D7F">
        <w:rPr>
          <w:rFonts w:ascii="Arial" w:hAnsi="Arial" w:cs="Arial"/>
          <w:color w:val="808080" w:themeColor="background1" w:themeShade="80"/>
          <w:sz w:val="18"/>
          <w:szCs w:val="18"/>
        </w:rPr>
        <w:t>Upon termination of this Agreement, the receiving party shall, at the option of the disclosing party, return all confidential information belonging to the disclosing party.</w:t>
      </w:r>
    </w:p>
    <w:p w14:paraId="1EE3A0DA" w14:textId="77777777" w:rsidR="002F1C51" w:rsidRPr="000D0F26" w:rsidRDefault="002F1C51" w:rsidP="002F1C51">
      <w:pPr>
        <w:spacing w:after="0"/>
        <w:rPr>
          <w:rFonts w:ascii="Arial" w:hAnsi="Arial" w:cs="Arial"/>
          <w:color w:val="808080" w:themeColor="background1" w:themeShade="80"/>
          <w:sz w:val="24"/>
          <w:szCs w:val="24"/>
        </w:rPr>
      </w:pPr>
    </w:p>
    <w:p w14:paraId="77CC8F26" w14:textId="77777777" w:rsidR="002603F5" w:rsidRPr="002603F5" w:rsidRDefault="00EF706F" w:rsidP="00DA00D3">
      <w:pPr>
        <w:pStyle w:val="Heading2"/>
        <w:numPr>
          <w:ilvl w:val="1"/>
          <w:numId w:val="1"/>
        </w:numPr>
        <w:spacing w:after="0"/>
        <w:ind w:left="567" w:hanging="567"/>
      </w:pPr>
      <w:bookmarkStart w:id="81" w:name="_Toc208409867"/>
      <w:r>
        <w:t>System Confidentiality – Shared Environment</w:t>
      </w:r>
      <w:bookmarkEnd w:id="81"/>
    </w:p>
    <w:p w14:paraId="3465186C" w14:textId="77777777" w:rsidR="002F1C51" w:rsidRPr="00DA3530" w:rsidRDefault="002F1C51" w:rsidP="00DA3530">
      <w:pPr>
        <w:spacing w:after="0"/>
        <w:rPr>
          <w:rFonts w:ascii="Arial" w:hAnsi="Arial" w:cs="Arial"/>
          <w:color w:val="808080" w:themeColor="background1" w:themeShade="80"/>
          <w:sz w:val="18"/>
          <w:szCs w:val="18"/>
        </w:rPr>
      </w:pPr>
    </w:p>
    <w:p w14:paraId="6E54492F" w14:textId="1B60774C" w:rsidR="000D0F26" w:rsidRPr="00DA3530" w:rsidRDefault="00DA3530" w:rsidP="00DA3530">
      <w:pPr>
        <w:spacing w:after="0" w:line="240" w:lineRule="auto"/>
        <w:rPr>
          <w:rFonts w:ascii="Arial" w:hAnsi="Arial" w:cs="Arial"/>
          <w:color w:val="808080" w:themeColor="background1" w:themeShade="80"/>
          <w:sz w:val="18"/>
          <w:szCs w:val="18"/>
        </w:rPr>
      </w:pPr>
      <w:r w:rsidRPr="00DA3530">
        <w:rPr>
          <w:rFonts w:ascii="Arial" w:hAnsi="Arial" w:cs="Arial"/>
          <w:color w:val="808080" w:themeColor="background1" w:themeShade="80"/>
          <w:sz w:val="18"/>
          <w:szCs w:val="18"/>
        </w:rPr>
        <w:t>The Supplier warrants that all Client information hosted within a shared or virtualized infrastructure is logically segregated and secured. Access is restricted to authorised Supplier personnel only, with strong authentication and monitoring controls in place.</w:t>
      </w:r>
      <w:r w:rsidRPr="00DA3530">
        <w:rPr>
          <w:rFonts w:ascii="Arial" w:hAnsi="Arial" w:cs="Arial"/>
          <w:color w:val="808080" w:themeColor="background1" w:themeShade="80"/>
          <w:sz w:val="18"/>
          <w:szCs w:val="18"/>
        </w:rPr>
        <w:br/>
      </w:r>
      <w:r w:rsidRPr="00DA3530">
        <w:rPr>
          <w:rFonts w:ascii="Arial" w:hAnsi="Arial" w:cs="Arial"/>
          <w:color w:val="808080" w:themeColor="background1" w:themeShade="80"/>
          <w:sz w:val="18"/>
          <w:szCs w:val="18"/>
        </w:rPr>
        <w:lastRenderedPageBreak/>
        <w:t>Industry-standard security measures, including firewalls, VPNs, and network segmentation, are applied to protect data and systems from unauthorised access. Backup environments and disaster recovery replicas are similarly protected to ensure confidentiality, integrity and availability of the Client’s information.</w:t>
      </w:r>
      <w:r w:rsidRPr="00DA3530">
        <w:rPr>
          <w:rFonts w:ascii="Arial" w:hAnsi="Arial" w:cs="Arial"/>
          <w:color w:val="808080" w:themeColor="background1" w:themeShade="80"/>
          <w:sz w:val="18"/>
          <w:szCs w:val="18"/>
        </w:rPr>
        <w:br/>
        <w:t xml:space="preserve">The Supplier further undertakes to maintain strict confidentiality of Client data across all hosted environments, ensuring that no unauthorised </w:t>
      </w:r>
      <w:r w:rsidR="005F4C68" w:rsidRPr="00DA3530">
        <w:rPr>
          <w:rFonts w:ascii="Arial" w:hAnsi="Arial" w:cs="Arial"/>
          <w:color w:val="808080" w:themeColor="background1" w:themeShade="80"/>
          <w:sz w:val="18"/>
          <w:szCs w:val="18"/>
        </w:rPr>
        <w:t>third-party</w:t>
      </w:r>
      <w:r w:rsidRPr="00DA3530">
        <w:rPr>
          <w:rFonts w:ascii="Arial" w:hAnsi="Arial" w:cs="Arial"/>
          <w:color w:val="808080" w:themeColor="background1" w:themeShade="80"/>
          <w:sz w:val="18"/>
          <w:szCs w:val="18"/>
        </w:rPr>
        <w:t xml:space="preserve"> gains access to Client systems or information.</w:t>
      </w:r>
    </w:p>
    <w:p w14:paraId="2154EB1F" w14:textId="77777777" w:rsidR="00DA3530" w:rsidRPr="000D0F26" w:rsidRDefault="00DA3530" w:rsidP="000D0F26">
      <w:pPr>
        <w:spacing w:after="0" w:line="240" w:lineRule="auto"/>
        <w:ind w:left="360"/>
        <w:jc w:val="both"/>
        <w:rPr>
          <w:rFonts w:ascii="Arial" w:hAnsi="Arial"/>
          <w:color w:val="808080"/>
          <w:sz w:val="24"/>
          <w:szCs w:val="24"/>
        </w:rPr>
      </w:pPr>
    </w:p>
    <w:p w14:paraId="0C2BF8BC" w14:textId="36D216E6" w:rsidR="00EF706F" w:rsidRDefault="00EF706F" w:rsidP="002F1C51">
      <w:pPr>
        <w:pStyle w:val="Heading1"/>
        <w:spacing w:after="0"/>
        <w:ind w:left="567" w:hanging="567"/>
      </w:pPr>
      <w:bookmarkStart w:id="82" w:name="_Toc208409868"/>
      <w:r>
        <w:t>DISPUTE RESOLUTION</w:t>
      </w:r>
      <w:bookmarkEnd w:id="82"/>
    </w:p>
    <w:p w14:paraId="34C54FD8" w14:textId="77777777" w:rsidR="002F1C51" w:rsidRPr="002F1C51" w:rsidRDefault="002F1C51" w:rsidP="002F1C51">
      <w:pPr>
        <w:spacing w:after="0"/>
      </w:pPr>
    </w:p>
    <w:p w14:paraId="0DF203FD" w14:textId="77777777" w:rsidR="00EF706F" w:rsidRPr="00C33961" w:rsidRDefault="00EF706F" w:rsidP="00DA00D3">
      <w:pPr>
        <w:pStyle w:val="Heading2"/>
        <w:numPr>
          <w:ilvl w:val="1"/>
          <w:numId w:val="1"/>
        </w:numPr>
        <w:spacing w:after="0"/>
        <w:ind w:left="567" w:hanging="567"/>
      </w:pPr>
      <w:bookmarkStart w:id="83" w:name="_Toc208409869"/>
      <w:r>
        <w:t>Informal</w:t>
      </w:r>
      <w:bookmarkEnd w:id="83"/>
    </w:p>
    <w:p w14:paraId="006710FD" w14:textId="77777777" w:rsidR="002F1C51" w:rsidRDefault="002F1C51" w:rsidP="002F1C51">
      <w:pPr>
        <w:spacing w:after="0"/>
        <w:rPr>
          <w:rFonts w:ascii="Arial" w:hAnsi="Arial" w:cs="Arial"/>
          <w:color w:val="808080" w:themeColor="background1" w:themeShade="80"/>
          <w:sz w:val="18"/>
          <w:szCs w:val="18"/>
        </w:rPr>
      </w:pPr>
    </w:p>
    <w:p w14:paraId="73A68ADB" w14:textId="63335DD9" w:rsidR="00EA0811" w:rsidRDefault="00EA0811" w:rsidP="00EA0811">
      <w:p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 xml:space="preserve">If the Parties are unable to resolve any dispute arising from this </w:t>
      </w:r>
      <w:r w:rsidR="00943432">
        <w:rPr>
          <w:rFonts w:ascii="Arial" w:eastAsia="Times New Roman" w:hAnsi="Arial" w:cs="Arial"/>
          <w:color w:val="808080" w:themeColor="background1" w:themeShade="80"/>
          <w:sz w:val="18"/>
          <w:szCs w:val="18"/>
          <w:lang w:eastAsia="en-ZA"/>
        </w:rPr>
        <w:t xml:space="preserve">Agreement </w:t>
      </w:r>
      <w:r w:rsidRPr="00EA0811">
        <w:rPr>
          <w:rFonts w:ascii="Arial" w:eastAsia="Times New Roman" w:hAnsi="Arial" w:cs="Arial"/>
          <w:color w:val="808080" w:themeColor="background1" w:themeShade="80"/>
          <w:sz w:val="18"/>
          <w:szCs w:val="18"/>
          <w:lang w:eastAsia="en-ZA"/>
        </w:rPr>
        <w:t xml:space="preserve">through joint cooperation or discussion between the individuals directly involved in the execution of this Agreement, within </w:t>
      </w:r>
      <w:r w:rsidRPr="00EA0811">
        <w:rPr>
          <w:rFonts w:ascii="Arial" w:eastAsia="Times New Roman" w:hAnsi="Arial" w:cs="Arial"/>
          <w:b/>
          <w:bCs/>
          <w:color w:val="808080" w:themeColor="background1" w:themeShade="80"/>
          <w:sz w:val="18"/>
          <w:szCs w:val="18"/>
          <w:lang w:eastAsia="en-ZA"/>
        </w:rPr>
        <w:t>7 (seven)</w:t>
      </w:r>
      <w:r w:rsidRPr="00EA0811">
        <w:rPr>
          <w:rFonts w:ascii="Arial" w:eastAsia="Times New Roman" w:hAnsi="Arial" w:cs="Arial"/>
          <w:color w:val="808080" w:themeColor="background1" w:themeShade="80"/>
          <w:sz w:val="18"/>
          <w:szCs w:val="18"/>
          <w:lang w:eastAsia="en-ZA"/>
        </w:rPr>
        <w:t xml:space="preserve"> days of the dispute arising, or such extended period as the Parties may agree in writing, the dispute shall be referred to the most senior executives of the Parties, who shall make reasonable efforts to resolve the dispute within </w:t>
      </w:r>
      <w:r w:rsidRPr="00EA0811">
        <w:rPr>
          <w:rFonts w:ascii="Arial" w:eastAsia="Times New Roman" w:hAnsi="Arial" w:cs="Arial"/>
          <w:b/>
          <w:bCs/>
          <w:color w:val="808080" w:themeColor="background1" w:themeShade="80"/>
          <w:sz w:val="18"/>
          <w:szCs w:val="18"/>
          <w:lang w:eastAsia="en-ZA"/>
        </w:rPr>
        <w:t>5 (five)</w:t>
      </w:r>
      <w:r w:rsidRPr="00EA0811">
        <w:rPr>
          <w:rFonts w:ascii="Arial" w:eastAsia="Times New Roman" w:hAnsi="Arial" w:cs="Arial"/>
          <w:color w:val="808080" w:themeColor="background1" w:themeShade="80"/>
          <w:sz w:val="18"/>
          <w:szCs w:val="18"/>
          <w:lang w:eastAsia="en-ZA"/>
        </w:rPr>
        <w:t xml:space="preserve"> days after it has been referred to them in writing.</w:t>
      </w:r>
    </w:p>
    <w:p w14:paraId="394E7A5E" w14:textId="77777777" w:rsidR="00EA0811" w:rsidRPr="00EA0811" w:rsidRDefault="00EA0811" w:rsidP="00EA0811">
      <w:pPr>
        <w:spacing w:after="0" w:line="240" w:lineRule="auto"/>
        <w:rPr>
          <w:rFonts w:ascii="Arial" w:eastAsia="Times New Roman" w:hAnsi="Arial" w:cs="Arial"/>
          <w:color w:val="808080" w:themeColor="background1" w:themeShade="80"/>
          <w:sz w:val="18"/>
          <w:szCs w:val="18"/>
          <w:lang w:eastAsia="en-ZA"/>
        </w:rPr>
      </w:pPr>
    </w:p>
    <w:p w14:paraId="031E3638" w14:textId="56039480" w:rsidR="00562CCD" w:rsidRPr="00B055F6" w:rsidRDefault="00EA0811" w:rsidP="00B055F6">
      <w:p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 xml:space="preserve">If the dispute is not resolved through this process, it shall be referred to arbitration in accordance with the provisions set out in </w:t>
      </w:r>
      <w:r w:rsidRPr="00EA0811">
        <w:rPr>
          <w:rFonts w:ascii="Arial" w:eastAsia="Times New Roman" w:hAnsi="Arial" w:cs="Arial"/>
          <w:b/>
          <w:bCs/>
          <w:color w:val="808080" w:themeColor="background1" w:themeShade="80"/>
          <w:sz w:val="18"/>
          <w:szCs w:val="18"/>
          <w:lang w:eastAsia="en-ZA"/>
        </w:rPr>
        <w:t>Clause 12.2</w:t>
      </w:r>
      <w:r w:rsidRPr="00EA0811">
        <w:rPr>
          <w:rFonts w:ascii="Arial" w:eastAsia="Times New Roman" w:hAnsi="Arial" w:cs="Arial"/>
          <w:color w:val="808080" w:themeColor="background1" w:themeShade="80"/>
          <w:sz w:val="18"/>
          <w:szCs w:val="18"/>
          <w:lang w:eastAsia="en-ZA"/>
        </w:rPr>
        <w:t xml:space="preserve"> below.</w:t>
      </w:r>
    </w:p>
    <w:p w14:paraId="1BFA92BD" w14:textId="77777777" w:rsidR="000D0F26" w:rsidRPr="003E36F9" w:rsidRDefault="000D0F26" w:rsidP="002F1C51">
      <w:pPr>
        <w:spacing w:after="0"/>
        <w:rPr>
          <w:rFonts w:ascii="Arial" w:hAnsi="Arial" w:cs="Arial"/>
          <w:color w:val="808080" w:themeColor="background1" w:themeShade="80"/>
          <w:sz w:val="24"/>
          <w:szCs w:val="24"/>
        </w:rPr>
      </w:pPr>
    </w:p>
    <w:p w14:paraId="4004590F" w14:textId="5CDCC2E1" w:rsidR="00EF706F" w:rsidRDefault="00EF706F" w:rsidP="00DA00D3">
      <w:pPr>
        <w:pStyle w:val="Heading2"/>
        <w:numPr>
          <w:ilvl w:val="1"/>
          <w:numId w:val="1"/>
        </w:numPr>
        <w:spacing w:after="0"/>
        <w:ind w:left="567" w:hanging="567"/>
      </w:pPr>
      <w:bookmarkStart w:id="84" w:name="_Toc208409870"/>
      <w:r>
        <w:t>Arbitration</w:t>
      </w:r>
      <w:bookmarkEnd w:id="84"/>
    </w:p>
    <w:p w14:paraId="1C2D0FC4" w14:textId="77777777" w:rsidR="002F1C51" w:rsidRPr="002F1C51" w:rsidRDefault="002F1C51" w:rsidP="002F1C51">
      <w:pPr>
        <w:spacing w:after="0"/>
      </w:pPr>
    </w:p>
    <w:p w14:paraId="06034848" w14:textId="77777777" w:rsidR="00EA0811" w:rsidRPr="00EA0811" w:rsidRDefault="00EA0811" w:rsidP="00EA0811">
      <w:p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If the Parties agree to refer the dispute to arbitration, each Party:</w:t>
      </w:r>
    </w:p>
    <w:p w14:paraId="60A84D94" w14:textId="6DF0C556" w:rsidR="00EA0811" w:rsidRDefault="00EA0811" w:rsidP="00CF6653">
      <w:pPr>
        <w:pStyle w:val="ListParagraph"/>
        <w:numPr>
          <w:ilvl w:val="0"/>
          <w:numId w:val="11"/>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Agrees</w:t>
      </w:r>
      <w:r w:rsidRPr="00EA0811">
        <w:rPr>
          <w:rFonts w:ascii="Arial" w:eastAsia="Times New Roman" w:hAnsi="Arial" w:cs="Arial"/>
          <w:color w:val="808080" w:themeColor="background1" w:themeShade="80"/>
          <w:sz w:val="18"/>
          <w:szCs w:val="18"/>
          <w:lang w:eastAsia="en-ZA"/>
        </w:rPr>
        <w:t xml:space="preserve"> that the arbitration will be held at a mutually agreed venue, in accordance with the current rules of AFSA (“the Rules”), by </w:t>
      </w:r>
      <w:r w:rsidRPr="00EA0811">
        <w:rPr>
          <w:rFonts w:ascii="Arial" w:eastAsia="Times New Roman" w:hAnsi="Arial" w:cs="Arial"/>
          <w:b/>
          <w:bCs/>
          <w:color w:val="808080" w:themeColor="background1" w:themeShade="80"/>
          <w:sz w:val="18"/>
          <w:szCs w:val="18"/>
          <w:lang w:eastAsia="en-ZA"/>
        </w:rPr>
        <w:t>1 (one)</w:t>
      </w:r>
      <w:r w:rsidRPr="00EA0811">
        <w:rPr>
          <w:rFonts w:ascii="Arial" w:eastAsia="Times New Roman" w:hAnsi="Arial" w:cs="Arial"/>
          <w:color w:val="808080" w:themeColor="background1" w:themeShade="80"/>
          <w:sz w:val="18"/>
          <w:szCs w:val="18"/>
          <w:lang w:eastAsia="en-ZA"/>
        </w:rPr>
        <w:t xml:space="preserve"> arbitrator appointed by </w:t>
      </w:r>
      <w:r w:rsidR="00943432">
        <w:rPr>
          <w:rFonts w:ascii="Arial" w:eastAsia="Times New Roman" w:hAnsi="Arial" w:cs="Arial"/>
          <w:color w:val="808080" w:themeColor="background1" w:themeShade="80"/>
          <w:sz w:val="18"/>
          <w:szCs w:val="18"/>
          <w:lang w:eastAsia="en-ZA"/>
        </w:rPr>
        <w:t xml:space="preserve">Agreement </w:t>
      </w:r>
      <w:r w:rsidRPr="00EA0811">
        <w:rPr>
          <w:rFonts w:ascii="Arial" w:eastAsia="Times New Roman" w:hAnsi="Arial" w:cs="Arial"/>
          <w:color w:val="808080" w:themeColor="background1" w:themeShade="80"/>
          <w:sz w:val="18"/>
          <w:szCs w:val="18"/>
          <w:lang w:eastAsia="en-ZA"/>
        </w:rPr>
        <w:t xml:space="preserve">between the Parties. If the Parties cannot agree on the arbitrator within </w:t>
      </w:r>
      <w:r w:rsidRPr="00EA0811">
        <w:rPr>
          <w:rFonts w:ascii="Arial" w:eastAsia="Times New Roman" w:hAnsi="Arial" w:cs="Arial"/>
          <w:b/>
          <w:bCs/>
          <w:color w:val="808080" w:themeColor="background1" w:themeShade="80"/>
          <w:sz w:val="18"/>
          <w:szCs w:val="18"/>
          <w:lang w:eastAsia="en-ZA"/>
        </w:rPr>
        <w:t>10 (ten)</w:t>
      </w:r>
      <w:r w:rsidRPr="00EA0811">
        <w:rPr>
          <w:rFonts w:ascii="Arial" w:eastAsia="Times New Roman" w:hAnsi="Arial" w:cs="Arial"/>
          <w:color w:val="808080" w:themeColor="background1" w:themeShade="80"/>
          <w:sz w:val="18"/>
          <w:szCs w:val="18"/>
          <w:lang w:eastAsia="en-ZA"/>
        </w:rPr>
        <w:t xml:space="preserve"> business days from the date they agree in writing to refer the dispute to arbitration, the arbitrator shall be appointed by the Secretariat of AFSA.</w:t>
      </w:r>
    </w:p>
    <w:p w14:paraId="3AFBA7BD" w14:textId="77777777" w:rsidR="00EA0811" w:rsidRDefault="00EA0811" w:rsidP="00CF6653">
      <w:pPr>
        <w:pStyle w:val="ListParagraph"/>
        <w:numPr>
          <w:ilvl w:val="0"/>
          <w:numId w:val="11"/>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Expressly consents</w:t>
      </w:r>
      <w:r w:rsidRPr="00EA0811">
        <w:rPr>
          <w:rFonts w:ascii="Arial" w:eastAsia="Times New Roman" w:hAnsi="Arial" w:cs="Arial"/>
          <w:color w:val="808080" w:themeColor="background1" w:themeShade="80"/>
          <w:sz w:val="18"/>
          <w:szCs w:val="18"/>
          <w:lang w:eastAsia="en-ZA"/>
        </w:rPr>
        <w:t xml:space="preserve"> to any arbitration under this clause being conducted as a matter of urgency and irrevocably authorizes the other Party to apply on behalf of both Parties to the Secretariat of AFSA, in terms of Article 23(1) of the Rules, for the arbitration to be conducted on an urgent basis.</w:t>
      </w:r>
    </w:p>
    <w:p w14:paraId="31A03397" w14:textId="77777777" w:rsidR="00EA0811" w:rsidRDefault="00EA0811" w:rsidP="00CF6653">
      <w:pPr>
        <w:pStyle w:val="ListParagraph"/>
        <w:numPr>
          <w:ilvl w:val="0"/>
          <w:numId w:val="11"/>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Final and Binding Decision</w:t>
      </w:r>
      <w:r w:rsidRPr="00EA0811">
        <w:rPr>
          <w:rFonts w:ascii="Arial" w:eastAsia="Times New Roman" w:hAnsi="Arial" w:cs="Arial"/>
          <w:color w:val="808080" w:themeColor="background1" w:themeShade="80"/>
          <w:sz w:val="18"/>
          <w:szCs w:val="18"/>
          <w:lang w:eastAsia="en-ZA"/>
        </w:rPr>
        <w:t>: Subject to the clause below, the decision or award resulting from the arbitration shall be final and binding on the Parties, and may be made an order of court at the instance of either Party. The Parties irrevocably submit to the jurisdiction of the South Gauteng High Court of the Republic of South Africa (Johannesburg) should either Party wish to make the arbitrator’s award an order of court.</w:t>
      </w:r>
    </w:p>
    <w:p w14:paraId="0648F7F4" w14:textId="77777777" w:rsidR="00EA0811" w:rsidRDefault="00EA0811" w:rsidP="00CF6653">
      <w:pPr>
        <w:pStyle w:val="ListParagraph"/>
        <w:numPr>
          <w:ilvl w:val="0"/>
          <w:numId w:val="11"/>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Right of Appeal</w:t>
      </w:r>
      <w:r w:rsidRPr="00EA0811">
        <w:rPr>
          <w:rFonts w:ascii="Arial" w:eastAsia="Times New Roman" w:hAnsi="Arial" w:cs="Arial"/>
          <w:color w:val="808080" w:themeColor="background1" w:themeShade="80"/>
          <w:sz w:val="18"/>
          <w:szCs w:val="18"/>
          <w:lang w:eastAsia="en-ZA"/>
        </w:rPr>
        <w:t>: There shall be a right of appeal as provided for in Article 22 of the Rules.</w:t>
      </w:r>
    </w:p>
    <w:p w14:paraId="25723A73" w14:textId="77777777" w:rsidR="00EA0811" w:rsidRDefault="00EA0811" w:rsidP="00CF6653">
      <w:pPr>
        <w:pStyle w:val="ListParagraph"/>
        <w:numPr>
          <w:ilvl w:val="0"/>
          <w:numId w:val="11"/>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Confidentiality</w:t>
      </w:r>
      <w:r w:rsidRPr="00EA0811">
        <w:rPr>
          <w:rFonts w:ascii="Arial" w:eastAsia="Times New Roman" w:hAnsi="Arial" w:cs="Arial"/>
          <w:color w:val="808080" w:themeColor="background1" w:themeShade="80"/>
          <w:sz w:val="18"/>
          <w:szCs w:val="18"/>
          <w:lang w:eastAsia="en-ZA"/>
        </w:rPr>
        <w:t>: The arbitration will be held in camera, conducted in English, and will be kept confidential by the Parties.</w:t>
      </w:r>
    </w:p>
    <w:p w14:paraId="304A7BDE" w14:textId="114EBF62" w:rsidR="003D1B6C" w:rsidRPr="00EA0811" w:rsidRDefault="00EA0811" w:rsidP="00CF6653">
      <w:pPr>
        <w:pStyle w:val="ListParagraph"/>
        <w:numPr>
          <w:ilvl w:val="0"/>
          <w:numId w:val="11"/>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Interim Relief</w:t>
      </w:r>
      <w:r w:rsidRPr="00EA0811">
        <w:rPr>
          <w:rFonts w:ascii="Arial" w:eastAsia="Times New Roman" w:hAnsi="Arial" w:cs="Arial"/>
          <w:color w:val="808080" w:themeColor="background1" w:themeShade="80"/>
          <w:sz w:val="18"/>
          <w:szCs w:val="18"/>
          <w:lang w:eastAsia="en-ZA"/>
        </w:rPr>
        <w:t>: The provisions of this clause shall not preclude any Party from seeking access to an appropriate court for interim relief in the form of an interdict, mandamus, or order for specific performance pending the outcome of the mediation or arbitration, or in respect of such mediation or arbitration. For this purpose, the Parties irrevocably submit to the jurisdiction of the South Gauteng High Court of the Republic of South Africa (Johannesburg).</w:t>
      </w:r>
    </w:p>
    <w:p w14:paraId="7B6A3140" w14:textId="77777777" w:rsidR="0001162A" w:rsidRPr="00EF706F" w:rsidRDefault="0001162A" w:rsidP="0001162A">
      <w:pPr>
        <w:spacing w:after="0"/>
      </w:pPr>
    </w:p>
    <w:p w14:paraId="1C19A2E7" w14:textId="5ECD5036" w:rsidR="00942948" w:rsidRPr="00942948" w:rsidRDefault="00942948" w:rsidP="0001162A">
      <w:pPr>
        <w:pStyle w:val="Heading1"/>
        <w:spacing w:after="0"/>
        <w:ind w:left="567" w:hanging="567"/>
      </w:pPr>
      <w:bookmarkStart w:id="85" w:name="_Toc208409871"/>
      <w:r>
        <w:t>LIMITATION OF LIABIL</w:t>
      </w:r>
      <w:r w:rsidR="005F4C68">
        <w:t>I</w:t>
      </w:r>
      <w:r>
        <w:t>TY</w:t>
      </w:r>
      <w:bookmarkEnd w:id="85"/>
    </w:p>
    <w:p w14:paraId="3125A48B" w14:textId="77777777" w:rsidR="0001162A" w:rsidRDefault="0001162A" w:rsidP="0001162A">
      <w:pPr>
        <w:spacing w:after="0"/>
        <w:rPr>
          <w:rFonts w:ascii="Arial" w:hAnsi="Arial" w:cs="Arial"/>
          <w:color w:val="808080" w:themeColor="background1" w:themeShade="80"/>
          <w:sz w:val="18"/>
          <w:szCs w:val="18"/>
        </w:rPr>
      </w:pPr>
    </w:p>
    <w:p w14:paraId="102DC1C3" w14:textId="7F76CFC8" w:rsidR="00E3488B" w:rsidRPr="00E3488B" w:rsidRDefault="00EA0811" w:rsidP="00CF6653">
      <w:pPr>
        <w:pStyle w:val="ListParagraph"/>
        <w:numPr>
          <w:ilvl w:val="0"/>
          <w:numId w:val="14"/>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Supplier's Responsibility</w:t>
      </w:r>
      <w:r w:rsidRPr="00EA0811">
        <w:rPr>
          <w:rFonts w:ascii="Arial" w:eastAsia="Times New Roman" w:hAnsi="Arial" w:cs="Arial"/>
          <w:color w:val="808080" w:themeColor="background1" w:themeShade="80"/>
          <w:sz w:val="18"/>
          <w:szCs w:val="18"/>
          <w:lang w:eastAsia="en-ZA"/>
        </w:rPr>
        <w:t xml:space="preserve">: The </w:t>
      </w:r>
      <w:r w:rsidR="00943432">
        <w:rPr>
          <w:rFonts w:ascii="Arial" w:eastAsia="Times New Roman" w:hAnsi="Arial" w:cs="Arial"/>
          <w:color w:val="808080" w:themeColor="background1" w:themeShade="80"/>
          <w:sz w:val="18"/>
          <w:szCs w:val="18"/>
          <w:lang w:eastAsia="en-ZA"/>
        </w:rPr>
        <w:t xml:space="preserve">Supplier </w:t>
      </w:r>
      <w:r w:rsidRPr="00EA0811">
        <w:rPr>
          <w:rFonts w:ascii="Arial" w:eastAsia="Times New Roman" w:hAnsi="Arial" w:cs="Arial"/>
          <w:color w:val="808080" w:themeColor="background1" w:themeShade="80"/>
          <w:sz w:val="18"/>
          <w:szCs w:val="18"/>
          <w:lang w:eastAsia="en-ZA"/>
        </w:rPr>
        <w:t>shall not be responsible for any damages arising from the failure of the Client, its Affiliates, or other Suppliers to perform their respective responsibilities.</w:t>
      </w:r>
    </w:p>
    <w:p w14:paraId="395EC301" w14:textId="7E0651B2" w:rsidR="00EA0811" w:rsidRPr="00EA0811" w:rsidRDefault="00EA0811" w:rsidP="00CF6653">
      <w:pPr>
        <w:pStyle w:val="ListParagraph"/>
        <w:numPr>
          <w:ilvl w:val="0"/>
          <w:numId w:val="14"/>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Limitation of Liability</w:t>
      </w:r>
      <w:r w:rsidRPr="00EA0811">
        <w:rPr>
          <w:rFonts w:ascii="Arial" w:eastAsia="Times New Roman" w:hAnsi="Arial" w:cs="Arial"/>
          <w:color w:val="808080" w:themeColor="background1" w:themeShade="80"/>
          <w:sz w:val="18"/>
          <w:szCs w:val="18"/>
          <w:lang w:eastAsia="en-ZA"/>
        </w:rPr>
        <w:t>:</w:t>
      </w:r>
    </w:p>
    <w:p w14:paraId="1C01973B" w14:textId="041375F3" w:rsidR="00EA0811" w:rsidRDefault="00EA0811" w:rsidP="00CF6653">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Neither Party shall be liable to the other Party, whether under indemnity or otherwise, for any loss or damage suffered by the other Party to the extent that such loss or damage arises, in whole or in part, from any act or omission of the other Party or its Affilia</w:t>
      </w:r>
      <w:r>
        <w:rPr>
          <w:rFonts w:ascii="Arial" w:eastAsia="Times New Roman" w:hAnsi="Arial" w:cs="Arial"/>
          <w:color w:val="808080" w:themeColor="background1" w:themeShade="80"/>
          <w:sz w:val="18"/>
          <w:szCs w:val="18"/>
          <w:lang w:eastAsia="en-ZA"/>
        </w:rPr>
        <w:t>.</w:t>
      </w:r>
    </w:p>
    <w:p w14:paraId="58F5710A" w14:textId="57A222F5" w:rsidR="00EA0811" w:rsidRPr="00EA0811" w:rsidRDefault="00EA0811" w:rsidP="00CF6653">
      <w:pPr>
        <w:pStyle w:val="ListParagraph"/>
        <w:numPr>
          <w:ilvl w:val="0"/>
          <w:numId w:val="16"/>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 xml:space="preserve">Notwithstanding any provision to the contrary in this Agreement, the Supplier’s total liability to the Client, for all claims, actions, and occurrences arising under this </w:t>
      </w:r>
      <w:r w:rsidR="00943432">
        <w:rPr>
          <w:rFonts w:ascii="Arial" w:eastAsia="Times New Roman" w:hAnsi="Arial" w:cs="Arial"/>
          <w:color w:val="808080" w:themeColor="background1" w:themeShade="80"/>
          <w:sz w:val="18"/>
          <w:szCs w:val="18"/>
          <w:lang w:eastAsia="en-ZA"/>
        </w:rPr>
        <w:t xml:space="preserve">Agreement </w:t>
      </w:r>
      <w:r w:rsidRPr="00EA0811">
        <w:rPr>
          <w:rFonts w:ascii="Arial" w:eastAsia="Times New Roman" w:hAnsi="Arial" w:cs="Arial"/>
          <w:color w:val="808080" w:themeColor="background1" w:themeShade="80"/>
          <w:sz w:val="18"/>
          <w:szCs w:val="18"/>
          <w:lang w:eastAsia="en-ZA"/>
        </w:rPr>
        <w:t xml:space="preserve">or any Service Schedule forming part thereof, during each contract year, shall be limited to a sum equal to </w:t>
      </w:r>
      <w:r w:rsidRPr="00EA0811">
        <w:rPr>
          <w:rFonts w:ascii="Arial" w:eastAsia="Times New Roman" w:hAnsi="Arial" w:cs="Arial"/>
          <w:b/>
          <w:bCs/>
          <w:color w:val="808080" w:themeColor="background1" w:themeShade="80"/>
          <w:sz w:val="18"/>
          <w:szCs w:val="18"/>
          <w:lang w:eastAsia="en-ZA"/>
        </w:rPr>
        <w:t>12 (twelve) months' Fees</w:t>
      </w:r>
      <w:r w:rsidRPr="00EA0811">
        <w:rPr>
          <w:rFonts w:ascii="Arial" w:eastAsia="Times New Roman" w:hAnsi="Arial" w:cs="Arial"/>
          <w:color w:val="808080" w:themeColor="background1" w:themeShade="80"/>
          <w:sz w:val="18"/>
          <w:szCs w:val="18"/>
          <w:lang w:eastAsia="en-ZA"/>
        </w:rPr>
        <w:t xml:space="preserve"> as set out under this Agreement, except in the case of gross negligence, wilful misconduct, or losses arising therefrom.</w:t>
      </w:r>
    </w:p>
    <w:p w14:paraId="5AFE6C3D" w14:textId="0F14A3CF" w:rsidR="00EA0811" w:rsidRPr="00EA0811" w:rsidRDefault="00EA0811" w:rsidP="00CF6653">
      <w:pPr>
        <w:pStyle w:val="ListParagraph"/>
        <w:numPr>
          <w:ilvl w:val="0"/>
          <w:numId w:val="15"/>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t>Exclusion of Special or Indirect Damages</w:t>
      </w:r>
      <w:r w:rsidRPr="00EA0811">
        <w:rPr>
          <w:rFonts w:ascii="Arial" w:eastAsia="Times New Roman" w:hAnsi="Arial" w:cs="Arial"/>
          <w:color w:val="808080" w:themeColor="background1" w:themeShade="80"/>
          <w:sz w:val="18"/>
          <w:szCs w:val="18"/>
          <w:lang w:eastAsia="en-ZA"/>
        </w:rPr>
        <w:t>: Neither Party shall be liable to the other for:</w:t>
      </w:r>
    </w:p>
    <w:p w14:paraId="6D8B57AB" w14:textId="564229C1" w:rsidR="00EA0811" w:rsidRPr="00EA0811" w:rsidRDefault="00EA0811" w:rsidP="00CF6653">
      <w:pPr>
        <w:pStyle w:val="ListParagraph"/>
        <w:numPr>
          <w:ilvl w:val="0"/>
          <w:numId w:val="17"/>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Any special or indirect damages, whether or not within the contemplation of the Parties; and/or</w:t>
      </w:r>
    </w:p>
    <w:p w14:paraId="15AF3076" w14:textId="774E8AFA" w:rsidR="00EA0811" w:rsidRPr="00EA0811" w:rsidRDefault="00EA0811" w:rsidP="00CF6653">
      <w:pPr>
        <w:pStyle w:val="ListParagraph"/>
        <w:numPr>
          <w:ilvl w:val="0"/>
          <w:numId w:val="17"/>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color w:val="808080" w:themeColor="background1" w:themeShade="80"/>
          <w:sz w:val="18"/>
          <w:szCs w:val="18"/>
          <w:lang w:eastAsia="en-ZA"/>
        </w:rPr>
        <w:t>Loss of income or profit, howsoever arising, unless such loss or damage is the direct result of a Party’s gross negligence or wilful misconduct.</w:t>
      </w:r>
    </w:p>
    <w:p w14:paraId="59B0124E" w14:textId="1EB46990" w:rsidR="0001162A" w:rsidRPr="000D0F26" w:rsidRDefault="00EA0811" w:rsidP="00CF6653">
      <w:pPr>
        <w:pStyle w:val="ListParagraph"/>
        <w:numPr>
          <w:ilvl w:val="0"/>
          <w:numId w:val="15"/>
        </w:numPr>
        <w:spacing w:after="0" w:line="240" w:lineRule="auto"/>
        <w:rPr>
          <w:rFonts w:ascii="Arial" w:eastAsia="Times New Roman" w:hAnsi="Arial" w:cs="Arial"/>
          <w:color w:val="808080" w:themeColor="background1" w:themeShade="80"/>
          <w:sz w:val="18"/>
          <w:szCs w:val="18"/>
          <w:lang w:eastAsia="en-ZA"/>
        </w:rPr>
      </w:pPr>
      <w:r w:rsidRPr="00EA0811">
        <w:rPr>
          <w:rFonts w:ascii="Arial" w:eastAsia="Times New Roman" w:hAnsi="Arial" w:cs="Arial"/>
          <w:b/>
          <w:bCs/>
          <w:color w:val="808080" w:themeColor="background1" w:themeShade="80"/>
          <w:sz w:val="18"/>
          <w:szCs w:val="18"/>
          <w:lang w:eastAsia="en-ZA"/>
        </w:rPr>
        <w:lastRenderedPageBreak/>
        <w:t>Indemnification</w:t>
      </w:r>
      <w:r w:rsidRPr="00EA0811">
        <w:rPr>
          <w:rFonts w:ascii="Arial" w:eastAsia="Times New Roman" w:hAnsi="Arial" w:cs="Arial"/>
          <w:color w:val="808080" w:themeColor="background1" w:themeShade="80"/>
          <w:sz w:val="18"/>
          <w:szCs w:val="18"/>
          <w:lang w:eastAsia="en-ZA"/>
        </w:rPr>
        <w:t>: Each Party shall fully indemnify the other Party against any injury or death resulting from the negligent or wilful acts or omissions of such Party, or its employees or agents, acting within the scope of their employment pursuant to this Agreement.</w:t>
      </w:r>
    </w:p>
    <w:p w14:paraId="0A277B86" w14:textId="77777777" w:rsidR="0001162A" w:rsidRPr="000D0F26" w:rsidRDefault="0001162A" w:rsidP="0001162A">
      <w:pPr>
        <w:spacing w:after="0"/>
        <w:rPr>
          <w:rFonts w:ascii="Arial" w:hAnsi="Arial" w:cs="Arial"/>
          <w:color w:val="808080" w:themeColor="background1" w:themeShade="80"/>
          <w:sz w:val="24"/>
          <w:szCs w:val="24"/>
        </w:rPr>
      </w:pPr>
    </w:p>
    <w:p w14:paraId="72CBE2C4" w14:textId="77777777" w:rsidR="00942948" w:rsidRPr="00942948" w:rsidRDefault="00942948" w:rsidP="0001162A">
      <w:pPr>
        <w:pStyle w:val="Heading1"/>
        <w:spacing w:after="0"/>
        <w:ind w:left="567" w:hanging="567"/>
      </w:pPr>
      <w:bookmarkStart w:id="86" w:name="_Toc208409872"/>
      <w:r>
        <w:t>DURATION &amp; TERMINATION</w:t>
      </w:r>
      <w:bookmarkEnd w:id="86"/>
    </w:p>
    <w:p w14:paraId="0F72E277" w14:textId="77777777" w:rsidR="0001162A" w:rsidRDefault="0001162A" w:rsidP="0001162A">
      <w:pPr>
        <w:spacing w:after="0"/>
        <w:rPr>
          <w:rFonts w:ascii="Arial" w:hAnsi="Arial" w:cs="Arial"/>
          <w:color w:val="808080" w:themeColor="background1" w:themeShade="80"/>
          <w:sz w:val="18"/>
          <w:szCs w:val="18"/>
        </w:rPr>
      </w:pPr>
    </w:p>
    <w:p w14:paraId="0AC3C801" w14:textId="36965669" w:rsidR="0001162A" w:rsidRPr="00EA0811" w:rsidRDefault="00EA0811" w:rsidP="0001162A">
      <w:pPr>
        <w:spacing w:after="0"/>
        <w:rPr>
          <w:rFonts w:ascii="Arial" w:hAnsi="Arial" w:cs="Arial"/>
          <w:color w:val="808080" w:themeColor="background1" w:themeShade="80"/>
          <w:sz w:val="18"/>
          <w:szCs w:val="18"/>
        </w:rPr>
      </w:pPr>
      <w:r w:rsidRPr="00EA0811">
        <w:rPr>
          <w:rFonts w:ascii="Arial" w:hAnsi="Arial" w:cs="Arial"/>
          <w:color w:val="808080" w:themeColor="background1" w:themeShade="80"/>
          <w:sz w:val="18"/>
          <w:szCs w:val="18"/>
        </w:rPr>
        <w:t xml:space="preserve">The Hosting </w:t>
      </w:r>
      <w:r w:rsidR="00943432">
        <w:rPr>
          <w:rFonts w:ascii="Arial" w:hAnsi="Arial" w:cs="Arial"/>
          <w:color w:val="808080" w:themeColor="background1" w:themeShade="80"/>
          <w:sz w:val="18"/>
          <w:szCs w:val="18"/>
        </w:rPr>
        <w:t xml:space="preserve">Agreement </w:t>
      </w:r>
      <w:r w:rsidRPr="00EA0811">
        <w:rPr>
          <w:rFonts w:ascii="Arial" w:hAnsi="Arial" w:cs="Arial"/>
          <w:color w:val="808080" w:themeColor="background1" w:themeShade="80"/>
          <w:sz w:val="18"/>
          <w:szCs w:val="18"/>
        </w:rPr>
        <w:t>shall be effective on a month-to-month basis, commencing on the Commencement Date and continuing thereafter until terminated by either Party in accordance with the termination provisions of this Agreement.</w:t>
      </w:r>
    </w:p>
    <w:p w14:paraId="18612C9E" w14:textId="77777777" w:rsidR="0001162A" w:rsidRPr="000D0F26" w:rsidRDefault="0001162A" w:rsidP="0001162A">
      <w:pPr>
        <w:spacing w:after="0"/>
        <w:rPr>
          <w:rFonts w:ascii="Arial" w:hAnsi="Arial" w:cs="Arial"/>
          <w:color w:val="808080" w:themeColor="background1" w:themeShade="80"/>
          <w:sz w:val="24"/>
          <w:szCs w:val="24"/>
        </w:rPr>
      </w:pPr>
    </w:p>
    <w:p w14:paraId="54DDEDE3" w14:textId="77777777" w:rsidR="00942948" w:rsidRPr="00942948" w:rsidRDefault="00E134E5" w:rsidP="00DA00D3">
      <w:pPr>
        <w:pStyle w:val="Heading2"/>
        <w:numPr>
          <w:ilvl w:val="1"/>
          <w:numId w:val="1"/>
        </w:numPr>
        <w:spacing w:after="0"/>
        <w:ind w:left="567" w:hanging="567"/>
      </w:pPr>
      <w:bookmarkStart w:id="87" w:name="_Toc208409873"/>
      <w:r>
        <w:t>Payment on T</w:t>
      </w:r>
      <w:r w:rsidR="00942948">
        <w:t>ermination</w:t>
      </w:r>
      <w:bookmarkEnd w:id="87"/>
    </w:p>
    <w:p w14:paraId="55BC9953" w14:textId="77777777" w:rsidR="0001162A" w:rsidRDefault="0001162A" w:rsidP="0001162A">
      <w:pPr>
        <w:spacing w:after="0"/>
        <w:rPr>
          <w:rFonts w:ascii="Arial" w:hAnsi="Arial" w:cs="Arial"/>
          <w:color w:val="808080" w:themeColor="background1" w:themeShade="80"/>
          <w:sz w:val="18"/>
          <w:szCs w:val="18"/>
        </w:rPr>
      </w:pPr>
    </w:p>
    <w:p w14:paraId="22FA8E5C" w14:textId="4E68CBEA" w:rsidR="00392C00" w:rsidRDefault="00EA0811" w:rsidP="0001162A">
      <w:pPr>
        <w:spacing w:after="0"/>
        <w:rPr>
          <w:rFonts w:ascii="Arial" w:hAnsi="Arial" w:cs="Arial"/>
          <w:color w:val="808080" w:themeColor="background1" w:themeShade="80"/>
          <w:sz w:val="18"/>
          <w:szCs w:val="18"/>
        </w:rPr>
      </w:pPr>
      <w:r w:rsidRPr="00EA0811">
        <w:rPr>
          <w:rFonts w:ascii="Arial" w:hAnsi="Arial" w:cs="Arial"/>
          <w:color w:val="808080" w:themeColor="background1" w:themeShade="80"/>
          <w:sz w:val="18"/>
          <w:szCs w:val="18"/>
        </w:rPr>
        <w:t xml:space="preserve">In the event of termination of this </w:t>
      </w:r>
      <w:r w:rsidR="00943432">
        <w:rPr>
          <w:rFonts w:ascii="Arial" w:hAnsi="Arial" w:cs="Arial"/>
          <w:color w:val="808080" w:themeColor="background1" w:themeShade="80"/>
          <w:sz w:val="18"/>
          <w:szCs w:val="18"/>
        </w:rPr>
        <w:t xml:space="preserve">Agreement </w:t>
      </w:r>
      <w:r w:rsidRPr="00EA0811">
        <w:rPr>
          <w:rFonts w:ascii="Arial" w:hAnsi="Arial" w:cs="Arial"/>
          <w:color w:val="808080" w:themeColor="background1" w:themeShade="80"/>
          <w:sz w:val="18"/>
          <w:szCs w:val="18"/>
        </w:rPr>
        <w:t xml:space="preserve">for any reason, the </w:t>
      </w:r>
      <w:r w:rsidR="00943432">
        <w:rPr>
          <w:rFonts w:ascii="Arial" w:hAnsi="Arial" w:cs="Arial"/>
          <w:color w:val="808080" w:themeColor="background1" w:themeShade="80"/>
          <w:sz w:val="18"/>
          <w:szCs w:val="18"/>
        </w:rPr>
        <w:t xml:space="preserve">Supplier </w:t>
      </w:r>
      <w:r w:rsidRPr="00EA0811">
        <w:rPr>
          <w:rFonts w:ascii="Arial" w:hAnsi="Arial" w:cs="Arial"/>
          <w:color w:val="808080" w:themeColor="background1" w:themeShade="80"/>
          <w:sz w:val="18"/>
          <w:szCs w:val="18"/>
        </w:rPr>
        <w:t>shall be entitled to receive payment for all fees and reimbursable expenses due for services rendered up to the effective date of termination. Such payments shall be made in accordance with the terms of this Agreement.</w:t>
      </w:r>
    </w:p>
    <w:p w14:paraId="2671B93A" w14:textId="77777777" w:rsidR="00392C00" w:rsidRPr="000D0F26" w:rsidRDefault="00392C00" w:rsidP="0001162A">
      <w:pPr>
        <w:spacing w:after="0"/>
        <w:rPr>
          <w:rFonts w:ascii="Arial" w:hAnsi="Arial" w:cs="Arial"/>
          <w:color w:val="808080" w:themeColor="background1" w:themeShade="80"/>
          <w:sz w:val="24"/>
          <w:szCs w:val="24"/>
        </w:rPr>
      </w:pPr>
    </w:p>
    <w:p w14:paraId="23E49297" w14:textId="1476DED2" w:rsidR="00942948" w:rsidRPr="00434D17" w:rsidRDefault="00B055F6" w:rsidP="00B055F6">
      <w:pPr>
        <w:pStyle w:val="Heading3"/>
        <w:numPr>
          <w:ilvl w:val="0"/>
          <w:numId w:val="0"/>
        </w:numPr>
        <w:spacing w:after="0"/>
        <w:rPr>
          <w:sz w:val="24"/>
        </w:rPr>
      </w:pPr>
      <w:bookmarkStart w:id="88" w:name="_Toc15906923"/>
      <w:bookmarkStart w:id="89" w:name="_Toc15907447"/>
      <w:bookmarkStart w:id="90" w:name="_Toc15908461"/>
      <w:bookmarkStart w:id="91" w:name="_Toc15923498"/>
      <w:bookmarkStart w:id="92" w:name="_Toc15925200"/>
      <w:bookmarkStart w:id="93" w:name="_Toc15926955"/>
      <w:bookmarkStart w:id="94" w:name="_Toc15929672"/>
      <w:bookmarkStart w:id="95" w:name="_Toc208409874"/>
      <w:r>
        <w:rPr>
          <w:sz w:val="24"/>
        </w:rPr>
        <w:t>14.2</w:t>
      </w:r>
      <w:r>
        <w:rPr>
          <w:sz w:val="24"/>
        </w:rPr>
        <w:tab/>
      </w:r>
      <w:r w:rsidR="00942948" w:rsidRPr="00434D17">
        <w:rPr>
          <w:sz w:val="24"/>
        </w:rPr>
        <w:t>Consequences of Termination</w:t>
      </w:r>
      <w:bookmarkEnd w:id="88"/>
      <w:bookmarkEnd w:id="89"/>
      <w:bookmarkEnd w:id="90"/>
      <w:bookmarkEnd w:id="91"/>
      <w:bookmarkEnd w:id="92"/>
      <w:bookmarkEnd w:id="93"/>
      <w:bookmarkEnd w:id="94"/>
      <w:bookmarkEnd w:id="95"/>
    </w:p>
    <w:p w14:paraId="4C3A4A6B" w14:textId="77777777" w:rsidR="0001162A" w:rsidRDefault="0001162A" w:rsidP="0001162A">
      <w:pPr>
        <w:pStyle w:val="Heading3"/>
        <w:numPr>
          <w:ilvl w:val="0"/>
          <w:numId w:val="0"/>
        </w:numPr>
        <w:spacing w:after="0"/>
        <w:rPr>
          <w:color w:val="808080" w:themeColor="background1" w:themeShade="80"/>
          <w:sz w:val="18"/>
          <w:szCs w:val="18"/>
        </w:rPr>
      </w:pPr>
      <w:bookmarkStart w:id="96" w:name="_Toc15906924"/>
      <w:bookmarkStart w:id="97" w:name="_Toc15907448"/>
      <w:bookmarkStart w:id="98" w:name="_Toc15908462"/>
      <w:bookmarkStart w:id="99" w:name="_Toc15923499"/>
      <w:bookmarkStart w:id="100" w:name="_Toc15925201"/>
      <w:bookmarkStart w:id="101" w:name="_Toc15926956"/>
      <w:bookmarkStart w:id="102" w:name="_Toc15929673"/>
      <w:bookmarkStart w:id="103" w:name="_Toc98854238"/>
      <w:bookmarkStart w:id="104" w:name="_Toc105054161"/>
      <w:bookmarkStart w:id="105" w:name="_Toc105054269"/>
      <w:bookmarkStart w:id="106" w:name="_Toc128561724"/>
    </w:p>
    <w:bookmarkEnd w:id="96"/>
    <w:bookmarkEnd w:id="97"/>
    <w:bookmarkEnd w:id="98"/>
    <w:bookmarkEnd w:id="99"/>
    <w:bookmarkEnd w:id="100"/>
    <w:bookmarkEnd w:id="101"/>
    <w:bookmarkEnd w:id="102"/>
    <w:bookmarkEnd w:id="103"/>
    <w:bookmarkEnd w:id="104"/>
    <w:bookmarkEnd w:id="105"/>
    <w:bookmarkEnd w:id="106"/>
    <w:p w14:paraId="00F6F9AB" w14:textId="651A02A8" w:rsidR="00B055F6" w:rsidRPr="00DA00D3" w:rsidRDefault="00EA0811"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Upon termination of this Agreement, the </w:t>
      </w:r>
      <w:r w:rsidR="00943432">
        <w:rPr>
          <w:rFonts w:ascii="Arial" w:hAnsi="Arial" w:cs="Arial"/>
          <w:color w:val="808080" w:themeColor="background1" w:themeShade="80"/>
          <w:sz w:val="18"/>
          <w:szCs w:val="18"/>
        </w:rPr>
        <w:t xml:space="preserve">Supplier </w:t>
      </w:r>
      <w:r w:rsidRPr="00DA00D3">
        <w:rPr>
          <w:rFonts w:ascii="Arial" w:hAnsi="Arial" w:cs="Arial"/>
          <w:color w:val="808080" w:themeColor="background1" w:themeShade="80"/>
          <w:sz w:val="18"/>
          <w:szCs w:val="18"/>
        </w:rPr>
        <w:t xml:space="preserve">(including its employees, representatives, subcontractors, and agents) shall continue to provide services up to the effective date of termination. Following the effective date of termination, the </w:t>
      </w:r>
      <w:r w:rsidR="00943432">
        <w:rPr>
          <w:rFonts w:ascii="Arial" w:hAnsi="Arial" w:cs="Arial"/>
          <w:color w:val="808080" w:themeColor="background1" w:themeShade="80"/>
          <w:sz w:val="18"/>
          <w:szCs w:val="18"/>
        </w:rPr>
        <w:t xml:space="preserve">Supplier </w:t>
      </w:r>
      <w:r w:rsidRPr="00DA00D3">
        <w:rPr>
          <w:rFonts w:ascii="Arial" w:hAnsi="Arial" w:cs="Arial"/>
          <w:color w:val="808080" w:themeColor="background1" w:themeShade="80"/>
          <w:sz w:val="18"/>
          <w:szCs w:val="18"/>
        </w:rPr>
        <w:t xml:space="preserve">shall cease all further work immediately and shall promptly deliver to the Client, in hard copy or electronic form, all </w:t>
      </w:r>
      <w:r w:rsidR="00943432">
        <w:rPr>
          <w:rFonts w:ascii="Arial" w:hAnsi="Arial" w:cs="Arial"/>
          <w:color w:val="808080" w:themeColor="background1" w:themeShade="80"/>
          <w:sz w:val="18"/>
          <w:szCs w:val="18"/>
        </w:rPr>
        <w:t xml:space="preserve">Client </w:t>
      </w:r>
      <w:r w:rsidRPr="00DA00D3">
        <w:rPr>
          <w:rFonts w:ascii="Arial" w:hAnsi="Arial" w:cs="Arial"/>
          <w:color w:val="808080" w:themeColor="background1" w:themeShade="80"/>
          <w:sz w:val="18"/>
          <w:szCs w:val="18"/>
        </w:rPr>
        <w:t xml:space="preserve">data, deliverables, outputs, work in progress, and other products of the Services, whether completed or incomplete. This includes any other documents, information, and working papers related to the Services. The </w:t>
      </w:r>
      <w:r w:rsidR="00943432">
        <w:rPr>
          <w:rFonts w:ascii="Arial" w:hAnsi="Arial" w:cs="Arial"/>
          <w:color w:val="808080" w:themeColor="background1" w:themeShade="80"/>
          <w:sz w:val="18"/>
          <w:szCs w:val="18"/>
        </w:rPr>
        <w:t xml:space="preserve">Supplier </w:t>
      </w:r>
      <w:r w:rsidRPr="00DA00D3">
        <w:rPr>
          <w:rFonts w:ascii="Arial" w:hAnsi="Arial" w:cs="Arial"/>
          <w:color w:val="808080" w:themeColor="background1" w:themeShade="80"/>
          <w:sz w:val="18"/>
          <w:szCs w:val="18"/>
        </w:rPr>
        <w:t xml:space="preserve">shall do so to enable the </w:t>
      </w:r>
      <w:r w:rsidR="00943432">
        <w:rPr>
          <w:rFonts w:ascii="Arial" w:hAnsi="Arial" w:cs="Arial"/>
          <w:color w:val="808080" w:themeColor="background1" w:themeShade="80"/>
          <w:sz w:val="18"/>
          <w:szCs w:val="18"/>
        </w:rPr>
        <w:t xml:space="preserve">Client </w:t>
      </w:r>
      <w:r w:rsidRPr="00DA00D3">
        <w:rPr>
          <w:rFonts w:ascii="Arial" w:hAnsi="Arial" w:cs="Arial"/>
          <w:color w:val="808080" w:themeColor="background1" w:themeShade="80"/>
          <w:sz w:val="18"/>
          <w:szCs w:val="18"/>
        </w:rPr>
        <w:t>to ensure full continuity of the Services or to arrange for a third-party service provider to do so from the date of termination.</w:t>
      </w:r>
    </w:p>
    <w:p w14:paraId="4D1E99F8" w14:textId="77777777" w:rsidR="00B613CE" w:rsidRPr="00B613CE" w:rsidRDefault="00B613CE" w:rsidP="00B613CE">
      <w:pPr>
        <w:spacing w:after="0"/>
      </w:pPr>
    </w:p>
    <w:p w14:paraId="04AA5CBB" w14:textId="7C5245EE" w:rsidR="00B055F6" w:rsidRPr="00B055F6" w:rsidRDefault="00942948" w:rsidP="00B055F6">
      <w:pPr>
        <w:pStyle w:val="Heading1"/>
        <w:spacing w:after="0"/>
        <w:ind w:left="567" w:hanging="567"/>
      </w:pPr>
      <w:bookmarkStart w:id="107" w:name="_Toc208409875"/>
      <w:r>
        <w:t>GENERAL</w:t>
      </w:r>
      <w:bookmarkEnd w:id="107"/>
    </w:p>
    <w:p w14:paraId="6D26B3A2" w14:textId="77777777" w:rsidR="00B613CE" w:rsidRPr="00B613CE" w:rsidRDefault="00B613CE" w:rsidP="00B613CE">
      <w:pPr>
        <w:spacing w:after="0"/>
      </w:pPr>
    </w:p>
    <w:p w14:paraId="13B338CF" w14:textId="77777777" w:rsidR="002603F5" w:rsidRPr="002603F5" w:rsidRDefault="00986E87" w:rsidP="00DA00D3">
      <w:pPr>
        <w:pStyle w:val="Heading2"/>
        <w:numPr>
          <w:ilvl w:val="1"/>
          <w:numId w:val="1"/>
        </w:numPr>
        <w:spacing w:after="0"/>
        <w:ind w:left="567" w:hanging="567"/>
      </w:pPr>
      <w:bookmarkStart w:id="108" w:name="_Toc208409876"/>
      <w:r>
        <w:t>Relationship</w:t>
      </w:r>
      <w:bookmarkEnd w:id="108"/>
    </w:p>
    <w:p w14:paraId="772D823E" w14:textId="77777777" w:rsidR="00B055F6" w:rsidRPr="000D0F26" w:rsidRDefault="00B055F6" w:rsidP="00B613CE">
      <w:pPr>
        <w:spacing w:after="0"/>
        <w:rPr>
          <w:rFonts w:ascii="Arial" w:hAnsi="Arial" w:cs="Arial"/>
          <w:color w:val="808080" w:themeColor="background1" w:themeShade="80"/>
          <w:sz w:val="24"/>
          <w:szCs w:val="24"/>
        </w:rPr>
      </w:pPr>
    </w:p>
    <w:p w14:paraId="5166C17E" w14:textId="5D646ABB"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 xml:space="preserve">For the avoidance of doubt, the Parties acknowledge and agree that, in the performance of this Agreement, the </w:t>
      </w:r>
      <w:r w:rsidR="00943432">
        <w:rPr>
          <w:rFonts w:ascii="Arial" w:eastAsia="Times New Roman" w:hAnsi="Arial" w:cs="Arial"/>
          <w:color w:val="808080" w:themeColor="background1" w:themeShade="80"/>
          <w:sz w:val="18"/>
          <w:szCs w:val="18"/>
          <w:lang w:eastAsia="en-ZA"/>
        </w:rPr>
        <w:t xml:space="preserve">Supplier </w:t>
      </w:r>
      <w:r w:rsidRPr="00DA00D3">
        <w:rPr>
          <w:rFonts w:ascii="Arial" w:eastAsia="Times New Roman" w:hAnsi="Arial" w:cs="Arial"/>
          <w:color w:val="808080" w:themeColor="background1" w:themeShade="80"/>
          <w:sz w:val="18"/>
          <w:szCs w:val="18"/>
          <w:lang w:eastAsia="en-ZA"/>
        </w:rPr>
        <w:t>shall at all times act as an independent contractor.</w:t>
      </w:r>
    </w:p>
    <w:p w14:paraId="49F7E617" w14:textId="19255B7F" w:rsidR="006E00A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 xml:space="preserve">Nothing in this </w:t>
      </w:r>
      <w:r w:rsidR="00943432">
        <w:rPr>
          <w:rFonts w:ascii="Arial" w:eastAsia="Times New Roman" w:hAnsi="Arial" w:cs="Arial"/>
          <w:color w:val="808080" w:themeColor="background1" w:themeShade="80"/>
          <w:sz w:val="18"/>
          <w:szCs w:val="18"/>
          <w:lang w:eastAsia="en-ZA"/>
        </w:rPr>
        <w:t xml:space="preserve">Agreement </w:t>
      </w:r>
      <w:r w:rsidRPr="00DA00D3">
        <w:rPr>
          <w:rFonts w:ascii="Arial" w:eastAsia="Times New Roman" w:hAnsi="Arial" w:cs="Arial"/>
          <w:color w:val="808080" w:themeColor="background1" w:themeShade="80"/>
          <w:sz w:val="18"/>
          <w:szCs w:val="18"/>
          <w:lang w:eastAsia="en-ZA"/>
        </w:rPr>
        <w:t>shall be construed to create an employer/employee relationship, an agency, or a partnership of any kind between the Parties, nor shall it authorize either Party to incur any liability on behalf of the other, except as expressly provided herein.</w:t>
      </w:r>
    </w:p>
    <w:p w14:paraId="5CABA488" w14:textId="77777777" w:rsidR="00B055F6" w:rsidRPr="000D0F26" w:rsidRDefault="00B055F6" w:rsidP="00B613CE">
      <w:pPr>
        <w:spacing w:after="0"/>
        <w:rPr>
          <w:rFonts w:ascii="Arial" w:hAnsi="Arial" w:cs="Arial"/>
          <w:color w:val="808080" w:themeColor="background1" w:themeShade="80"/>
          <w:sz w:val="24"/>
          <w:szCs w:val="24"/>
        </w:rPr>
      </w:pPr>
    </w:p>
    <w:p w14:paraId="6AC0D0A6" w14:textId="77777777" w:rsidR="002603F5" w:rsidRPr="002603F5" w:rsidRDefault="00B833E6" w:rsidP="00DA00D3">
      <w:pPr>
        <w:pStyle w:val="Heading2"/>
        <w:numPr>
          <w:ilvl w:val="1"/>
          <w:numId w:val="1"/>
        </w:numPr>
        <w:spacing w:after="0"/>
        <w:ind w:left="567" w:hanging="567"/>
      </w:pPr>
      <w:bookmarkStart w:id="109" w:name="_Toc208409877"/>
      <w:r>
        <w:t>Notices</w:t>
      </w:r>
      <w:bookmarkEnd w:id="109"/>
    </w:p>
    <w:p w14:paraId="276D8088" w14:textId="77777777" w:rsidR="00B613CE" w:rsidRPr="000D0F26" w:rsidRDefault="00B613CE" w:rsidP="00B613CE">
      <w:pPr>
        <w:spacing w:after="0"/>
        <w:rPr>
          <w:rFonts w:ascii="Arial" w:hAnsi="Arial" w:cs="Arial"/>
          <w:color w:val="808080" w:themeColor="background1" w:themeShade="80"/>
          <w:sz w:val="24"/>
          <w:szCs w:val="24"/>
        </w:rPr>
      </w:pPr>
    </w:p>
    <w:p w14:paraId="1AEE154B" w14:textId="66382BF2"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 xml:space="preserve">Notices required under this </w:t>
      </w:r>
      <w:r w:rsidR="00943432">
        <w:rPr>
          <w:rFonts w:ascii="Arial" w:eastAsia="Times New Roman" w:hAnsi="Arial" w:cs="Arial"/>
          <w:color w:val="808080" w:themeColor="background1" w:themeShade="80"/>
          <w:sz w:val="18"/>
          <w:szCs w:val="18"/>
          <w:lang w:eastAsia="en-ZA"/>
        </w:rPr>
        <w:t xml:space="preserve">Agreement </w:t>
      </w:r>
      <w:r w:rsidRPr="00DA00D3">
        <w:rPr>
          <w:rFonts w:ascii="Arial" w:eastAsia="Times New Roman" w:hAnsi="Arial" w:cs="Arial"/>
          <w:color w:val="808080" w:themeColor="background1" w:themeShade="80"/>
          <w:sz w:val="18"/>
          <w:szCs w:val="18"/>
          <w:lang w:eastAsia="en-ZA"/>
        </w:rPr>
        <w:t xml:space="preserve">shall be sent to the addresses and persons specified in </w:t>
      </w:r>
      <w:r w:rsidRPr="00DA00D3">
        <w:rPr>
          <w:rFonts w:ascii="Arial" w:eastAsia="Times New Roman" w:hAnsi="Arial" w:cs="Arial"/>
          <w:b/>
          <w:bCs/>
          <w:color w:val="808080" w:themeColor="background1" w:themeShade="80"/>
          <w:sz w:val="18"/>
          <w:szCs w:val="18"/>
          <w:lang w:eastAsia="en-ZA"/>
        </w:rPr>
        <w:t>Schedule I</w:t>
      </w:r>
      <w:r w:rsidRPr="00DA00D3">
        <w:rPr>
          <w:rFonts w:ascii="Arial" w:eastAsia="Times New Roman" w:hAnsi="Arial" w:cs="Arial"/>
          <w:color w:val="808080" w:themeColor="background1" w:themeShade="80"/>
          <w:sz w:val="18"/>
          <w:szCs w:val="18"/>
          <w:lang w:eastAsia="en-ZA"/>
        </w:rPr>
        <w:t xml:space="preserve"> to this Agreement. Notices must be sent in writing via registered post, recorded post, express courier service, or delivered personally.</w:t>
      </w:r>
    </w:p>
    <w:p w14:paraId="35D452DA"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3AB3A37B" w14:textId="2D7B43F2"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Either Party may, from time to time, by written notice to the other Party, change its domicilium address to any other address within the Republic of South Africa, provided such address is not a post office box or poste restante.</w:t>
      </w:r>
    </w:p>
    <w:p w14:paraId="6CEA7114"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1893793B" w14:textId="175E5050"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 xml:space="preserve">All notices under this </w:t>
      </w:r>
      <w:r w:rsidR="00943432">
        <w:rPr>
          <w:rFonts w:ascii="Arial" w:eastAsia="Times New Roman" w:hAnsi="Arial" w:cs="Arial"/>
          <w:color w:val="808080" w:themeColor="background1" w:themeShade="80"/>
          <w:sz w:val="18"/>
          <w:szCs w:val="18"/>
          <w:lang w:eastAsia="en-ZA"/>
        </w:rPr>
        <w:t xml:space="preserve">Agreement </w:t>
      </w:r>
      <w:r w:rsidRPr="00DA00D3">
        <w:rPr>
          <w:rFonts w:ascii="Arial" w:eastAsia="Times New Roman" w:hAnsi="Arial" w:cs="Arial"/>
          <w:color w:val="808080" w:themeColor="background1" w:themeShade="80"/>
          <w:sz w:val="18"/>
          <w:szCs w:val="18"/>
          <w:lang w:eastAsia="en-ZA"/>
        </w:rPr>
        <w:t>shall be in writing and, when sent to the other Party (the "Addressee"), shall be deemed to have been received by the Addressee as follows:</w:t>
      </w:r>
    </w:p>
    <w:p w14:paraId="37A170D8"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7CA75469" w14:textId="77777777" w:rsidR="00DA00D3" w:rsidRDefault="00DA00D3" w:rsidP="00CF6653">
      <w:pPr>
        <w:pStyle w:val="ListParagraph"/>
        <w:numPr>
          <w:ilvl w:val="0"/>
          <w:numId w:val="15"/>
        </w:num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b/>
          <w:bCs/>
          <w:color w:val="808080" w:themeColor="background1" w:themeShade="80"/>
          <w:sz w:val="18"/>
          <w:szCs w:val="18"/>
          <w:lang w:eastAsia="en-ZA"/>
        </w:rPr>
        <w:t>If delivered by hand</w:t>
      </w:r>
      <w:r w:rsidRPr="00DA00D3">
        <w:rPr>
          <w:rFonts w:ascii="Arial" w:eastAsia="Times New Roman" w:hAnsi="Arial" w:cs="Arial"/>
          <w:color w:val="808080" w:themeColor="background1" w:themeShade="80"/>
          <w:sz w:val="18"/>
          <w:szCs w:val="18"/>
          <w:lang w:eastAsia="en-ZA"/>
        </w:rPr>
        <w:t xml:space="preserve"> to a responsible person during ordinary business hours at the recipient's chosen physical address, or transmitted by telefacsimile with a successful transmission printout, such notice shall be deemed to have been received on the first business day following delivery or transmission.</w:t>
      </w:r>
    </w:p>
    <w:p w14:paraId="4683E965" w14:textId="77777777" w:rsidR="00DA00D3" w:rsidRDefault="00DA00D3" w:rsidP="00CF6653">
      <w:pPr>
        <w:pStyle w:val="ListParagraph"/>
        <w:numPr>
          <w:ilvl w:val="0"/>
          <w:numId w:val="15"/>
        </w:num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b/>
          <w:bCs/>
          <w:color w:val="808080" w:themeColor="background1" w:themeShade="80"/>
          <w:sz w:val="18"/>
          <w:szCs w:val="18"/>
          <w:lang w:eastAsia="en-ZA"/>
        </w:rPr>
        <w:t>If posted by pre-paid registered post</w:t>
      </w:r>
      <w:r w:rsidRPr="00DA00D3">
        <w:rPr>
          <w:rFonts w:ascii="Arial" w:eastAsia="Times New Roman" w:hAnsi="Arial" w:cs="Arial"/>
          <w:color w:val="808080" w:themeColor="background1" w:themeShade="80"/>
          <w:sz w:val="18"/>
          <w:szCs w:val="18"/>
          <w:lang w:eastAsia="en-ZA"/>
        </w:rPr>
        <w:t xml:space="preserve"> from an address within the Republic of South Africa to the Addressee at its domicilium address, the notice shall be deemed to have been received on the tenth business day after posting.</w:t>
      </w:r>
    </w:p>
    <w:p w14:paraId="0BEFCE3C" w14:textId="6353852D" w:rsidR="00C0763B" w:rsidRDefault="00DA00D3" w:rsidP="00B613CE">
      <w:pPr>
        <w:pStyle w:val="ListParagraph"/>
        <w:numPr>
          <w:ilvl w:val="0"/>
          <w:numId w:val="15"/>
        </w:num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b/>
          <w:bCs/>
          <w:color w:val="808080" w:themeColor="background1" w:themeShade="80"/>
          <w:sz w:val="18"/>
          <w:szCs w:val="18"/>
          <w:lang w:eastAsia="en-ZA"/>
        </w:rPr>
        <w:t>If delivered by email</w:t>
      </w:r>
      <w:r w:rsidRPr="00DA00D3">
        <w:rPr>
          <w:rFonts w:ascii="Arial" w:eastAsia="Times New Roman" w:hAnsi="Arial" w:cs="Arial"/>
          <w:color w:val="808080" w:themeColor="background1" w:themeShade="80"/>
          <w:sz w:val="18"/>
          <w:szCs w:val="18"/>
          <w:lang w:eastAsia="en-ZA"/>
        </w:rPr>
        <w:t>, the notice shall be deemed to have been received only once the email has entered the recipient’s information system, with a delivery receipt obtained.</w:t>
      </w:r>
    </w:p>
    <w:p w14:paraId="1628F9F9" w14:textId="77777777" w:rsidR="00B0780E" w:rsidRPr="008C1594" w:rsidRDefault="00B0780E" w:rsidP="00B0780E">
      <w:pPr>
        <w:pStyle w:val="ListParagraph"/>
        <w:spacing w:after="0" w:line="240" w:lineRule="auto"/>
        <w:ind w:left="360"/>
        <w:rPr>
          <w:rFonts w:ascii="Arial" w:eastAsia="Times New Roman" w:hAnsi="Arial" w:cs="Arial"/>
          <w:color w:val="808080" w:themeColor="background1" w:themeShade="80"/>
          <w:sz w:val="18"/>
          <w:szCs w:val="18"/>
          <w:lang w:eastAsia="en-ZA"/>
        </w:rPr>
      </w:pPr>
    </w:p>
    <w:p w14:paraId="67C98F1E" w14:textId="77777777" w:rsidR="002603F5" w:rsidRPr="002603F5" w:rsidRDefault="00E134E5" w:rsidP="00DA00D3">
      <w:pPr>
        <w:pStyle w:val="Heading2"/>
        <w:numPr>
          <w:ilvl w:val="1"/>
          <w:numId w:val="1"/>
        </w:numPr>
        <w:spacing w:after="0"/>
        <w:ind w:left="567" w:hanging="567"/>
      </w:pPr>
      <w:bookmarkStart w:id="110" w:name="_Toc208409878"/>
      <w:bookmarkStart w:id="111" w:name="_Hlk129079259"/>
      <w:r>
        <w:t>Standard of C</w:t>
      </w:r>
      <w:r w:rsidR="00B833E6">
        <w:t>are</w:t>
      </w:r>
      <w:bookmarkEnd w:id="110"/>
    </w:p>
    <w:p w14:paraId="1A743173" w14:textId="77777777" w:rsidR="00B613CE" w:rsidRPr="000D0F26" w:rsidRDefault="00B613CE" w:rsidP="00B613CE">
      <w:pPr>
        <w:spacing w:after="0"/>
        <w:rPr>
          <w:rFonts w:ascii="Arial" w:hAnsi="Arial" w:cs="Arial"/>
          <w:color w:val="808080" w:themeColor="background1" w:themeShade="80"/>
          <w:sz w:val="24"/>
          <w:szCs w:val="24"/>
        </w:rPr>
      </w:pPr>
      <w:bookmarkStart w:id="112" w:name="_Hlk129081403"/>
    </w:p>
    <w:bookmarkEnd w:id="111"/>
    <w:bookmarkEnd w:id="112"/>
    <w:p w14:paraId="06BDD7FA" w14:textId="589DB990" w:rsidR="00DA00D3" w:rsidRDefault="00DA00D3" w:rsidP="00DA00D3">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Each Party shall act in good faith in the performance of its respective duties and responsibilities under this Agreement. Neither Party shall unreasonably delay or withhold consent or approval that is required for the other Party to perform its obligations under this Agreement.</w:t>
      </w:r>
    </w:p>
    <w:p w14:paraId="35E4A7CC" w14:textId="77777777" w:rsidR="00DA00D3" w:rsidRPr="00DA00D3" w:rsidRDefault="00DA00D3" w:rsidP="00DA00D3">
      <w:pPr>
        <w:spacing w:after="0" w:line="240" w:lineRule="auto"/>
        <w:rPr>
          <w:rFonts w:ascii="Arial" w:eastAsia="Times New Roman" w:hAnsi="Arial" w:cs="Arial"/>
          <w:color w:val="808080" w:themeColor="background1" w:themeShade="80"/>
          <w:sz w:val="18"/>
          <w:szCs w:val="18"/>
          <w:lang w:eastAsia="en-ZA"/>
        </w:rPr>
      </w:pPr>
    </w:p>
    <w:p w14:paraId="77CA8B2F" w14:textId="5FF751E4" w:rsidR="00B055F6" w:rsidRPr="000D0F26" w:rsidRDefault="00DA00D3" w:rsidP="000D0F26">
      <w:pPr>
        <w:spacing w:after="0" w:line="240" w:lineRule="auto"/>
        <w:rPr>
          <w:rFonts w:ascii="Arial" w:eastAsia="Times New Roman" w:hAnsi="Arial" w:cs="Arial"/>
          <w:color w:val="808080" w:themeColor="background1" w:themeShade="80"/>
          <w:sz w:val="18"/>
          <w:szCs w:val="18"/>
          <w:lang w:eastAsia="en-ZA"/>
        </w:rPr>
      </w:pPr>
      <w:r w:rsidRPr="00DA00D3">
        <w:rPr>
          <w:rFonts w:ascii="Arial" w:eastAsia="Times New Roman" w:hAnsi="Arial" w:cs="Arial"/>
          <w:color w:val="808080" w:themeColor="background1" w:themeShade="80"/>
          <w:sz w:val="18"/>
          <w:szCs w:val="18"/>
          <w:lang w:eastAsia="en-ZA"/>
        </w:rPr>
        <w:t>Furthermore, each Party agrees to provide an acceptable standard of care in all dealings with the other Party and its employees, ensuring a cooperative and professional relationship throughout the term of this Agreement.</w:t>
      </w:r>
    </w:p>
    <w:p w14:paraId="4912DDC7" w14:textId="77777777" w:rsidR="00C0763B" w:rsidRPr="000D0F26" w:rsidRDefault="00C0763B" w:rsidP="00B613CE">
      <w:pPr>
        <w:spacing w:after="0"/>
        <w:rPr>
          <w:rFonts w:ascii="Arial" w:hAnsi="Arial" w:cs="Arial"/>
          <w:color w:val="808080" w:themeColor="background1" w:themeShade="80"/>
          <w:sz w:val="24"/>
          <w:szCs w:val="24"/>
        </w:rPr>
      </w:pPr>
    </w:p>
    <w:p w14:paraId="74A70188" w14:textId="77777777" w:rsidR="002603F5" w:rsidRPr="002603F5" w:rsidRDefault="00B833E6" w:rsidP="00DA00D3">
      <w:pPr>
        <w:pStyle w:val="Heading2"/>
        <w:numPr>
          <w:ilvl w:val="1"/>
          <w:numId w:val="1"/>
        </w:numPr>
        <w:spacing w:after="0"/>
        <w:ind w:left="567" w:hanging="567"/>
      </w:pPr>
      <w:bookmarkStart w:id="113" w:name="_Toc208409879"/>
      <w:bookmarkStart w:id="114" w:name="_Hlk129079331"/>
      <w:r>
        <w:t>Assignment</w:t>
      </w:r>
      <w:bookmarkEnd w:id="113"/>
      <w:r>
        <w:t xml:space="preserve"> </w:t>
      </w:r>
    </w:p>
    <w:p w14:paraId="47C2125B" w14:textId="77777777" w:rsidR="00B613CE" w:rsidRPr="000D0F26" w:rsidRDefault="00B613CE" w:rsidP="00B613CE">
      <w:pPr>
        <w:spacing w:after="0"/>
        <w:rPr>
          <w:rFonts w:ascii="Arial" w:hAnsi="Arial" w:cs="Arial"/>
          <w:color w:val="808080" w:themeColor="background1" w:themeShade="80"/>
          <w:sz w:val="24"/>
          <w:szCs w:val="24"/>
        </w:rPr>
      </w:pPr>
      <w:bookmarkStart w:id="115" w:name="_Hlk129081295"/>
    </w:p>
    <w:bookmarkEnd w:id="114"/>
    <w:bookmarkEnd w:id="115"/>
    <w:p w14:paraId="089A967C" w14:textId="01F9EC41" w:rsidR="00B055F6" w:rsidRPr="000D0F26"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Neither Party shall assign or otherwise transfer any of its rights or obligations under this </w:t>
      </w:r>
      <w:r w:rsidR="00943432">
        <w:rPr>
          <w:rFonts w:ascii="Arial" w:hAnsi="Arial" w:cs="Arial"/>
          <w:color w:val="808080" w:themeColor="background1" w:themeShade="80"/>
          <w:sz w:val="18"/>
          <w:szCs w:val="18"/>
        </w:rPr>
        <w:t xml:space="preserve">Agreement </w:t>
      </w:r>
      <w:r w:rsidRPr="00DA00D3">
        <w:rPr>
          <w:rFonts w:ascii="Arial" w:hAnsi="Arial" w:cs="Arial"/>
          <w:color w:val="808080" w:themeColor="background1" w:themeShade="80"/>
          <w:sz w:val="18"/>
          <w:szCs w:val="18"/>
        </w:rPr>
        <w:t xml:space="preserve">without the prior written consent of the other Party. In the event that such consent is granted, the terms of this </w:t>
      </w:r>
      <w:r w:rsidR="00943432">
        <w:rPr>
          <w:rFonts w:ascii="Arial" w:hAnsi="Arial" w:cs="Arial"/>
          <w:color w:val="808080" w:themeColor="background1" w:themeShade="80"/>
          <w:sz w:val="18"/>
          <w:szCs w:val="18"/>
        </w:rPr>
        <w:t xml:space="preserve">Agreement </w:t>
      </w:r>
      <w:r w:rsidRPr="00DA00D3">
        <w:rPr>
          <w:rFonts w:ascii="Arial" w:hAnsi="Arial" w:cs="Arial"/>
          <w:color w:val="808080" w:themeColor="background1" w:themeShade="80"/>
          <w:sz w:val="18"/>
          <w:szCs w:val="18"/>
        </w:rPr>
        <w:t>shall remain binding upon the respective successors or assigns of each Party.</w:t>
      </w:r>
    </w:p>
    <w:p w14:paraId="197DB532" w14:textId="77777777" w:rsidR="00C0763B" w:rsidRDefault="00C0763B" w:rsidP="00B613CE">
      <w:pPr>
        <w:spacing w:after="0"/>
      </w:pPr>
    </w:p>
    <w:p w14:paraId="48B3698E" w14:textId="3287E65A" w:rsidR="002603F5" w:rsidRPr="002603F5" w:rsidRDefault="00B833E6" w:rsidP="00DA00D3">
      <w:pPr>
        <w:pStyle w:val="Heading2"/>
        <w:numPr>
          <w:ilvl w:val="1"/>
          <w:numId w:val="1"/>
        </w:numPr>
        <w:spacing w:after="0"/>
        <w:ind w:left="567" w:hanging="567"/>
      </w:pPr>
      <w:bookmarkStart w:id="116" w:name="_Toc208409880"/>
      <w:r>
        <w:t xml:space="preserve">Entire </w:t>
      </w:r>
      <w:r w:rsidR="0021028C">
        <w:t>Agreement</w:t>
      </w:r>
      <w:bookmarkEnd w:id="116"/>
    </w:p>
    <w:p w14:paraId="2D0066A9" w14:textId="77777777" w:rsidR="00B613CE" w:rsidRDefault="00B613CE" w:rsidP="00B613CE">
      <w:pPr>
        <w:spacing w:after="0"/>
        <w:rPr>
          <w:rFonts w:ascii="Arial" w:hAnsi="Arial" w:cs="Arial"/>
          <w:color w:val="808080" w:themeColor="background1" w:themeShade="80"/>
          <w:sz w:val="18"/>
          <w:szCs w:val="18"/>
        </w:rPr>
      </w:pPr>
    </w:p>
    <w:p w14:paraId="251234B0" w14:textId="6A5429F6" w:rsidR="00B055F6"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This document constitutes the entire </w:t>
      </w:r>
      <w:r w:rsidR="00943432">
        <w:rPr>
          <w:rFonts w:ascii="Arial" w:hAnsi="Arial" w:cs="Arial"/>
          <w:color w:val="808080" w:themeColor="background1" w:themeShade="80"/>
          <w:sz w:val="18"/>
          <w:szCs w:val="18"/>
        </w:rPr>
        <w:t xml:space="preserve">Agreement </w:t>
      </w:r>
      <w:r w:rsidRPr="00DA00D3">
        <w:rPr>
          <w:rFonts w:ascii="Arial" w:hAnsi="Arial" w:cs="Arial"/>
          <w:color w:val="808080" w:themeColor="background1" w:themeShade="80"/>
          <w:sz w:val="18"/>
          <w:szCs w:val="18"/>
        </w:rPr>
        <w:t>between the Parties and supersedes all prior agreements, whether written or verbal, between the Parties regarding the provision of the services outlined herein.</w:t>
      </w:r>
    </w:p>
    <w:p w14:paraId="67AE911F" w14:textId="77777777" w:rsidR="00261B6F" w:rsidRPr="00DA00D3" w:rsidRDefault="00261B6F" w:rsidP="00B613CE">
      <w:pPr>
        <w:spacing w:after="0"/>
        <w:rPr>
          <w:rFonts w:ascii="Arial" w:hAnsi="Arial" w:cs="Arial"/>
          <w:color w:val="808080" w:themeColor="background1" w:themeShade="80"/>
          <w:sz w:val="18"/>
          <w:szCs w:val="18"/>
        </w:rPr>
      </w:pPr>
    </w:p>
    <w:p w14:paraId="2401ED6C" w14:textId="77777777" w:rsidR="002603F5" w:rsidRPr="002603F5" w:rsidRDefault="008E59E3" w:rsidP="00DA00D3">
      <w:pPr>
        <w:pStyle w:val="Heading2"/>
        <w:numPr>
          <w:ilvl w:val="1"/>
          <w:numId w:val="1"/>
        </w:numPr>
        <w:spacing w:after="0"/>
        <w:ind w:left="567" w:hanging="567"/>
      </w:pPr>
      <w:bookmarkStart w:id="117" w:name="_Toc208409881"/>
      <w:r>
        <w:t>Severability</w:t>
      </w:r>
      <w:bookmarkEnd w:id="117"/>
    </w:p>
    <w:p w14:paraId="5A58D74D" w14:textId="77777777" w:rsidR="00B613CE" w:rsidRPr="000D0F26" w:rsidRDefault="00B613CE" w:rsidP="00B613CE">
      <w:pPr>
        <w:spacing w:after="0"/>
        <w:rPr>
          <w:rFonts w:ascii="Arial" w:hAnsi="Arial" w:cs="Arial"/>
          <w:color w:val="808080" w:themeColor="background1" w:themeShade="80"/>
          <w:sz w:val="24"/>
          <w:szCs w:val="24"/>
        </w:rPr>
      </w:pPr>
    </w:p>
    <w:p w14:paraId="0FE4D21D" w14:textId="149018F1" w:rsidR="00B055F6"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The provisions of this </w:t>
      </w:r>
      <w:r w:rsidR="00943432">
        <w:rPr>
          <w:rFonts w:ascii="Arial" w:hAnsi="Arial" w:cs="Arial"/>
          <w:color w:val="808080" w:themeColor="background1" w:themeShade="80"/>
          <w:sz w:val="18"/>
          <w:szCs w:val="18"/>
        </w:rPr>
        <w:t xml:space="preserve">Agreement </w:t>
      </w:r>
      <w:r w:rsidRPr="00DA00D3">
        <w:rPr>
          <w:rFonts w:ascii="Arial" w:hAnsi="Arial" w:cs="Arial"/>
          <w:color w:val="808080" w:themeColor="background1" w:themeShade="80"/>
          <w:sz w:val="18"/>
          <w:szCs w:val="18"/>
        </w:rPr>
        <w:t>shall be deemed severable, and the unenforceability of any provision shall not affect the enforceability of the remaining provisions. In the event that a provision is found to be unenforceable, the Parties agree to substitute it with an enforceable provision that reflects the original intent and position of the Parties as closely as possible.</w:t>
      </w:r>
    </w:p>
    <w:p w14:paraId="5CEA7A5C" w14:textId="77777777" w:rsidR="00DA00D3" w:rsidRPr="000D0F26" w:rsidRDefault="00DA00D3" w:rsidP="00B613CE">
      <w:pPr>
        <w:spacing w:after="0"/>
        <w:rPr>
          <w:rFonts w:ascii="Arial" w:hAnsi="Arial" w:cs="Arial"/>
          <w:color w:val="808080" w:themeColor="background1" w:themeShade="80"/>
          <w:sz w:val="24"/>
          <w:szCs w:val="24"/>
        </w:rPr>
      </w:pPr>
    </w:p>
    <w:p w14:paraId="131A0BA7" w14:textId="70922C08" w:rsidR="002603F5" w:rsidRPr="002603F5" w:rsidRDefault="00B833E6" w:rsidP="00DA00D3">
      <w:pPr>
        <w:pStyle w:val="Heading2"/>
        <w:numPr>
          <w:ilvl w:val="1"/>
          <w:numId w:val="1"/>
        </w:numPr>
        <w:spacing w:after="0"/>
        <w:ind w:left="567" w:hanging="567"/>
      </w:pPr>
      <w:bookmarkStart w:id="118" w:name="_Toc208409882"/>
      <w:r>
        <w:t xml:space="preserve">Changes to the </w:t>
      </w:r>
      <w:r w:rsidR="0021028C">
        <w:t>Agreement</w:t>
      </w:r>
      <w:bookmarkEnd w:id="118"/>
    </w:p>
    <w:p w14:paraId="5BE06CB9" w14:textId="77777777" w:rsidR="00B613CE" w:rsidRPr="000D0F26" w:rsidRDefault="00B613CE" w:rsidP="00B613CE">
      <w:pPr>
        <w:spacing w:after="0"/>
        <w:rPr>
          <w:rFonts w:ascii="Arial" w:hAnsi="Arial" w:cs="Arial"/>
          <w:color w:val="808080" w:themeColor="background1" w:themeShade="80"/>
          <w:sz w:val="24"/>
          <w:szCs w:val="24"/>
        </w:rPr>
      </w:pPr>
      <w:bookmarkStart w:id="119" w:name="_Hlk129081462"/>
    </w:p>
    <w:bookmarkEnd w:id="119"/>
    <w:p w14:paraId="01506278" w14:textId="2DD7F31B" w:rsidR="00B833E6" w:rsidRPr="00DA00D3" w:rsidRDefault="00DA00D3" w:rsidP="00B613CE">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Any changes to this </w:t>
      </w:r>
      <w:r w:rsidR="00943432">
        <w:rPr>
          <w:rFonts w:ascii="Arial" w:hAnsi="Arial" w:cs="Arial"/>
          <w:color w:val="808080" w:themeColor="background1" w:themeShade="80"/>
          <w:sz w:val="18"/>
          <w:szCs w:val="18"/>
        </w:rPr>
        <w:t xml:space="preserve">Agreement </w:t>
      </w:r>
      <w:r w:rsidRPr="00DA00D3">
        <w:rPr>
          <w:rFonts w:ascii="Arial" w:hAnsi="Arial" w:cs="Arial"/>
          <w:color w:val="808080" w:themeColor="background1" w:themeShade="80"/>
          <w:sz w:val="18"/>
          <w:szCs w:val="18"/>
        </w:rPr>
        <w:t>must be approved in writing by authorized officials of both Parties. Additionally, all changes must adhere to the formal change control procedure outlined in Schedule D of this Agreement.</w:t>
      </w:r>
    </w:p>
    <w:p w14:paraId="0B103761" w14:textId="77777777" w:rsidR="00B613CE" w:rsidRPr="000D0F26" w:rsidRDefault="00B613CE" w:rsidP="00B613CE">
      <w:pPr>
        <w:spacing w:after="0"/>
        <w:rPr>
          <w:rFonts w:ascii="Arial" w:hAnsi="Arial" w:cs="Arial"/>
          <w:color w:val="808080" w:themeColor="background1" w:themeShade="80"/>
          <w:sz w:val="24"/>
          <w:szCs w:val="24"/>
        </w:rPr>
      </w:pPr>
    </w:p>
    <w:p w14:paraId="03DE48B3" w14:textId="77777777" w:rsidR="002603F5" w:rsidRPr="002603F5" w:rsidRDefault="00B97ADF" w:rsidP="00DA00D3">
      <w:pPr>
        <w:pStyle w:val="Heading2"/>
        <w:numPr>
          <w:ilvl w:val="1"/>
          <w:numId w:val="1"/>
        </w:numPr>
        <w:spacing w:after="0"/>
        <w:ind w:left="567" w:hanging="567"/>
      </w:pPr>
      <w:bookmarkStart w:id="120" w:name="_Toc208409883"/>
      <w:bookmarkStart w:id="121" w:name="_Hlk129081569"/>
      <w:r>
        <w:t>Non-S</w:t>
      </w:r>
      <w:r w:rsidR="00B833E6">
        <w:t>olicitation</w:t>
      </w:r>
      <w:bookmarkEnd w:id="120"/>
    </w:p>
    <w:p w14:paraId="3EB30259" w14:textId="77777777" w:rsidR="00DB368F" w:rsidRDefault="00DB368F" w:rsidP="00DB368F">
      <w:pPr>
        <w:spacing w:after="0"/>
        <w:rPr>
          <w:rFonts w:ascii="Arial" w:hAnsi="Arial"/>
          <w:color w:val="808080"/>
          <w:sz w:val="18"/>
          <w:szCs w:val="18"/>
        </w:rPr>
      </w:pPr>
      <w:bookmarkStart w:id="122" w:name="_Hlk129081515"/>
    </w:p>
    <w:bookmarkEnd w:id="121"/>
    <w:bookmarkEnd w:id="122"/>
    <w:p w14:paraId="0F68AE71" w14:textId="2C69ABE9" w:rsidR="006E00A3" w:rsidRDefault="00DA00D3" w:rsidP="00DB368F">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During the term of this </w:t>
      </w:r>
      <w:r w:rsidR="00943432">
        <w:rPr>
          <w:rFonts w:ascii="Arial" w:hAnsi="Arial" w:cs="Arial"/>
          <w:color w:val="808080" w:themeColor="background1" w:themeShade="80"/>
          <w:sz w:val="18"/>
          <w:szCs w:val="18"/>
        </w:rPr>
        <w:t xml:space="preserve">Agreement </w:t>
      </w:r>
      <w:r w:rsidRPr="00DA00D3">
        <w:rPr>
          <w:rFonts w:ascii="Arial" w:hAnsi="Arial" w:cs="Arial"/>
          <w:color w:val="808080" w:themeColor="background1" w:themeShade="80"/>
          <w:sz w:val="18"/>
          <w:szCs w:val="18"/>
        </w:rPr>
        <w:t>and for two years following its expiration or termination, neither party shall solicit any employee of the other party for the purpose of offering employment.</w:t>
      </w:r>
    </w:p>
    <w:p w14:paraId="4DF18AC2" w14:textId="77777777" w:rsidR="00DB368F" w:rsidRPr="000D0F26" w:rsidRDefault="00DB368F" w:rsidP="00DB368F">
      <w:pPr>
        <w:spacing w:after="0"/>
        <w:rPr>
          <w:rFonts w:ascii="Arial" w:hAnsi="Arial"/>
          <w:color w:val="808080"/>
          <w:sz w:val="24"/>
          <w:szCs w:val="24"/>
        </w:rPr>
      </w:pPr>
    </w:p>
    <w:p w14:paraId="15AC3619" w14:textId="77777777" w:rsidR="002603F5" w:rsidRPr="002603F5" w:rsidRDefault="00B833E6" w:rsidP="00DA00D3">
      <w:pPr>
        <w:pStyle w:val="Heading2"/>
        <w:numPr>
          <w:ilvl w:val="1"/>
          <w:numId w:val="1"/>
        </w:numPr>
        <w:spacing w:after="0"/>
        <w:ind w:left="567" w:hanging="567"/>
      </w:pPr>
      <w:bookmarkStart w:id="123" w:name="_Toc208409884"/>
      <w:r>
        <w:t>Exhibits</w:t>
      </w:r>
      <w:bookmarkEnd w:id="123"/>
    </w:p>
    <w:p w14:paraId="04CA3A16" w14:textId="77777777" w:rsidR="00DB368F" w:rsidRPr="000D0F26" w:rsidRDefault="00DB368F" w:rsidP="00DB368F">
      <w:pPr>
        <w:spacing w:after="0"/>
        <w:rPr>
          <w:rFonts w:ascii="Arial" w:hAnsi="Arial" w:cs="Arial"/>
          <w:color w:val="808080" w:themeColor="background1" w:themeShade="80"/>
          <w:sz w:val="24"/>
          <w:szCs w:val="24"/>
        </w:rPr>
      </w:pPr>
    </w:p>
    <w:p w14:paraId="292C940B" w14:textId="2D05C0DE" w:rsidR="00BB095B" w:rsidRPr="00DA00D3" w:rsidRDefault="00DA00D3" w:rsidP="00DB368F">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The Schedules referred to in, and attached to, this document </w:t>
      </w:r>
      <w:r w:rsidR="000D0F26" w:rsidRPr="00DA00D3">
        <w:rPr>
          <w:rFonts w:ascii="Arial" w:hAnsi="Arial" w:cs="Arial"/>
          <w:color w:val="808080" w:themeColor="background1" w:themeShade="80"/>
          <w:sz w:val="18"/>
          <w:szCs w:val="18"/>
        </w:rPr>
        <w:t>is</w:t>
      </w:r>
      <w:r w:rsidRPr="00DA00D3">
        <w:rPr>
          <w:rFonts w:ascii="Arial" w:hAnsi="Arial" w:cs="Arial"/>
          <w:color w:val="808080" w:themeColor="background1" w:themeShade="80"/>
          <w:sz w:val="18"/>
          <w:szCs w:val="18"/>
        </w:rPr>
        <w:t xml:space="preserve"> to be considered an integral part of this Agreement.</w:t>
      </w:r>
    </w:p>
    <w:p w14:paraId="3A1BE893" w14:textId="77777777" w:rsidR="003E36F9" w:rsidRPr="000D0F26" w:rsidRDefault="003E36F9" w:rsidP="00DB368F">
      <w:pPr>
        <w:spacing w:after="0"/>
        <w:rPr>
          <w:rFonts w:ascii="Arial" w:hAnsi="Arial" w:cs="Arial"/>
          <w:color w:val="808080" w:themeColor="background1" w:themeShade="80"/>
          <w:sz w:val="24"/>
          <w:szCs w:val="24"/>
        </w:rPr>
      </w:pPr>
    </w:p>
    <w:p w14:paraId="7DFD04BE" w14:textId="55F288A6" w:rsidR="002603F5" w:rsidRDefault="00B833E6" w:rsidP="000D0F26">
      <w:pPr>
        <w:pStyle w:val="Heading2"/>
        <w:numPr>
          <w:ilvl w:val="1"/>
          <w:numId w:val="1"/>
        </w:numPr>
        <w:spacing w:after="0"/>
        <w:ind w:left="567" w:hanging="567"/>
      </w:pPr>
      <w:bookmarkStart w:id="124" w:name="_Toc208409885"/>
      <w:r>
        <w:t>Governing Law</w:t>
      </w:r>
      <w:bookmarkEnd w:id="124"/>
    </w:p>
    <w:p w14:paraId="547127FD" w14:textId="77777777" w:rsidR="000D0F26" w:rsidRPr="000D0F26" w:rsidRDefault="000D0F26" w:rsidP="000D0F26">
      <w:pPr>
        <w:spacing w:after="0"/>
      </w:pPr>
    </w:p>
    <w:p w14:paraId="7F37B5C0" w14:textId="34F19B08" w:rsidR="000D0F26" w:rsidRPr="008C1594" w:rsidRDefault="00DA00D3" w:rsidP="000D0F26">
      <w:pPr>
        <w:spacing w:after="0"/>
        <w:rPr>
          <w:rFonts w:ascii="Arial" w:hAnsi="Arial" w:cs="Arial"/>
          <w:color w:val="808080" w:themeColor="background1" w:themeShade="80"/>
          <w:sz w:val="18"/>
          <w:szCs w:val="18"/>
        </w:rPr>
      </w:pPr>
      <w:r w:rsidRPr="00DA00D3">
        <w:rPr>
          <w:rFonts w:ascii="Arial" w:hAnsi="Arial" w:cs="Arial"/>
          <w:color w:val="808080" w:themeColor="background1" w:themeShade="80"/>
          <w:sz w:val="18"/>
          <w:szCs w:val="18"/>
        </w:rPr>
        <w:t xml:space="preserve">This </w:t>
      </w:r>
      <w:r w:rsidR="00943432">
        <w:rPr>
          <w:rFonts w:ascii="Arial" w:hAnsi="Arial" w:cs="Arial"/>
          <w:color w:val="808080" w:themeColor="background1" w:themeShade="80"/>
          <w:sz w:val="18"/>
          <w:szCs w:val="18"/>
        </w:rPr>
        <w:t xml:space="preserve">Agreement </w:t>
      </w:r>
      <w:r w:rsidRPr="00DA00D3">
        <w:rPr>
          <w:rFonts w:ascii="Arial" w:hAnsi="Arial" w:cs="Arial"/>
          <w:color w:val="808080" w:themeColor="background1" w:themeShade="80"/>
          <w:sz w:val="18"/>
          <w:szCs w:val="18"/>
        </w:rPr>
        <w:t>shall be governed by the laws of the jurisdiction of South Africa, where the Supplier’s principal office is located.</w:t>
      </w:r>
    </w:p>
    <w:p w14:paraId="4C2A22D8" w14:textId="77777777" w:rsidR="000D0F26" w:rsidRPr="000D0F26" w:rsidRDefault="000D0F26" w:rsidP="000D0F26">
      <w:pPr>
        <w:spacing w:after="0"/>
        <w:rPr>
          <w:rFonts w:ascii="Arial" w:hAnsi="Arial" w:cs="Arial"/>
          <w:color w:val="808080" w:themeColor="background1" w:themeShade="80"/>
          <w:sz w:val="24"/>
          <w:szCs w:val="24"/>
        </w:rPr>
      </w:pPr>
    </w:p>
    <w:p w14:paraId="6F54237B" w14:textId="54395E29" w:rsidR="004969F2" w:rsidRPr="004969F2" w:rsidRDefault="00B833E6" w:rsidP="00DB368F">
      <w:pPr>
        <w:pStyle w:val="Heading1"/>
        <w:spacing w:after="0"/>
        <w:ind w:left="567" w:hanging="567"/>
      </w:pPr>
      <w:bookmarkStart w:id="125" w:name="_Toc208409886"/>
      <w:r>
        <w:t>SIGNATURES</w:t>
      </w:r>
      <w:bookmarkEnd w:id="125"/>
    </w:p>
    <w:p w14:paraId="61116802" w14:textId="77777777" w:rsidR="00DB368F" w:rsidRDefault="00DB368F" w:rsidP="00DB368F">
      <w:pPr>
        <w:spacing w:after="0"/>
        <w:rPr>
          <w:rFonts w:ascii="Arial" w:hAnsi="Arial"/>
          <w:color w:val="808080"/>
          <w:sz w:val="18"/>
          <w:szCs w:val="18"/>
        </w:rPr>
      </w:pPr>
    </w:p>
    <w:p w14:paraId="09E220A5" w14:textId="46656130" w:rsidR="00B833E6" w:rsidRDefault="00B833E6" w:rsidP="00DB368F">
      <w:pPr>
        <w:spacing w:after="0"/>
        <w:rPr>
          <w:rFonts w:ascii="Arial" w:hAnsi="Arial"/>
          <w:color w:val="808080"/>
          <w:sz w:val="18"/>
          <w:szCs w:val="18"/>
        </w:rPr>
      </w:pPr>
      <w:r w:rsidRPr="00E934CE">
        <w:rPr>
          <w:rFonts w:ascii="Arial" w:hAnsi="Arial"/>
          <w:color w:val="808080"/>
          <w:sz w:val="18"/>
          <w:szCs w:val="18"/>
        </w:rPr>
        <w:t xml:space="preserve">The following authorised representatives of each party execute this </w:t>
      </w:r>
      <w:r w:rsidR="00943432">
        <w:rPr>
          <w:rFonts w:ascii="Arial" w:hAnsi="Arial"/>
          <w:color w:val="808080"/>
          <w:sz w:val="18"/>
          <w:szCs w:val="18"/>
        </w:rPr>
        <w:t xml:space="preserve">Agreement </w:t>
      </w:r>
      <w:r w:rsidRPr="00E934CE">
        <w:rPr>
          <w:rFonts w:ascii="Arial" w:hAnsi="Arial"/>
          <w:color w:val="808080"/>
          <w:sz w:val="18"/>
          <w:szCs w:val="18"/>
        </w:rPr>
        <w:t xml:space="preserve">at the Commencement </w:t>
      </w:r>
    </w:p>
    <w:p w14:paraId="1B5E5DDD" w14:textId="370E4D69" w:rsidR="008C1594" w:rsidRDefault="00B833E6" w:rsidP="00DB368F">
      <w:pPr>
        <w:spacing w:after="0"/>
        <w:rPr>
          <w:rFonts w:ascii="Arial" w:hAnsi="Arial"/>
          <w:color w:val="808080" w:themeColor="background1" w:themeShade="80"/>
          <w:sz w:val="18"/>
          <w:szCs w:val="18"/>
        </w:rPr>
      </w:pPr>
      <w:r w:rsidRPr="00723D0A">
        <w:rPr>
          <w:rFonts w:ascii="Arial" w:hAnsi="Arial"/>
          <w:color w:val="808080" w:themeColor="background1" w:themeShade="80"/>
          <w:sz w:val="18"/>
          <w:szCs w:val="18"/>
        </w:rPr>
        <w:t>Date:</w:t>
      </w:r>
      <w:r w:rsidR="00884462" w:rsidRPr="00723D0A">
        <w:rPr>
          <w:rFonts w:ascii="Arial" w:hAnsi="Arial"/>
          <w:color w:val="808080" w:themeColor="background1" w:themeShade="80"/>
          <w:sz w:val="18"/>
          <w:szCs w:val="18"/>
        </w:rPr>
        <w:t xml:space="preserve">  </w:t>
      </w:r>
      <w:r w:rsidR="00E3488B">
        <w:rPr>
          <w:rFonts w:ascii="Arial" w:hAnsi="Arial"/>
          <w:color w:val="808080" w:themeColor="background1" w:themeShade="80"/>
          <w:sz w:val="18"/>
          <w:szCs w:val="18"/>
        </w:rPr>
        <w:t>01</w:t>
      </w:r>
      <w:r w:rsidR="00E3488B">
        <w:rPr>
          <w:rFonts w:ascii="Arial" w:hAnsi="Arial"/>
          <w:color w:val="808080" w:themeColor="background1" w:themeShade="80"/>
          <w:sz w:val="18"/>
          <w:szCs w:val="18"/>
          <w:vertAlign w:val="superscript"/>
        </w:rPr>
        <w:t xml:space="preserve">st </w:t>
      </w:r>
      <w:r w:rsidR="00B51713">
        <w:rPr>
          <w:rFonts w:ascii="Arial" w:hAnsi="Arial"/>
          <w:color w:val="808080" w:themeColor="background1" w:themeShade="80"/>
          <w:sz w:val="18"/>
          <w:szCs w:val="18"/>
        </w:rPr>
        <w:t>October</w:t>
      </w:r>
      <w:r w:rsidR="00632D2A" w:rsidRPr="00723D0A">
        <w:rPr>
          <w:rFonts w:ascii="Arial" w:hAnsi="Arial"/>
          <w:color w:val="808080" w:themeColor="background1" w:themeShade="80"/>
          <w:sz w:val="18"/>
          <w:szCs w:val="18"/>
        </w:rPr>
        <w:t xml:space="preserve"> 2025.</w:t>
      </w:r>
    </w:p>
    <w:p w14:paraId="3ABC86E4" w14:textId="111310B4" w:rsidR="00DA3530" w:rsidRDefault="00DA3530" w:rsidP="00DB368F">
      <w:pPr>
        <w:spacing w:after="0"/>
        <w:rPr>
          <w:rFonts w:ascii="Arial" w:hAnsi="Arial"/>
          <w:color w:val="808080" w:themeColor="background1" w:themeShade="80"/>
          <w:sz w:val="18"/>
          <w:szCs w:val="18"/>
        </w:rPr>
      </w:pPr>
    </w:p>
    <w:p w14:paraId="23747274" w14:textId="4557944C" w:rsidR="00DA3530" w:rsidRDefault="00DA3530" w:rsidP="00DB368F">
      <w:pPr>
        <w:spacing w:after="0"/>
        <w:rPr>
          <w:rFonts w:ascii="Arial" w:hAnsi="Arial"/>
          <w:color w:val="808080" w:themeColor="background1" w:themeShade="80"/>
          <w:sz w:val="18"/>
          <w:szCs w:val="18"/>
        </w:rPr>
      </w:pPr>
    </w:p>
    <w:p w14:paraId="4BE0FE60" w14:textId="118B8FC1" w:rsidR="00DA3530" w:rsidRDefault="00DA3530" w:rsidP="00DB368F">
      <w:pPr>
        <w:spacing w:after="0"/>
        <w:rPr>
          <w:rFonts w:ascii="Arial" w:hAnsi="Arial"/>
          <w:color w:val="808080" w:themeColor="background1" w:themeShade="80"/>
          <w:sz w:val="18"/>
          <w:szCs w:val="18"/>
        </w:rPr>
      </w:pPr>
    </w:p>
    <w:p w14:paraId="3216A1A7" w14:textId="77777777" w:rsidR="00DA3530" w:rsidRPr="00B0780E" w:rsidRDefault="00DA3530" w:rsidP="00DB368F">
      <w:pPr>
        <w:spacing w:after="0"/>
        <w:rPr>
          <w:rFonts w:ascii="Arial" w:hAnsi="Arial"/>
          <w:color w:val="808080" w:themeColor="background1" w:themeShade="80"/>
          <w:sz w:val="18"/>
          <w:szCs w:val="18"/>
        </w:rPr>
      </w:pPr>
    </w:p>
    <w:p w14:paraId="789F9B0B" w14:textId="77777777" w:rsidR="00DB368F" w:rsidRDefault="00DB368F" w:rsidP="00DB368F">
      <w:pPr>
        <w:spacing w:after="0"/>
        <w:rPr>
          <w:rFonts w:ascii="Arial" w:hAnsi="Arial"/>
          <w:color w:val="808080"/>
          <w:sz w:val="18"/>
          <w:szCs w:val="18"/>
        </w:rPr>
      </w:pPr>
    </w:p>
    <w:p w14:paraId="1AB2CCBC" w14:textId="08138615" w:rsidR="00B833E6" w:rsidRDefault="00B833E6" w:rsidP="00DB368F">
      <w:pPr>
        <w:spacing w:after="0"/>
        <w:ind w:firstLine="720"/>
        <w:rPr>
          <w:rFonts w:ascii="Arial" w:hAnsi="Arial"/>
          <w:b/>
          <w:bCs/>
          <w:color w:val="808080"/>
          <w:sz w:val="20"/>
          <w:szCs w:val="20"/>
        </w:rPr>
      </w:pPr>
      <w:r w:rsidRPr="00E934CE">
        <w:rPr>
          <w:rFonts w:ascii="Arial" w:hAnsi="Arial"/>
          <w:b/>
          <w:bCs/>
          <w:color w:val="808080"/>
          <w:sz w:val="20"/>
          <w:szCs w:val="20"/>
        </w:rPr>
        <w:lastRenderedPageBreak/>
        <w:t xml:space="preserve">For the </w:t>
      </w:r>
      <w:r w:rsidR="00C3178B">
        <w:rPr>
          <w:rFonts w:ascii="Arial" w:hAnsi="Arial"/>
          <w:b/>
          <w:bCs/>
          <w:color w:val="808080"/>
          <w:sz w:val="20"/>
          <w:szCs w:val="20"/>
        </w:rPr>
        <w:t>Supplier</w:t>
      </w:r>
    </w:p>
    <w:p w14:paraId="5864FE65" w14:textId="1E0BDA74" w:rsidR="008400C5" w:rsidRDefault="008400C5" w:rsidP="00DB368F">
      <w:pPr>
        <w:spacing w:after="0"/>
        <w:ind w:firstLine="720"/>
        <w:rPr>
          <w:rFonts w:ascii="Arial" w:hAnsi="Arial"/>
          <w:color w:val="808080"/>
          <w:sz w:val="20"/>
          <w:szCs w:val="20"/>
        </w:rPr>
      </w:pPr>
    </w:p>
    <w:p w14:paraId="47C84585" w14:textId="42FC7DCB" w:rsidR="00DB368F" w:rsidRDefault="00DB368F" w:rsidP="00DB368F">
      <w:pPr>
        <w:spacing w:after="0"/>
        <w:ind w:firstLine="720"/>
        <w:rPr>
          <w:rFonts w:ascii="Arial" w:hAnsi="Arial"/>
          <w:color w:val="808080"/>
          <w:sz w:val="20"/>
          <w:szCs w:val="20"/>
        </w:rPr>
      </w:pPr>
    </w:p>
    <w:p w14:paraId="6B72A105" w14:textId="27983993" w:rsidR="00DB368F" w:rsidRDefault="00DB368F" w:rsidP="00DB368F">
      <w:pPr>
        <w:spacing w:after="0"/>
        <w:ind w:firstLine="720"/>
        <w:rPr>
          <w:rFonts w:ascii="Arial" w:hAnsi="Arial"/>
          <w:color w:val="808080"/>
          <w:sz w:val="20"/>
          <w:szCs w:val="20"/>
        </w:rPr>
      </w:pPr>
    </w:p>
    <w:p w14:paraId="15E58084" w14:textId="77777777" w:rsidR="00DB368F" w:rsidRPr="00E934CE" w:rsidRDefault="00DB368F" w:rsidP="00DB368F">
      <w:pPr>
        <w:spacing w:after="0"/>
        <w:ind w:firstLine="720"/>
        <w:rPr>
          <w:rFonts w:ascii="Arial" w:hAnsi="Arial"/>
          <w:color w:val="808080"/>
          <w:sz w:val="20"/>
          <w:szCs w:val="20"/>
        </w:rPr>
      </w:pPr>
    </w:p>
    <w:p w14:paraId="35804813" w14:textId="4D8E26B9" w:rsidR="0095448F" w:rsidRDefault="00B833E6" w:rsidP="00DB368F">
      <w:pPr>
        <w:spacing w:after="0"/>
        <w:rPr>
          <w:rFonts w:ascii="Arial" w:hAnsi="Arial"/>
          <w:color w:val="808080"/>
          <w:sz w:val="20"/>
          <w:szCs w:val="20"/>
        </w:rPr>
      </w:pPr>
      <w:r w:rsidRPr="00E934CE">
        <w:rPr>
          <w:rFonts w:ascii="Arial" w:hAnsi="Arial"/>
          <w:color w:val="808080"/>
          <w:sz w:val="20"/>
          <w:szCs w:val="20"/>
        </w:rPr>
        <w:t>Signature:</w:t>
      </w:r>
      <w:r w:rsidR="0095448F">
        <w:rPr>
          <w:rFonts w:ascii="Arial" w:hAnsi="Arial"/>
          <w:color w:val="808080"/>
          <w:sz w:val="20"/>
          <w:szCs w:val="20"/>
        </w:rPr>
        <w:t xml:space="preserve"> </w:t>
      </w:r>
      <w:r w:rsidR="00B97ADF">
        <w:rPr>
          <w:rFonts w:ascii="Arial" w:hAnsi="Arial"/>
          <w:color w:val="808080"/>
          <w:sz w:val="20"/>
          <w:szCs w:val="20"/>
        </w:rPr>
        <w:t xml:space="preserve"> ______________________________</w:t>
      </w:r>
    </w:p>
    <w:p w14:paraId="617060BF" w14:textId="77777777" w:rsidR="00DB368F" w:rsidRDefault="00DB368F" w:rsidP="00DB368F">
      <w:pPr>
        <w:spacing w:after="0"/>
        <w:rPr>
          <w:rFonts w:ascii="Arial" w:hAnsi="Arial"/>
          <w:color w:val="808080"/>
          <w:sz w:val="20"/>
          <w:szCs w:val="20"/>
        </w:rPr>
      </w:pPr>
    </w:p>
    <w:p w14:paraId="1559E383" w14:textId="6E915CF6" w:rsidR="00B833E6" w:rsidRPr="00B61CED" w:rsidRDefault="0067763F" w:rsidP="00DB368F">
      <w:pPr>
        <w:spacing w:after="0"/>
        <w:rPr>
          <w:rFonts w:ascii="Arial" w:hAnsi="Arial"/>
          <w:color w:val="808080" w:themeColor="background1" w:themeShade="80"/>
          <w:sz w:val="20"/>
          <w:szCs w:val="20"/>
        </w:rPr>
      </w:pPr>
      <w:r w:rsidRPr="00B61CED">
        <w:rPr>
          <w:rFonts w:ascii="Arial" w:hAnsi="Arial"/>
          <w:color w:val="808080" w:themeColor="background1" w:themeShade="80"/>
          <w:sz w:val="20"/>
          <w:szCs w:val="20"/>
        </w:rPr>
        <w:t>Name</w:t>
      </w:r>
      <w:r w:rsidR="00B833E6" w:rsidRPr="00B61CED">
        <w:rPr>
          <w:rFonts w:ascii="Arial" w:hAnsi="Arial"/>
          <w:color w:val="808080" w:themeColor="background1" w:themeShade="80"/>
          <w:sz w:val="20"/>
          <w:szCs w:val="20"/>
        </w:rPr>
        <w:t>:</w:t>
      </w:r>
      <w:r w:rsidR="00B97ADF" w:rsidRPr="00B61CED">
        <w:rPr>
          <w:rFonts w:ascii="Arial" w:hAnsi="Arial"/>
          <w:color w:val="808080" w:themeColor="background1" w:themeShade="80"/>
          <w:sz w:val="20"/>
          <w:szCs w:val="20"/>
        </w:rPr>
        <w:t xml:space="preserve"> </w:t>
      </w:r>
      <w:r w:rsidR="00E3488B">
        <w:rPr>
          <w:rFonts w:ascii="Arial" w:hAnsi="Arial"/>
          <w:color w:val="808080"/>
          <w:sz w:val="20"/>
          <w:szCs w:val="20"/>
        </w:rPr>
        <w:t>______________________________</w:t>
      </w:r>
    </w:p>
    <w:p w14:paraId="111C0006" w14:textId="77777777" w:rsidR="00DB368F" w:rsidRPr="00B61CED" w:rsidRDefault="00DB368F" w:rsidP="00DB368F">
      <w:pPr>
        <w:spacing w:after="0"/>
        <w:rPr>
          <w:rFonts w:ascii="Arial" w:hAnsi="Arial"/>
          <w:color w:val="808080" w:themeColor="background1" w:themeShade="80"/>
          <w:sz w:val="20"/>
          <w:szCs w:val="20"/>
        </w:rPr>
      </w:pPr>
    </w:p>
    <w:p w14:paraId="3479CD91" w14:textId="59A8308B" w:rsidR="00B833E6" w:rsidRPr="00B61CED" w:rsidRDefault="00B833E6" w:rsidP="00DB368F">
      <w:pPr>
        <w:spacing w:after="0"/>
        <w:rPr>
          <w:rFonts w:ascii="Arial" w:hAnsi="Arial"/>
          <w:color w:val="808080" w:themeColor="background1" w:themeShade="80"/>
          <w:sz w:val="20"/>
          <w:szCs w:val="20"/>
        </w:rPr>
      </w:pPr>
      <w:r w:rsidRPr="00B61CED">
        <w:rPr>
          <w:rFonts w:ascii="Arial" w:hAnsi="Arial"/>
          <w:color w:val="808080" w:themeColor="background1" w:themeShade="80"/>
          <w:sz w:val="20"/>
          <w:szCs w:val="20"/>
        </w:rPr>
        <w:t>Position:</w:t>
      </w:r>
      <w:r w:rsidR="0067763F" w:rsidRPr="00B61CED">
        <w:rPr>
          <w:rFonts w:ascii="Arial" w:hAnsi="Arial"/>
          <w:color w:val="808080" w:themeColor="background1" w:themeShade="80"/>
          <w:sz w:val="20"/>
          <w:szCs w:val="20"/>
        </w:rPr>
        <w:t xml:space="preserve"> </w:t>
      </w:r>
      <w:r w:rsidR="0095448F" w:rsidRPr="00B61CED">
        <w:rPr>
          <w:rFonts w:ascii="Arial" w:hAnsi="Arial"/>
          <w:color w:val="808080" w:themeColor="background1" w:themeShade="80"/>
          <w:sz w:val="20"/>
          <w:szCs w:val="20"/>
        </w:rPr>
        <w:t xml:space="preserve"> </w:t>
      </w:r>
      <w:r w:rsidR="00E3488B">
        <w:rPr>
          <w:rFonts w:ascii="Arial" w:hAnsi="Arial"/>
          <w:color w:val="808080"/>
          <w:sz w:val="20"/>
          <w:szCs w:val="20"/>
        </w:rPr>
        <w:t>______________________________</w:t>
      </w:r>
    </w:p>
    <w:p w14:paraId="0D8F41CE" w14:textId="77777777" w:rsidR="00DB368F" w:rsidRPr="00632D2A" w:rsidRDefault="00DB368F" w:rsidP="00DB368F">
      <w:pPr>
        <w:spacing w:after="0"/>
        <w:rPr>
          <w:rFonts w:ascii="Arial" w:hAnsi="Arial"/>
          <w:color w:val="808080" w:themeColor="background1" w:themeShade="80"/>
          <w:sz w:val="20"/>
          <w:szCs w:val="20"/>
        </w:rPr>
      </w:pPr>
    </w:p>
    <w:p w14:paraId="3FCFF743" w14:textId="245B22FC" w:rsidR="00B833E6" w:rsidRPr="00632D2A" w:rsidRDefault="00B833E6" w:rsidP="00DB368F">
      <w:pPr>
        <w:spacing w:after="0"/>
        <w:rPr>
          <w:rFonts w:ascii="Arial" w:hAnsi="Arial"/>
          <w:color w:val="808080" w:themeColor="background1" w:themeShade="80"/>
          <w:sz w:val="20"/>
          <w:szCs w:val="20"/>
        </w:rPr>
      </w:pPr>
      <w:r w:rsidRPr="00632D2A">
        <w:rPr>
          <w:rFonts w:ascii="Arial" w:hAnsi="Arial"/>
          <w:color w:val="808080" w:themeColor="background1" w:themeShade="80"/>
          <w:sz w:val="20"/>
          <w:szCs w:val="20"/>
        </w:rPr>
        <w:t>Date of Signing</w:t>
      </w:r>
      <w:r w:rsidR="0067763F" w:rsidRPr="00723D0A">
        <w:rPr>
          <w:rFonts w:ascii="Arial" w:hAnsi="Arial"/>
          <w:color w:val="808080" w:themeColor="background1" w:themeShade="80"/>
          <w:sz w:val="20"/>
          <w:szCs w:val="20"/>
        </w:rPr>
        <w:t>:</w:t>
      </w:r>
      <w:r w:rsidR="00DB368F" w:rsidRPr="00723D0A">
        <w:rPr>
          <w:rFonts w:ascii="Arial" w:hAnsi="Arial"/>
          <w:color w:val="808080" w:themeColor="background1" w:themeShade="80"/>
          <w:sz w:val="20"/>
          <w:szCs w:val="20"/>
        </w:rPr>
        <w:t xml:space="preserve">  </w:t>
      </w:r>
      <w:r w:rsidR="00E3488B">
        <w:rPr>
          <w:rFonts w:ascii="Arial" w:hAnsi="Arial"/>
          <w:color w:val="808080"/>
          <w:sz w:val="20"/>
          <w:szCs w:val="20"/>
        </w:rPr>
        <w:t>______________________________</w:t>
      </w:r>
    </w:p>
    <w:p w14:paraId="575535A6" w14:textId="77777777" w:rsidR="00DB368F" w:rsidRPr="0052385B" w:rsidRDefault="00DB368F" w:rsidP="00DB368F">
      <w:pPr>
        <w:spacing w:after="0"/>
        <w:rPr>
          <w:rFonts w:ascii="Arial" w:hAnsi="Arial"/>
          <w:color w:val="808080" w:themeColor="background1" w:themeShade="80"/>
          <w:sz w:val="20"/>
          <w:szCs w:val="20"/>
        </w:rPr>
      </w:pPr>
    </w:p>
    <w:p w14:paraId="0422D8FE" w14:textId="29444289" w:rsidR="00DB368F" w:rsidRDefault="00351F0E" w:rsidP="00DB368F">
      <w:pPr>
        <w:spacing w:after="0"/>
        <w:rPr>
          <w:rFonts w:ascii="Arial" w:hAnsi="Arial"/>
          <w:color w:val="808080" w:themeColor="background1" w:themeShade="80"/>
          <w:sz w:val="20"/>
          <w:szCs w:val="20"/>
        </w:rPr>
      </w:pPr>
      <w:r w:rsidRPr="0052385B">
        <w:rPr>
          <w:rFonts w:ascii="Arial" w:hAnsi="Arial"/>
          <w:color w:val="808080" w:themeColor="background1" w:themeShade="80"/>
          <w:sz w:val="20"/>
          <w:szCs w:val="20"/>
        </w:rPr>
        <w:t xml:space="preserve">Place of </w:t>
      </w:r>
      <w:r w:rsidRPr="00392C00">
        <w:rPr>
          <w:rFonts w:ascii="Arial" w:hAnsi="Arial"/>
          <w:color w:val="808080" w:themeColor="background1" w:themeShade="80"/>
          <w:sz w:val="20"/>
          <w:szCs w:val="20"/>
        </w:rPr>
        <w:t>Signature:  Krugersdorp</w:t>
      </w:r>
    </w:p>
    <w:p w14:paraId="3AB94475" w14:textId="77777777" w:rsidR="00DA3530" w:rsidRPr="00B0780E" w:rsidRDefault="00DA3530" w:rsidP="00DB368F">
      <w:pPr>
        <w:spacing w:after="0"/>
        <w:rPr>
          <w:rFonts w:ascii="Arial" w:hAnsi="Arial"/>
          <w:color w:val="808080" w:themeColor="background1" w:themeShade="80"/>
          <w:sz w:val="20"/>
          <w:szCs w:val="20"/>
        </w:rPr>
      </w:pPr>
    </w:p>
    <w:p w14:paraId="43F4C3FD" w14:textId="72429729" w:rsidR="008400C5" w:rsidRDefault="00B833E6" w:rsidP="00DB368F">
      <w:pPr>
        <w:spacing w:after="0"/>
        <w:ind w:firstLine="720"/>
        <w:rPr>
          <w:rFonts w:ascii="Arial" w:hAnsi="Arial"/>
          <w:color w:val="808080"/>
          <w:sz w:val="20"/>
          <w:szCs w:val="20"/>
        </w:rPr>
      </w:pPr>
      <w:r w:rsidRPr="00E934CE">
        <w:rPr>
          <w:rFonts w:ascii="Arial" w:hAnsi="Arial"/>
          <w:b/>
          <w:bCs/>
          <w:color w:val="808080"/>
          <w:sz w:val="20"/>
          <w:szCs w:val="20"/>
        </w:rPr>
        <w:t xml:space="preserve">For the </w:t>
      </w:r>
      <w:r w:rsidR="00C3178B">
        <w:rPr>
          <w:rFonts w:ascii="Arial" w:hAnsi="Arial"/>
          <w:b/>
          <w:bCs/>
          <w:color w:val="808080"/>
          <w:sz w:val="20"/>
          <w:szCs w:val="20"/>
        </w:rPr>
        <w:t>Client</w:t>
      </w:r>
      <w:r>
        <w:rPr>
          <w:rFonts w:ascii="Arial" w:hAnsi="Arial"/>
          <w:color w:val="808080"/>
          <w:sz w:val="20"/>
          <w:szCs w:val="20"/>
        </w:rPr>
        <w:tab/>
      </w:r>
    </w:p>
    <w:p w14:paraId="28CFCA5C" w14:textId="77777777" w:rsidR="00DB368F" w:rsidRDefault="00DB368F" w:rsidP="00DB368F">
      <w:pPr>
        <w:spacing w:after="0"/>
        <w:ind w:firstLine="720"/>
        <w:rPr>
          <w:rFonts w:ascii="Arial" w:hAnsi="Arial"/>
          <w:color w:val="808080"/>
          <w:sz w:val="20"/>
          <w:szCs w:val="20"/>
        </w:rPr>
      </w:pPr>
    </w:p>
    <w:p w14:paraId="69815542" w14:textId="77777777" w:rsidR="00DB368F" w:rsidRDefault="00DB368F" w:rsidP="00DB368F">
      <w:pPr>
        <w:spacing w:after="0"/>
        <w:ind w:firstLine="720"/>
        <w:rPr>
          <w:rFonts w:ascii="Arial" w:hAnsi="Arial"/>
          <w:color w:val="808080"/>
          <w:sz w:val="20"/>
          <w:szCs w:val="20"/>
        </w:rPr>
      </w:pPr>
    </w:p>
    <w:p w14:paraId="14C2F04F" w14:textId="77777777" w:rsidR="00DB368F" w:rsidRDefault="00DB368F" w:rsidP="00DB368F">
      <w:pPr>
        <w:spacing w:after="0"/>
        <w:ind w:firstLine="720"/>
        <w:rPr>
          <w:rFonts w:ascii="Arial" w:hAnsi="Arial"/>
          <w:color w:val="808080"/>
          <w:sz w:val="20"/>
          <w:szCs w:val="20"/>
        </w:rPr>
      </w:pPr>
    </w:p>
    <w:p w14:paraId="200F92F5" w14:textId="21B0C003" w:rsidR="00B833E6" w:rsidRPr="00E934CE" w:rsidRDefault="00B833E6" w:rsidP="00DB368F">
      <w:pPr>
        <w:spacing w:after="0"/>
        <w:ind w:firstLine="720"/>
        <w:rPr>
          <w:rFonts w:ascii="Arial" w:hAnsi="Arial"/>
          <w:color w:val="808080"/>
          <w:sz w:val="20"/>
          <w:szCs w:val="20"/>
        </w:rPr>
      </w:pPr>
      <w:r>
        <w:rPr>
          <w:rFonts w:ascii="Arial" w:hAnsi="Arial"/>
          <w:color w:val="808080"/>
          <w:sz w:val="20"/>
          <w:szCs w:val="20"/>
        </w:rPr>
        <w:tab/>
      </w:r>
    </w:p>
    <w:p w14:paraId="108596E0" w14:textId="6E9FDE52" w:rsidR="0095448F" w:rsidRDefault="00B833E6" w:rsidP="00DB368F">
      <w:pPr>
        <w:spacing w:after="0"/>
        <w:rPr>
          <w:rFonts w:ascii="Arial" w:hAnsi="Arial"/>
          <w:color w:val="808080"/>
          <w:sz w:val="20"/>
          <w:szCs w:val="20"/>
        </w:rPr>
      </w:pPr>
      <w:r w:rsidRPr="00E934CE">
        <w:rPr>
          <w:rFonts w:ascii="Arial" w:hAnsi="Arial"/>
          <w:color w:val="808080"/>
          <w:sz w:val="20"/>
          <w:szCs w:val="20"/>
        </w:rPr>
        <w:t>Signature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0620E308" w14:textId="77777777" w:rsidR="00DB368F" w:rsidRPr="00E934CE" w:rsidRDefault="00DB368F" w:rsidP="00DB368F">
      <w:pPr>
        <w:spacing w:after="0"/>
        <w:rPr>
          <w:rFonts w:ascii="Arial" w:hAnsi="Arial"/>
          <w:color w:val="808080"/>
          <w:sz w:val="20"/>
          <w:szCs w:val="20"/>
        </w:rPr>
      </w:pPr>
    </w:p>
    <w:p w14:paraId="6FF9C8FE" w14:textId="36B26B78" w:rsidR="00B833E6" w:rsidRDefault="0067763F" w:rsidP="00DB368F">
      <w:pPr>
        <w:spacing w:after="0"/>
        <w:rPr>
          <w:rFonts w:ascii="Arial" w:hAnsi="Arial"/>
          <w:color w:val="808080"/>
          <w:sz w:val="20"/>
          <w:szCs w:val="20"/>
        </w:rPr>
      </w:pPr>
      <w:r>
        <w:rPr>
          <w:rFonts w:ascii="Arial" w:hAnsi="Arial"/>
          <w:color w:val="808080"/>
          <w:sz w:val="20"/>
          <w:szCs w:val="20"/>
        </w:rPr>
        <w:t>Name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75D1B1F5" w14:textId="77777777" w:rsidR="00DB368F" w:rsidRPr="00E934CE" w:rsidRDefault="00DB368F" w:rsidP="00DB368F">
      <w:pPr>
        <w:spacing w:after="0"/>
        <w:rPr>
          <w:rFonts w:ascii="Arial" w:hAnsi="Arial"/>
          <w:color w:val="808080"/>
          <w:sz w:val="20"/>
          <w:szCs w:val="20"/>
        </w:rPr>
      </w:pPr>
    </w:p>
    <w:p w14:paraId="5CA0AC43" w14:textId="08A4FC44" w:rsidR="00B833E6" w:rsidRDefault="00B833E6" w:rsidP="00DB368F">
      <w:pPr>
        <w:spacing w:after="0"/>
        <w:rPr>
          <w:rFonts w:ascii="Arial" w:hAnsi="Arial"/>
          <w:color w:val="808080"/>
          <w:sz w:val="20"/>
          <w:szCs w:val="20"/>
        </w:rPr>
      </w:pPr>
      <w:r w:rsidRPr="00E934CE">
        <w:rPr>
          <w:rFonts w:ascii="Arial" w:hAnsi="Arial"/>
          <w:color w:val="808080"/>
          <w:sz w:val="20"/>
          <w:szCs w:val="20"/>
        </w:rPr>
        <w:t>Position</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3C6E84B6" w14:textId="77777777" w:rsidR="00DB368F" w:rsidRPr="00E934CE" w:rsidRDefault="00DB368F" w:rsidP="00DB368F">
      <w:pPr>
        <w:spacing w:after="0"/>
        <w:rPr>
          <w:rFonts w:ascii="Arial" w:hAnsi="Arial"/>
          <w:color w:val="808080"/>
          <w:sz w:val="20"/>
          <w:szCs w:val="20"/>
        </w:rPr>
      </w:pPr>
    </w:p>
    <w:p w14:paraId="1AFD6713" w14:textId="76E602F2" w:rsidR="00B833E6" w:rsidRDefault="00C3178B" w:rsidP="00DB368F">
      <w:pPr>
        <w:spacing w:after="0"/>
        <w:rPr>
          <w:rFonts w:ascii="Arial" w:hAnsi="Arial"/>
          <w:color w:val="808080"/>
          <w:sz w:val="20"/>
          <w:szCs w:val="20"/>
        </w:rPr>
      </w:pPr>
      <w:r>
        <w:rPr>
          <w:rFonts w:ascii="Arial" w:hAnsi="Arial"/>
          <w:color w:val="808080"/>
          <w:sz w:val="20"/>
          <w:szCs w:val="20"/>
        </w:rPr>
        <w:t>C</w:t>
      </w:r>
      <w:r w:rsidR="009D198C">
        <w:rPr>
          <w:rFonts w:ascii="Arial" w:hAnsi="Arial"/>
          <w:color w:val="808080"/>
          <w:sz w:val="20"/>
          <w:szCs w:val="20"/>
        </w:rPr>
        <w:t>ompany</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710BED08" w14:textId="77777777" w:rsidR="00DB368F" w:rsidRPr="00E934CE" w:rsidRDefault="00DB368F" w:rsidP="00DB368F">
      <w:pPr>
        <w:spacing w:after="0"/>
        <w:rPr>
          <w:rFonts w:ascii="Arial" w:hAnsi="Arial"/>
          <w:color w:val="808080"/>
          <w:sz w:val="20"/>
          <w:szCs w:val="20"/>
        </w:rPr>
      </w:pPr>
    </w:p>
    <w:p w14:paraId="06680A7D" w14:textId="71913421" w:rsidR="00B833E6" w:rsidRDefault="00B833E6" w:rsidP="00DB368F">
      <w:pPr>
        <w:spacing w:after="0"/>
        <w:rPr>
          <w:rFonts w:ascii="Arial" w:hAnsi="Arial"/>
          <w:color w:val="808080"/>
          <w:sz w:val="20"/>
          <w:szCs w:val="20"/>
        </w:rPr>
      </w:pPr>
      <w:r>
        <w:rPr>
          <w:rFonts w:ascii="Arial" w:hAnsi="Arial"/>
          <w:color w:val="808080"/>
          <w:sz w:val="20"/>
          <w:szCs w:val="20"/>
        </w:rPr>
        <w:t>Date of Signing</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6A89C94D" w14:textId="77777777" w:rsidR="00DB368F" w:rsidRPr="00E934CE" w:rsidRDefault="00DB368F" w:rsidP="00DB368F">
      <w:pPr>
        <w:spacing w:after="0"/>
        <w:rPr>
          <w:rFonts w:ascii="Arial" w:hAnsi="Arial"/>
          <w:color w:val="808080"/>
          <w:sz w:val="20"/>
          <w:szCs w:val="20"/>
        </w:rPr>
      </w:pPr>
    </w:p>
    <w:p w14:paraId="09F14072" w14:textId="62056782" w:rsidR="00197496" w:rsidRDefault="00B833E6" w:rsidP="00DB368F">
      <w:pPr>
        <w:spacing w:after="0"/>
        <w:rPr>
          <w:rFonts w:ascii="Arial" w:hAnsi="Arial"/>
          <w:color w:val="808080"/>
          <w:sz w:val="20"/>
          <w:szCs w:val="20"/>
        </w:rPr>
      </w:pPr>
      <w:r w:rsidRPr="00E934CE">
        <w:rPr>
          <w:rFonts w:ascii="Arial" w:hAnsi="Arial"/>
          <w:color w:val="808080"/>
          <w:sz w:val="20"/>
          <w:szCs w:val="20"/>
        </w:rPr>
        <w:t>Place of Signature</w:t>
      </w:r>
      <w:r w:rsidR="00884462" w:rsidRPr="00E934CE">
        <w:rPr>
          <w:rFonts w:ascii="Arial" w:hAnsi="Arial"/>
          <w:color w:val="808080"/>
          <w:sz w:val="20"/>
          <w:szCs w:val="20"/>
        </w:rPr>
        <w:t>:</w:t>
      </w:r>
      <w:r w:rsidR="00884462">
        <w:rPr>
          <w:rFonts w:ascii="Arial" w:hAnsi="Arial"/>
          <w:color w:val="808080"/>
          <w:sz w:val="20"/>
          <w:szCs w:val="20"/>
        </w:rPr>
        <w:t xml:space="preserve">  ______________________________</w:t>
      </w:r>
    </w:p>
    <w:p w14:paraId="0460BECC" w14:textId="640FF07C" w:rsidR="00DB368F" w:rsidRDefault="00DB368F" w:rsidP="00DB368F">
      <w:pPr>
        <w:spacing w:after="0"/>
        <w:rPr>
          <w:rFonts w:ascii="Arial" w:hAnsi="Arial"/>
          <w:color w:val="808080"/>
          <w:sz w:val="20"/>
          <w:szCs w:val="20"/>
        </w:rPr>
      </w:pPr>
    </w:p>
    <w:p w14:paraId="76ED4A7C" w14:textId="77777777" w:rsidR="00DB368F" w:rsidRPr="00DB368F" w:rsidRDefault="00DB368F" w:rsidP="00DB368F">
      <w:pPr>
        <w:spacing w:after="0"/>
        <w:rPr>
          <w:rFonts w:ascii="Arial" w:hAnsi="Arial"/>
          <w:color w:val="808080"/>
          <w:sz w:val="20"/>
          <w:szCs w:val="20"/>
        </w:rPr>
      </w:pPr>
    </w:p>
    <w:p w14:paraId="699BBF70" w14:textId="3246BD4B" w:rsidR="001D1FE9" w:rsidRPr="0015021A" w:rsidRDefault="002603F5" w:rsidP="001D1FE9">
      <w:pPr>
        <w:pStyle w:val="Heading1"/>
        <w:spacing w:after="0" w:line="240" w:lineRule="auto"/>
        <w:ind w:left="432" w:hanging="432"/>
        <w:rPr>
          <w:szCs w:val="24"/>
        </w:rPr>
      </w:pPr>
      <w:bookmarkStart w:id="126" w:name="_Toc15638126"/>
      <w:bookmarkStart w:id="127" w:name="_Toc208409887"/>
      <w:r w:rsidRPr="002603F5">
        <w:rPr>
          <w:szCs w:val="24"/>
        </w:rPr>
        <w:t>SCHEDULES</w:t>
      </w:r>
      <w:bookmarkEnd w:id="126"/>
      <w:bookmarkEnd w:id="127"/>
    </w:p>
    <w:p w14:paraId="065F6675" w14:textId="77777777" w:rsidR="001D1FE9" w:rsidRPr="001D1FE9" w:rsidRDefault="001D1FE9" w:rsidP="001D1FE9">
      <w:pPr>
        <w:spacing w:after="0"/>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06"/>
      </w:tblGrid>
      <w:tr w:rsidR="004B082E" w14:paraId="2092271D" w14:textId="77777777" w:rsidTr="004B082E">
        <w:trPr>
          <w:trHeight w:val="1128"/>
        </w:trPr>
        <w:tc>
          <w:tcPr>
            <w:tcW w:w="9006" w:type="dxa"/>
          </w:tcPr>
          <w:p w14:paraId="07EBB1F1" w14:textId="77777777" w:rsidR="00602F25" w:rsidRDefault="00602F25" w:rsidP="00602F25">
            <w:pPr>
              <w:pStyle w:val="Heading2"/>
              <w:numPr>
                <w:ilvl w:val="0"/>
                <w:numId w:val="0"/>
              </w:numPr>
              <w:spacing w:after="0"/>
              <w:ind w:left="429"/>
            </w:pPr>
            <w:bookmarkStart w:id="128" w:name="ta"/>
            <w:bookmarkStart w:id="129" w:name="_Toc15638127"/>
            <w:bookmarkStart w:id="130" w:name="_Hlk202774543"/>
            <w:bookmarkStart w:id="131" w:name="_Hlk105054693"/>
            <w:bookmarkEnd w:id="128"/>
          </w:p>
          <w:p w14:paraId="1DB0BEBD" w14:textId="239E022E" w:rsidR="001D1FE9" w:rsidRPr="001D1FE9" w:rsidRDefault="004B082E" w:rsidP="00DA00D3">
            <w:pPr>
              <w:pStyle w:val="Heading2"/>
              <w:numPr>
                <w:ilvl w:val="1"/>
                <w:numId w:val="1"/>
              </w:numPr>
              <w:spacing w:after="0"/>
              <w:ind w:left="429"/>
            </w:pPr>
            <w:bookmarkStart w:id="132" w:name="_Toc208409888"/>
            <w:r w:rsidRPr="00022034">
              <w:t>SCHEDULE A</w:t>
            </w:r>
            <w:r w:rsidR="006C4C45">
              <w:t xml:space="preserve"> - </w:t>
            </w:r>
            <w:r w:rsidR="006C5352">
              <w:t>STANDARD SERVICES</w:t>
            </w:r>
            <w:bookmarkEnd w:id="132"/>
            <w:r w:rsidRPr="00022034">
              <w:t xml:space="preserve"> </w:t>
            </w:r>
            <w:bookmarkEnd w:id="129"/>
          </w:p>
        </w:tc>
      </w:tr>
    </w:tbl>
    <w:p w14:paraId="24D930A1" w14:textId="77777777" w:rsidR="001D1FE9" w:rsidRPr="001D1FE9" w:rsidRDefault="001D1FE9" w:rsidP="001D1FE9">
      <w:pPr>
        <w:spacing w:after="0"/>
        <w:rPr>
          <w:rFonts w:ascii="Arial" w:hAnsi="Arial" w:cs="Arial"/>
        </w:rPr>
      </w:pPr>
      <w:bookmarkStart w:id="133" w:name="_Hlk195094802"/>
      <w:bookmarkEnd w:id="130"/>
    </w:p>
    <w:p w14:paraId="4EEFBB2A" w14:textId="2A10F144" w:rsidR="00582631" w:rsidRPr="009D63FD" w:rsidRDefault="009D63FD" w:rsidP="00CF6653">
      <w:pPr>
        <w:pStyle w:val="Heading3"/>
        <w:keepNext/>
        <w:keepLines/>
        <w:numPr>
          <w:ilvl w:val="0"/>
          <w:numId w:val="30"/>
        </w:numPr>
        <w:spacing w:before="40" w:after="0"/>
        <w:rPr>
          <w:rFonts w:cs="Arial"/>
        </w:rPr>
      </w:pPr>
      <w:bookmarkStart w:id="134" w:name="_Toc208409889"/>
      <w:bookmarkEnd w:id="133"/>
      <w:r>
        <w:rPr>
          <w:rFonts w:cs="Arial"/>
        </w:rPr>
        <w:t>SentinelOne for Linux (3 Licenses)</w:t>
      </w:r>
      <w:bookmarkEnd w:id="134"/>
    </w:p>
    <w:p w14:paraId="6F3B6BFB" w14:textId="67048C9A" w:rsidR="006B7882" w:rsidRPr="00CF6653" w:rsidRDefault="009D63FD" w:rsidP="009D63FD">
      <w:pPr>
        <w:pStyle w:val="NormalWeb"/>
        <w:rPr>
          <w:rFonts w:ascii="Arial" w:hAnsi="Arial" w:cs="Arial"/>
          <w:color w:val="808080" w:themeColor="background1" w:themeShade="80"/>
          <w:sz w:val="18"/>
          <w:szCs w:val="18"/>
        </w:rPr>
      </w:pPr>
      <w:r w:rsidRPr="00CF6653">
        <w:rPr>
          <w:rFonts w:ascii="Arial" w:hAnsi="Arial" w:cs="Arial"/>
          <w:color w:val="808080" w:themeColor="background1" w:themeShade="80"/>
          <w:sz w:val="18"/>
          <w:szCs w:val="18"/>
        </w:rPr>
        <w:t>Deployment and management of SentinelOne endpoint protection on Linux servers. Provides real-time threat detection, malware prevention, and automated response to security incidents across the protected servers. Centralized monitoring and updates are included.</w:t>
      </w:r>
    </w:p>
    <w:p w14:paraId="47B64ACF" w14:textId="42E72B58" w:rsidR="001221E4" w:rsidRPr="00CF6653" w:rsidRDefault="009D63FD" w:rsidP="00CF6653">
      <w:pPr>
        <w:pStyle w:val="Heading3"/>
        <w:numPr>
          <w:ilvl w:val="0"/>
          <w:numId w:val="30"/>
        </w:numPr>
      </w:pPr>
      <w:bookmarkStart w:id="135" w:name="_Toc208409890"/>
      <w:r w:rsidRPr="00CF6653">
        <w:t>Virtual Linux Servers in DR Environment (Xneelo) – 2 Servers (4x vCPU, 8GB RAM, 8TB Disk, Public IP)</w:t>
      </w:r>
      <w:bookmarkEnd w:id="135"/>
    </w:p>
    <w:p w14:paraId="14C8CADB" w14:textId="77777777" w:rsidR="00CF6653" w:rsidRPr="00CF6653" w:rsidRDefault="00CF6653" w:rsidP="00CF6653">
      <w:pPr>
        <w:pStyle w:val="NormalWeb"/>
        <w:rPr>
          <w:rFonts w:ascii="Arial" w:hAnsi="Arial" w:cs="Arial"/>
          <w:color w:val="808080" w:themeColor="background1" w:themeShade="80"/>
          <w:sz w:val="18"/>
          <w:szCs w:val="18"/>
        </w:rPr>
      </w:pPr>
      <w:r w:rsidRPr="00CF6653">
        <w:rPr>
          <w:rFonts w:ascii="Arial" w:hAnsi="Arial" w:cs="Arial"/>
          <w:color w:val="808080" w:themeColor="background1" w:themeShade="80"/>
          <w:sz w:val="18"/>
          <w:szCs w:val="18"/>
        </w:rPr>
        <w:t>Provision and management of virtual Linux servers hosted in a Disaster Recovery (DR) environment. Each server includes:</w:t>
      </w:r>
    </w:p>
    <w:p w14:paraId="761AEC0D" w14:textId="77777777" w:rsidR="00CF6653" w:rsidRPr="00CF6653" w:rsidRDefault="00CF6653" w:rsidP="00CF6653">
      <w:pPr>
        <w:pStyle w:val="NormalWeb"/>
        <w:numPr>
          <w:ilvl w:val="0"/>
          <w:numId w:val="32"/>
        </w:numPr>
        <w:rPr>
          <w:rFonts w:ascii="Arial" w:hAnsi="Arial" w:cs="Arial"/>
          <w:color w:val="808080" w:themeColor="background1" w:themeShade="80"/>
          <w:sz w:val="18"/>
          <w:szCs w:val="18"/>
        </w:rPr>
      </w:pPr>
      <w:r w:rsidRPr="00CF6653">
        <w:rPr>
          <w:rFonts w:ascii="Arial" w:hAnsi="Arial" w:cs="Arial"/>
          <w:color w:val="808080" w:themeColor="background1" w:themeShade="80"/>
          <w:sz w:val="18"/>
          <w:szCs w:val="18"/>
        </w:rPr>
        <w:t>4 virtual CPU cores</w:t>
      </w:r>
    </w:p>
    <w:p w14:paraId="01DEAD48" w14:textId="77777777" w:rsidR="00CF6653" w:rsidRPr="00CF6653" w:rsidRDefault="00CF6653" w:rsidP="00CF6653">
      <w:pPr>
        <w:pStyle w:val="NormalWeb"/>
        <w:numPr>
          <w:ilvl w:val="0"/>
          <w:numId w:val="32"/>
        </w:numPr>
        <w:rPr>
          <w:rFonts w:ascii="Arial" w:hAnsi="Arial" w:cs="Arial"/>
          <w:color w:val="808080" w:themeColor="background1" w:themeShade="80"/>
          <w:sz w:val="18"/>
          <w:szCs w:val="18"/>
        </w:rPr>
      </w:pPr>
      <w:r w:rsidRPr="00CF6653">
        <w:rPr>
          <w:rFonts w:ascii="Arial" w:hAnsi="Arial" w:cs="Arial"/>
          <w:color w:val="808080" w:themeColor="background1" w:themeShade="80"/>
          <w:sz w:val="18"/>
          <w:szCs w:val="18"/>
        </w:rPr>
        <w:t>8 GB virtual RAM</w:t>
      </w:r>
    </w:p>
    <w:p w14:paraId="56AA4EB0" w14:textId="77777777" w:rsidR="00CF6653" w:rsidRPr="00CF6653" w:rsidRDefault="00CF6653" w:rsidP="00CF6653">
      <w:pPr>
        <w:pStyle w:val="NormalWeb"/>
        <w:numPr>
          <w:ilvl w:val="0"/>
          <w:numId w:val="32"/>
        </w:numPr>
        <w:rPr>
          <w:rFonts w:ascii="Arial" w:hAnsi="Arial" w:cs="Arial"/>
          <w:color w:val="808080" w:themeColor="background1" w:themeShade="80"/>
          <w:sz w:val="18"/>
          <w:szCs w:val="18"/>
        </w:rPr>
      </w:pPr>
      <w:r w:rsidRPr="00CF6653">
        <w:rPr>
          <w:rFonts w:ascii="Arial" w:hAnsi="Arial" w:cs="Arial"/>
          <w:color w:val="808080" w:themeColor="background1" w:themeShade="80"/>
          <w:sz w:val="18"/>
          <w:szCs w:val="18"/>
        </w:rPr>
        <w:t>8 TB virtual disk storage</w:t>
      </w:r>
    </w:p>
    <w:p w14:paraId="3682A959" w14:textId="644E00A3" w:rsidR="00E3488B" w:rsidRPr="008C1594" w:rsidRDefault="00CF6653" w:rsidP="008C1594">
      <w:pPr>
        <w:pStyle w:val="NormalWeb"/>
        <w:numPr>
          <w:ilvl w:val="0"/>
          <w:numId w:val="32"/>
        </w:numPr>
        <w:rPr>
          <w:rFonts w:ascii="Arial" w:hAnsi="Arial" w:cs="Arial"/>
          <w:color w:val="808080" w:themeColor="background1" w:themeShade="80"/>
          <w:sz w:val="18"/>
          <w:szCs w:val="18"/>
        </w:rPr>
      </w:pPr>
      <w:r w:rsidRPr="00CF6653">
        <w:rPr>
          <w:rFonts w:ascii="Arial" w:hAnsi="Arial" w:cs="Arial"/>
          <w:color w:val="808080" w:themeColor="background1" w:themeShade="80"/>
          <w:sz w:val="18"/>
          <w:szCs w:val="18"/>
        </w:rPr>
        <w:lastRenderedPageBreak/>
        <w:t>Public IP for external access</w:t>
      </w:r>
      <w:r w:rsidRPr="00CF6653">
        <w:rPr>
          <w:rFonts w:ascii="Arial" w:hAnsi="Arial" w:cs="Arial"/>
          <w:color w:val="808080" w:themeColor="background1" w:themeShade="80"/>
          <w:sz w:val="18"/>
          <w:szCs w:val="18"/>
        </w:rPr>
        <w:br/>
        <w:t>These servers provide high-availability, scalable resources for critical applications and ensure business continuity in case of primary site failure.</w:t>
      </w:r>
    </w:p>
    <w:p w14:paraId="6A49F7DB" w14:textId="5760F8EE" w:rsidR="00E3488B" w:rsidRPr="00CF6653" w:rsidRDefault="00CF6653" w:rsidP="00CF6653">
      <w:pPr>
        <w:pStyle w:val="Heading3"/>
        <w:numPr>
          <w:ilvl w:val="0"/>
          <w:numId w:val="30"/>
        </w:numPr>
      </w:pPr>
      <w:bookmarkStart w:id="136" w:name="_Toc208409891"/>
      <w:r w:rsidRPr="00CF6653">
        <w:t>Public IP Addresses Behind Checkpoint Firewall – 3 IPs</w:t>
      </w:r>
      <w:bookmarkEnd w:id="136"/>
    </w:p>
    <w:p w14:paraId="307D4CF8" w14:textId="1F7B4C00" w:rsidR="006B7882" w:rsidRPr="008C1594" w:rsidRDefault="00CF6653" w:rsidP="008C1594">
      <w:pPr>
        <w:pStyle w:val="NormalWeb"/>
        <w:rPr>
          <w:rFonts w:ascii="Arial" w:hAnsi="Arial" w:cs="Arial"/>
          <w:color w:val="808080" w:themeColor="background1" w:themeShade="80"/>
          <w:sz w:val="18"/>
          <w:szCs w:val="18"/>
        </w:rPr>
      </w:pPr>
      <w:r w:rsidRPr="00CF6653">
        <w:rPr>
          <w:rFonts w:ascii="Arial" w:hAnsi="Arial" w:cs="Arial"/>
          <w:color w:val="808080" w:themeColor="background1" w:themeShade="80"/>
          <w:sz w:val="18"/>
          <w:szCs w:val="18"/>
        </w:rPr>
        <w:t>Assignment and management of public IP addresses routed through a Checkpoint firewall. Ensures secure external access to servers and services while maintaining network security and firewall rules.</w:t>
      </w:r>
    </w:p>
    <w:p w14:paraId="60392051" w14:textId="0D288849" w:rsidR="001221E4" w:rsidRPr="00CF6653" w:rsidRDefault="00CF6653" w:rsidP="00CF6653">
      <w:pPr>
        <w:pStyle w:val="Heading3"/>
        <w:numPr>
          <w:ilvl w:val="0"/>
          <w:numId w:val="30"/>
        </w:numPr>
      </w:pPr>
      <w:bookmarkStart w:id="137" w:name="_Toc208409892"/>
      <w:r w:rsidRPr="00CF6653">
        <w:t>Checkpoint VPN Client with Certificate – 1 License</w:t>
      </w:r>
      <w:bookmarkEnd w:id="137"/>
    </w:p>
    <w:p w14:paraId="1EF33E2F" w14:textId="1904E87B" w:rsidR="006B7882" w:rsidRPr="008C1594" w:rsidRDefault="00CF6653" w:rsidP="008C1594">
      <w:pPr>
        <w:pStyle w:val="NormalWeb"/>
        <w:rPr>
          <w:rFonts w:ascii="Arial" w:hAnsi="Arial" w:cs="Arial"/>
          <w:color w:val="808080" w:themeColor="background1" w:themeShade="80"/>
          <w:sz w:val="18"/>
          <w:szCs w:val="18"/>
        </w:rPr>
      </w:pPr>
      <w:r w:rsidRPr="00CF6653">
        <w:rPr>
          <w:rFonts w:ascii="Arial" w:hAnsi="Arial" w:cs="Arial"/>
          <w:color w:val="808080" w:themeColor="background1" w:themeShade="80"/>
          <w:sz w:val="18"/>
          <w:szCs w:val="18"/>
        </w:rPr>
        <w:t>Provision and management of a secure VPN client for remote access to the client’s network. Includes certificate-based authentication for enhanced security and encrypted communication for remote users.</w:t>
      </w:r>
    </w:p>
    <w:p w14:paraId="3800E835" w14:textId="571C7D09" w:rsidR="001221E4" w:rsidRPr="00CF6653" w:rsidRDefault="00CF6653" w:rsidP="00CF6653">
      <w:pPr>
        <w:pStyle w:val="Heading3"/>
        <w:numPr>
          <w:ilvl w:val="0"/>
          <w:numId w:val="30"/>
        </w:numPr>
      </w:pPr>
      <w:bookmarkStart w:id="138" w:name="_Toc208409893"/>
      <w:r w:rsidRPr="00CF6653">
        <w:t>SSD Standard Virtual Machines – 6 VMs (32 Core vCPU, 36GB RAM, 2TB SSD, 8TB SATA, CentOS)</w:t>
      </w:r>
      <w:bookmarkEnd w:id="138"/>
    </w:p>
    <w:p w14:paraId="6C19ECE7" w14:textId="77777777" w:rsidR="00CF6653" w:rsidRPr="00CF6653" w:rsidRDefault="00CF6653" w:rsidP="00CF6653">
      <w:pPr>
        <w:pStyle w:val="NormalWeb"/>
        <w:rPr>
          <w:rFonts w:ascii="Arial" w:hAnsi="Arial" w:cs="Arial"/>
          <w:color w:val="808080" w:themeColor="background1" w:themeShade="80"/>
          <w:sz w:val="18"/>
          <w:szCs w:val="18"/>
        </w:rPr>
      </w:pPr>
      <w:r w:rsidRPr="00CF6653">
        <w:rPr>
          <w:rFonts w:ascii="Arial" w:hAnsi="Arial" w:cs="Arial"/>
          <w:color w:val="808080" w:themeColor="background1" w:themeShade="80"/>
          <w:sz w:val="18"/>
          <w:szCs w:val="18"/>
        </w:rPr>
        <w:t>Provision and management of high-performance virtual machines with SSD and SATA storage. Each VM includes:</w:t>
      </w:r>
    </w:p>
    <w:p w14:paraId="39A24930" w14:textId="77777777" w:rsidR="00CF6653" w:rsidRPr="00CF6653" w:rsidRDefault="00CF6653" w:rsidP="00CF6653">
      <w:pPr>
        <w:pStyle w:val="NormalWeb"/>
        <w:numPr>
          <w:ilvl w:val="0"/>
          <w:numId w:val="30"/>
        </w:numPr>
        <w:rPr>
          <w:rFonts w:ascii="Arial" w:hAnsi="Arial" w:cs="Arial"/>
          <w:color w:val="808080" w:themeColor="background1" w:themeShade="80"/>
          <w:sz w:val="18"/>
          <w:szCs w:val="18"/>
        </w:rPr>
      </w:pPr>
      <w:r w:rsidRPr="00CF6653">
        <w:rPr>
          <w:rFonts w:ascii="Arial" w:hAnsi="Arial" w:cs="Arial"/>
          <w:color w:val="808080" w:themeColor="background1" w:themeShade="80"/>
          <w:sz w:val="18"/>
          <w:szCs w:val="18"/>
        </w:rPr>
        <w:t>32 virtual CPU cores</w:t>
      </w:r>
    </w:p>
    <w:p w14:paraId="21DE863D" w14:textId="77777777" w:rsidR="00CF6653" w:rsidRPr="00CF6653" w:rsidRDefault="00CF6653" w:rsidP="00CF6653">
      <w:pPr>
        <w:pStyle w:val="NormalWeb"/>
        <w:numPr>
          <w:ilvl w:val="0"/>
          <w:numId w:val="30"/>
        </w:numPr>
        <w:rPr>
          <w:rFonts w:ascii="Arial" w:hAnsi="Arial" w:cs="Arial"/>
          <w:color w:val="808080" w:themeColor="background1" w:themeShade="80"/>
          <w:sz w:val="18"/>
          <w:szCs w:val="18"/>
        </w:rPr>
      </w:pPr>
      <w:r w:rsidRPr="00CF6653">
        <w:rPr>
          <w:rFonts w:ascii="Arial" w:hAnsi="Arial" w:cs="Arial"/>
          <w:color w:val="808080" w:themeColor="background1" w:themeShade="80"/>
          <w:sz w:val="18"/>
          <w:szCs w:val="18"/>
        </w:rPr>
        <w:t>36 GB virtual RAM</w:t>
      </w:r>
    </w:p>
    <w:p w14:paraId="70D096CB" w14:textId="77777777" w:rsidR="00CF6653" w:rsidRPr="00CF6653" w:rsidRDefault="00CF6653" w:rsidP="00CF6653">
      <w:pPr>
        <w:pStyle w:val="NormalWeb"/>
        <w:numPr>
          <w:ilvl w:val="0"/>
          <w:numId w:val="30"/>
        </w:numPr>
        <w:rPr>
          <w:rFonts w:ascii="Arial" w:hAnsi="Arial" w:cs="Arial"/>
          <w:color w:val="808080" w:themeColor="background1" w:themeShade="80"/>
          <w:sz w:val="18"/>
          <w:szCs w:val="18"/>
        </w:rPr>
      </w:pPr>
      <w:r w:rsidRPr="00CF6653">
        <w:rPr>
          <w:rFonts w:ascii="Arial" w:hAnsi="Arial" w:cs="Arial"/>
          <w:color w:val="808080" w:themeColor="background1" w:themeShade="80"/>
          <w:sz w:val="18"/>
          <w:szCs w:val="18"/>
        </w:rPr>
        <w:t>2 TB SSD for fast storage</w:t>
      </w:r>
    </w:p>
    <w:p w14:paraId="0D35D246" w14:textId="77777777" w:rsidR="00CF6653" w:rsidRPr="00CF6653" w:rsidRDefault="00CF6653" w:rsidP="00CF6653">
      <w:pPr>
        <w:pStyle w:val="NormalWeb"/>
        <w:numPr>
          <w:ilvl w:val="0"/>
          <w:numId w:val="30"/>
        </w:numPr>
        <w:rPr>
          <w:rFonts w:ascii="Arial" w:hAnsi="Arial" w:cs="Arial"/>
          <w:color w:val="808080" w:themeColor="background1" w:themeShade="80"/>
          <w:sz w:val="18"/>
          <w:szCs w:val="18"/>
        </w:rPr>
      </w:pPr>
      <w:r w:rsidRPr="00CF6653">
        <w:rPr>
          <w:rFonts w:ascii="Arial" w:hAnsi="Arial" w:cs="Arial"/>
          <w:color w:val="808080" w:themeColor="background1" w:themeShade="80"/>
          <w:sz w:val="18"/>
          <w:szCs w:val="18"/>
        </w:rPr>
        <w:t>8 TB SATA for bulk storage</w:t>
      </w:r>
    </w:p>
    <w:p w14:paraId="5C0B2E06" w14:textId="0F249FE2" w:rsidR="008C1594" w:rsidRDefault="00CF6653" w:rsidP="008C1594">
      <w:pPr>
        <w:pStyle w:val="NormalWeb"/>
        <w:numPr>
          <w:ilvl w:val="0"/>
          <w:numId w:val="30"/>
        </w:numPr>
        <w:spacing w:before="0" w:beforeAutospacing="0" w:after="0" w:afterAutospacing="0"/>
        <w:rPr>
          <w:rFonts w:ascii="Arial" w:hAnsi="Arial" w:cs="Arial"/>
          <w:color w:val="808080" w:themeColor="background1" w:themeShade="80"/>
          <w:sz w:val="18"/>
          <w:szCs w:val="18"/>
        </w:rPr>
      </w:pPr>
      <w:r w:rsidRPr="00CF6653">
        <w:rPr>
          <w:rFonts w:ascii="Arial" w:hAnsi="Arial" w:cs="Arial"/>
          <w:color w:val="808080" w:themeColor="background1" w:themeShade="80"/>
          <w:sz w:val="18"/>
          <w:szCs w:val="18"/>
        </w:rPr>
        <w:t>CentOS operating system</w:t>
      </w:r>
      <w:r w:rsidRPr="00CF6653">
        <w:rPr>
          <w:rFonts w:ascii="Arial" w:hAnsi="Arial" w:cs="Arial"/>
          <w:color w:val="808080" w:themeColor="background1" w:themeShade="80"/>
          <w:sz w:val="18"/>
          <w:szCs w:val="18"/>
        </w:rPr>
        <w:br/>
        <w:t>These VMs are used for running applications, hosting services, and providing flexible compute resources as required by the client.</w:t>
      </w:r>
    </w:p>
    <w:p w14:paraId="0B1658C7" w14:textId="77777777" w:rsidR="008C1594" w:rsidRPr="008C1594" w:rsidRDefault="008C1594" w:rsidP="008C1594">
      <w:pPr>
        <w:pStyle w:val="NormalWeb"/>
        <w:spacing w:before="0" w:beforeAutospacing="0" w:after="0" w:afterAutospacing="0"/>
        <w:ind w:left="360"/>
        <w:rPr>
          <w:rFonts w:ascii="Arial" w:hAnsi="Arial" w:cs="Arial"/>
          <w:color w:val="808080" w:themeColor="background1" w:themeShade="80"/>
          <w:sz w:val="18"/>
          <w:szCs w:val="18"/>
        </w:rPr>
      </w:pPr>
    </w:p>
    <w:p w14:paraId="04C873A2" w14:textId="64000B2F" w:rsidR="001221E4" w:rsidRPr="00CF6653" w:rsidRDefault="00CF6653" w:rsidP="00CF6653">
      <w:pPr>
        <w:pStyle w:val="Heading3"/>
        <w:numPr>
          <w:ilvl w:val="0"/>
          <w:numId w:val="30"/>
        </w:numPr>
      </w:pPr>
      <w:bookmarkStart w:id="139" w:name="_Toc208409894"/>
      <w:r w:rsidRPr="00CF6653">
        <w:t>Standard Virtual Machines – 3 VMs (32 Core vCPU, 36GB RAM, 8TB SATA, CentOS)</w:t>
      </w:r>
      <w:bookmarkEnd w:id="139"/>
    </w:p>
    <w:p w14:paraId="1D334552" w14:textId="77777777" w:rsidR="00CF6653" w:rsidRPr="008B7B22" w:rsidRDefault="00CF6653" w:rsidP="00CF6653">
      <w:pPr>
        <w:pStyle w:val="NormalWeb"/>
        <w:rPr>
          <w:rFonts w:ascii="Arial" w:hAnsi="Arial" w:cs="Arial"/>
          <w:color w:val="808080" w:themeColor="background1" w:themeShade="80"/>
          <w:sz w:val="18"/>
          <w:szCs w:val="18"/>
        </w:rPr>
      </w:pPr>
      <w:r w:rsidRPr="008B7B22">
        <w:rPr>
          <w:rFonts w:ascii="Arial" w:hAnsi="Arial" w:cs="Arial"/>
          <w:color w:val="808080" w:themeColor="background1" w:themeShade="80"/>
          <w:sz w:val="18"/>
          <w:szCs w:val="18"/>
        </w:rPr>
        <w:t>Provision and management of standard virtual machines with large SATA storage. Each VM includes:</w:t>
      </w:r>
    </w:p>
    <w:p w14:paraId="52F70F2A" w14:textId="77777777" w:rsidR="00CF6653" w:rsidRPr="008B7B22" w:rsidRDefault="00CF6653" w:rsidP="00CF6653">
      <w:pPr>
        <w:pStyle w:val="NormalWeb"/>
        <w:numPr>
          <w:ilvl w:val="0"/>
          <w:numId w:val="30"/>
        </w:numPr>
        <w:rPr>
          <w:rFonts w:ascii="Arial" w:hAnsi="Arial" w:cs="Arial"/>
          <w:color w:val="808080" w:themeColor="background1" w:themeShade="80"/>
          <w:sz w:val="18"/>
          <w:szCs w:val="18"/>
        </w:rPr>
      </w:pPr>
      <w:r w:rsidRPr="008B7B22">
        <w:rPr>
          <w:rFonts w:ascii="Arial" w:hAnsi="Arial" w:cs="Arial"/>
          <w:color w:val="808080" w:themeColor="background1" w:themeShade="80"/>
          <w:sz w:val="18"/>
          <w:szCs w:val="18"/>
        </w:rPr>
        <w:t>32 virtual CPU cores</w:t>
      </w:r>
    </w:p>
    <w:p w14:paraId="6B0D96D2" w14:textId="77777777" w:rsidR="00CF6653" w:rsidRPr="008B7B22" w:rsidRDefault="00CF6653" w:rsidP="00CF6653">
      <w:pPr>
        <w:pStyle w:val="NormalWeb"/>
        <w:numPr>
          <w:ilvl w:val="0"/>
          <w:numId w:val="30"/>
        </w:numPr>
        <w:rPr>
          <w:rFonts w:ascii="Arial" w:hAnsi="Arial" w:cs="Arial"/>
          <w:color w:val="808080" w:themeColor="background1" w:themeShade="80"/>
          <w:sz w:val="18"/>
          <w:szCs w:val="18"/>
        </w:rPr>
      </w:pPr>
      <w:r w:rsidRPr="008B7B22">
        <w:rPr>
          <w:rFonts w:ascii="Arial" w:hAnsi="Arial" w:cs="Arial"/>
          <w:color w:val="808080" w:themeColor="background1" w:themeShade="80"/>
          <w:sz w:val="18"/>
          <w:szCs w:val="18"/>
        </w:rPr>
        <w:t>36 GB virtual RAM</w:t>
      </w:r>
    </w:p>
    <w:p w14:paraId="035FEAF5" w14:textId="77777777" w:rsidR="00CF6653" w:rsidRPr="008B7B22" w:rsidRDefault="00CF6653" w:rsidP="00CF6653">
      <w:pPr>
        <w:pStyle w:val="NormalWeb"/>
        <w:numPr>
          <w:ilvl w:val="0"/>
          <w:numId w:val="30"/>
        </w:numPr>
        <w:rPr>
          <w:rFonts w:ascii="Arial" w:hAnsi="Arial" w:cs="Arial"/>
          <w:color w:val="808080" w:themeColor="background1" w:themeShade="80"/>
          <w:sz w:val="18"/>
          <w:szCs w:val="18"/>
        </w:rPr>
      </w:pPr>
      <w:r w:rsidRPr="008B7B22">
        <w:rPr>
          <w:rFonts w:ascii="Arial" w:hAnsi="Arial" w:cs="Arial"/>
          <w:color w:val="808080" w:themeColor="background1" w:themeShade="80"/>
          <w:sz w:val="18"/>
          <w:szCs w:val="18"/>
        </w:rPr>
        <w:t>8 TB SATA storage</w:t>
      </w:r>
    </w:p>
    <w:p w14:paraId="63D7A6B9" w14:textId="6E336143" w:rsidR="00CF6653" w:rsidRDefault="00CF6653" w:rsidP="008C1594">
      <w:pPr>
        <w:pStyle w:val="NormalWeb"/>
        <w:numPr>
          <w:ilvl w:val="0"/>
          <w:numId w:val="30"/>
        </w:numPr>
        <w:spacing w:before="0" w:beforeAutospacing="0" w:after="0" w:afterAutospacing="0"/>
        <w:rPr>
          <w:rFonts w:ascii="Arial" w:hAnsi="Arial" w:cs="Arial"/>
          <w:color w:val="808080" w:themeColor="background1" w:themeShade="80"/>
          <w:sz w:val="18"/>
          <w:szCs w:val="18"/>
        </w:rPr>
      </w:pPr>
      <w:r w:rsidRPr="008B7B22">
        <w:rPr>
          <w:rFonts w:ascii="Arial" w:hAnsi="Arial" w:cs="Arial"/>
          <w:color w:val="808080" w:themeColor="background1" w:themeShade="80"/>
          <w:sz w:val="18"/>
          <w:szCs w:val="18"/>
        </w:rPr>
        <w:t>CentOS operating system</w:t>
      </w:r>
      <w:r w:rsidRPr="008B7B22">
        <w:rPr>
          <w:rFonts w:ascii="Arial" w:hAnsi="Arial" w:cs="Arial"/>
          <w:color w:val="808080" w:themeColor="background1" w:themeShade="80"/>
          <w:sz w:val="18"/>
          <w:szCs w:val="18"/>
        </w:rPr>
        <w:br/>
        <w:t>These VMs are optimized for workloads requiring large storage capacity with reliable performance.</w:t>
      </w:r>
    </w:p>
    <w:p w14:paraId="44273EA0" w14:textId="77777777" w:rsidR="008C1594" w:rsidRPr="008C1594" w:rsidRDefault="008C1594" w:rsidP="008C1594">
      <w:pPr>
        <w:pStyle w:val="NormalWeb"/>
        <w:spacing w:before="0" w:beforeAutospacing="0" w:after="0" w:afterAutospacing="0"/>
        <w:ind w:left="360"/>
        <w:rPr>
          <w:rFonts w:ascii="Arial" w:hAnsi="Arial" w:cs="Arial"/>
          <w:color w:val="808080" w:themeColor="background1" w:themeShade="80"/>
          <w:sz w:val="18"/>
          <w:szCs w:val="18"/>
        </w:rPr>
      </w:pPr>
    </w:p>
    <w:p w14:paraId="7E69958B" w14:textId="35308801" w:rsidR="001221E4" w:rsidRPr="00791DC0" w:rsidRDefault="00CF6653" w:rsidP="00CF6653">
      <w:pPr>
        <w:pStyle w:val="Heading3"/>
        <w:numPr>
          <w:ilvl w:val="0"/>
          <w:numId w:val="30"/>
        </w:numPr>
        <w:rPr>
          <w:rFonts w:cs="Arial"/>
        </w:rPr>
      </w:pPr>
      <w:bookmarkStart w:id="140" w:name="_Toc208409895"/>
      <w:r w:rsidRPr="00CF6653">
        <w:t>Static IP Address – 2 IPs</w:t>
      </w:r>
      <w:bookmarkEnd w:id="140"/>
    </w:p>
    <w:p w14:paraId="197F1916" w14:textId="4DEDF12F" w:rsidR="00CA3A92" w:rsidRPr="008C1594" w:rsidRDefault="00CF6653" w:rsidP="008C1594">
      <w:pPr>
        <w:pStyle w:val="NormalWeb"/>
        <w:rPr>
          <w:rFonts w:ascii="Arial" w:hAnsi="Arial" w:cs="Arial"/>
          <w:color w:val="808080" w:themeColor="background1" w:themeShade="80"/>
          <w:sz w:val="18"/>
          <w:szCs w:val="18"/>
        </w:rPr>
      </w:pPr>
      <w:r w:rsidRPr="008B7B22">
        <w:rPr>
          <w:rFonts w:ascii="Arial" w:hAnsi="Arial" w:cs="Arial"/>
          <w:color w:val="808080" w:themeColor="background1" w:themeShade="80"/>
          <w:sz w:val="18"/>
          <w:szCs w:val="18"/>
        </w:rPr>
        <w:t>Provision of dedicated static IP addresses for the client’s servers or services. Ensures consistent network identity for hosting services, remote access, and firewall configurations.</w:t>
      </w:r>
    </w:p>
    <w:p w14:paraId="05C3D02C" w14:textId="53CA046D" w:rsidR="001221E4" w:rsidRPr="00CF6653" w:rsidRDefault="00CF6653" w:rsidP="00CF6653">
      <w:pPr>
        <w:pStyle w:val="Heading3"/>
        <w:numPr>
          <w:ilvl w:val="0"/>
          <w:numId w:val="30"/>
        </w:numPr>
      </w:pPr>
      <w:bookmarkStart w:id="141" w:name="_Toc208409896"/>
      <w:r w:rsidRPr="00CF6653">
        <w:t>Primary Replication (24 Hours) – 5 Services</w:t>
      </w:r>
      <w:bookmarkEnd w:id="141"/>
    </w:p>
    <w:p w14:paraId="43B872A6" w14:textId="3C4A8745" w:rsidR="00582631" w:rsidRPr="008C1594" w:rsidRDefault="00CF6653" w:rsidP="008C1594">
      <w:pPr>
        <w:pStyle w:val="NormalWeb"/>
        <w:rPr>
          <w:rFonts w:ascii="Arial" w:hAnsi="Arial" w:cs="Arial"/>
          <w:color w:val="808080" w:themeColor="background1" w:themeShade="80"/>
          <w:sz w:val="18"/>
          <w:szCs w:val="18"/>
        </w:rPr>
      </w:pPr>
      <w:r w:rsidRPr="008B7B22">
        <w:rPr>
          <w:rFonts w:ascii="Arial" w:hAnsi="Arial" w:cs="Arial"/>
          <w:color w:val="808080" w:themeColor="background1" w:themeShade="80"/>
          <w:sz w:val="18"/>
          <w:szCs w:val="18"/>
        </w:rPr>
        <w:t>Provision of data replication services with a 24-hour replication schedule. Ensures that critical data from primary systems is replicated to secondary or DR environments for disaster recovery and business continuity purposes.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41"/>
      </w:tblGrid>
      <w:tr w:rsidR="002603F5" w14:paraId="142C7657" w14:textId="77777777" w:rsidTr="00CD59EC">
        <w:tc>
          <w:tcPr>
            <w:tcW w:w="8441" w:type="dxa"/>
          </w:tcPr>
          <w:p w14:paraId="7B968824" w14:textId="77777777" w:rsidR="00602F25" w:rsidRDefault="00602F25" w:rsidP="00602F25">
            <w:pPr>
              <w:pStyle w:val="Heading2"/>
              <w:keepNext/>
              <w:numPr>
                <w:ilvl w:val="0"/>
                <w:numId w:val="0"/>
              </w:numPr>
              <w:spacing w:after="0" w:line="240" w:lineRule="auto"/>
              <w:ind w:left="576"/>
            </w:pPr>
            <w:bookmarkStart w:id="142" w:name="_Toc15638129"/>
            <w:bookmarkEnd w:id="131"/>
          </w:p>
          <w:p w14:paraId="4DA548C4" w14:textId="509E8966" w:rsidR="002603F5" w:rsidRDefault="00DD59C3" w:rsidP="00DA00D3">
            <w:pPr>
              <w:pStyle w:val="Heading2"/>
              <w:keepNext/>
              <w:numPr>
                <w:ilvl w:val="1"/>
                <w:numId w:val="1"/>
              </w:numPr>
              <w:spacing w:after="0" w:line="240" w:lineRule="auto"/>
              <w:ind w:left="576" w:hanging="576"/>
            </w:pPr>
            <w:bookmarkStart w:id="143" w:name="_Toc208409897"/>
            <w:r>
              <w:t>SCHEDULE B</w:t>
            </w:r>
            <w:r w:rsidR="002603F5" w:rsidRPr="00022034">
              <w:t xml:space="preserve"> – SERVICE AVAILABILITY</w:t>
            </w:r>
            <w:bookmarkEnd w:id="142"/>
            <w:bookmarkEnd w:id="143"/>
          </w:p>
          <w:p w14:paraId="2CFA2A10" w14:textId="58E558E0" w:rsidR="00602F25" w:rsidRPr="00602F25" w:rsidRDefault="00602F25" w:rsidP="00602F25">
            <w:pPr>
              <w:rPr>
                <w:sz w:val="24"/>
                <w:szCs w:val="24"/>
              </w:rPr>
            </w:pPr>
          </w:p>
        </w:tc>
      </w:tr>
    </w:tbl>
    <w:p w14:paraId="0E49F6FD" w14:textId="77777777" w:rsidR="0015021A" w:rsidRPr="0015021A" w:rsidRDefault="0015021A" w:rsidP="0015021A">
      <w:pPr>
        <w:rPr>
          <w:sz w:val="16"/>
          <w:szCs w:val="16"/>
        </w:rPr>
      </w:pPr>
      <w:bookmarkStart w:id="144" w:name="_Toc15906943"/>
      <w:bookmarkStart w:id="145" w:name="_Toc15907467"/>
      <w:bookmarkStart w:id="146" w:name="_Toc15908481"/>
      <w:bookmarkStart w:id="147" w:name="_Toc15923518"/>
      <w:bookmarkStart w:id="148" w:name="_Toc15925220"/>
      <w:bookmarkStart w:id="149" w:name="_Toc15926975"/>
      <w:bookmarkStart w:id="150" w:name="_Toc15929692"/>
    </w:p>
    <w:p w14:paraId="4EF2768D" w14:textId="38A36899" w:rsidR="00602F25" w:rsidRPr="00B055F6" w:rsidRDefault="002603F5" w:rsidP="00602F25">
      <w:pPr>
        <w:pStyle w:val="Heading3"/>
        <w:keepNext/>
        <w:numPr>
          <w:ilvl w:val="2"/>
          <w:numId w:val="1"/>
        </w:numPr>
        <w:tabs>
          <w:tab w:val="left" w:pos="0"/>
        </w:tabs>
        <w:spacing w:after="0" w:line="240" w:lineRule="auto"/>
        <w:ind w:left="720"/>
        <w:rPr>
          <w:sz w:val="24"/>
        </w:rPr>
      </w:pPr>
      <w:bookmarkStart w:id="151" w:name="_Toc208409898"/>
      <w:r w:rsidRPr="00434D17">
        <w:rPr>
          <w:sz w:val="24"/>
        </w:rPr>
        <w:t>Support</w:t>
      </w:r>
      <w:bookmarkEnd w:id="144"/>
      <w:bookmarkEnd w:id="145"/>
      <w:bookmarkEnd w:id="146"/>
      <w:bookmarkEnd w:id="147"/>
      <w:bookmarkEnd w:id="148"/>
      <w:bookmarkEnd w:id="149"/>
      <w:bookmarkEnd w:id="150"/>
      <w:bookmarkEnd w:id="151"/>
    </w:p>
    <w:p w14:paraId="784EA4E0" w14:textId="77777777" w:rsidR="00B055F6" w:rsidRDefault="00B055F6" w:rsidP="00CF6653">
      <w:pPr>
        <w:pStyle w:val="ListParagraph"/>
        <w:numPr>
          <w:ilvl w:val="0"/>
          <w:numId w:val="18"/>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Standard Business Hours:</w:t>
      </w:r>
      <w:r w:rsidRPr="00B055F6">
        <w:rPr>
          <w:rFonts w:ascii="Arial" w:eastAsia="Times New Roman" w:hAnsi="Arial" w:cs="Arial"/>
          <w:color w:val="808080" w:themeColor="background1" w:themeShade="80"/>
          <w:sz w:val="18"/>
          <w:szCs w:val="18"/>
          <w:lang w:eastAsia="en-ZA"/>
        </w:rPr>
        <w:br/>
        <w:t>The Supplier’s standard business days and hours are Monday to Friday, 08:00 – 17:00.</w:t>
      </w:r>
    </w:p>
    <w:p w14:paraId="3F239126" w14:textId="77777777" w:rsidR="00B055F6" w:rsidRDefault="00B055F6" w:rsidP="00CF6653">
      <w:pPr>
        <w:pStyle w:val="ListParagraph"/>
        <w:numPr>
          <w:ilvl w:val="0"/>
          <w:numId w:val="18"/>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lastRenderedPageBreak/>
        <w:t>After-Hour Support:</w:t>
      </w:r>
      <w:r w:rsidRPr="00B055F6">
        <w:rPr>
          <w:rFonts w:ascii="Arial" w:eastAsia="Times New Roman" w:hAnsi="Arial" w:cs="Arial"/>
          <w:color w:val="808080" w:themeColor="background1" w:themeShade="80"/>
          <w:sz w:val="18"/>
          <w:szCs w:val="18"/>
          <w:lang w:eastAsia="en-ZA"/>
        </w:rPr>
        <w:br/>
        <w:t>An after-hour helpdesk system is available with a 2-hour response time.</w:t>
      </w:r>
    </w:p>
    <w:p w14:paraId="0A8A6DF2" w14:textId="77777777" w:rsidR="00B055F6" w:rsidRDefault="00B055F6" w:rsidP="00CF6653">
      <w:pPr>
        <w:pStyle w:val="ListParagraph"/>
        <w:numPr>
          <w:ilvl w:val="0"/>
          <w:numId w:val="18"/>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Service Requests:</w:t>
      </w:r>
      <w:r w:rsidRPr="00B055F6">
        <w:rPr>
          <w:rFonts w:ascii="Arial" w:eastAsia="Times New Roman" w:hAnsi="Arial" w:cs="Arial"/>
          <w:color w:val="808080" w:themeColor="background1" w:themeShade="80"/>
          <w:sz w:val="18"/>
          <w:szCs w:val="18"/>
          <w:lang w:eastAsia="en-ZA"/>
        </w:rPr>
        <w:br/>
        <w:t>Any service requests, as outlined in Schedule A and B, will be guaranteed under the response timeline provided.</w:t>
      </w:r>
    </w:p>
    <w:p w14:paraId="786D6F26" w14:textId="6EA70D89" w:rsidR="00B055F6" w:rsidRDefault="00B055F6" w:rsidP="00CF6653">
      <w:pPr>
        <w:pStyle w:val="ListParagraph"/>
        <w:numPr>
          <w:ilvl w:val="0"/>
          <w:numId w:val="18"/>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Emergency Support (Outside Standard Hours):</w:t>
      </w:r>
      <w:r w:rsidRPr="00B055F6">
        <w:rPr>
          <w:rFonts w:ascii="Arial" w:eastAsia="Times New Roman" w:hAnsi="Arial" w:cs="Arial"/>
          <w:color w:val="808080" w:themeColor="background1" w:themeShade="80"/>
          <w:sz w:val="18"/>
          <w:szCs w:val="18"/>
          <w:lang w:eastAsia="en-ZA"/>
        </w:rPr>
        <w:br/>
        <w:t xml:space="preserve">If the hosting centre services are unavailable outside of the Supplier’s standard business hours, emergency support will be provided. This support will not incur additional charges, provided the issue affects the entire business, not just a single employee or representative. The </w:t>
      </w:r>
      <w:r w:rsidR="00943432">
        <w:rPr>
          <w:rFonts w:ascii="Arial" w:eastAsia="Times New Roman" w:hAnsi="Arial" w:cs="Arial"/>
          <w:color w:val="808080" w:themeColor="background1" w:themeShade="80"/>
          <w:sz w:val="18"/>
          <w:szCs w:val="18"/>
          <w:lang w:eastAsia="en-ZA"/>
        </w:rPr>
        <w:t xml:space="preserve">Supplier </w:t>
      </w:r>
      <w:r w:rsidRPr="00B055F6">
        <w:rPr>
          <w:rFonts w:ascii="Arial" w:eastAsia="Times New Roman" w:hAnsi="Arial" w:cs="Arial"/>
          <w:color w:val="808080" w:themeColor="background1" w:themeShade="80"/>
          <w:sz w:val="18"/>
          <w:szCs w:val="18"/>
          <w:lang w:eastAsia="en-ZA"/>
        </w:rPr>
        <w:t>will provide emergency support numbers to the Client.</w:t>
      </w:r>
    </w:p>
    <w:p w14:paraId="48BC2F8D" w14:textId="470F356A" w:rsidR="00582631" w:rsidRDefault="00B055F6" w:rsidP="00CF6653">
      <w:pPr>
        <w:pStyle w:val="ListParagraph"/>
        <w:numPr>
          <w:ilvl w:val="0"/>
          <w:numId w:val="18"/>
        </w:numPr>
        <w:spacing w:before="100" w:beforeAutospacing="1" w:after="100" w:afterAutospacing="1"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Hosting Centre Support:</w:t>
      </w:r>
      <w:r w:rsidRPr="00B055F6">
        <w:rPr>
          <w:rFonts w:ascii="Arial" w:eastAsia="Times New Roman" w:hAnsi="Arial" w:cs="Arial"/>
          <w:color w:val="808080" w:themeColor="background1" w:themeShade="80"/>
          <w:sz w:val="18"/>
          <w:szCs w:val="18"/>
          <w:lang w:eastAsia="en-ZA"/>
        </w:rPr>
        <w:br/>
        <w:t xml:space="preserve">Hosting centre support is available 24/7/365, backed by </w:t>
      </w:r>
      <w:r w:rsidR="00B0780E">
        <w:rPr>
          <w:rFonts w:ascii="Arial" w:eastAsia="Times New Roman" w:hAnsi="Arial" w:cs="Arial"/>
          <w:color w:val="808080" w:themeColor="background1" w:themeShade="80"/>
          <w:sz w:val="18"/>
          <w:szCs w:val="18"/>
          <w:lang w:eastAsia="en-ZA"/>
        </w:rPr>
        <w:t>Xneelo</w:t>
      </w:r>
      <w:r w:rsidRPr="00B055F6">
        <w:rPr>
          <w:rFonts w:ascii="Arial" w:eastAsia="Times New Roman" w:hAnsi="Arial" w:cs="Arial"/>
          <w:color w:val="808080" w:themeColor="background1" w:themeShade="80"/>
          <w:sz w:val="18"/>
          <w:szCs w:val="18"/>
          <w:lang w:eastAsia="en-ZA"/>
        </w:rPr>
        <w:t>, and Afrihost.</w:t>
      </w:r>
    </w:p>
    <w:p w14:paraId="4C62F2F6" w14:textId="77777777" w:rsidR="00E3488B" w:rsidRPr="00E3488B" w:rsidRDefault="00E3488B" w:rsidP="00E3488B">
      <w:pPr>
        <w:pStyle w:val="ListParagraph"/>
        <w:spacing w:before="100" w:beforeAutospacing="1" w:after="100" w:afterAutospacing="1" w:line="240" w:lineRule="auto"/>
        <w:ind w:left="360"/>
        <w:rPr>
          <w:rFonts w:ascii="Arial" w:eastAsia="Times New Roman" w:hAnsi="Arial" w:cs="Arial"/>
          <w:color w:val="808080" w:themeColor="background1" w:themeShade="80"/>
          <w:sz w:val="18"/>
          <w:szCs w:val="18"/>
          <w:lang w:eastAsia="en-Z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5004F761" w14:textId="77777777" w:rsidTr="00CD59EC">
        <w:tc>
          <w:tcPr>
            <w:tcW w:w="8522" w:type="dxa"/>
          </w:tcPr>
          <w:p w14:paraId="0E0063D8" w14:textId="011F759D" w:rsidR="002603F5" w:rsidRPr="00022034" w:rsidRDefault="00DD59C3" w:rsidP="00DA00D3">
            <w:pPr>
              <w:pStyle w:val="Heading2"/>
              <w:keepNext/>
              <w:numPr>
                <w:ilvl w:val="1"/>
                <w:numId w:val="1"/>
              </w:numPr>
              <w:spacing w:before="240" w:after="120" w:line="240" w:lineRule="auto"/>
              <w:ind w:left="576" w:hanging="576"/>
            </w:pPr>
            <w:bookmarkStart w:id="152" w:name="_Toc208409899"/>
            <w:bookmarkStart w:id="153" w:name="_Toc15638130"/>
            <w:r>
              <w:t>SCHEDULE C</w:t>
            </w:r>
            <w:r w:rsidR="002603F5" w:rsidRPr="00022034">
              <w:t xml:space="preserve"> –</w:t>
            </w:r>
            <w:r w:rsidR="006C5352">
              <w:t xml:space="preserve"> PLACE OF DELIVERY</w:t>
            </w:r>
            <w:bookmarkEnd w:id="152"/>
            <w:r w:rsidR="002603F5" w:rsidRPr="00022034">
              <w:t xml:space="preserve"> </w:t>
            </w:r>
            <w:bookmarkEnd w:id="153"/>
          </w:p>
          <w:p w14:paraId="40030C8B" w14:textId="77777777" w:rsidR="002603F5" w:rsidRDefault="002603F5" w:rsidP="00CD59EC">
            <w:pPr>
              <w:rPr>
                <w:rFonts w:ascii="Arial" w:hAnsi="Arial"/>
              </w:rPr>
            </w:pPr>
          </w:p>
        </w:tc>
      </w:tr>
    </w:tbl>
    <w:p w14:paraId="0F533544" w14:textId="77777777" w:rsidR="0015021A" w:rsidRDefault="0015021A" w:rsidP="00602F25">
      <w:pPr>
        <w:spacing w:after="0"/>
        <w:rPr>
          <w:rFonts w:ascii="Arial" w:hAnsi="Arial"/>
        </w:rPr>
      </w:pPr>
    </w:p>
    <w:p w14:paraId="5B729335" w14:textId="55BB5B18" w:rsidR="0015021A" w:rsidRDefault="00DD59C3" w:rsidP="00602F25">
      <w:pPr>
        <w:spacing w:after="0"/>
        <w:rPr>
          <w:rFonts w:ascii="Arial" w:hAnsi="Arial"/>
          <w:color w:val="808080"/>
          <w:sz w:val="18"/>
          <w:szCs w:val="18"/>
        </w:rPr>
      </w:pPr>
      <w:r>
        <w:rPr>
          <w:rFonts w:ascii="Arial" w:hAnsi="Arial"/>
          <w:color w:val="808080"/>
          <w:sz w:val="18"/>
          <w:szCs w:val="18"/>
        </w:rPr>
        <w:t>Schedule C</w:t>
      </w:r>
      <w:r w:rsidR="002603F5" w:rsidRPr="00E934CE">
        <w:rPr>
          <w:rFonts w:ascii="Arial" w:hAnsi="Arial"/>
          <w:color w:val="808080"/>
          <w:sz w:val="18"/>
          <w:szCs w:val="18"/>
        </w:rPr>
        <w:t xml:space="preserve"> provides the location or locations where the Standard and Non-standard Services will be delivered to the </w:t>
      </w:r>
      <w:r w:rsidR="00943432">
        <w:rPr>
          <w:rFonts w:ascii="Arial" w:hAnsi="Arial"/>
          <w:color w:val="808080"/>
          <w:sz w:val="18"/>
          <w:szCs w:val="18"/>
        </w:rPr>
        <w:t xml:space="preserve">Client </w:t>
      </w:r>
      <w:r w:rsidR="002603F5" w:rsidRPr="00E934CE">
        <w:rPr>
          <w:rFonts w:ascii="Arial" w:hAnsi="Arial"/>
          <w:color w:val="808080"/>
          <w:sz w:val="18"/>
          <w:szCs w:val="18"/>
        </w:rPr>
        <w:t>und</w:t>
      </w:r>
      <w:r w:rsidR="004B082E">
        <w:rPr>
          <w:rFonts w:ascii="Arial" w:hAnsi="Arial"/>
          <w:color w:val="808080"/>
          <w:sz w:val="18"/>
          <w:szCs w:val="18"/>
        </w:rPr>
        <w:t xml:space="preserve">er the terms of this </w:t>
      </w:r>
      <w:r w:rsidR="0021028C">
        <w:rPr>
          <w:rFonts w:ascii="Arial" w:hAnsi="Arial"/>
          <w:color w:val="808080"/>
          <w:sz w:val="18"/>
          <w:szCs w:val="18"/>
        </w:rPr>
        <w:t>Agreement</w:t>
      </w:r>
      <w:r w:rsidR="004B082E">
        <w:rPr>
          <w:rFonts w:ascii="Arial" w:hAnsi="Arial"/>
          <w:color w:val="808080"/>
          <w:sz w:val="18"/>
          <w:szCs w:val="18"/>
        </w:rPr>
        <w:t>.</w:t>
      </w:r>
    </w:p>
    <w:p w14:paraId="713D1DC6" w14:textId="77777777" w:rsidR="00602F25" w:rsidRPr="0015021A" w:rsidRDefault="00602F25" w:rsidP="00602F25">
      <w:pPr>
        <w:spacing w:after="0"/>
        <w:rPr>
          <w:rFonts w:ascii="Arial" w:hAnsi="Arial"/>
          <w:color w:val="808080"/>
          <w:sz w:val="24"/>
          <w:szCs w:val="24"/>
        </w:rPr>
      </w:pPr>
    </w:p>
    <w:p w14:paraId="07BB2BD8" w14:textId="4B7DDAD5" w:rsidR="00602F25" w:rsidRDefault="002603F5" w:rsidP="00602F25">
      <w:pPr>
        <w:pStyle w:val="Heading3"/>
        <w:keepNext/>
        <w:numPr>
          <w:ilvl w:val="2"/>
          <w:numId w:val="1"/>
        </w:numPr>
        <w:tabs>
          <w:tab w:val="left" w:pos="0"/>
        </w:tabs>
        <w:spacing w:after="0" w:line="240" w:lineRule="auto"/>
        <w:ind w:left="720"/>
        <w:rPr>
          <w:sz w:val="24"/>
        </w:rPr>
      </w:pPr>
      <w:bookmarkStart w:id="154" w:name="_Toc15906945"/>
      <w:bookmarkStart w:id="155" w:name="_Toc15907469"/>
      <w:bookmarkStart w:id="156" w:name="_Toc15908483"/>
      <w:bookmarkStart w:id="157" w:name="_Toc15923520"/>
      <w:bookmarkStart w:id="158" w:name="_Toc15925222"/>
      <w:bookmarkStart w:id="159" w:name="_Toc15926977"/>
      <w:bookmarkStart w:id="160" w:name="_Toc15929694"/>
      <w:bookmarkStart w:id="161" w:name="_Toc208409900"/>
      <w:r w:rsidRPr="00434D17">
        <w:rPr>
          <w:sz w:val="24"/>
        </w:rPr>
        <w:t xml:space="preserve">Hosting Centre </w:t>
      </w:r>
      <w:r w:rsidR="00582631">
        <w:rPr>
          <w:sz w:val="24"/>
        </w:rPr>
        <w:t>–</w:t>
      </w:r>
      <w:r w:rsidRPr="00434D17">
        <w:rPr>
          <w:sz w:val="24"/>
        </w:rPr>
        <w:t xml:space="preserve"> Primary</w:t>
      </w:r>
      <w:bookmarkEnd w:id="154"/>
      <w:bookmarkEnd w:id="155"/>
      <w:bookmarkEnd w:id="156"/>
      <w:bookmarkEnd w:id="157"/>
      <w:bookmarkEnd w:id="158"/>
      <w:bookmarkEnd w:id="159"/>
      <w:bookmarkEnd w:id="160"/>
      <w:bookmarkEnd w:id="161"/>
    </w:p>
    <w:p w14:paraId="51B785CC" w14:textId="77777777" w:rsidR="00582631" w:rsidRPr="00582631" w:rsidRDefault="00582631" w:rsidP="00582631">
      <w:pPr>
        <w:rPr>
          <w:sz w:val="8"/>
          <w:szCs w:val="8"/>
        </w:rPr>
      </w:pPr>
    </w:p>
    <w:p w14:paraId="4CB9F895" w14:textId="77777777" w:rsidR="0052385B" w:rsidRPr="00261B6F" w:rsidRDefault="0052385B" w:rsidP="00602F25">
      <w:pPr>
        <w:spacing w:after="0"/>
        <w:rPr>
          <w:rFonts w:ascii="Arial" w:hAnsi="Arial" w:cs="Arial"/>
          <w:b/>
          <w:bCs/>
          <w:color w:val="808080" w:themeColor="background1" w:themeShade="80"/>
          <w:spacing w:val="10"/>
          <w:sz w:val="18"/>
          <w:szCs w:val="18"/>
        </w:rPr>
      </w:pPr>
      <w:r w:rsidRPr="00261B6F">
        <w:rPr>
          <w:rFonts w:ascii="Arial" w:hAnsi="Arial" w:cs="Arial"/>
          <w:b/>
          <w:bCs/>
          <w:color w:val="808080" w:themeColor="background1" w:themeShade="80"/>
          <w:spacing w:val="10"/>
          <w:sz w:val="18"/>
          <w:szCs w:val="18"/>
        </w:rPr>
        <w:t>Xneelo Data Centre</w:t>
      </w:r>
    </w:p>
    <w:p w14:paraId="1582430C" w14:textId="77777777" w:rsidR="0052385B" w:rsidRPr="00261B6F" w:rsidRDefault="0052385B"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SamRand</w:t>
      </w:r>
    </w:p>
    <w:p w14:paraId="4152F1CF" w14:textId="77777777" w:rsidR="0052385B" w:rsidRPr="00261B6F" w:rsidRDefault="0052385B"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Johannesburg</w:t>
      </w:r>
    </w:p>
    <w:p w14:paraId="261372DC" w14:textId="77777777" w:rsidR="0052385B" w:rsidRPr="00261B6F" w:rsidRDefault="0052385B"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South Africa</w:t>
      </w:r>
    </w:p>
    <w:p w14:paraId="3E2C25D4" w14:textId="082D6109" w:rsidR="00602F25" w:rsidRPr="0015021A" w:rsidRDefault="0052385B"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Private Bag X163</w:t>
      </w:r>
    </w:p>
    <w:p w14:paraId="19F13757" w14:textId="77777777" w:rsidR="00602F25" w:rsidRPr="0015021A" w:rsidRDefault="00602F25" w:rsidP="00602F25">
      <w:pPr>
        <w:spacing w:after="0"/>
        <w:rPr>
          <w:rFonts w:ascii="Arial" w:hAnsi="Arial" w:cs="Arial"/>
          <w:color w:val="FF0000"/>
          <w:spacing w:val="10"/>
          <w:sz w:val="24"/>
          <w:szCs w:val="24"/>
        </w:rPr>
      </w:pPr>
    </w:p>
    <w:p w14:paraId="214A8EB4" w14:textId="3640EAA2" w:rsidR="00602F25" w:rsidRDefault="002603F5" w:rsidP="00602F25">
      <w:pPr>
        <w:pStyle w:val="Heading3"/>
        <w:keepNext/>
        <w:numPr>
          <w:ilvl w:val="2"/>
          <w:numId w:val="1"/>
        </w:numPr>
        <w:tabs>
          <w:tab w:val="left" w:pos="0"/>
        </w:tabs>
        <w:spacing w:after="0" w:line="240" w:lineRule="auto"/>
        <w:ind w:left="720"/>
        <w:rPr>
          <w:sz w:val="24"/>
        </w:rPr>
      </w:pPr>
      <w:bookmarkStart w:id="162" w:name="_Toc15906946"/>
      <w:bookmarkStart w:id="163" w:name="_Toc15907470"/>
      <w:bookmarkStart w:id="164" w:name="_Toc15908484"/>
      <w:bookmarkStart w:id="165" w:name="_Toc15923521"/>
      <w:bookmarkStart w:id="166" w:name="_Toc15925223"/>
      <w:bookmarkStart w:id="167" w:name="_Toc15926978"/>
      <w:bookmarkStart w:id="168" w:name="_Toc15929695"/>
      <w:bookmarkStart w:id="169" w:name="_Toc208409901"/>
      <w:r w:rsidRPr="00434D17">
        <w:rPr>
          <w:sz w:val="24"/>
        </w:rPr>
        <w:t xml:space="preserve">Hosting Centre </w:t>
      </w:r>
      <w:r w:rsidR="00C960C8">
        <w:rPr>
          <w:sz w:val="24"/>
        </w:rPr>
        <w:t>–</w:t>
      </w:r>
      <w:r w:rsidRPr="00434D17">
        <w:rPr>
          <w:sz w:val="24"/>
        </w:rPr>
        <w:t xml:space="preserve"> Backup</w:t>
      </w:r>
      <w:bookmarkEnd w:id="162"/>
      <w:bookmarkEnd w:id="163"/>
      <w:bookmarkEnd w:id="164"/>
      <w:bookmarkEnd w:id="165"/>
      <w:bookmarkEnd w:id="166"/>
      <w:bookmarkEnd w:id="167"/>
      <w:bookmarkEnd w:id="168"/>
      <w:bookmarkEnd w:id="169"/>
    </w:p>
    <w:p w14:paraId="737606BD" w14:textId="77777777" w:rsidR="00582631" w:rsidRPr="00582631" w:rsidRDefault="00582631" w:rsidP="00582631">
      <w:pPr>
        <w:rPr>
          <w:sz w:val="8"/>
          <w:szCs w:val="8"/>
        </w:rPr>
      </w:pPr>
    </w:p>
    <w:p w14:paraId="27080075" w14:textId="6D5E266A" w:rsidR="00C960C8" w:rsidRPr="00261B6F" w:rsidRDefault="00602F25" w:rsidP="00602F25">
      <w:pPr>
        <w:spacing w:after="0"/>
        <w:rPr>
          <w:rFonts w:ascii="Arial" w:hAnsi="Arial" w:cs="Arial"/>
          <w:b/>
          <w:bCs/>
          <w:color w:val="808080" w:themeColor="background1" w:themeShade="80"/>
          <w:spacing w:val="10"/>
          <w:sz w:val="18"/>
          <w:szCs w:val="18"/>
        </w:rPr>
      </w:pPr>
      <w:bookmarkStart w:id="170" w:name="_Hlk129095378"/>
      <w:r w:rsidRPr="00261B6F">
        <w:rPr>
          <w:rFonts w:ascii="Arial" w:hAnsi="Arial" w:cs="Arial"/>
          <w:b/>
          <w:bCs/>
          <w:color w:val="808080" w:themeColor="background1" w:themeShade="80"/>
          <w:spacing w:val="10"/>
          <w:sz w:val="18"/>
          <w:szCs w:val="18"/>
        </w:rPr>
        <w:t>Gallo Manor</w:t>
      </w:r>
      <w:r w:rsidR="00C960C8" w:rsidRPr="00261B6F">
        <w:rPr>
          <w:rFonts w:ascii="Arial" w:hAnsi="Arial" w:cs="Arial"/>
          <w:b/>
          <w:bCs/>
          <w:color w:val="808080" w:themeColor="background1" w:themeShade="80"/>
          <w:spacing w:val="10"/>
          <w:sz w:val="18"/>
          <w:szCs w:val="18"/>
        </w:rPr>
        <w:t xml:space="preserve"> Data Centre</w:t>
      </w:r>
    </w:p>
    <w:p w14:paraId="7906571A" w14:textId="1A4173F4" w:rsidR="00C960C8" w:rsidRPr="00261B6F" w:rsidRDefault="00602F25"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Sandton</w:t>
      </w:r>
    </w:p>
    <w:p w14:paraId="03486F0B" w14:textId="77777777" w:rsidR="00C960C8" w:rsidRPr="00261B6F" w:rsidRDefault="00C960C8"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Johannesburg</w:t>
      </w:r>
    </w:p>
    <w:p w14:paraId="5D40151E" w14:textId="569BD2B4" w:rsidR="002603F5" w:rsidRPr="0015021A" w:rsidRDefault="00C960C8" w:rsidP="00602F25">
      <w:pPr>
        <w:spacing w:after="0"/>
        <w:rPr>
          <w:rFonts w:ascii="Arial" w:hAnsi="Arial" w:cs="Arial"/>
          <w:color w:val="808080" w:themeColor="background1" w:themeShade="80"/>
          <w:spacing w:val="10"/>
          <w:sz w:val="18"/>
          <w:szCs w:val="18"/>
        </w:rPr>
      </w:pPr>
      <w:r w:rsidRPr="00261B6F">
        <w:rPr>
          <w:rFonts w:ascii="Arial" w:hAnsi="Arial" w:cs="Arial"/>
          <w:color w:val="808080" w:themeColor="background1" w:themeShade="80"/>
          <w:spacing w:val="10"/>
          <w:sz w:val="18"/>
          <w:szCs w:val="18"/>
        </w:rPr>
        <w:t>South Africa</w:t>
      </w:r>
      <w:bookmarkEnd w:id="170"/>
    </w:p>
    <w:p w14:paraId="2F50A0E8" w14:textId="78487574" w:rsidR="00602F25" w:rsidRDefault="002603F5" w:rsidP="00602F25">
      <w:pPr>
        <w:pStyle w:val="Heading3"/>
        <w:keepNext/>
        <w:numPr>
          <w:ilvl w:val="2"/>
          <w:numId w:val="1"/>
        </w:numPr>
        <w:tabs>
          <w:tab w:val="left" w:pos="0"/>
        </w:tabs>
        <w:spacing w:before="360" w:after="0" w:line="240" w:lineRule="auto"/>
        <w:ind w:left="720"/>
        <w:rPr>
          <w:sz w:val="24"/>
        </w:rPr>
      </w:pPr>
      <w:bookmarkStart w:id="171" w:name="_Toc15906947"/>
      <w:bookmarkStart w:id="172" w:name="_Toc15907471"/>
      <w:bookmarkStart w:id="173" w:name="_Toc15908485"/>
      <w:bookmarkStart w:id="174" w:name="_Toc15923522"/>
      <w:bookmarkStart w:id="175" w:name="_Toc15925224"/>
      <w:bookmarkStart w:id="176" w:name="_Toc15926979"/>
      <w:bookmarkStart w:id="177" w:name="_Toc15929696"/>
      <w:bookmarkStart w:id="178" w:name="_Toc208409902"/>
      <w:r w:rsidRPr="00434D17">
        <w:rPr>
          <w:sz w:val="24"/>
        </w:rPr>
        <w:t xml:space="preserve">Physical Address </w:t>
      </w:r>
      <w:r w:rsidR="00582631">
        <w:rPr>
          <w:sz w:val="24"/>
        </w:rPr>
        <w:t>–</w:t>
      </w:r>
      <w:r w:rsidRPr="00434D17">
        <w:rPr>
          <w:sz w:val="24"/>
        </w:rPr>
        <w:t xml:space="preserve"> </w:t>
      </w:r>
      <w:r w:rsidR="00C3178B">
        <w:rPr>
          <w:sz w:val="24"/>
        </w:rPr>
        <w:t>Supplier</w:t>
      </w:r>
      <w:bookmarkEnd w:id="171"/>
      <w:bookmarkEnd w:id="172"/>
      <w:bookmarkEnd w:id="173"/>
      <w:bookmarkEnd w:id="174"/>
      <w:bookmarkEnd w:id="175"/>
      <w:bookmarkEnd w:id="176"/>
      <w:bookmarkEnd w:id="177"/>
      <w:bookmarkEnd w:id="178"/>
    </w:p>
    <w:p w14:paraId="5FA92DB4" w14:textId="77777777" w:rsidR="00582631" w:rsidRPr="00582631" w:rsidRDefault="00582631" w:rsidP="00582631">
      <w:pPr>
        <w:rPr>
          <w:sz w:val="8"/>
          <w:szCs w:val="8"/>
        </w:rPr>
      </w:pPr>
    </w:p>
    <w:p w14:paraId="60AB7246"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34 and 36 Stokroos Avenue</w:t>
      </w:r>
    </w:p>
    <w:p w14:paraId="2C4BBEF3"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Breaunanda</w:t>
      </w:r>
    </w:p>
    <w:p w14:paraId="70E929BF" w14:textId="77777777" w:rsidR="002603F5" w:rsidRDefault="002603F5" w:rsidP="00602F25">
      <w:pPr>
        <w:spacing w:after="0"/>
        <w:rPr>
          <w:rFonts w:ascii="Arial" w:hAnsi="Arial" w:cs="Arial"/>
          <w:color w:val="808080"/>
          <w:sz w:val="18"/>
          <w:szCs w:val="18"/>
        </w:rPr>
      </w:pPr>
      <w:r>
        <w:rPr>
          <w:rFonts w:ascii="Arial" w:hAnsi="Arial" w:cs="Arial"/>
          <w:color w:val="808080"/>
          <w:sz w:val="18"/>
          <w:szCs w:val="18"/>
        </w:rPr>
        <w:t>Krugersdorp</w:t>
      </w:r>
    </w:p>
    <w:p w14:paraId="044733D1" w14:textId="55863AEF" w:rsidR="002603F5" w:rsidRDefault="002603F5" w:rsidP="00602F25">
      <w:pPr>
        <w:spacing w:after="0"/>
        <w:rPr>
          <w:rFonts w:ascii="Arial" w:hAnsi="Arial" w:cs="Arial"/>
          <w:color w:val="808080"/>
          <w:sz w:val="18"/>
          <w:szCs w:val="18"/>
        </w:rPr>
      </w:pPr>
      <w:r>
        <w:rPr>
          <w:rFonts w:ascii="Arial" w:hAnsi="Arial" w:cs="Arial"/>
          <w:color w:val="808080"/>
          <w:sz w:val="18"/>
          <w:szCs w:val="18"/>
        </w:rPr>
        <w:t>1739</w:t>
      </w:r>
    </w:p>
    <w:p w14:paraId="3A9B8655" w14:textId="77777777" w:rsidR="002603F5" w:rsidRDefault="002603F5" w:rsidP="00602F25">
      <w:pPr>
        <w:spacing w:after="0"/>
        <w:rPr>
          <w:rFonts w:ascii="Arial" w:hAnsi="Arial" w:cs="Arial"/>
          <w:color w:val="808080"/>
          <w:sz w:val="18"/>
          <w:szCs w:val="18"/>
        </w:rPr>
      </w:pPr>
      <w:r w:rsidRPr="00526941">
        <w:rPr>
          <w:rFonts w:ascii="Arial" w:hAnsi="Arial" w:cs="Arial"/>
          <w:color w:val="808080"/>
          <w:sz w:val="18"/>
          <w:szCs w:val="18"/>
        </w:rPr>
        <w:t xml:space="preserve">Tel.: +27 </w:t>
      </w:r>
      <w:r>
        <w:rPr>
          <w:rFonts w:ascii="Arial" w:hAnsi="Arial" w:cs="Arial"/>
          <w:color w:val="808080"/>
          <w:sz w:val="18"/>
          <w:szCs w:val="18"/>
        </w:rPr>
        <w:t>11 768 1790</w:t>
      </w:r>
    </w:p>
    <w:p w14:paraId="7B7D4790" w14:textId="77777777" w:rsidR="002603F5" w:rsidRPr="00526941" w:rsidRDefault="002603F5" w:rsidP="00602F25">
      <w:pPr>
        <w:spacing w:after="0"/>
        <w:rPr>
          <w:rFonts w:ascii="Arial" w:hAnsi="Arial" w:cs="Arial"/>
          <w:color w:val="808080"/>
          <w:sz w:val="18"/>
          <w:szCs w:val="18"/>
        </w:rPr>
      </w:pPr>
      <w:r w:rsidRPr="00526941">
        <w:rPr>
          <w:rFonts w:ascii="Arial" w:hAnsi="Arial" w:cs="Arial"/>
          <w:color w:val="808080"/>
          <w:sz w:val="18"/>
          <w:szCs w:val="18"/>
        </w:rPr>
        <w:t xml:space="preserve">Tel.: +27 </w:t>
      </w:r>
      <w:r>
        <w:rPr>
          <w:rFonts w:ascii="Arial" w:hAnsi="Arial" w:cs="Arial"/>
          <w:color w:val="808080"/>
          <w:sz w:val="18"/>
          <w:szCs w:val="18"/>
        </w:rPr>
        <w:t>11 768 1035</w:t>
      </w:r>
    </w:p>
    <w:p w14:paraId="102F539B" w14:textId="77777777" w:rsidR="002603F5" w:rsidRPr="00526941" w:rsidRDefault="002603F5" w:rsidP="00602F25">
      <w:pPr>
        <w:spacing w:after="0"/>
        <w:rPr>
          <w:rFonts w:ascii="Arial" w:hAnsi="Arial" w:cs="Arial"/>
          <w:color w:val="808080"/>
          <w:sz w:val="18"/>
          <w:szCs w:val="18"/>
        </w:rPr>
      </w:pPr>
      <w:r>
        <w:rPr>
          <w:rFonts w:ascii="Arial" w:hAnsi="Arial" w:cs="Arial"/>
          <w:color w:val="808080"/>
          <w:sz w:val="18"/>
          <w:szCs w:val="18"/>
        </w:rPr>
        <w:t>Fax.: 086 650 3480</w:t>
      </w:r>
    </w:p>
    <w:p w14:paraId="16F6B197" w14:textId="3AA94026" w:rsidR="00602F25" w:rsidRDefault="002603F5" w:rsidP="00602F25">
      <w:pPr>
        <w:spacing w:after="0"/>
        <w:rPr>
          <w:rStyle w:val="Hyperlink"/>
          <w:rFonts w:ascii="Arial" w:hAnsi="Arial" w:cs="Arial"/>
          <w:sz w:val="18"/>
          <w:szCs w:val="18"/>
        </w:rPr>
      </w:pPr>
      <w:r w:rsidRPr="00526941">
        <w:rPr>
          <w:rFonts w:ascii="Arial" w:hAnsi="Arial" w:cs="Arial"/>
          <w:color w:val="808080"/>
          <w:sz w:val="18"/>
          <w:szCs w:val="18"/>
        </w:rPr>
        <w:t xml:space="preserve">email     </w:t>
      </w:r>
      <w:hyperlink r:id="rId10" w:history="1">
        <w:r w:rsidRPr="005E3535">
          <w:rPr>
            <w:rStyle w:val="Hyperlink"/>
            <w:rFonts w:ascii="Arial" w:hAnsi="Arial" w:cs="Arial"/>
            <w:sz w:val="18"/>
            <w:szCs w:val="18"/>
          </w:rPr>
          <w:t>support@sautech.net</w:t>
        </w:r>
      </w:hyperlink>
    </w:p>
    <w:p w14:paraId="0A0ED5D6" w14:textId="77777777" w:rsidR="00582631" w:rsidRDefault="00582631" w:rsidP="00602F25">
      <w:pPr>
        <w:spacing w:after="0"/>
        <w:rPr>
          <w:rStyle w:val="Hyperlink"/>
          <w:rFonts w:ascii="Arial" w:hAnsi="Arial" w:cs="Arial"/>
          <w:sz w:val="18"/>
          <w:szCs w:val="18"/>
        </w:rPr>
      </w:pPr>
    </w:p>
    <w:p w14:paraId="7C9462F4" w14:textId="77777777" w:rsidR="0015021A" w:rsidRPr="0015021A" w:rsidRDefault="0015021A" w:rsidP="00602F25">
      <w:pPr>
        <w:spacing w:after="0"/>
        <w:rPr>
          <w:rFonts w:ascii="Arial" w:hAnsi="Arial" w:cs="Arial"/>
          <w:color w:val="0563C1" w:themeColor="hyperlink"/>
          <w:sz w:val="24"/>
          <w:szCs w:val="24"/>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03EA5D53" w14:textId="77777777" w:rsidTr="00CD59EC">
        <w:tc>
          <w:tcPr>
            <w:tcW w:w="8522" w:type="dxa"/>
          </w:tcPr>
          <w:p w14:paraId="3C2857A7" w14:textId="77777777" w:rsidR="002603F5" w:rsidRPr="00022034" w:rsidRDefault="00DD59C3" w:rsidP="00DA00D3">
            <w:pPr>
              <w:pStyle w:val="Heading2"/>
              <w:keepNext/>
              <w:numPr>
                <w:ilvl w:val="1"/>
                <w:numId w:val="1"/>
              </w:numPr>
              <w:spacing w:before="240" w:after="120" w:line="240" w:lineRule="auto"/>
              <w:ind w:left="576" w:hanging="576"/>
            </w:pPr>
            <w:bookmarkStart w:id="179" w:name="_Toc15638131"/>
            <w:bookmarkStart w:id="180" w:name="_Toc208409903"/>
            <w:r>
              <w:t>SCHEDULE D</w:t>
            </w:r>
            <w:r w:rsidR="002603F5" w:rsidRPr="00022034">
              <w:t xml:space="preserve"> – CHANGE CONTROL PROCEDURES</w:t>
            </w:r>
            <w:bookmarkEnd w:id="179"/>
            <w:bookmarkEnd w:id="180"/>
          </w:p>
          <w:p w14:paraId="72B77AAE" w14:textId="77777777" w:rsidR="002603F5" w:rsidRDefault="002603F5" w:rsidP="00CD59EC">
            <w:pPr>
              <w:rPr>
                <w:rFonts w:ascii="Arial" w:hAnsi="Arial"/>
              </w:rPr>
            </w:pPr>
          </w:p>
        </w:tc>
      </w:tr>
    </w:tbl>
    <w:p w14:paraId="13CC9361" w14:textId="0DDD6E4E" w:rsidR="00B055F6" w:rsidRPr="0015021A" w:rsidRDefault="005F4C68" w:rsidP="0015021A">
      <w:pPr>
        <w:spacing w:after="0"/>
        <w:jc w:val="right"/>
        <w:rPr>
          <w:rFonts w:ascii="Arial" w:hAnsi="Arial"/>
        </w:rPr>
      </w:pPr>
      <w:hyperlink r:id="rId11" w:anchor="Ge" w:history="1">
        <w:r w:rsidR="002603F5">
          <w:rPr>
            <w:rStyle w:val="Hyperlink"/>
            <w:b/>
            <w:bCs/>
            <w:sz w:val="18"/>
          </w:rPr>
          <w:t xml:space="preserve"> </w:t>
        </w:r>
      </w:hyperlink>
    </w:p>
    <w:p w14:paraId="2892B2A0" w14:textId="77777777" w:rsidR="00B055F6" w:rsidRDefault="00B055F6" w:rsidP="00CF6653">
      <w:pPr>
        <w:pStyle w:val="ListParagraph"/>
        <w:numPr>
          <w:ilvl w:val="0"/>
          <w:numId w:val="19"/>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t>Purpose:</w:t>
      </w:r>
      <w:r w:rsidRPr="00B055F6">
        <w:rPr>
          <w:rFonts w:ascii="Arial" w:eastAsia="Times New Roman" w:hAnsi="Arial" w:cs="Arial"/>
          <w:color w:val="808080" w:themeColor="background1" w:themeShade="80"/>
          <w:sz w:val="18"/>
          <w:szCs w:val="18"/>
          <w:lang w:eastAsia="en-ZA"/>
        </w:rPr>
        <w:br/>
        <w:t>The change control process ensures that any changes to the Standard or Non-standard Services are introduced in a controlled and coordinated manner. This reduces the risk of introducing faults or undoing previous changes made by other users.</w:t>
      </w:r>
    </w:p>
    <w:p w14:paraId="6E2F08BC" w14:textId="63B4C266" w:rsidR="00B055F6" w:rsidRPr="00B055F6" w:rsidRDefault="00B055F6" w:rsidP="00CF6653">
      <w:pPr>
        <w:pStyle w:val="ListParagraph"/>
        <w:numPr>
          <w:ilvl w:val="0"/>
          <w:numId w:val="19"/>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b/>
          <w:bCs/>
          <w:color w:val="808080" w:themeColor="background1" w:themeShade="80"/>
          <w:sz w:val="18"/>
          <w:szCs w:val="18"/>
          <w:lang w:eastAsia="en-ZA"/>
        </w:rPr>
        <w:lastRenderedPageBreak/>
        <w:t>Goals of the Change Control Procedure:</w:t>
      </w:r>
    </w:p>
    <w:p w14:paraId="00EEE5DF" w14:textId="77777777" w:rsidR="00B055F6" w:rsidRDefault="00B055F6" w:rsidP="00CF6653">
      <w:pPr>
        <w:pStyle w:val="ListParagraph"/>
        <w:numPr>
          <w:ilvl w:val="0"/>
          <w:numId w:val="20"/>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Minimal disruption to services.</w:t>
      </w:r>
    </w:p>
    <w:p w14:paraId="66A32F45" w14:textId="77777777" w:rsidR="00B055F6" w:rsidRDefault="00B055F6" w:rsidP="00CF6653">
      <w:pPr>
        <w:pStyle w:val="ListParagraph"/>
        <w:numPr>
          <w:ilvl w:val="0"/>
          <w:numId w:val="20"/>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Reduction in black-out activities.</w:t>
      </w:r>
    </w:p>
    <w:p w14:paraId="6237BC5D" w14:textId="77777777" w:rsidR="00B055F6" w:rsidRDefault="00B055F6" w:rsidP="00CF6653">
      <w:pPr>
        <w:pStyle w:val="ListParagraph"/>
        <w:numPr>
          <w:ilvl w:val="0"/>
          <w:numId w:val="20"/>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Cost-effective utilization of resources.</w:t>
      </w:r>
    </w:p>
    <w:p w14:paraId="61A70A54" w14:textId="7422482C" w:rsidR="00B055F6" w:rsidRPr="00B055F6" w:rsidRDefault="00B055F6" w:rsidP="00CF6653">
      <w:pPr>
        <w:pStyle w:val="ListParagraph"/>
        <w:numPr>
          <w:ilvl w:val="0"/>
          <w:numId w:val="20"/>
        </w:numPr>
        <w:spacing w:after="0" w:line="240" w:lineRule="auto"/>
        <w:rPr>
          <w:rFonts w:ascii="Arial" w:eastAsia="Times New Roman" w:hAnsi="Arial" w:cs="Arial"/>
          <w:color w:val="808080" w:themeColor="background1" w:themeShade="80"/>
          <w:sz w:val="18"/>
          <w:szCs w:val="18"/>
          <w:lang w:eastAsia="en-ZA"/>
        </w:rPr>
      </w:pPr>
      <w:r w:rsidRPr="00B055F6">
        <w:rPr>
          <w:rFonts w:ascii="Arial" w:eastAsia="Times New Roman" w:hAnsi="Arial" w:cs="Arial"/>
          <w:color w:val="808080" w:themeColor="background1" w:themeShade="80"/>
          <w:sz w:val="18"/>
          <w:szCs w:val="18"/>
          <w:lang w:eastAsia="en-ZA"/>
        </w:rPr>
        <w:t>Efficient change implementation.</w:t>
      </w:r>
    </w:p>
    <w:p w14:paraId="60443425" w14:textId="6AF49E3A" w:rsidR="00B055F6" w:rsidRPr="000845F4" w:rsidRDefault="00B055F6" w:rsidP="00CF6653">
      <w:pPr>
        <w:pStyle w:val="ListParagraph"/>
        <w:numPr>
          <w:ilvl w:val="0"/>
          <w:numId w:val="21"/>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Authorization Process:</w:t>
      </w:r>
      <w:r w:rsidRPr="000845F4">
        <w:rPr>
          <w:rFonts w:ascii="Arial" w:eastAsia="Times New Roman" w:hAnsi="Arial" w:cs="Arial"/>
          <w:color w:val="808080" w:themeColor="background1" w:themeShade="80"/>
          <w:sz w:val="18"/>
          <w:szCs w:val="18"/>
          <w:lang w:eastAsia="en-ZA"/>
        </w:rPr>
        <w:t xml:space="preserve"> The </w:t>
      </w:r>
      <w:r w:rsidR="00943432">
        <w:rPr>
          <w:rFonts w:ascii="Arial" w:eastAsia="Times New Roman" w:hAnsi="Arial" w:cs="Arial"/>
          <w:color w:val="808080" w:themeColor="background1" w:themeShade="80"/>
          <w:sz w:val="18"/>
          <w:szCs w:val="18"/>
          <w:lang w:eastAsia="en-ZA"/>
        </w:rPr>
        <w:t xml:space="preserve">Client </w:t>
      </w:r>
      <w:r w:rsidRPr="000845F4">
        <w:rPr>
          <w:rFonts w:ascii="Arial" w:eastAsia="Times New Roman" w:hAnsi="Arial" w:cs="Arial"/>
          <w:color w:val="808080" w:themeColor="background1" w:themeShade="80"/>
          <w:sz w:val="18"/>
          <w:szCs w:val="18"/>
          <w:lang w:eastAsia="en-ZA"/>
        </w:rPr>
        <w:t xml:space="preserve">will provide the </w:t>
      </w:r>
      <w:r w:rsidR="00943432">
        <w:rPr>
          <w:rFonts w:ascii="Arial" w:eastAsia="Times New Roman" w:hAnsi="Arial" w:cs="Arial"/>
          <w:color w:val="808080" w:themeColor="background1" w:themeShade="80"/>
          <w:sz w:val="18"/>
          <w:szCs w:val="18"/>
          <w:lang w:eastAsia="en-ZA"/>
        </w:rPr>
        <w:t xml:space="preserve">Supplier </w:t>
      </w:r>
      <w:r w:rsidRPr="000845F4">
        <w:rPr>
          <w:rFonts w:ascii="Arial" w:eastAsia="Times New Roman" w:hAnsi="Arial" w:cs="Arial"/>
          <w:color w:val="808080" w:themeColor="background1" w:themeShade="80"/>
          <w:sz w:val="18"/>
          <w:szCs w:val="18"/>
          <w:lang w:eastAsia="en-ZA"/>
        </w:rPr>
        <w:t>with an Authorization Organogram, which will include:</w:t>
      </w:r>
    </w:p>
    <w:p w14:paraId="33916468" w14:textId="77777777" w:rsidR="00B055F6" w:rsidRPr="000845F4" w:rsidRDefault="00B055F6" w:rsidP="00CF6653">
      <w:pPr>
        <w:pStyle w:val="ListParagraph"/>
        <w:numPr>
          <w:ilvl w:val="0"/>
          <w:numId w:val="22"/>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Change Control Officer</w:t>
      </w:r>
    </w:p>
    <w:p w14:paraId="6BC5B203" w14:textId="77777777" w:rsidR="00B055F6" w:rsidRPr="000845F4" w:rsidRDefault="00B055F6" w:rsidP="00CF6653">
      <w:pPr>
        <w:pStyle w:val="ListParagraph"/>
        <w:numPr>
          <w:ilvl w:val="0"/>
          <w:numId w:val="22"/>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Procurement Officer</w:t>
      </w:r>
    </w:p>
    <w:p w14:paraId="37F2C6EB" w14:textId="0DE713C8" w:rsidR="00723D0A" w:rsidRPr="00582631" w:rsidRDefault="00B055F6" w:rsidP="00CF6653">
      <w:pPr>
        <w:pStyle w:val="ListParagraph"/>
        <w:numPr>
          <w:ilvl w:val="0"/>
          <w:numId w:val="22"/>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Authorized Signatories</w:t>
      </w:r>
    </w:p>
    <w:p w14:paraId="74EE978D" w14:textId="1A2B39E2" w:rsidR="00582631" w:rsidRDefault="00582631" w:rsidP="00582631">
      <w:pPr>
        <w:spacing w:after="0" w:line="240" w:lineRule="auto"/>
        <w:rPr>
          <w:rFonts w:ascii="Arial" w:eastAsia="Times New Roman" w:hAnsi="Arial" w:cs="Arial"/>
          <w:color w:val="808080" w:themeColor="background1" w:themeShade="80"/>
          <w:sz w:val="18"/>
          <w:szCs w:val="18"/>
          <w:lang w:eastAsia="en-ZA"/>
        </w:rPr>
      </w:pPr>
    </w:p>
    <w:p w14:paraId="005B5D9F" w14:textId="2899CD74" w:rsidR="00723D0A" w:rsidRDefault="00723D0A" w:rsidP="0015021A">
      <w:pPr>
        <w:spacing w:after="0" w:line="240" w:lineRule="auto"/>
        <w:jc w:val="both"/>
        <w:rPr>
          <w:rFonts w:ascii="Arial" w:eastAsia="Times New Roman" w:hAnsi="Arial" w:cs="Arial"/>
          <w:color w:val="808080" w:themeColor="background1" w:themeShade="80"/>
          <w:sz w:val="18"/>
          <w:szCs w:val="18"/>
          <w:lang w:eastAsia="en-ZA"/>
        </w:rPr>
      </w:pPr>
    </w:p>
    <w:p w14:paraId="2F6BB1AF" w14:textId="77777777" w:rsidR="00E3488B" w:rsidRPr="00A305FD" w:rsidRDefault="00E3488B" w:rsidP="0015021A">
      <w:pPr>
        <w:spacing w:after="0" w:line="240" w:lineRule="auto"/>
        <w:jc w:val="both"/>
        <w:rPr>
          <w:rFonts w:ascii="Arial" w:hAnsi="Arial"/>
          <w:color w:val="808080" w:themeColor="background1" w:themeShade="80"/>
        </w:rPr>
      </w:pPr>
    </w:p>
    <w:p w14:paraId="46079ABA" w14:textId="77777777" w:rsidR="004B082E" w:rsidRPr="00434D17" w:rsidRDefault="002603F5" w:rsidP="00DA00D3">
      <w:pPr>
        <w:pStyle w:val="Heading3"/>
        <w:keepNext/>
        <w:numPr>
          <w:ilvl w:val="2"/>
          <w:numId w:val="1"/>
        </w:numPr>
        <w:tabs>
          <w:tab w:val="left" w:pos="0"/>
        </w:tabs>
        <w:spacing w:after="0" w:line="240" w:lineRule="auto"/>
        <w:ind w:left="720"/>
        <w:rPr>
          <w:sz w:val="24"/>
        </w:rPr>
      </w:pPr>
      <w:bookmarkStart w:id="181" w:name="_Toc15906949"/>
      <w:bookmarkStart w:id="182" w:name="_Toc15907473"/>
      <w:bookmarkStart w:id="183" w:name="_Toc15908487"/>
      <w:bookmarkStart w:id="184" w:name="_Toc15923524"/>
      <w:bookmarkStart w:id="185" w:name="_Toc15925226"/>
      <w:bookmarkStart w:id="186" w:name="_Toc15926981"/>
      <w:bookmarkStart w:id="187" w:name="_Toc15929698"/>
      <w:bookmarkStart w:id="188" w:name="_Toc208409904"/>
      <w:r w:rsidRPr="00434D17">
        <w:rPr>
          <w:sz w:val="24"/>
        </w:rPr>
        <w:t>Operational Changes</w:t>
      </w:r>
      <w:bookmarkEnd w:id="181"/>
      <w:bookmarkEnd w:id="182"/>
      <w:bookmarkEnd w:id="183"/>
      <w:bookmarkEnd w:id="184"/>
      <w:bookmarkEnd w:id="185"/>
      <w:bookmarkEnd w:id="186"/>
      <w:bookmarkEnd w:id="187"/>
      <w:bookmarkEnd w:id="188"/>
    </w:p>
    <w:p w14:paraId="4DCA4C39" w14:textId="77777777" w:rsidR="00602F25" w:rsidRDefault="00602F25" w:rsidP="00602F25">
      <w:pPr>
        <w:spacing w:after="0"/>
        <w:rPr>
          <w:rFonts w:ascii="Arial" w:hAnsi="Arial"/>
          <w:color w:val="808080"/>
          <w:sz w:val="18"/>
          <w:szCs w:val="18"/>
        </w:rPr>
      </w:pPr>
    </w:p>
    <w:p w14:paraId="4196C22F" w14:textId="1D7C1B0C" w:rsidR="00602F25" w:rsidRPr="000845F4" w:rsidRDefault="000845F4" w:rsidP="00602F25">
      <w:pPr>
        <w:spacing w:after="0"/>
        <w:rPr>
          <w:rFonts w:ascii="Arial" w:hAnsi="Arial" w:cs="Arial"/>
          <w:color w:val="808080" w:themeColor="background1" w:themeShade="80"/>
          <w:sz w:val="18"/>
          <w:szCs w:val="18"/>
        </w:rPr>
      </w:pPr>
      <w:r w:rsidRPr="000845F4">
        <w:rPr>
          <w:rFonts w:ascii="Arial" w:hAnsi="Arial" w:cs="Arial"/>
          <w:color w:val="808080" w:themeColor="background1" w:themeShade="80"/>
          <w:sz w:val="18"/>
          <w:szCs w:val="18"/>
        </w:rPr>
        <w:t xml:space="preserve">The </w:t>
      </w:r>
      <w:r w:rsidR="00943432">
        <w:rPr>
          <w:rFonts w:ascii="Arial" w:hAnsi="Arial" w:cs="Arial"/>
          <w:color w:val="808080" w:themeColor="background1" w:themeShade="80"/>
          <w:sz w:val="18"/>
          <w:szCs w:val="18"/>
        </w:rPr>
        <w:t xml:space="preserve">Client </w:t>
      </w:r>
      <w:r w:rsidRPr="000845F4">
        <w:rPr>
          <w:rFonts w:ascii="Arial" w:hAnsi="Arial" w:cs="Arial"/>
          <w:color w:val="808080" w:themeColor="background1" w:themeShade="80"/>
          <w:sz w:val="18"/>
          <w:szCs w:val="18"/>
        </w:rPr>
        <w:t>will use the following methods to request changes or system updates from the Supplier. The table below outlines the change control flow:</w:t>
      </w:r>
    </w:p>
    <w:p w14:paraId="2567B186" w14:textId="6D19B979" w:rsidR="000845F4" w:rsidRDefault="000845F4" w:rsidP="00602F25">
      <w:pPr>
        <w:spacing w:after="0"/>
        <w:rPr>
          <w:rFonts w:ascii="Arial" w:hAnsi="Arial"/>
          <w:color w:val="808080"/>
          <w:sz w:val="18"/>
          <w:szCs w:val="18"/>
        </w:rPr>
      </w:pPr>
    </w:p>
    <w:p w14:paraId="0EED3D76" w14:textId="77777777" w:rsidR="00582631" w:rsidRPr="00B342EC" w:rsidRDefault="00582631" w:rsidP="00602F25">
      <w:pPr>
        <w:spacing w:after="0"/>
        <w:rPr>
          <w:rFonts w:ascii="Arial" w:hAnsi="Arial"/>
          <w:color w:val="808080"/>
          <w:sz w:val="18"/>
          <w:szCs w:val="18"/>
        </w:rPr>
      </w:pPr>
    </w:p>
    <w:p w14:paraId="77F2365A" w14:textId="741F5F1C" w:rsidR="00197496" w:rsidRDefault="002603F5" w:rsidP="00602F25">
      <w:pPr>
        <w:spacing w:after="0"/>
        <w:rPr>
          <w:rFonts w:ascii="Arial" w:hAnsi="Arial"/>
        </w:rPr>
      </w:pPr>
      <w:r w:rsidRPr="00607CED">
        <w:rPr>
          <w:noProof/>
          <w:lang w:eastAsia="en-ZA"/>
        </w:rPr>
        <w:drawing>
          <wp:inline distT="0" distB="0" distL="0" distR="0" wp14:anchorId="515C4540" wp14:editId="5BD98F46">
            <wp:extent cx="5943600" cy="619125"/>
            <wp:effectExtent l="0" t="0" r="0" b="0"/>
            <wp:docPr id="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19125"/>
                    </a:xfrm>
                    <a:prstGeom prst="rect">
                      <a:avLst/>
                    </a:prstGeom>
                    <a:noFill/>
                    <a:ln>
                      <a:noFill/>
                    </a:ln>
                  </pic:spPr>
                </pic:pic>
              </a:graphicData>
            </a:graphic>
          </wp:inline>
        </w:drawing>
      </w:r>
    </w:p>
    <w:p w14:paraId="7A3B318D" w14:textId="3E5B9DED" w:rsidR="00602F25" w:rsidRDefault="00602F25" w:rsidP="00602F25">
      <w:pPr>
        <w:spacing w:after="0"/>
        <w:rPr>
          <w:rFonts w:ascii="Arial" w:hAnsi="Arial"/>
          <w:sz w:val="28"/>
          <w:szCs w:val="28"/>
        </w:rPr>
      </w:pPr>
    </w:p>
    <w:p w14:paraId="5BC66091" w14:textId="77777777" w:rsidR="00582631" w:rsidRPr="00582631" w:rsidRDefault="00582631" w:rsidP="00602F25">
      <w:pPr>
        <w:spacing w:after="0"/>
        <w:rPr>
          <w:rFonts w:ascii="Arial" w:hAnsi="Arial"/>
          <w:sz w:val="8"/>
          <w:szCs w:val="8"/>
        </w:rPr>
      </w:pPr>
    </w:p>
    <w:p w14:paraId="35C2791D" w14:textId="77777777" w:rsidR="004B082E" w:rsidRPr="00434D17" w:rsidRDefault="00B97ADF" w:rsidP="00DA00D3">
      <w:pPr>
        <w:pStyle w:val="Heading3"/>
        <w:keepNext/>
        <w:numPr>
          <w:ilvl w:val="2"/>
          <w:numId w:val="1"/>
        </w:numPr>
        <w:tabs>
          <w:tab w:val="left" w:pos="0"/>
        </w:tabs>
        <w:spacing w:after="0" w:line="240" w:lineRule="auto"/>
        <w:ind w:left="720"/>
        <w:rPr>
          <w:sz w:val="24"/>
        </w:rPr>
      </w:pPr>
      <w:bookmarkStart w:id="189" w:name="_Toc15906950"/>
      <w:bookmarkStart w:id="190" w:name="_Toc15907474"/>
      <w:bookmarkStart w:id="191" w:name="_Toc15908488"/>
      <w:bookmarkStart w:id="192" w:name="_Toc15923525"/>
      <w:bookmarkStart w:id="193" w:name="_Toc15925227"/>
      <w:bookmarkStart w:id="194" w:name="_Toc15926982"/>
      <w:bookmarkStart w:id="195" w:name="_Toc15929699"/>
      <w:bookmarkStart w:id="196" w:name="_Toc208409905"/>
      <w:bookmarkStart w:id="197" w:name="_Hlk195705554"/>
      <w:r>
        <w:rPr>
          <w:sz w:val="24"/>
        </w:rPr>
        <w:t>Emergency System C</w:t>
      </w:r>
      <w:r w:rsidR="002603F5" w:rsidRPr="00434D17">
        <w:rPr>
          <w:sz w:val="24"/>
        </w:rPr>
        <w:t>hanges</w:t>
      </w:r>
      <w:bookmarkEnd w:id="189"/>
      <w:bookmarkEnd w:id="190"/>
      <w:bookmarkEnd w:id="191"/>
      <w:bookmarkEnd w:id="192"/>
      <w:bookmarkEnd w:id="193"/>
      <w:bookmarkEnd w:id="194"/>
      <w:bookmarkEnd w:id="195"/>
      <w:bookmarkEnd w:id="196"/>
    </w:p>
    <w:bookmarkEnd w:id="197"/>
    <w:p w14:paraId="341F9454" w14:textId="77777777" w:rsidR="00602F25" w:rsidRDefault="00602F25" w:rsidP="00602F25">
      <w:pPr>
        <w:spacing w:after="0"/>
        <w:rPr>
          <w:rFonts w:ascii="Arial" w:hAnsi="Arial"/>
          <w:color w:val="808080"/>
          <w:sz w:val="18"/>
          <w:szCs w:val="18"/>
        </w:rPr>
      </w:pPr>
    </w:p>
    <w:p w14:paraId="5D152186" w14:textId="046AD6FC" w:rsidR="000845F4" w:rsidRPr="000845F4" w:rsidRDefault="000845F4" w:rsidP="00CF6653">
      <w:pPr>
        <w:pStyle w:val="ListParagraph"/>
        <w:numPr>
          <w:ilvl w:val="0"/>
          <w:numId w:val="21"/>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Emergency System Change Protocol:</w:t>
      </w:r>
    </w:p>
    <w:p w14:paraId="11C63793" w14:textId="77777777" w:rsidR="000845F4" w:rsidRPr="000845F4" w:rsidRDefault="000845F4" w:rsidP="000845F4">
      <w:pPr>
        <w:pStyle w:val="ListParagraph"/>
        <w:spacing w:after="0" w:line="240" w:lineRule="auto"/>
        <w:ind w:left="360"/>
        <w:rPr>
          <w:rFonts w:ascii="Arial" w:eastAsia="Times New Roman" w:hAnsi="Arial" w:cs="Arial"/>
          <w:color w:val="808080" w:themeColor="background1" w:themeShade="80"/>
          <w:sz w:val="18"/>
          <w:szCs w:val="18"/>
          <w:lang w:eastAsia="en-ZA"/>
        </w:rPr>
      </w:pPr>
    </w:p>
    <w:p w14:paraId="0EB3FB55" w14:textId="7C4EB473" w:rsidR="000845F4" w:rsidRDefault="000845F4" w:rsidP="000845F4">
      <w:pPr>
        <w:spacing w:after="0" w:line="240" w:lineRule="auto"/>
        <w:ind w:firstLine="360"/>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 xml:space="preserve">In the event of the following conditions, an </w:t>
      </w:r>
      <w:r w:rsidRPr="000845F4">
        <w:rPr>
          <w:rFonts w:ascii="Arial" w:eastAsia="Times New Roman" w:hAnsi="Arial" w:cs="Arial"/>
          <w:b/>
          <w:bCs/>
          <w:color w:val="808080" w:themeColor="background1" w:themeShade="80"/>
          <w:sz w:val="18"/>
          <w:szCs w:val="18"/>
          <w:lang w:eastAsia="en-ZA"/>
        </w:rPr>
        <w:t>Emergency System Change</w:t>
      </w:r>
      <w:r w:rsidRPr="000845F4">
        <w:rPr>
          <w:rFonts w:ascii="Arial" w:eastAsia="Times New Roman" w:hAnsi="Arial" w:cs="Arial"/>
          <w:color w:val="808080" w:themeColor="background1" w:themeShade="80"/>
          <w:sz w:val="18"/>
          <w:szCs w:val="18"/>
          <w:lang w:eastAsia="en-ZA"/>
        </w:rPr>
        <w:t xml:space="preserve"> will be initiated:</w:t>
      </w:r>
    </w:p>
    <w:p w14:paraId="726DACDD" w14:textId="77777777" w:rsidR="000845F4" w:rsidRPr="000845F4" w:rsidRDefault="000845F4" w:rsidP="000845F4">
      <w:pPr>
        <w:spacing w:after="0" w:line="240" w:lineRule="auto"/>
        <w:ind w:firstLine="360"/>
        <w:rPr>
          <w:rFonts w:ascii="Arial" w:eastAsia="Times New Roman" w:hAnsi="Arial" w:cs="Arial"/>
          <w:color w:val="808080" w:themeColor="background1" w:themeShade="80"/>
          <w:sz w:val="18"/>
          <w:szCs w:val="18"/>
          <w:lang w:eastAsia="en-ZA"/>
        </w:rPr>
      </w:pPr>
    </w:p>
    <w:p w14:paraId="77159F3B" w14:textId="77777777" w:rsidR="000845F4" w:rsidRDefault="000845F4" w:rsidP="00CF6653">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Virus outbreak</w:t>
      </w:r>
    </w:p>
    <w:p w14:paraId="45173C23" w14:textId="77777777" w:rsidR="000845F4" w:rsidRDefault="000845F4" w:rsidP="00CF6653">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Microsoft security patch deployments</w:t>
      </w:r>
    </w:p>
    <w:p w14:paraId="77A52F0D" w14:textId="77777777" w:rsidR="000845F4" w:rsidRDefault="000845F4" w:rsidP="00CF6653">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Hardware failure</w:t>
      </w:r>
    </w:p>
    <w:p w14:paraId="18DCC203" w14:textId="77777777" w:rsidR="000845F4" w:rsidRDefault="000845F4" w:rsidP="00CF6653">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Internet failure</w:t>
      </w:r>
    </w:p>
    <w:p w14:paraId="2094B044" w14:textId="676E987C" w:rsidR="000845F4" w:rsidRPr="000845F4" w:rsidRDefault="000845F4" w:rsidP="00CF6653">
      <w:pPr>
        <w:pStyle w:val="ListParagraph"/>
        <w:numPr>
          <w:ilvl w:val="0"/>
          <w:numId w:val="23"/>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Any unforeseen circumstances affecting the system</w:t>
      </w:r>
    </w:p>
    <w:p w14:paraId="478CECF2" w14:textId="77777777" w:rsidR="000845F4" w:rsidRPr="000845F4" w:rsidRDefault="000845F4" w:rsidP="000845F4">
      <w:pPr>
        <w:spacing w:after="0" w:line="240" w:lineRule="auto"/>
        <w:ind w:left="720"/>
        <w:rPr>
          <w:rFonts w:ascii="Arial" w:eastAsia="Times New Roman" w:hAnsi="Arial" w:cs="Arial"/>
          <w:color w:val="808080" w:themeColor="background1" w:themeShade="80"/>
          <w:sz w:val="18"/>
          <w:szCs w:val="18"/>
          <w:lang w:eastAsia="en-ZA"/>
        </w:rPr>
      </w:pPr>
    </w:p>
    <w:p w14:paraId="033AE2B8" w14:textId="647381DA" w:rsidR="000845F4" w:rsidRPr="00582631" w:rsidRDefault="000845F4" w:rsidP="00CF6653">
      <w:pPr>
        <w:pStyle w:val="ListParagraph"/>
        <w:numPr>
          <w:ilvl w:val="0"/>
          <w:numId w:val="21"/>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Emergency Response:</w:t>
      </w:r>
    </w:p>
    <w:p w14:paraId="3E49669B" w14:textId="77777777" w:rsidR="00582631" w:rsidRPr="000845F4" w:rsidRDefault="00582631" w:rsidP="00582631">
      <w:pPr>
        <w:pStyle w:val="ListParagraph"/>
        <w:spacing w:after="0" w:line="240" w:lineRule="auto"/>
        <w:ind w:left="360"/>
        <w:rPr>
          <w:rFonts w:ascii="Arial" w:eastAsia="Times New Roman" w:hAnsi="Arial" w:cs="Arial"/>
          <w:color w:val="808080" w:themeColor="background1" w:themeShade="80"/>
          <w:sz w:val="18"/>
          <w:szCs w:val="18"/>
          <w:lang w:eastAsia="en-ZA"/>
        </w:rPr>
      </w:pPr>
    </w:p>
    <w:p w14:paraId="78A51912" w14:textId="02045569" w:rsidR="000845F4" w:rsidRDefault="000845F4" w:rsidP="00CF6653">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Notification</w:t>
      </w:r>
      <w:r w:rsidRPr="000845F4">
        <w:rPr>
          <w:rFonts w:ascii="Arial" w:eastAsia="Times New Roman" w:hAnsi="Arial" w:cs="Arial"/>
          <w:color w:val="808080" w:themeColor="background1" w:themeShade="80"/>
          <w:sz w:val="18"/>
          <w:szCs w:val="18"/>
          <w:lang w:eastAsia="en-ZA"/>
        </w:rPr>
        <w:t xml:space="preserve">: The </w:t>
      </w:r>
      <w:r w:rsidR="00943432">
        <w:rPr>
          <w:rFonts w:ascii="Arial" w:eastAsia="Times New Roman" w:hAnsi="Arial" w:cs="Arial"/>
          <w:color w:val="808080" w:themeColor="background1" w:themeShade="80"/>
          <w:sz w:val="18"/>
          <w:szCs w:val="18"/>
          <w:lang w:eastAsia="en-ZA"/>
        </w:rPr>
        <w:t xml:space="preserve">Client </w:t>
      </w:r>
      <w:r w:rsidRPr="000845F4">
        <w:rPr>
          <w:rFonts w:ascii="Arial" w:eastAsia="Times New Roman" w:hAnsi="Arial" w:cs="Arial"/>
          <w:color w:val="808080" w:themeColor="background1" w:themeShade="80"/>
          <w:sz w:val="18"/>
          <w:szCs w:val="18"/>
          <w:lang w:eastAsia="en-ZA"/>
        </w:rPr>
        <w:t>will be notified immediately of the emergency by the Supplier.</w:t>
      </w:r>
    </w:p>
    <w:p w14:paraId="03904DAB" w14:textId="28779E1E" w:rsidR="000845F4" w:rsidRDefault="000845F4" w:rsidP="00CF6653">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Immediate Action</w:t>
      </w:r>
      <w:r w:rsidRPr="000845F4">
        <w:rPr>
          <w:rFonts w:ascii="Arial" w:eastAsia="Times New Roman" w:hAnsi="Arial" w:cs="Arial"/>
          <w:color w:val="808080" w:themeColor="background1" w:themeShade="80"/>
          <w:sz w:val="18"/>
          <w:szCs w:val="18"/>
          <w:lang w:eastAsia="en-ZA"/>
        </w:rPr>
        <w:t xml:space="preserve">: The </w:t>
      </w:r>
      <w:r w:rsidR="00943432">
        <w:rPr>
          <w:rFonts w:ascii="Arial" w:eastAsia="Times New Roman" w:hAnsi="Arial" w:cs="Arial"/>
          <w:color w:val="808080" w:themeColor="background1" w:themeShade="80"/>
          <w:sz w:val="18"/>
          <w:szCs w:val="18"/>
          <w:lang w:eastAsia="en-ZA"/>
        </w:rPr>
        <w:t xml:space="preserve">Supplier </w:t>
      </w:r>
      <w:r w:rsidRPr="000845F4">
        <w:rPr>
          <w:rFonts w:ascii="Arial" w:eastAsia="Times New Roman" w:hAnsi="Arial" w:cs="Arial"/>
          <w:color w:val="808080" w:themeColor="background1" w:themeShade="80"/>
          <w:sz w:val="18"/>
          <w:szCs w:val="18"/>
          <w:lang w:eastAsia="en-ZA"/>
        </w:rPr>
        <w:t xml:space="preserve">will begin emergency maintenance within </w:t>
      </w:r>
      <w:r w:rsidRPr="000845F4">
        <w:rPr>
          <w:rFonts w:ascii="Arial" w:eastAsia="Times New Roman" w:hAnsi="Arial" w:cs="Arial"/>
          <w:b/>
          <w:bCs/>
          <w:color w:val="808080" w:themeColor="background1" w:themeShade="80"/>
          <w:sz w:val="18"/>
          <w:szCs w:val="18"/>
          <w:lang w:eastAsia="en-ZA"/>
        </w:rPr>
        <w:t>1 hour</w:t>
      </w:r>
      <w:r w:rsidRPr="000845F4">
        <w:rPr>
          <w:rFonts w:ascii="Arial" w:eastAsia="Times New Roman" w:hAnsi="Arial" w:cs="Arial"/>
          <w:color w:val="808080" w:themeColor="background1" w:themeShade="80"/>
          <w:sz w:val="18"/>
          <w:szCs w:val="18"/>
          <w:lang w:eastAsia="en-ZA"/>
        </w:rPr>
        <w:t xml:space="preserve"> of being notified of the occurrence.</w:t>
      </w:r>
    </w:p>
    <w:p w14:paraId="3BE3DBB4" w14:textId="772BF777" w:rsidR="000845F4" w:rsidRDefault="000845F4" w:rsidP="00CF6653">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Tracking</w:t>
      </w:r>
      <w:r w:rsidRPr="000845F4">
        <w:rPr>
          <w:rFonts w:ascii="Arial" w:eastAsia="Times New Roman" w:hAnsi="Arial" w:cs="Arial"/>
          <w:color w:val="808080" w:themeColor="background1" w:themeShade="80"/>
          <w:sz w:val="18"/>
          <w:szCs w:val="18"/>
          <w:lang w:eastAsia="en-ZA"/>
        </w:rPr>
        <w:t xml:space="preserve">: The emergency will be logged and tracked via the </w:t>
      </w:r>
      <w:r w:rsidR="00943432">
        <w:rPr>
          <w:rFonts w:ascii="Arial" w:eastAsia="Times New Roman" w:hAnsi="Arial" w:cs="Arial"/>
          <w:b/>
          <w:bCs/>
          <w:color w:val="808080" w:themeColor="background1" w:themeShade="80"/>
          <w:sz w:val="18"/>
          <w:szCs w:val="18"/>
          <w:lang w:eastAsia="en-ZA"/>
        </w:rPr>
        <w:t xml:space="preserve">Supplier </w:t>
      </w:r>
      <w:r w:rsidRPr="000845F4">
        <w:rPr>
          <w:rFonts w:ascii="Arial" w:eastAsia="Times New Roman" w:hAnsi="Arial" w:cs="Arial"/>
          <w:b/>
          <w:bCs/>
          <w:color w:val="808080" w:themeColor="background1" w:themeShade="80"/>
          <w:sz w:val="18"/>
          <w:szCs w:val="18"/>
          <w:lang w:eastAsia="en-ZA"/>
        </w:rPr>
        <w:t>Helpdesk System</w:t>
      </w:r>
      <w:r w:rsidRPr="000845F4">
        <w:rPr>
          <w:rFonts w:ascii="Arial" w:eastAsia="Times New Roman" w:hAnsi="Arial" w:cs="Arial"/>
          <w:color w:val="808080" w:themeColor="background1" w:themeShade="80"/>
          <w:sz w:val="18"/>
          <w:szCs w:val="18"/>
          <w:lang w:eastAsia="en-ZA"/>
        </w:rPr>
        <w:t>.</w:t>
      </w:r>
    </w:p>
    <w:p w14:paraId="620869DD" w14:textId="55CF4686" w:rsidR="000845F4" w:rsidRDefault="000845F4" w:rsidP="00CF6653">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Pre-deployment Testing</w:t>
      </w:r>
      <w:r w:rsidRPr="000845F4">
        <w:rPr>
          <w:rFonts w:ascii="Arial" w:eastAsia="Times New Roman" w:hAnsi="Arial" w:cs="Arial"/>
          <w:color w:val="808080" w:themeColor="background1" w:themeShade="80"/>
          <w:sz w:val="18"/>
          <w:szCs w:val="18"/>
          <w:lang w:eastAsia="en-ZA"/>
        </w:rPr>
        <w:t xml:space="preserve">: Before deploying new hardware or patches, the </w:t>
      </w:r>
      <w:r w:rsidR="00943432">
        <w:rPr>
          <w:rFonts w:ascii="Arial" w:eastAsia="Times New Roman" w:hAnsi="Arial" w:cs="Arial"/>
          <w:color w:val="808080" w:themeColor="background1" w:themeShade="80"/>
          <w:sz w:val="18"/>
          <w:szCs w:val="18"/>
          <w:lang w:eastAsia="en-ZA"/>
        </w:rPr>
        <w:t xml:space="preserve">Supplier </w:t>
      </w:r>
      <w:r w:rsidRPr="000845F4">
        <w:rPr>
          <w:rFonts w:ascii="Arial" w:eastAsia="Times New Roman" w:hAnsi="Arial" w:cs="Arial"/>
          <w:color w:val="808080" w:themeColor="background1" w:themeShade="80"/>
          <w:sz w:val="18"/>
          <w:szCs w:val="18"/>
          <w:lang w:eastAsia="en-ZA"/>
        </w:rPr>
        <w:t xml:space="preserve">will first test them on a </w:t>
      </w:r>
      <w:r w:rsidRPr="000845F4">
        <w:rPr>
          <w:rFonts w:ascii="Arial" w:eastAsia="Times New Roman" w:hAnsi="Arial" w:cs="Arial"/>
          <w:b/>
          <w:bCs/>
          <w:color w:val="808080" w:themeColor="background1" w:themeShade="80"/>
          <w:sz w:val="18"/>
          <w:szCs w:val="18"/>
          <w:lang w:eastAsia="en-ZA"/>
        </w:rPr>
        <w:t>Disaster Recovery (DR) image backup</w:t>
      </w:r>
      <w:r w:rsidRPr="000845F4">
        <w:rPr>
          <w:rFonts w:ascii="Arial" w:eastAsia="Times New Roman" w:hAnsi="Arial" w:cs="Arial"/>
          <w:color w:val="808080" w:themeColor="background1" w:themeShade="80"/>
          <w:sz w:val="18"/>
          <w:szCs w:val="18"/>
          <w:lang w:eastAsia="en-ZA"/>
        </w:rPr>
        <w:t xml:space="preserve"> of the environment.</w:t>
      </w:r>
    </w:p>
    <w:p w14:paraId="476E91ED" w14:textId="77777777" w:rsidR="000845F4" w:rsidRDefault="000845F4" w:rsidP="00CF6653">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Scheduled Deployments</w:t>
      </w:r>
      <w:r w:rsidRPr="000845F4">
        <w:rPr>
          <w:rFonts w:ascii="Arial" w:eastAsia="Times New Roman" w:hAnsi="Arial" w:cs="Arial"/>
          <w:color w:val="808080" w:themeColor="background1" w:themeShade="80"/>
          <w:sz w:val="18"/>
          <w:szCs w:val="18"/>
          <w:lang w:eastAsia="en-ZA"/>
        </w:rPr>
        <w:t xml:space="preserve">: All service pack deployments, whether emergency or not, will first be tested in a </w:t>
      </w:r>
      <w:r w:rsidRPr="000845F4">
        <w:rPr>
          <w:rFonts w:ascii="Arial" w:eastAsia="Times New Roman" w:hAnsi="Arial" w:cs="Arial"/>
          <w:b/>
          <w:bCs/>
          <w:color w:val="808080" w:themeColor="background1" w:themeShade="80"/>
          <w:sz w:val="18"/>
          <w:szCs w:val="18"/>
          <w:lang w:eastAsia="en-ZA"/>
        </w:rPr>
        <w:t>DMZ (Demilitarized Zone)</w:t>
      </w:r>
      <w:r w:rsidRPr="000845F4">
        <w:rPr>
          <w:rFonts w:ascii="Arial" w:eastAsia="Times New Roman" w:hAnsi="Arial" w:cs="Arial"/>
          <w:color w:val="808080" w:themeColor="background1" w:themeShade="80"/>
          <w:sz w:val="18"/>
          <w:szCs w:val="18"/>
          <w:lang w:eastAsia="en-ZA"/>
        </w:rPr>
        <w:t xml:space="preserve"> environment before being applied to the live environment on a scheduled basis.</w:t>
      </w:r>
    </w:p>
    <w:p w14:paraId="758D34FA" w14:textId="12DD96DD" w:rsidR="00726EDC" w:rsidRPr="003E36F9" w:rsidRDefault="000845F4" w:rsidP="00CF6653">
      <w:pPr>
        <w:pStyle w:val="ListParagraph"/>
        <w:numPr>
          <w:ilvl w:val="0"/>
          <w:numId w:val="24"/>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Sign-off</w:t>
      </w:r>
      <w:r w:rsidRPr="000845F4">
        <w:rPr>
          <w:rFonts w:ascii="Arial" w:eastAsia="Times New Roman" w:hAnsi="Arial" w:cs="Arial"/>
          <w:color w:val="808080" w:themeColor="background1" w:themeShade="80"/>
          <w:sz w:val="18"/>
          <w:szCs w:val="18"/>
          <w:lang w:eastAsia="en-ZA"/>
        </w:rPr>
        <w:t xml:space="preserve">: Changes that do not affect the environment will be signed off by the nominated </w:t>
      </w:r>
      <w:r w:rsidRPr="000845F4">
        <w:rPr>
          <w:rFonts w:ascii="Arial" w:eastAsia="Times New Roman" w:hAnsi="Arial" w:cs="Arial"/>
          <w:b/>
          <w:bCs/>
          <w:color w:val="808080" w:themeColor="background1" w:themeShade="80"/>
          <w:sz w:val="18"/>
          <w:szCs w:val="18"/>
          <w:lang w:eastAsia="en-ZA"/>
        </w:rPr>
        <w:t>IT Manager</w:t>
      </w:r>
      <w:r w:rsidRPr="000845F4">
        <w:rPr>
          <w:rFonts w:ascii="Arial" w:eastAsia="Times New Roman" w:hAnsi="Arial" w:cs="Arial"/>
          <w:color w:val="808080" w:themeColor="background1" w:themeShade="80"/>
          <w:sz w:val="18"/>
          <w:szCs w:val="18"/>
          <w:lang w:eastAsia="en-ZA"/>
        </w:rPr>
        <w:t xml:space="preserve"> and representatives of both parties before implementation.</w:t>
      </w:r>
    </w:p>
    <w:p w14:paraId="047D2B02" w14:textId="64CD4A25" w:rsidR="00726EDC" w:rsidRDefault="00726EDC" w:rsidP="003350E1">
      <w:pPr>
        <w:spacing w:after="0"/>
        <w:rPr>
          <w:rFonts w:ascii="Arial" w:hAnsi="Arial"/>
          <w:color w:val="808080"/>
          <w:sz w:val="18"/>
          <w:szCs w:val="18"/>
        </w:rPr>
      </w:pPr>
    </w:p>
    <w:p w14:paraId="32A2488F" w14:textId="16C65BA3" w:rsidR="00582631" w:rsidRDefault="00582631" w:rsidP="003350E1">
      <w:pPr>
        <w:spacing w:after="0"/>
        <w:rPr>
          <w:rFonts w:ascii="Arial" w:hAnsi="Arial"/>
          <w:color w:val="808080"/>
          <w:sz w:val="18"/>
          <w:szCs w:val="18"/>
        </w:rPr>
      </w:pPr>
    </w:p>
    <w:p w14:paraId="52B62CD8" w14:textId="77777777" w:rsidR="00582631" w:rsidRPr="00582631" w:rsidRDefault="00582631" w:rsidP="003350E1">
      <w:pPr>
        <w:spacing w:after="0"/>
        <w:rPr>
          <w:rFonts w:ascii="Arial" w:hAnsi="Arial"/>
          <w:color w:val="808080"/>
          <w:sz w:val="8"/>
          <w:szCs w:val="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6C60F210" w14:textId="77777777" w:rsidTr="00CD59EC">
        <w:tc>
          <w:tcPr>
            <w:tcW w:w="8522" w:type="dxa"/>
          </w:tcPr>
          <w:p w14:paraId="6C926397" w14:textId="77777777" w:rsidR="002603F5" w:rsidRPr="00022034" w:rsidRDefault="00DD59C3" w:rsidP="00DA00D3">
            <w:pPr>
              <w:pStyle w:val="Heading2"/>
              <w:keepNext/>
              <w:numPr>
                <w:ilvl w:val="1"/>
                <w:numId w:val="1"/>
              </w:numPr>
              <w:spacing w:before="240" w:after="120" w:line="240" w:lineRule="auto"/>
              <w:ind w:left="576" w:hanging="576"/>
            </w:pPr>
            <w:bookmarkStart w:id="198" w:name="_Toc15638132"/>
            <w:bookmarkStart w:id="199" w:name="_Toc208409906"/>
            <w:r>
              <w:t>SCHEDULE E</w:t>
            </w:r>
            <w:r w:rsidR="002603F5" w:rsidRPr="00022034">
              <w:t xml:space="preserve"> – SERVICE MONITORING AND PERFORMANCE MEASUREMENT</w:t>
            </w:r>
            <w:bookmarkEnd w:id="198"/>
            <w:bookmarkEnd w:id="199"/>
          </w:p>
          <w:p w14:paraId="47038061" w14:textId="77777777" w:rsidR="002603F5" w:rsidRDefault="002603F5" w:rsidP="00CD59EC">
            <w:pPr>
              <w:rPr>
                <w:rFonts w:ascii="Arial" w:hAnsi="Arial"/>
              </w:rPr>
            </w:pPr>
          </w:p>
        </w:tc>
      </w:tr>
    </w:tbl>
    <w:p w14:paraId="5E332E12" w14:textId="02DD4FC6" w:rsidR="002603F5" w:rsidRDefault="002603F5" w:rsidP="0015021A">
      <w:pPr>
        <w:spacing w:after="0"/>
        <w:rPr>
          <w:rFonts w:ascii="Arial" w:hAnsi="Arial"/>
        </w:rPr>
      </w:pPr>
    </w:p>
    <w:p w14:paraId="5414C033" w14:textId="5E23AC11" w:rsidR="007B413F" w:rsidRDefault="00DD59C3" w:rsidP="007B413F">
      <w:pPr>
        <w:spacing w:after="0"/>
        <w:rPr>
          <w:rFonts w:ascii="Arial" w:hAnsi="Arial"/>
          <w:color w:val="808080"/>
          <w:sz w:val="18"/>
          <w:szCs w:val="18"/>
        </w:rPr>
      </w:pPr>
      <w:r>
        <w:rPr>
          <w:rFonts w:ascii="Arial" w:hAnsi="Arial"/>
          <w:color w:val="808080"/>
          <w:sz w:val="18"/>
          <w:szCs w:val="18"/>
        </w:rPr>
        <w:t>Schedule E</w:t>
      </w:r>
      <w:r w:rsidR="002603F5" w:rsidRPr="00B342EC">
        <w:rPr>
          <w:rFonts w:ascii="Arial" w:hAnsi="Arial"/>
          <w:color w:val="808080"/>
          <w:sz w:val="18"/>
          <w:szCs w:val="18"/>
        </w:rPr>
        <w:t xml:space="preserve"> provides detailed information on the monitoring of Standard and Non-standard Services delivered to the </w:t>
      </w:r>
      <w:r w:rsidR="00943432">
        <w:rPr>
          <w:rFonts w:ascii="Arial" w:hAnsi="Arial"/>
          <w:color w:val="808080"/>
          <w:sz w:val="18"/>
          <w:szCs w:val="18"/>
        </w:rPr>
        <w:t xml:space="preserve">Client </w:t>
      </w:r>
      <w:r w:rsidR="002603F5" w:rsidRPr="00B342EC">
        <w:rPr>
          <w:rFonts w:ascii="Arial" w:hAnsi="Arial"/>
          <w:color w:val="808080"/>
          <w:sz w:val="18"/>
          <w:szCs w:val="18"/>
        </w:rPr>
        <w:t xml:space="preserve">and the metrics and other means to be applied to each Service component to measure the performance of the Services delivered under the terms of this </w:t>
      </w:r>
      <w:r w:rsidR="0021028C">
        <w:rPr>
          <w:rFonts w:ascii="Arial" w:hAnsi="Arial"/>
          <w:color w:val="808080"/>
          <w:sz w:val="18"/>
          <w:szCs w:val="18"/>
        </w:rPr>
        <w:t>Agreement</w:t>
      </w:r>
      <w:r w:rsidR="002603F5" w:rsidRPr="00B342EC">
        <w:rPr>
          <w:rFonts w:ascii="Arial" w:hAnsi="Arial"/>
          <w:color w:val="808080"/>
          <w:sz w:val="18"/>
          <w:szCs w:val="18"/>
        </w:rPr>
        <w:t>.</w:t>
      </w:r>
    </w:p>
    <w:p w14:paraId="1576095A" w14:textId="77777777" w:rsidR="007B413F" w:rsidRPr="00E149F6" w:rsidRDefault="007B413F" w:rsidP="007B413F">
      <w:pPr>
        <w:spacing w:after="0"/>
        <w:rPr>
          <w:rFonts w:ascii="Arial" w:hAnsi="Arial"/>
          <w:color w:val="808080"/>
          <w:sz w:val="18"/>
          <w:szCs w:val="18"/>
        </w:rPr>
      </w:pPr>
    </w:p>
    <w:p w14:paraId="6D7FD3C1" w14:textId="77777777" w:rsidR="002603F5" w:rsidRPr="00434D17" w:rsidRDefault="00434D17" w:rsidP="00DA00D3">
      <w:pPr>
        <w:pStyle w:val="Heading3"/>
        <w:keepNext/>
        <w:numPr>
          <w:ilvl w:val="2"/>
          <w:numId w:val="1"/>
        </w:numPr>
        <w:tabs>
          <w:tab w:val="left" w:pos="0"/>
        </w:tabs>
        <w:spacing w:after="0" w:line="240" w:lineRule="auto"/>
        <w:ind w:left="720"/>
        <w:rPr>
          <w:sz w:val="24"/>
        </w:rPr>
      </w:pPr>
      <w:bookmarkStart w:id="200" w:name="_Toc15906952"/>
      <w:bookmarkStart w:id="201" w:name="_Toc15907476"/>
      <w:bookmarkStart w:id="202" w:name="_Toc15908490"/>
      <w:bookmarkStart w:id="203" w:name="_Toc15923527"/>
      <w:bookmarkStart w:id="204" w:name="_Toc15925229"/>
      <w:bookmarkStart w:id="205" w:name="_Toc15926984"/>
      <w:bookmarkStart w:id="206" w:name="_Toc15929701"/>
      <w:bookmarkStart w:id="207" w:name="_Toc208409907"/>
      <w:r>
        <w:rPr>
          <w:sz w:val="24"/>
        </w:rPr>
        <w:lastRenderedPageBreak/>
        <w:t>User R</w:t>
      </w:r>
      <w:r w:rsidRPr="00434D17">
        <w:rPr>
          <w:sz w:val="24"/>
        </w:rPr>
        <w:t>equests</w:t>
      </w:r>
      <w:bookmarkEnd w:id="200"/>
      <w:bookmarkEnd w:id="201"/>
      <w:bookmarkEnd w:id="202"/>
      <w:bookmarkEnd w:id="203"/>
      <w:bookmarkEnd w:id="204"/>
      <w:bookmarkEnd w:id="205"/>
      <w:bookmarkEnd w:id="206"/>
      <w:bookmarkEnd w:id="207"/>
    </w:p>
    <w:p w14:paraId="50B82D63" w14:textId="77777777" w:rsidR="007B413F" w:rsidRDefault="007B413F" w:rsidP="007B413F">
      <w:pPr>
        <w:spacing w:after="0"/>
        <w:rPr>
          <w:rFonts w:ascii="Arial" w:hAnsi="Arial"/>
          <w:color w:val="808080"/>
          <w:sz w:val="18"/>
          <w:szCs w:val="18"/>
        </w:rPr>
      </w:pPr>
    </w:p>
    <w:p w14:paraId="695DBD4E" w14:textId="7DB3FF7F" w:rsidR="000845F4" w:rsidRDefault="000845F4" w:rsidP="000845F4">
      <w:p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color w:val="808080" w:themeColor="background1" w:themeShade="80"/>
          <w:sz w:val="18"/>
          <w:szCs w:val="18"/>
          <w:lang w:eastAsia="en-ZA"/>
        </w:rPr>
        <w:t xml:space="preserve">The </w:t>
      </w:r>
      <w:r w:rsidR="00943432">
        <w:rPr>
          <w:rFonts w:ascii="Arial" w:eastAsia="Times New Roman" w:hAnsi="Arial" w:cs="Arial"/>
          <w:color w:val="808080" w:themeColor="background1" w:themeShade="80"/>
          <w:sz w:val="18"/>
          <w:szCs w:val="18"/>
          <w:lang w:eastAsia="en-ZA"/>
        </w:rPr>
        <w:t xml:space="preserve">Supplier </w:t>
      </w:r>
      <w:r w:rsidRPr="000845F4">
        <w:rPr>
          <w:rFonts w:ascii="Arial" w:eastAsia="Times New Roman" w:hAnsi="Arial" w:cs="Arial"/>
          <w:color w:val="808080" w:themeColor="background1" w:themeShade="80"/>
          <w:sz w:val="18"/>
          <w:szCs w:val="18"/>
          <w:lang w:eastAsia="en-ZA"/>
        </w:rPr>
        <w:t>uses the following tools to monitor support and system management:</w:t>
      </w:r>
    </w:p>
    <w:p w14:paraId="0577F666" w14:textId="77777777" w:rsidR="000845F4" w:rsidRPr="000845F4" w:rsidRDefault="000845F4" w:rsidP="000845F4">
      <w:pPr>
        <w:spacing w:after="0" w:line="240" w:lineRule="auto"/>
        <w:rPr>
          <w:rFonts w:ascii="Arial" w:eastAsia="Times New Roman" w:hAnsi="Arial" w:cs="Arial"/>
          <w:color w:val="808080" w:themeColor="background1" w:themeShade="80"/>
          <w:sz w:val="18"/>
          <w:szCs w:val="18"/>
          <w:lang w:eastAsia="en-ZA"/>
        </w:rPr>
      </w:pPr>
    </w:p>
    <w:p w14:paraId="46F56D46" w14:textId="6D3979B5" w:rsidR="000845F4" w:rsidRDefault="000845F4" w:rsidP="00CF6653">
      <w:pPr>
        <w:pStyle w:val="ListParagraph"/>
        <w:numPr>
          <w:ilvl w:val="0"/>
          <w:numId w:val="21"/>
        </w:numPr>
        <w:spacing w:after="0" w:line="240" w:lineRule="auto"/>
        <w:rPr>
          <w:rFonts w:ascii="Arial" w:eastAsia="Times New Roman" w:hAnsi="Arial" w:cs="Arial"/>
          <w:color w:val="808080" w:themeColor="background1" w:themeShade="80"/>
          <w:sz w:val="18"/>
          <w:szCs w:val="18"/>
          <w:lang w:eastAsia="en-ZA"/>
        </w:rPr>
      </w:pPr>
      <w:r w:rsidRPr="000845F4">
        <w:rPr>
          <w:rFonts w:ascii="Arial" w:eastAsia="Times New Roman" w:hAnsi="Arial" w:cs="Arial"/>
          <w:b/>
          <w:bCs/>
          <w:color w:val="808080" w:themeColor="background1" w:themeShade="80"/>
          <w:sz w:val="18"/>
          <w:szCs w:val="18"/>
          <w:lang w:eastAsia="en-ZA"/>
        </w:rPr>
        <w:t>Adventnet System Centre</w:t>
      </w:r>
      <w:r w:rsidRPr="000845F4">
        <w:rPr>
          <w:rFonts w:ascii="Arial" w:eastAsia="Times New Roman" w:hAnsi="Arial" w:cs="Arial"/>
          <w:color w:val="808080" w:themeColor="background1" w:themeShade="80"/>
          <w:sz w:val="18"/>
          <w:szCs w:val="18"/>
          <w:lang w:eastAsia="en-ZA"/>
        </w:rPr>
        <w:t xml:space="preserve">: This tool is used by the </w:t>
      </w:r>
      <w:r w:rsidR="00943432">
        <w:rPr>
          <w:rFonts w:ascii="Arial" w:eastAsia="Times New Roman" w:hAnsi="Arial" w:cs="Arial"/>
          <w:color w:val="808080" w:themeColor="background1" w:themeShade="80"/>
          <w:sz w:val="18"/>
          <w:szCs w:val="18"/>
          <w:lang w:eastAsia="en-ZA"/>
        </w:rPr>
        <w:t xml:space="preserve">Supplier </w:t>
      </w:r>
      <w:r w:rsidRPr="000845F4">
        <w:rPr>
          <w:rFonts w:ascii="Arial" w:eastAsia="Times New Roman" w:hAnsi="Arial" w:cs="Arial"/>
          <w:color w:val="808080" w:themeColor="background1" w:themeShade="80"/>
          <w:sz w:val="18"/>
          <w:szCs w:val="18"/>
          <w:lang w:eastAsia="en-ZA"/>
        </w:rPr>
        <w:t xml:space="preserve">to log requests, perform backup checks, and manage scheduled maintenance. It allows the </w:t>
      </w:r>
      <w:r w:rsidR="00943432">
        <w:rPr>
          <w:rFonts w:ascii="Arial" w:eastAsia="Times New Roman" w:hAnsi="Arial" w:cs="Arial"/>
          <w:color w:val="808080" w:themeColor="background1" w:themeShade="80"/>
          <w:sz w:val="18"/>
          <w:szCs w:val="18"/>
          <w:lang w:eastAsia="en-ZA"/>
        </w:rPr>
        <w:t xml:space="preserve">Supplier </w:t>
      </w:r>
      <w:r w:rsidRPr="000845F4">
        <w:rPr>
          <w:rFonts w:ascii="Arial" w:eastAsia="Times New Roman" w:hAnsi="Arial" w:cs="Arial"/>
          <w:color w:val="808080" w:themeColor="background1" w:themeShade="80"/>
          <w:sz w:val="18"/>
          <w:szCs w:val="18"/>
          <w:lang w:eastAsia="en-ZA"/>
        </w:rPr>
        <w:t xml:space="preserve">to track and update requests, ensure compliance with the Service Level </w:t>
      </w:r>
      <w:r w:rsidR="00943432">
        <w:rPr>
          <w:rFonts w:ascii="Arial" w:eastAsia="Times New Roman" w:hAnsi="Arial" w:cs="Arial"/>
          <w:color w:val="808080" w:themeColor="background1" w:themeShade="80"/>
          <w:sz w:val="18"/>
          <w:szCs w:val="18"/>
          <w:lang w:eastAsia="en-ZA"/>
        </w:rPr>
        <w:t xml:space="preserve">Agreement </w:t>
      </w:r>
      <w:r w:rsidRPr="000845F4">
        <w:rPr>
          <w:rFonts w:ascii="Arial" w:eastAsia="Times New Roman" w:hAnsi="Arial" w:cs="Arial"/>
          <w:color w:val="808080" w:themeColor="background1" w:themeShade="80"/>
          <w:sz w:val="18"/>
          <w:szCs w:val="18"/>
          <w:lang w:eastAsia="en-ZA"/>
        </w:rPr>
        <w:t>(SLA), generate reports, and update service requests as needed.</w:t>
      </w:r>
    </w:p>
    <w:p w14:paraId="29CF5C87" w14:textId="77777777" w:rsidR="000845F4" w:rsidRDefault="000845F4" w:rsidP="000845F4">
      <w:pPr>
        <w:pStyle w:val="ListParagraph"/>
        <w:spacing w:after="0" w:line="240" w:lineRule="auto"/>
        <w:ind w:left="360"/>
        <w:rPr>
          <w:rFonts w:ascii="Arial" w:eastAsia="Times New Roman" w:hAnsi="Arial" w:cs="Arial"/>
          <w:color w:val="808080" w:themeColor="background1" w:themeShade="80"/>
          <w:sz w:val="18"/>
          <w:szCs w:val="18"/>
          <w:lang w:eastAsia="en-ZA"/>
        </w:rPr>
      </w:pPr>
    </w:p>
    <w:p w14:paraId="5DE198CF" w14:textId="6CD2CDD3" w:rsidR="000845F4" w:rsidRDefault="00943432" w:rsidP="00CF6653">
      <w:pPr>
        <w:pStyle w:val="ListParagraph"/>
        <w:numPr>
          <w:ilvl w:val="0"/>
          <w:numId w:val="21"/>
        </w:numPr>
        <w:spacing w:after="0" w:line="240" w:lineRule="auto"/>
        <w:rPr>
          <w:rFonts w:ascii="Arial" w:eastAsia="Times New Roman" w:hAnsi="Arial" w:cs="Arial"/>
          <w:color w:val="808080" w:themeColor="background1" w:themeShade="80"/>
          <w:sz w:val="18"/>
          <w:szCs w:val="18"/>
          <w:lang w:eastAsia="en-ZA"/>
        </w:rPr>
      </w:pPr>
      <w:r>
        <w:rPr>
          <w:rFonts w:ascii="Arial" w:eastAsia="Times New Roman" w:hAnsi="Arial" w:cs="Arial"/>
          <w:b/>
          <w:bCs/>
          <w:color w:val="808080" w:themeColor="background1" w:themeShade="80"/>
          <w:sz w:val="18"/>
          <w:szCs w:val="18"/>
          <w:lang w:eastAsia="en-ZA"/>
        </w:rPr>
        <w:t xml:space="preserve">Client </w:t>
      </w:r>
      <w:r w:rsidR="000845F4" w:rsidRPr="000845F4">
        <w:rPr>
          <w:rFonts w:ascii="Arial" w:eastAsia="Times New Roman" w:hAnsi="Arial" w:cs="Arial"/>
          <w:b/>
          <w:bCs/>
          <w:color w:val="808080" w:themeColor="background1" w:themeShade="80"/>
          <w:sz w:val="18"/>
          <w:szCs w:val="18"/>
          <w:lang w:eastAsia="en-ZA"/>
        </w:rPr>
        <w:t>Access</w:t>
      </w:r>
      <w:r w:rsidR="000845F4" w:rsidRPr="000845F4">
        <w:rPr>
          <w:rFonts w:ascii="Arial" w:eastAsia="Times New Roman" w:hAnsi="Arial" w:cs="Arial"/>
          <w:color w:val="808080" w:themeColor="background1" w:themeShade="80"/>
          <w:sz w:val="18"/>
          <w:szCs w:val="18"/>
          <w:lang w:eastAsia="en-ZA"/>
        </w:rPr>
        <w:t xml:space="preserve">: The </w:t>
      </w:r>
      <w:r>
        <w:rPr>
          <w:rFonts w:ascii="Arial" w:eastAsia="Times New Roman" w:hAnsi="Arial" w:cs="Arial"/>
          <w:color w:val="808080" w:themeColor="background1" w:themeShade="80"/>
          <w:sz w:val="18"/>
          <w:szCs w:val="18"/>
          <w:lang w:eastAsia="en-ZA"/>
        </w:rPr>
        <w:t xml:space="preserve">Client </w:t>
      </w:r>
      <w:r w:rsidR="000845F4" w:rsidRPr="000845F4">
        <w:rPr>
          <w:rFonts w:ascii="Arial" w:eastAsia="Times New Roman" w:hAnsi="Arial" w:cs="Arial"/>
          <w:color w:val="808080" w:themeColor="background1" w:themeShade="80"/>
          <w:sz w:val="18"/>
          <w:szCs w:val="18"/>
          <w:lang w:eastAsia="en-ZA"/>
        </w:rPr>
        <w:t>is also set up on the system, enabling them to access their own reports, track progress, and update requests.</w:t>
      </w:r>
    </w:p>
    <w:p w14:paraId="6D39B788" w14:textId="77777777" w:rsidR="000845F4" w:rsidRPr="000845F4" w:rsidRDefault="000845F4" w:rsidP="000845F4">
      <w:pPr>
        <w:spacing w:after="0" w:line="240" w:lineRule="auto"/>
        <w:rPr>
          <w:rFonts w:ascii="Arial" w:eastAsia="Times New Roman" w:hAnsi="Arial" w:cs="Arial"/>
          <w:color w:val="808080" w:themeColor="background1" w:themeShade="80"/>
          <w:sz w:val="18"/>
          <w:szCs w:val="18"/>
          <w:lang w:eastAsia="en-ZA"/>
        </w:rPr>
      </w:pPr>
    </w:p>
    <w:p w14:paraId="414C2749" w14:textId="64275482" w:rsidR="000845F4" w:rsidRPr="000845F4" w:rsidRDefault="00943432" w:rsidP="00CF6653">
      <w:pPr>
        <w:pStyle w:val="ListParagraph"/>
        <w:numPr>
          <w:ilvl w:val="0"/>
          <w:numId w:val="21"/>
        </w:numPr>
        <w:spacing w:after="0" w:line="240" w:lineRule="auto"/>
        <w:rPr>
          <w:rFonts w:ascii="Arial" w:eastAsia="Times New Roman" w:hAnsi="Arial" w:cs="Arial"/>
          <w:color w:val="808080" w:themeColor="background1" w:themeShade="80"/>
          <w:sz w:val="18"/>
          <w:szCs w:val="18"/>
          <w:lang w:eastAsia="en-ZA"/>
        </w:rPr>
      </w:pPr>
      <w:r>
        <w:rPr>
          <w:rFonts w:ascii="Arial" w:eastAsia="Times New Roman" w:hAnsi="Arial" w:cs="Arial"/>
          <w:b/>
          <w:bCs/>
          <w:color w:val="808080" w:themeColor="background1" w:themeShade="80"/>
          <w:sz w:val="18"/>
          <w:szCs w:val="18"/>
          <w:lang w:eastAsia="en-ZA"/>
        </w:rPr>
        <w:t xml:space="preserve">Supplier </w:t>
      </w:r>
      <w:r w:rsidR="000845F4" w:rsidRPr="000845F4">
        <w:rPr>
          <w:rFonts w:ascii="Arial" w:eastAsia="Times New Roman" w:hAnsi="Arial" w:cs="Arial"/>
          <w:b/>
          <w:bCs/>
          <w:color w:val="808080" w:themeColor="background1" w:themeShade="80"/>
          <w:sz w:val="18"/>
          <w:szCs w:val="18"/>
          <w:lang w:eastAsia="en-ZA"/>
        </w:rPr>
        <w:t>Helpdesk System</w:t>
      </w:r>
      <w:r w:rsidR="000845F4" w:rsidRPr="000845F4">
        <w:rPr>
          <w:rFonts w:ascii="Arial" w:eastAsia="Times New Roman" w:hAnsi="Arial" w:cs="Arial"/>
          <w:color w:val="808080" w:themeColor="background1" w:themeShade="80"/>
          <w:sz w:val="18"/>
          <w:szCs w:val="18"/>
          <w:lang w:eastAsia="en-ZA"/>
        </w:rPr>
        <w:t>: Any issues specifically related to the Client's business will be logged in the Supplier's Helpdesk System, ensuring dedicated tracking and resolution.</w:t>
      </w:r>
    </w:p>
    <w:p w14:paraId="18CAEC25" w14:textId="77777777" w:rsidR="000845F4" w:rsidRDefault="000845F4"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5CC44A2E" w14:textId="77777777" w:rsidTr="00CD59EC">
        <w:tc>
          <w:tcPr>
            <w:tcW w:w="8522" w:type="dxa"/>
          </w:tcPr>
          <w:p w14:paraId="05E9469A" w14:textId="77777777" w:rsidR="002603F5" w:rsidRPr="00022034" w:rsidRDefault="00DD59C3" w:rsidP="00DA00D3">
            <w:pPr>
              <w:pStyle w:val="Heading2"/>
              <w:keepNext/>
              <w:numPr>
                <w:ilvl w:val="1"/>
                <w:numId w:val="1"/>
              </w:numPr>
              <w:spacing w:before="240" w:after="120" w:line="240" w:lineRule="auto"/>
              <w:ind w:left="576" w:hanging="576"/>
            </w:pPr>
            <w:bookmarkStart w:id="208" w:name="_Toc15638133"/>
            <w:bookmarkStart w:id="209" w:name="_Toc208409908"/>
            <w:r>
              <w:t>SCHEDULE F</w:t>
            </w:r>
            <w:r w:rsidR="002603F5" w:rsidRPr="00022034">
              <w:t xml:space="preserve"> – SERVICE LEVEL REPORTING</w:t>
            </w:r>
            <w:bookmarkEnd w:id="208"/>
            <w:bookmarkEnd w:id="209"/>
          </w:p>
          <w:p w14:paraId="614630A0" w14:textId="77777777" w:rsidR="002603F5" w:rsidRDefault="002603F5" w:rsidP="00CD59EC">
            <w:pPr>
              <w:rPr>
                <w:rFonts w:ascii="Arial" w:hAnsi="Arial"/>
              </w:rPr>
            </w:pPr>
          </w:p>
        </w:tc>
      </w:tr>
    </w:tbl>
    <w:p w14:paraId="715EC1AA" w14:textId="62C6D782" w:rsidR="002603F5" w:rsidRDefault="005F4C68" w:rsidP="003E36F9">
      <w:pPr>
        <w:spacing w:after="0"/>
        <w:rPr>
          <w:rFonts w:ascii="Arial" w:hAnsi="Arial"/>
          <w:b/>
          <w:bCs/>
        </w:rPr>
      </w:pPr>
      <w:hyperlink r:id="rId13" w:anchor="Gg" w:history="1">
        <w:r w:rsidR="002603F5">
          <w:rPr>
            <w:rStyle w:val="Hyperlink"/>
            <w:b/>
            <w:bCs/>
            <w:sz w:val="18"/>
          </w:rPr>
          <w:t xml:space="preserve"> </w:t>
        </w:r>
      </w:hyperlink>
    </w:p>
    <w:p w14:paraId="5B3899BB" w14:textId="09AD06AA" w:rsidR="002603F5" w:rsidRDefault="00DD59C3" w:rsidP="007B413F">
      <w:pPr>
        <w:spacing w:after="0"/>
        <w:rPr>
          <w:rFonts w:ascii="Arial" w:hAnsi="Arial"/>
          <w:color w:val="808080"/>
          <w:sz w:val="18"/>
          <w:szCs w:val="18"/>
        </w:rPr>
      </w:pPr>
      <w:r>
        <w:rPr>
          <w:rFonts w:ascii="Arial" w:hAnsi="Arial"/>
          <w:color w:val="808080"/>
          <w:sz w:val="18"/>
          <w:szCs w:val="18"/>
        </w:rPr>
        <w:t>Schedule F</w:t>
      </w:r>
      <w:r w:rsidR="002603F5" w:rsidRPr="00B342EC">
        <w:rPr>
          <w:rFonts w:ascii="Arial" w:hAnsi="Arial"/>
          <w:color w:val="808080"/>
          <w:sz w:val="18"/>
          <w:szCs w:val="18"/>
        </w:rPr>
        <w:t xml:space="preserve"> provides information on the Service level reports required under the terms of this </w:t>
      </w:r>
      <w:r w:rsidR="0021028C">
        <w:rPr>
          <w:rFonts w:ascii="Arial" w:hAnsi="Arial"/>
          <w:color w:val="808080"/>
          <w:sz w:val="18"/>
          <w:szCs w:val="18"/>
        </w:rPr>
        <w:t>Agreement</w:t>
      </w:r>
      <w:r w:rsidR="004B082E">
        <w:rPr>
          <w:rFonts w:ascii="Arial" w:hAnsi="Arial"/>
          <w:color w:val="808080"/>
          <w:sz w:val="18"/>
          <w:szCs w:val="18"/>
        </w:rPr>
        <w:t>.</w:t>
      </w:r>
    </w:p>
    <w:p w14:paraId="4DE56C18" w14:textId="77777777" w:rsidR="007B413F" w:rsidRPr="004B082E" w:rsidRDefault="007B413F" w:rsidP="007B413F">
      <w:pPr>
        <w:spacing w:after="0"/>
        <w:rPr>
          <w:rFonts w:ascii="Arial" w:hAnsi="Arial"/>
          <w:color w:val="808080"/>
          <w:sz w:val="18"/>
          <w:szCs w:val="18"/>
        </w:rPr>
      </w:pPr>
    </w:p>
    <w:p w14:paraId="256E8842" w14:textId="1DDAAA1D" w:rsidR="002603F5" w:rsidRPr="00B342EC" w:rsidRDefault="002603F5" w:rsidP="007B413F">
      <w:pPr>
        <w:spacing w:after="0"/>
        <w:rPr>
          <w:rFonts w:ascii="Arial" w:hAnsi="Arial"/>
          <w:color w:val="808080"/>
          <w:sz w:val="18"/>
          <w:szCs w:val="18"/>
        </w:rPr>
      </w:pPr>
      <w:r w:rsidRPr="00B342EC">
        <w:rPr>
          <w:rFonts w:ascii="Arial" w:hAnsi="Arial"/>
          <w:color w:val="808080"/>
          <w:sz w:val="18"/>
          <w:szCs w:val="18"/>
        </w:rPr>
        <w:t xml:space="preserve">The Service Level Reporting will be downloaded and monitored through the </w:t>
      </w:r>
      <w:r w:rsidR="00943432">
        <w:rPr>
          <w:rFonts w:ascii="Arial" w:hAnsi="Arial"/>
          <w:color w:val="808080"/>
          <w:sz w:val="18"/>
          <w:szCs w:val="18"/>
        </w:rPr>
        <w:t xml:space="preserve">Supplier </w:t>
      </w:r>
      <w:r w:rsidRPr="00B342EC">
        <w:rPr>
          <w:rFonts w:ascii="Arial" w:hAnsi="Arial"/>
          <w:color w:val="808080"/>
          <w:sz w:val="18"/>
          <w:szCs w:val="18"/>
        </w:rPr>
        <w:t>Service Centre System.</w:t>
      </w:r>
    </w:p>
    <w:p w14:paraId="1C6DFFFB" w14:textId="7570ACDE" w:rsidR="002603F5" w:rsidRDefault="002603F5" w:rsidP="007B413F">
      <w:pPr>
        <w:spacing w:after="0"/>
        <w:rPr>
          <w:rStyle w:val="Hyperlink"/>
          <w:rFonts w:ascii="Arial" w:hAnsi="Arial"/>
          <w:sz w:val="18"/>
          <w:szCs w:val="18"/>
        </w:rPr>
      </w:pPr>
      <w:r w:rsidRPr="00B342EC">
        <w:rPr>
          <w:rFonts w:ascii="Arial" w:hAnsi="Arial"/>
          <w:color w:val="808080"/>
          <w:sz w:val="18"/>
          <w:szCs w:val="18"/>
        </w:rPr>
        <w:t xml:space="preserve">The location for the Service Level Reporting tool is:  </w:t>
      </w:r>
      <w:hyperlink r:id="rId14" w:history="1">
        <w:r w:rsidRPr="005E3535">
          <w:rPr>
            <w:rStyle w:val="Hyperlink"/>
            <w:rFonts w:ascii="Arial" w:hAnsi="Arial"/>
            <w:sz w:val="18"/>
            <w:szCs w:val="18"/>
          </w:rPr>
          <w:t>http://helpdesk.sautech.co.za</w:t>
        </w:r>
      </w:hyperlink>
    </w:p>
    <w:p w14:paraId="7EA4C891" w14:textId="77777777" w:rsidR="007B413F" w:rsidRPr="00B342EC" w:rsidRDefault="007B413F" w:rsidP="007B413F">
      <w:pPr>
        <w:spacing w:after="0"/>
        <w:rPr>
          <w:rFonts w:ascii="Arial" w:hAnsi="Arial"/>
          <w:color w:val="808080"/>
          <w:sz w:val="18"/>
          <w:szCs w:val="18"/>
        </w:rPr>
      </w:pPr>
    </w:p>
    <w:p w14:paraId="4301F5E8" w14:textId="77777777" w:rsidR="002603F5" w:rsidRPr="00B342EC" w:rsidRDefault="002603F5" w:rsidP="007B413F">
      <w:pPr>
        <w:spacing w:after="0"/>
        <w:rPr>
          <w:rFonts w:ascii="Arial" w:hAnsi="Arial"/>
          <w:color w:val="808080"/>
          <w:sz w:val="18"/>
          <w:szCs w:val="18"/>
        </w:rPr>
      </w:pPr>
      <w:r w:rsidRPr="00B342EC">
        <w:rPr>
          <w:rFonts w:ascii="Arial" w:hAnsi="Arial"/>
          <w:color w:val="808080"/>
          <w:sz w:val="18"/>
          <w:szCs w:val="18"/>
        </w:rPr>
        <w:t>From the system, a full report can be viewed detailing the following;</w:t>
      </w:r>
    </w:p>
    <w:p w14:paraId="3D43A830" w14:textId="77777777" w:rsidR="002603F5" w:rsidRPr="00B342EC" w:rsidRDefault="002603F5" w:rsidP="007B413F">
      <w:pPr>
        <w:spacing w:after="0"/>
        <w:rPr>
          <w:rFonts w:ascii="Arial" w:hAnsi="Arial"/>
          <w:color w:val="808080"/>
          <w:sz w:val="18"/>
          <w:szCs w:val="18"/>
        </w:rPr>
      </w:pPr>
    </w:p>
    <w:p w14:paraId="67980A48" w14:textId="77777777" w:rsidR="002603F5" w:rsidRPr="00B342EC" w:rsidRDefault="002603F5" w:rsidP="00CF6653">
      <w:pPr>
        <w:numPr>
          <w:ilvl w:val="0"/>
          <w:numId w:val="7"/>
        </w:numPr>
        <w:spacing w:after="0" w:line="240" w:lineRule="auto"/>
        <w:rPr>
          <w:rFonts w:ascii="Arial" w:hAnsi="Arial"/>
          <w:color w:val="808080"/>
          <w:sz w:val="18"/>
          <w:szCs w:val="18"/>
        </w:rPr>
      </w:pPr>
      <w:r w:rsidRPr="00B342EC">
        <w:rPr>
          <w:rFonts w:ascii="Arial" w:hAnsi="Arial"/>
          <w:color w:val="808080"/>
          <w:sz w:val="18"/>
          <w:szCs w:val="18"/>
        </w:rPr>
        <w:t>Requests or services outside of SLA hours</w:t>
      </w:r>
      <w:r w:rsidR="00BD7360">
        <w:rPr>
          <w:rFonts w:ascii="Arial" w:hAnsi="Arial"/>
          <w:color w:val="808080"/>
          <w:sz w:val="18"/>
          <w:szCs w:val="18"/>
        </w:rPr>
        <w:t>.</w:t>
      </w:r>
    </w:p>
    <w:p w14:paraId="4ECF6BFC" w14:textId="77777777" w:rsidR="002603F5" w:rsidRPr="00B342EC" w:rsidRDefault="002603F5" w:rsidP="00CF6653">
      <w:pPr>
        <w:numPr>
          <w:ilvl w:val="0"/>
          <w:numId w:val="7"/>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did not meet the SLA terms</w:t>
      </w:r>
      <w:r w:rsidR="00BD7360">
        <w:rPr>
          <w:rFonts w:ascii="Arial" w:hAnsi="Arial"/>
          <w:color w:val="808080"/>
          <w:sz w:val="18"/>
          <w:szCs w:val="18"/>
        </w:rPr>
        <w:t>.</w:t>
      </w:r>
    </w:p>
    <w:p w14:paraId="066E77BF" w14:textId="77777777" w:rsidR="002603F5" w:rsidRPr="00B342EC" w:rsidRDefault="002603F5" w:rsidP="00CF6653">
      <w:pPr>
        <w:numPr>
          <w:ilvl w:val="0"/>
          <w:numId w:val="7"/>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did meet the SLA terms</w:t>
      </w:r>
      <w:r w:rsidR="00BD7360">
        <w:rPr>
          <w:rFonts w:ascii="Arial" w:hAnsi="Arial"/>
          <w:color w:val="808080"/>
          <w:sz w:val="18"/>
          <w:szCs w:val="18"/>
        </w:rPr>
        <w:t>.</w:t>
      </w:r>
    </w:p>
    <w:p w14:paraId="56F47BA7" w14:textId="77777777" w:rsidR="002603F5" w:rsidRPr="00B342EC" w:rsidRDefault="002603F5" w:rsidP="00CF6653">
      <w:pPr>
        <w:numPr>
          <w:ilvl w:val="0"/>
          <w:numId w:val="7"/>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were escalated</w:t>
      </w:r>
      <w:r w:rsidR="00BD7360">
        <w:rPr>
          <w:rFonts w:ascii="Arial" w:hAnsi="Arial"/>
          <w:color w:val="808080"/>
          <w:sz w:val="18"/>
          <w:szCs w:val="18"/>
        </w:rPr>
        <w:t>.</w:t>
      </w:r>
    </w:p>
    <w:p w14:paraId="7C38A861" w14:textId="77777777" w:rsidR="002603F5" w:rsidRPr="004B082E" w:rsidRDefault="002603F5" w:rsidP="00CF6653">
      <w:pPr>
        <w:numPr>
          <w:ilvl w:val="0"/>
          <w:numId w:val="7"/>
        </w:numPr>
        <w:spacing w:after="0" w:line="240" w:lineRule="auto"/>
        <w:rPr>
          <w:rFonts w:ascii="Arial" w:hAnsi="Arial"/>
          <w:color w:val="808080"/>
          <w:sz w:val="18"/>
          <w:szCs w:val="18"/>
        </w:rPr>
      </w:pPr>
      <w:r w:rsidRPr="00574C7A">
        <w:rPr>
          <w:rFonts w:ascii="Arial" w:hAnsi="Arial"/>
          <w:color w:val="808080"/>
          <w:sz w:val="18"/>
          <w:szCs w:val="18"/>
        </w:rPr>
        <w:t>Requests or services</w:t>
      </w:r>
      <w:r>
        <w:rPr>
          <w:rFonts w:ascii="Arial" w:hAnsi="Arial"/>
          <w:color w:val="808080"/>
          <w:sz w:val="18"/>
          <w:szCs w:val="18"/>
        </w:rPr>
        <w:t xml:space="preserve"> that were escalated and the resolution to the request</w:t>
      </w:r>
      <w:r w:rsidR="00BD7360">
        <w:rPr>
          <w:rFonts w:ascii="Arial" w:hAnsi="Arial"/>
          <w:color w:val="808080"/>
          <w:sz w:val="18"/>
          <w:szCs w:val="18"/>
        </w:rPr>
        <w:t>.</w:t>
      </w:r>
    </w:p>
    <w:p w14:paraId="24A094F7" w14:textId="77777777" w:rsidR="002603F5" w:rsidRDefault="002603F5" w:rsidP="007B413F">
      <w:pPr>
        <w:spacing w:after="0"/>
        <w:rPr>
          <w:rFonts w:ascii="Arial" w:hAnsi="Arial"/>
          <w:color w:val="808080"/>
          <w:sz w:val="18"/>
          <w:szCs w:val="18"/>
        </w:rPr>
      </w:pPr>
    </w:p>
    <w:p w14:paraId="43CDFBE4" w14:textId="12AF4FB3" w:rsidR="00197496" w:rsidRDefault="002603F5" w:rsidP="007B413F">
      <w:pPr>
        <w:spacing w:after="0"/>
        <w:rPr>
          <w:rFonts w:ascii="Arial" w:hAnsi="Arial"/>
          <w:i/>
          <w:color w:val="808080"/>
          <w:sz w:val="18"/>
          <w:szCs w:val="18"/>
        </w:rPr>
      </w:pPr>
      <w:r>
        <w:rPr>
          <w:rFonts w:ascii="Arial" w:hAnsi="Arial"/>
          <w:i/>
          <w:color w:val="808080"/>
          <w:sz w:val="18"/>
          <w:szCs w:val="18"/>
        </w:rPr>
        <w:t>Note: ERT shall mean (Estimated Repair Time)</w:t>
      </w:r>
    </w:p>
    <w:p w14:paraId="6A914497" w14:textId="62014865" w:rsidR="007B413F" w:rsidRDefault="007B413F" w:rsidP="007B413F">
      <w:pPr>
        <w:spacing w:after="0"/>
        <w:rPr>
          <w:rFonts w:ascii="Arial" w:hAnsi="Arial"/>
          <w:i/>
          <w:color w:val="808080"/>
          <w:sz w:val="18"/>
          <w:szCs w:val="18"/>
        </w:rPr>
      </w:pPr>
    </w:p>
    <w:p w14:paraId="664327FA" w14:textId="77777777" w:rsidR="007B413F" w:rsidRPr="0052385B" w:rsidRDefault="007B413F" w:rsidP="007B413F">
      <w:pPr>
        <w:spacing w:after="0"/>
        <w:rPr>
          <w:rFonts w:ascii="Arial" w:hAnsi="Arial"/>
          <w:i/>
          <w:color w:val="808080"/>
          <w:sz w:val="18"/>
          <w:szCs w:val="18"/>
        </w:rPr>
      </w:pPr>
    </w:p>
    <w:tbl>
      <w:tblPr>
        <w:tblW w:w="6536" w:type="dxa"/>
        <w:tblInd w:w="1239" w:type="dxa"/>
        <w:tblLook w:val="04A0" w:firstRow="1" w:lastRow="0" w:firstColumn="1" w:lastColumn="0" w:noHBand="0" w:noVBand="1"/>
      </w:tblPr>
      <w:tblGrid>
        <w:gridCol w:w="1097"/>
        <w:gridCol w:w="1017"/>
        <w:gridCol w:w="1047"/>
        <w:gridCol w:w="1027"/>
        <w:gridCol w:w="1197"/>
        <w:gridCol w:w="1151"/>
      </w:tblGrid>
      <w:tr w:rsidR="002603F5" w:rsidRPr="00570134" w14:paraId="2A92A6BD" w14:textId="77777777" w:rsidTr="00EC4FB1">
        <w:trPr>
          <w:trHeight w:val="915"/>
        </w:trPr>
        <w:tc>
          <w:tcPr>
            <w:tcW w:w="1097" w:type="dxa"/>
            <w:tcBorders>
              <w:top w:val="single" w:sz="8" w:space="0" w:color="auto"/>
              <w:left w:val="single" w:sz="8" w:space="0" w:color="auto"/>
              <w:bottom w:val="single" w:sz="8" w:space="0" w:color="auto"/>
              <w:right w:val="single" w:sz="8" w:space="0" w:color="auto"/>
            </w:tcBorders>
            <w:shd w:val="clear" w:color="000000" w:fill="1F497D"/>
            <w:vAlign w:val="center"/>
            <w:hideMark/>
          </w:tcPr>
          <w:p w14:paraId="22A2E81F"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Problem Priority</w:t>
            </w:r>
          </w:p>
        </w:tc>
        <w:tc>
          <w:tcPr>
            <w:tcW w:w="1017" w:type="dxa"/>
            <w:tcBorders>
              <w:top w:val="single" w:sz="8" w:space="0" w:color="auto"/>
              <w:left w:val="nil"/>
              <w:bottom w:val="single" w:sz="8" w:space="0" w:color="auto"/>
              <w:right w:val="single" w:sz="8" w:space="0" w:color="auto"/>
            </w:tcBorders>
            <w:shd w:val="clear" w:color="000000" w:fill="1F497D"/>
            <w:vAlign w:val="center"/>
            <w:hideMark/>
          </w:tcPr>
          <w:p w14:paraId="5EAFADB3"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Status</w:t>
            </w:r>
          </w:p>
        </w:tc>
        <w:tc>
          <w:tcPr>
            <w:tcW w:w="1047" w:type="dxa"/>
            <w:tcBorders>
              <w:top w:val="single" w:sz="8" w:space="0" w:color="auto"/>
              <w:left w:val="nil"/>
              <w:bottom w:val="single" w:sz="8" w:space="0" w:color="auto"/>
              <w:right w:val="single" w:sz="8" w:space="0" w:color="auto"/>
            </w:tcBorders>
            <w:shd w:val="clear" w:color="000000" w:fill="1F497D"/>
            <w:vAlign w:val="center"/>
            <w:hideMark/>
          </w:tcPr>
          <w:p w14:paraId="14A78DF6"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Impact</w:t>
            </w:r>
          </w:p>
        </w:tc>
        <w:tc>
          <w:tcPr>
            <w:tcW w:w="1027" w:type="dxa"/>
            <w:tcBorders>
              <w:top w:val="single" w:sz="8" w:space="0" w:color="auto"/>
              <w:left w:val="nil"/>
              <w:bottom w:val="single" w:sz="8" w:space="0" w:color="auto"/>
              <w:right w:val="single" w:sz="8" w:space="0" w:color="auto"/>
            </w:tcBorders>
            <w:shd w:val="clear" w:color="000000" w:fill="1F497D"/>
            <w:vAlign w:val="center"/>
            <w:hideMark/>
          </w:tcPr>
          <w:p w14:paraId="7AFDD95A"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Time</w:t>
            </w:r>
          </w:p>
        </w:tc>
        <w:tc>
          <w:tcPr>
            <w:tcW w:w="1197" w:type="dxa"/>
            <w:tcBorders>
              <w:top w:val="single" w:sz="8" w:space="0" w:color="auto"/>
              <w:left w:val="nil"/>
              <w:bottom w:val="single" w:sz="8" w:space="0" w:color="auto"/>
              <w:right w:val="single" w:sz="8" w:space="0" w:color="auto"/>
            </w:tcBorders>
            <w:shd w:val="clear" w:color="000000" w:fill="1F497D"/>
            <w:vAlign w:val="center"/>
            <w:hideMark/>
          </w:tcPr>
          <w:p w14:paraId="77883A5E"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Type</w:t>
            </w:r>
          </w:p>
        </w:tc>
        <w:tc>
          <w:tcPr>
            <w:tcW w:w="1151" w:type="dxa"/>
            <w:tcBorders>
              <w:top w:val="single" w:sz="8" w:space="0" w:color="auto"/>
              <w:left w:val="nil"/>
              <w:bottom w:val="single" w:sz="8" w:space="0" w:color="auto"/>
              <w:right w:val="single" w:sz="8" w:space="0" w:color="auto"/>
            </w:tcBorders>
            <w:shd w:val="clear" w:color="000000" w:fill="1F497D"/>
            <w:vAlign w:val="center"/>
            <w:hideMark/>
          </w:tcPr>
          <w:p w14:paraId="40341EE9" w14:textId="77777777" w:rsidR="002603F5" w:rsidRPr="00570134" w:rsidRDefault="002603F5" w:rsidP="00CD59EC">
            <w:pPr>
              <w:jc w:val="center"/>
              <w:rPr>
                <w:rFonts w:ascii="Arial" w:hAnsi="Arial" w:cs="Arial"/>
                <w:b/>
                <w:bCs/>
                <w:color w:val="FFFFFF"/>
                <w:lang w:eastAsia="en-ZA"/>
              </w:rPr>
            </w:pPr>
            <w:r w:rsidRPr="00570134">
              <w:rPr>
                <w:rFonts w:ascii="Arial" w:hAnsi="Arial" w:cs="Arial"/>
                <w:b/>
                <w:bCs/>
                <w:color w:val="FFFFFF"/>
                <w:lang w:eastAsia="en-ZA"/>
              </w:rPr>
              <w:t>E</w:t>
            </w:r>
            <w:r>
              <w:rPr>
                <w:rFonts w:ascii="Arial" w:hAnsi="Arial" w:cs="Arial"/>
                <w:b/>
                <w:bCs/>
                <w:color w:val="FFFFFF"/>
                <w:lang w:eastAsia="en-ZA"/>
              </w:rPr>
              <w:t>RT</w:t>
            </w:r>
          </w:p>
        </w:tc>
      </w:tr>
      <w:tr w:rsidR="002603F5" w:rsidRPr="00570134" w14:paraId="79CB114F" w14:textId="77777777" w:rsidTr="00EC4FB1">
        <w:trPr>
          <w:trHeight w:val="121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57136F2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1</w:t>
            </w:r>
          </w:p>
        </w:tc>
        <w:tc>
          <w:tcPr>
            <w:tcW w:w="1017" w:type="dxa"/>
            <w:tcBorders>
              <w:top w:val="nil"/>
              <w:left w:val="nil"/>
              <w:bottom w:val="single" w:sz="8" w:space="0" w:color="auto"/>
              <w:right w:val="single" w:sz="8" w:space="0" w:color="auto"/>
            </w:tcBorders>
            <w:shd w:val="clear" w:color="auto" w:fill="auto"/>
            <w:vAlign w:val="center"/>
            <w:hideMark/>
          </w:tcPr>
          <w:p w14:paraId="1F9D45B4"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Mission critical</w:t>
            </w:r>
          </w:p>
        </w:tc>
        <w:tc>
          <w:tcPr>
            <w:tcW w:w="1047" w:type="dxa"/>
            <w:tcBorders>
              <w:top w:val="nil"/>
              <w:left w:val="nil"/>
              <w:bottom w:val="single" w:sz="8" w:space="0" w:color="auto"/>
              <w:right w:val="single" w:sz="8" w:space="0" w:color="auto"/>
            </w:tcBorders>
            <w:shd w:val="clear" w:color="auto" w:fill="auto"/>
            <w:vAlign w:val="center"/>
            <w:hideMark/>
          </w:tcPr>
          <w:p w14:paraId="6F87C5E2"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Serious financial impact</w:t>
            </w:r>
          </w:p>
        </w:tc>
        <w:tc>
          <w:tcPr>
            <w:tcW w:w="1027" w:type="dxa"/>
            <w:tcBorders>
              <w:top w:val="nil"/>
              <w:left w:val="nil"/>
              <w:bottom w:val="single" w:sz="8" w:space="0" w:color="auto"/>
              <w:right w:val="single" w:sz="8" w:space="0" w:color="auto"/>
            </w:tcBorders>
            <w:shd w:val="clear" w:color="auto" w:fill="auto"/>
            <w:vAlign w:val="center"/>
            <w:hideMark/>
          </w:tcPr>
          <w:p w14:paraId="46BF517B"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1 Hour Response</w:t>
            </w:r>
          </w:p>
        </w:tc>
        <w:tc>
          <w:tcPr>
            <w:tcW w:w="1197" w:type="dxa"/>
            <w:tcBorders>
              <w:top w:val="nil"/>
              <w:left w:val="nil"/>
              <w:bottom w:val="single" w:sz="8" w:space="0" w:color="auto"/>
              <w:right w:val="nil"/>
            </w:tcBorders>
            <w:shd w:val="clear" w:color="auto" w:fill="auto"/>
            <w:vAlign w:val="center"/>
            <w:hideMark/>
          </w:tcPr>
          <w:p w14:paraId="34A5C88E"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Connectivity affecting more than 1 user</w:t>
            </w:r>
            <w:r w:rsidRPr="00570134">
              <w:rPr>
                <w:rFonts w:ascii="Arial" w:hAnsi="Arial" w:cs="Arial"/>
                <w:color w:val="000000"/>
                <w:sz w:val="16"/>
                <w:szCs w:val="16"/>
                <w:lang w:eastAsia="en-ZA"/>
              </w:rPr>
              <w:t> </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570BC680"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 Hours</w:t>
            </w:r>
          </w:p>
        </w:tc>
      </w:tr>
      <w:tr w:rsidR="002603F5" w:rsidRPr="00570134" w14:paraId="3993C50B" w14:textId="77777777" w:rsidTr="00EC4FB1">
        <w:trPr>
          <w:trHeight w:val="97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7E640AB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2</w:t>
            </w:r>
          </w:p>
        </w:tc>
        <w:tc>
          <w:tcPr>
            <w:tcW w:w="1017" w:type="dxa"/>
            <w:tcBorders>
              <w:top w:val="nil"/>
              <w:left w:val="nil"/>
              <w:bottom w:val="single" w:sz="8" w:space="0" w:color="auto"/>
              <w:right w:val="single" w:sz="8" w:space="0" w:color="auto"/>
            </w:tcBorders>
            <w:shd w:val="clear" w:color="auto" w:fill="auto"/>
            <w:vAlign w:val="center"/>
            <w:hideMark/>
          </w:tcPr>
          <w:p w14:paraId="5EFC1AF8"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Extremely urgent</w:t>
            </w:r>
          </w:p>
        </w:tc>
        <w:tc>
          <w:tcPr>
            <w:tcW w:w="1047" w:type="dxa"/>
            <w:tcBorders>
              <w:top w:val="nil"/>
              <w:left w:val="nil"/>
              <w:bottom w:val="single" w:sz="8" w:space="0" w:color="auto"/>
              <w:right w:val="single" w:sz="8" w:space="0" w:color="auto"/>
            </w:tcBorders>
            <w:shd w:val="clear" w:color="auto" w:fill="auto"/>
            <w:vAlign w:val="center"/>
            <w:hideMark/>
          </w:tcPr>
          <w:p w14:paraId="08A38C1E"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Significant financial impact</w:t>
            </w:r>
          </w:p>
        </w:tc>
        <w:tc>
          <w:tcPr>
            <w:tcW w:w="1027" w:type="dxa"/>
            <w:tcBorders>
              <w:top w:val="nil"/>
              <w:left w:val="nil"/>
              <w:bottom w:val="single" w:sz="8" w:space="0" w:color="auto"/>
              <w:right w:val="single" w:sz="8" w:space="0" w:color="auto"/>
            </w:tcBorders>
            <w:shd w:val="clear" w:color="auto" w:fill="auto"/>
            <w:vAlign w:val="center"/>
            <w:hideMark/>
          </w:tcPr>
          <w:p w14:paraId="0542FD38"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3 Hour Response</w:t>
            </w:r>
          </w:p>
        </w:tc>
        <w:tc>
          <w:tcPr>
            <w:tcW w:w="1197" w:type="dxa"/>
            <w:tcBorders>
              <w:top w:val="nil"/>
              <w:left w:val="nil"/>
              <w:bottom w:val="single" w:sz="8" w:space="0" w:color="auto"/>
              <w:right w:val="nil"/>
            </w:tcBorders>
            <w:shd w:val="clear" w:color="auto" w:fill="auto"/>
            <w:vAlign w:val="center"/>
            <w:hideMark/>
          </w:tcPr>
          <w:p w14:paraId="75F90829"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Connectivity affecting 1 User</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6DBAFD49"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4 Hours</w:t>
            </w:r>
          </w:p>
        </w:tc>
      </w:tr>
      <w:tr w:rsidR="002603F5" w:rsidRPr="00570134" w14:paraId="28BDF47B" w14:textId="77777777" w:rsidTr="00EC4FB1">
        <w:trPr>
          <w:trHeight w:val="97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74FB03A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3</w:t>
            </w:r>
          </w:p>
        </w:tc>
        <w:tc>
          <w:tcPr>
            <w:tcW w:w="1017" w:type="dxa"/>
            <w:tcBorders>
              <w:top w:val="nil"/>
              <w:left w:val="nil"/>
              <w:bottom w:val="single" w:sz="8" w:space="0" w:color="auto"/>
              <w:right w:val="single" w:sz="8" w:space="0" w:color="auto"/>
            </w:tcBorders>
            <w:shd w:val="clear" w:color="auto" w:fill="auto"/>
            <w:vAlign w:val="center"/>
            <w:hideMark/>
          </w:tcPr>
          <w:p w14:paraId="5CC7CA2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Urgent</w:t>
            </w:r>
          </w:p>
        </w:tc>
        <w:tc>
          <w:tcPr>
            <w:tcW w:w="1047" w:type="dxa"/>
            <w:tcBorders>
              <w:top w:val="nil"/>
              <w:left w:val="nil"/>
              <w:bottom w:val="single" w:sz="8" w:space="0" w:color="auto"/>
              <w:right w:val="single" w:sz="8" w:space="0" w:color="auto"/>
            </w:tcBorders>
            <w:shd w:val="clear" w:color="auto" w:fill="auto"/>
            <w:vAlign w:val="center"/>
            <w:hideMark/>
          </w:tcPr>
          <w:p w14:paraId="77A3F64A"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Medium financial impact</w:t>
            </w:r>
          </w:p>
        </w:tc>
        <w:tc>
          <w:tcPr>
            <w:tcW w:w="1027" w:type="dxa"/>
            <w:tcBorders>
              <w:top w:val="nil"/>
              <w:left w:val="nil"/>
              <w:bottom w:val="single" w:sz="8" w:space="0" w:color="auto"/>
              <w:right w:val="single" w:sz="8" w:space="0" w:color="auto"/>
            </w:tcBorders>
            <w:shd w:val="clear" w:color="auto" w:fill="auto"/>
            <w:vAlign w:val="center"/>
            <w:hideMark/>
          </w:tcPr>
          <w:p w14:paraId="682C5BD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5 Hour Response</w:t>
            </w:r>
          </w:p>
        </w:tc>
        <w:tc>
          <w:tcPr>
            <w:tcW w:w="1197" w:type="dxa"/>
            <w:tcBorders>
              <w:top w:val="nil"/>
              <w:left w:val="nil"/>
              <w:bottom w:val="single" w:sz="8" w:space="0" w:color="auto"/>
              <w:right w:val="nil"/>
            </w:tcBorders>
            <w:shd w:val="clear" w:color="auto" w:fill="auto"/>
            <w:vAlign w:val="center"/>
            <w:hideMark/>
          </w:tcPr>
          <w:p w14:paraId="08CBEA6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User Removal or Creation</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11EC13B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8 Hours</w:t>
            </w:r>
          </w:p>
        </w:tc>
      </w:tr>
      <w:tr w:rsidR="002603F5" w:rsidRPr="00570134" w14:paraId="3632A0BE" w14:textId="77777777" w:rsidTr="00EC4FB1">
        <w:trPr>
          <w:trHeight w:val="73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1A58DCB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Priority 4</w:t>
            </w:r>
          </w:p>
        </w:tc>
        <w:tc>
          <w:tcPr>
            <w:tcW w:w="1017" w:type="dxa"/>
            <w:tcBorders>
              <w:top w:val="nil"/>
              <w:left w:val="nil"/>
              <w:bottom w:val="single" w:sz="8" w:space="0" w:color="auto"/>
              <w:right w:val="single" w:sz="8" w:space="0" w:color="auto"/>
            </w:tcBorders>
            <w:shd w:val="clear" w:color="auto" w:fill="auto"/>
            <w:vAlign w:val="center"/>
            <w:hideMark/>
          </w:tcPr>
          <w:p w14:paraId="5E181DA3"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Medium priority</w:t>
            </w:r>
          </w:p>
        </w:tc>
        <w:tc>
          <w:tcPr>
            <w:tcW w:w="1047" w:type="dxa"/>
            <w:tcBorders>
              <w:top w:val="nil"/>
              <w:left w:val="nil"/>
              <w:bottom w:val="single" w:sz="8" w:space="0" w:color="auto"/>
              <w:right w:val="single" w:sz="8" w:space="0" w:color="auto"/>
            </w:tcBorders>
            <w:shd w:val="clear" w:color="auto" w:fill="auto"/>
            <w:vAlign w:val="center"/>
            <w:hideMark/>
          </w:tcPr>
          <w:p w14:paraId="5E35E927"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Minimal financial impact</w:t>
            </w:r>
          </w:p>
        </w:tc>
        <w:tc>
          <w:tcPr>
            <w:tcW w:w="1027" w:type="dxa"/>
            <w:tcBorders>
              <w:top w:val="nil"/>
              <w:left w:val="nil"/>
              <w:bottom w:val="single" w:sz="8" w:space="0" w:color="auto"/>
              <w:right w:val="single" w:sz="8" w:space="0" w:color="auto"/>
            </w:tcBorders>
            <w:shd w:val="clear" w:color="auto" w:fill="auto"/>
            <w:vAlign w:val="center"/>
            <w:hideMark/>
          </w:tcPr>
          <w:p w14:paraId="553E6F6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1 Business Day</w:t>
            </w:r>
          </w:p>
        </w:tc>
        <w:tc>
          <w:tcPr>
            <w:tcW w:w="1197" w:type="dxa"/>
            <w:tcBorders>
              <w:top w:val="nil"/>
              <w:left w:val="nil"/>
              <w:bottom w:val="single" w:sz="8" w:space="0" w:color="auto"/>
              <w:right w:val="nil"/>
            </w:tcBorders>
            <w:shd w:val="clear" w:color="auto" w:fill="auto"/>
            <w:vAlign w:val="center"/>
            <w:hideMark/>
          </w:tcPr>
          <w:p w14:paraId="5745CF3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Quotation</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2C2C2FCD"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24 Hours</w:t>
            </w:r>
          </w:p>
        </w:tc>
      </w:tr>
      <w:tr w:rsidR="002603F5" w:rsidRPr="00570134" w14:paraId="02621889" w14:textId="77777777" w:rsidTr="00EC4FB1">
        <w:trPr>
          <w:trHeight w:val="1215"/>
        </w:trPr>
        <w:tc>
          <w:tcPr>
            <w:tcW w:w="1097" w:type="dxa"/>
            <w:tcBorders>
              <w:top w:val="nil"/>
              <w:left w:val="single" w:sz="8" w:space="0" w:color="auto"/>
              <w:bottom w:val="single" w:sz="8" w:space="0" w:color="auto"/>
              <w:right w:val="single" w:sz="8" w:space="0" w:color="auto"/>
            </w:tcBorders>
            <w:shd w:val="clear" w:color="auto" w:fill="auto"/>
            <w:vAlign w:val="center"/>
            <w:hideMark/>
          </w:tcPr>
          <w:p w14:paraId="4F4D679F"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lastRenderedPageBreak/>
              <w:t>Priority 5</w:t>
            </w:r>
          </w:p>
        </w:tc>
        <w:tc>
          <w:tcPr>
            <w:tcW w:w="1017" w:type="dxa"/>
            <w:tcBorders>
              <w:top w:val="nil"/>
              <w:left w:val="nil"/>
              <w:bottom w:val="single" w:sz="8" w:space="0" w:color="auto"/>
              <w:right w:val="single" w:sz="8" w:space="0" w:color="auto"/>
            </w:tcBorders>
            <w:shd w:val="clear" w:color="auto" w:fill="auto"/>
            <w:vAlign w:val="center"/>
            <w:hideMark/>
          </w:tcPr>
          <w:p w14:paraId="678D2D5B"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Low Priority</w:t>
            </w:r>
          </w:p>
        </w:tc>
        <w:tc>
          <w:tcPr>
            <w:tcW w:w="1047" w:type="dxa"/>
            <w:tcBorders>
              <w:top w:val="nil"/>
              <w:left w:val="nil"/>
              <w:bottom w:val="single" w:sz="8" w:space="0" w:color="auto"/>
              <w:right w:val="single" w:sz="8" w:space="0" w:color="auto"/>
            </w:tcBorders>
            <w:shd w:val="clear" w:color="auto" w:fill="auto"/>
            <w:vAlign w:val="center"/>
            <w:hideMark/>
          </w:tcPr>
          <w:p w14:paraId="2E11D9CC"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No financial impact</w:t>
            </w:r>
          </w:p>
        </w:tc>
        <w:tc>
          <w:tcPr>
            <w:tcW w:w="1027" w:type="dxa"/>
            <w:tcBorders>
              <w:top w:val="nil"/>
              <w:left w:val="nil"/>
              <w:bottom w:val="single" w:sz="8" w:space="0" w:color="auto"/>
              <w:right w:val="single" w:sz="8" w:space="0" w:color="auto"/>
            </w:tcBorders>
            <w:shd w:val="clear" w:color="auto" w:fill="auto"/>
            <w:vAlign w:val="center"/>
            <w:hideMark/>
          </w:tcPr>
          <w:p w14:paraId="7DDD2380"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2 Business Days</w:t>
            </w:r>
          </w:p>
        </w:tc>
        <w:tc>
          <w:tcPr>
            <w:tcW w:w="1197" w:type="dxa"/>
            <w:tcBorders>
              <w:top w:val="nil"/>
              <w:left w:val="nil"/>
              <w:bottom w:val="single" w:sz="8" w:space="0" w:color="auto"/>
              <w:right w:val="nil"/>
            </w:tcBorders>
            <w:shd w:val="clear" w:color="auto" w:fill="auto"/>
            <w:vAlign w:val="center"/>
            <w:hideMark/>
          </w:tcPr>
          <w:p w14:paraId="27A7CEC7" w14:textId="3C4DC9B7" w:rsidR="002603F5" w:rsidRPr="00570134" w:rsidRDefault="0052385B" w:rsidP="00CD59EC">
            <w:pPr>
              <w:rPr>
                <w:rFonts w:ascii="Arial" w:hAnsi="Arial" w:cs="Arial"/>
                <w:color w:val="808080"/>
                <w:sz w:val="18"/>
                <w:szCs w:val="18"/>
                <w:lang w:eastAsia="en-ZA"/>
              </w:rPr>
            </w:pPr>
            <w:r>
              <w:rPr>
                <w:rFonts w:ascii="Arial" w:hAnsi="Arial" w:cs="Arial"/>
                <w:color w:val="808080"/>
                <w:sz w:val="18"/>
                <w:szCs w:val="18"/>
                <w:lang w:eastAsia="en-ZA"/>
              </w:rPr>
              <w:t>Hardware</w:t>
            </w:r>
            <w:r w:rsidR="002603F5" w:rsidRPr="00570134">
              <w:rPr>
                <w:rFonts w:ascii="Arial" w:hAnsi="Arial" w:cs="Arial"/>
                <w:color w:val="808080"/>
                <w:sz w:val="18"/>
                <w:szCs w:val="18"/>
                <w:lang w:eastAsia="en-ZA"/>
              </w:rPr>
              <w:t xml:space="preserve"> / </w:t>
            </w:r>
            <w:r>
              <w:rPr>
                <w:rFonts w:ascii="Arial" w:hAnsi="Arial" w:cs="Arial"/>
                <w:color w:val="808080"/>
                <w:sz w:val="18"/>
                <w:szCs w:val="18"/>
                <w:lang w:eastAsia="en-ZA"/>
              </w:rPr>
              <w:t>Software</w:t>
            </w:r>
            <w:r w:rsidR="002603F5" w:rsidRPr="00570134">
              <w:rPr>
                <w:rFonts w:ascii="Arial" w:hAnsi="Arial" w:cs="Arial"/>
                <w:color w:val="808080"/>
                <w:sz w:val="18"/>
                <w:szCs w:val="18"/>
                <w:lang w:eastAsia="en-ZA"/>
              </w:rPr>
              <w:t xml:space="preserve"> Delivery, General Queries</w:t>
            </w:r>
          </w:p>
        </w:tc>
        <w:tc>
          <w:tcPr>
            <w:tcW w:w="1151" w:type="dxa"/>
            <w:tcBorders>
              <w:top w:val="nil"/>
              <w:left w:val="single" w:sz="8" w:space="0" w:color="auto"/>
              <w:bottom w:val="single" w:sz="8" w:space="0" w:color="auto"/>
              <w:right w:val="single" w:sz="8" w:space="0" w:color="auto"/>
            </w:tcBorders>
            <w:shd w:val="clear" w:color="auto" w:fill="auto"/>
            <w:vAlign w:val="center"/>
            <w:hideMark/>
          </w:tcPr>
          <w:p w14:paraId="6BB463B5" w14:textId="77777777" w:rsidR="002603F5" w:rsidRPr="00570134" w:rsidRDefault="002603F5" w:rsidP="00CD59EC">
            <w:pPr>
              <w:rPr>
                <w:rFonts w:ascii="Arial" w:hAnsi="Arial" w:cs="Arial"/>
                <w:color w:val="808080"/>
                <w:sz w:val="18"/>
                <w:szCs w:val="18"/>
                <w:lang w:eastAsia="en-ZA"/>
              </w:rPr>
            </w:pPr>
            <w:r w:rsidRPr="00570134">
              <w:rPr>
                <w:rFonts w:ascii="Arial" w:hAnsi="Arial" w:cs="Arial"/>
                <w:color w:val="808080"/>
                <w:sz w:val="18"/>
                <w:szCs w:val="18"/>
                <w:lang w:eastAsia="en-ZA"/>
              </w:rPr>
              <w:t>48 Hours</w:t>
            </w:r>
          </w:p>
        </w:tc>
      </w:tr>
    </w:tbl>
    <w:p w14:paraId="457D7E0E" w14:textId="77777777" w:rsidR="0015021A" w:rsidRDefault="0015021A" w:rsidP="002603F5">
      <w:pPr>
        <w:rPr>
          <w:rFonts w:ascii="Arial" w:hAnsi="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1353FF37" w14:textId="77777777" w:rsidTr="00CD59EC">
        <w:tc>
          <w:tcPr>
            <w:tcW w:w="8522" w:type="dxa"/>
          </w:tcPr>
          <w:p w14:paraId="0B992A0A" w14:textId="77777777" w:rsidR="002603F5" w:rsidRPr="00022034" w:rsidRDefault="00DD59C3" w:rsidP="00DA00D3">
            <w:pPr>
              <w:pStyle w:val="Heading2"/>
              <w:keepNext/>
              <w:numPr>
                <w:ilvl w:val="1"/>
                <w:numId w:val="1"/>
              </w:numPr>
              <w:spacing w:before="240" w:after="120" w:line="240" w:lineRule="auto"/>
              <w:ind w:left="576" w:hanging="576"/>
            </w:pPr>
            <w:bookmarkStart w:id="210" w:name="_Toc15638134"/>
            <w:bookmarkStart w:id="211" w:name="_Toc208409909"/>
            <w:r>
              <w:t>SCHEDULE G</w:t>
            </w:r>
            <w:r w:rsidR="002603F5" w:rsidRPr="00022034">
              <w:t xml:space="preserve"> – SUPPORT &amp; SERVICE DESK SERVICES</w:t>
            </w:r>
            <w:bookmarkEnd w:id="210"/>
            <w:bookmarkEnd w:id="211"/>
          </w:p>
          <w:p w14:paraId="0DEE8AEB" w14:textId="77777777" w:rsidR="002603F5" w:rsidRDefault="002603F5" w:rsidP="00CD59EC">
            <w:pPr>
              <w:rPr>
                <w:rFonts w:ascii="Arial" w:hAnsi="Arial"/>
              </w:rPr>
            </w:pPr>
          </w:p>
        </w:tc>
      </w:tr>
    </w:tbl>
    <w:p w14:paraId="0012C3BA" w14:textId="77777777" w:rsidR="007B413F" w:rsidRPr="00D27359" w:rsidRDefault="007B413F" w:rsidP="00D27359">
      <w:pPr>
        <w:spacing w:after="0"/>
        <w:rPr>
          <w:rFonts w:ascii="Arial" w:hAnsi="Arial" w:cs="Arial"/>
          <w:color w:val="808080" w:themeColor="background1" w:themeShade="80"/>
          <w:sz w:val="24"/>
          <w:szCs w:val="24"/>
        </w:rPr>
      </w:pPr>
    </w:p>
    <w:p w14:paraId="642647A5" w14:textId="1C93E243" w:rsidR="007B413F" w:rsidRPr="00A467E2" w:rsidRDefault="00A467E2" w:rsidP="007B413F">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S</w:t>
      </w:r>
      <w:r w:rsidRPr="00A467E2">
        <w:rPr>
          <w:rFonts w:ascii="Arial" w:hAnsi="Arial" w:cs="Arial"/>
          <w:color w:val="808080" w:themeColor="background1" w:themeShade="80"/>
          <w:sz w:val="18"/>
          <w:szCs w:val="18"/>
        </w:rPr>
        <w:t xml:space="preserve">chedule G outlines the details of the Service Desk services, as well as the On-site and Off-site Support services available to the </w:t>
      </w:r>
      <w:r w:rsidR="00943432">
        <w:rPr>
          <w:rFonts w:ascii="Arial" w:hAnsi="Arial" w:cs="Arial"/>
          <w:color w:val="808080" w:themeColor="background1" w:themeShade="80"/>
          <w:sz w:val="18"/>
          <w:szCs w:val="18"/>
        </w:rPr>
        <w:t xml:space="preserve">Client </w:t>
      </w:r>
      <w:r w:rsidRPr="00A467E2">
        <w:rPr>
          <w:rFonts w:ascii="Arial" w:hAnsi="Arial" w:cs="Arial"/>
          <w:color w:val="808080" w:themeColor="background1" w:themeShade="80"/>
          <w:sz w:val="18"/>
          <w:szCs w:val="18"/>
        </w:rPr>
        <w:t>under the terms of this Agreement.</w:t>
      </w:r>
    </w:p>
    <w:p w14:paraId="508032B9" w14:textId="77777777" w:rsidR="007B413F" w:rsidRPr="007B413F" w:rsidRDefault="007B413F" w:rsidP="007B413F">
      <w:pPr>
        <w:spacing w:after="0"/>
        <w:rPr>
          <w:rFonts w:ascii="Arial" w:hAnsi="Arial"/>
          <w:color w:val="808080"/>
          <w:sz w:val="18"/>
          <w:szCs w:val="18"/>
        </w:rPr>
      </w:pPr>
    </w:p>
    <w:p w14:paraId="66472966" w14:textId="76490FA1" w:rsidR="007B413F" w:rsidRPr="00D27359" w:rsidRDefault="002603F5" w:rsidP="007B413F">
      <w:pPr>
        <w:pStyle w:val="Heading3"/>
        <w:keepNext/>
        <w:numPr>
          <w:ilvl w:val="2"/>
          <w:numId w:val="1"/>
        </w:numPr>
        <w:tabs>
          <w:tab w:val="left" w:pos="0"/>
        </w:tabs>
        <w:spacing w:after="0" w:line="240" w:lineRule="auto"/>
        <w:ind w:left="720"/>
        <w:rPr>
          <w:sz w:val="24"/>
        </w:rPr>
      </w:pPr>
      <w:bookmarkStart w:id="212" w:name="_Toc15906955"/>
      <w:bookmarkStart w:id="213" w:name="_Toc15907479"/>
      <w:bookmarkStart w:id="214" w:name="_Toc15908493"/>
      <w:bookmarkStart w:id="215" w:name="_Toc15923530"/>
      <w:bookmarkStart w:id="216" w:name="_Toc15925232"/>
      <w:bookmarkStart w:id="217" w:name="_Toc15926987"/>
      <w:bookmarkStart w:id="218" w:name="_Toc15929704"/>
      <w:bookmarkStart w:id="219" w:name="_Toc208409910"/>
      <w:r w:rsidRPr="00434D17">
        <w:rPr>
          <w:sz w:val="24"/>
        </w:rPr>
        <w:t>Problem Definition</w:t>
      </w:r>
      <w:bookmarkEnd w:id="212"/>
      <w:bookmarkEnd w:id="213"/>
      <w:bookmarkEnd w:id="214"/>
      <w:bookmarkEnd w:id="215"/>
      <w:bookmarkEnd w:id="216"/>
      <w:bookmarkEnd w:id="217"/>
      <w:bookmarkEnd w:id="218"/>
      <w:bookmarkEnd w:id="219"/>
    </w:p>
    <w:p w14:paraId="12BC89A8" w14:textId="77777777" w:rsidR="007B413F" w:rsidRDefault="007B413F" w:rsidP="007B413F">
      <w:pPr>
        <w:spacing w:after="0"/>
        <w:rPr>
          <w:rFonts w:ascii="Arial" w:hAnsi="Arial"/>
          <w:color w:val="808080"/>
          <w:sz w:val="18"/>
          <w:szCs w:val="18"/>
        </w:rPr>
      </w:pPr>
    </w:p>
    <w:p w14:paraId="4E01D11B" w14:textId="6BE98587" w:rsidR="002603F5" w:rsidRDefault="002603F5" w:rsidP="007B413F">
      <w:pPr>
        <w:spacing w:after="0"/>
        <w:rPr>
          <w:rFonts w:ascii="Arial" w:hAnsi="Arial"/>
        </w:rPr>
      </w:pPr>
      <w:r w:rsidRPr="00E934CE">
        <w:rPr>
          <w:rFonts w:ascii="Arial" w:hAnsi="Arial"/>
          <w:color w:val="808080"/>
          <w:sz w:val="18"/>
          <w:szCs w:val="18"/>
        </w:rPr>
        <w:t xml:space="preserve">The following standard problem definitions will apply to the services provided under the terms of this </w:t>
      </w:r>
      <w:r w:rsidR="0021028C">
        <w:rPr>
          <w:rFonts w:ascii="Arial" w:hAnsi="Arial"/>
          <w:color w:val="808080"/>
          <w:sz w:val="18"/>
          <w:szCs w:val="18"/>
        </w:rPr>
        <w:t>Agreement</w:t>
      </w:r>
      <w:r>
        <w:rPr>
          <w:rFonts w:ascii="Arial" w:hAnsi="Arial"/>
        </w:rPr>
        <w:t>.</w:t>
      </w:r>
    </w:p>
    <w:p w14:paraId="34CB03D9" w14:textId="77777777" w:rsidR="007B413F" w:rsidRDefault="007B413F" w:rsidP="007B413F">
      <w:pPr>
        <w:spacing w:after="0"/>
        <w:rPr>
          <w:rFonts w:ascii="Arial" w:hAnsi="Arial"/>
        </w:rPr>
      </w:pPr>
    </w:p>
    <w:tbl>
      <w:tblPr>
        <w:tblW w:w="7740" w:type="dxa"/>
        <w:tblInd w:w="93" w:type="dxa"/>
        <w:tblLook w:val="04A0" w:firstRow="1" w:lastRow="0" w:firstColumn="1" w:lastColumn="0" w:noHBand="0" w:noVBand="1"/>
      </w:tblPr>
      <w:tblGrid>
        <w:gridCol w:w="1940"/>
        <w:gridCol w:w="2700"/>
        <w:gridCol w:w="3100"/>
      </w:tblGrid>
      <w:tr w:rsidR="002603F5" w:rsidRPr="00C651C1" w14:paraId="69CEC42E" w14:textId="77777777" w:rsidTr="00CD59EC">
        <w:trPr>
          <w:trHeight w:val="690"/>
        </w:trPr>
        <w:tc>
          <w:tcPr>
            <w:tcW w:w="1940" w:type="dxa"/>
            <w:tcBorders>
              <w:top w:val="single" w:sz="8" w:space="0" w:color="auto"/>
              <w:left w:val="single" w:sz="8" w:space="0" w:color="auto"/>
              <w:bottom w:val="single" w:sz="8" w:space="0" w:color="auto"/>
              <w:right w:val="single" w:sz="8" w:space="0" w:color="auto"/>
            </w:tcBorders>
            <w:shd w:val="clear" w:color="000000" w:fill="1F497D"/>
            <w:vAlign w:val="center"/>
            <w:hideMark/>
          </w:tcPr>
          <w:p w14:paraId="36BFE29C"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Problem Priority</w:t>
            </w:r>
          </w:p>
        </w:tc>
        <w:tc>
          <w:tcPr>
            <w:tcW w:w="2700" w:type="dxa"/>
            <w:tcBorders>
              <w:top w:val="single" w:sz="8" w:space="0" w:color="auto"/>
              <w:left w:val="nil"/>
              <w:bottom w:val="single" w:sz="8" w:space="0" w:color="auto"/>
              <w:right w:val="single" w:sz="8" w:space="0" w:color="auto"/>
            </w:tcBorders>
            <w:shd w:val="clear" w:color="000000" w:fill="1F497D"/>
            <w:vAlign w:val="center"/>
            <w:hideMark/>
          </w:tcPr>
          <w:p w14:paraId="7A65406D"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Status</w:t>
            </w:r>
          </w:p>
        </w:tc>
        <w:tc>
          <w:tcPr>
            <w:tcW w:w="3100" w:type="dxa"/>
            <w:tcBorders>
              <w:top w:val="single" w:sz="8" w:space="0" w:color="auto"/>
              <w:left w:val="nil"/>
              <w:bottom w:val="single" w:sz="8" w:space="0" w:color="auto"/>
              <w:right w:val="single" w:sz="8" w:space="0" w:color="auto"/>
            </w:tcBorders>
            <w:shd w:val="clear" w:color="000000" w:fill="1F497D"/>
            <w:vAlign w:val="center"/>
            <w:hideMark/>
          </w:tcPr>
          <w:p w14:paraId="196599EC" w14:textId="77777777" w:rsidR="002603F5" w:rsidRPr="00C651C1" w:rsidRDefault="002603F5" w:rsidP="00CD59EC">
            <w:pPr>
              <w:jc w:val="center"/>
              <w:rPr>
                <w:rFonts w:ascii="Arial" w:hAnsi="Arial" w:cs="Arial"/>
                <w:b/>
                <w:bCs/>
                <w:color w:val="FFFFFF"/>
                <w:lang w:eastAsia="en-ZA"/>
              </w:rPr>
            </w:pPr>
            <w:r w:rsidRPr="00C651C1">
              <w:rPr>
                <w:rFonts w:ascii="Arial" w:hAnsi="Arial" w:cs="Arial"/>
                <w:b/>
                <w:bCs/>
                <w:color w:val="FFFFFF"/>
                <w:lang w:eastAsia="en-ZA"/>
              </w:rPr>
              <w:t>Impact</w:t>
            </w:r>
          </w:p>
        </w:tc>
      </w:tr>
      <w:tr w:rsidR="002603F5" w:rsidRPr="00C651C1" w14:paraId="73FA3E61"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3C49038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1</w:t>
            </w:r>
          </w:p>
        </w:tc>
        <w:tc>
          <w:tcPr>
            <w:tcW w:w="2700" w:type="dxa"/>
            <w:tcBorders>
              <w:top w:val="nil"/>
              <w:left w:val="nil"/>
              <w:bottom w:val="single" w:sz="8" w:space="0" w:color="auto"/>
              <w:right w:val="single" w:sz="8" w:space="0" w:color="auto"/>
            </w:tcBorders>
            <w:shd w:val="clear" w:color="auto" w:fill="auto"/>
            <w:vAlign w:val="center"/>
            <w:hideMark/>
          </w:tcPr>
          <w:p w14:paraId="581A5F89"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Mission critical</w:t>
            </w:r>
          </w:p>
        </w:tc>
        <w:tc>
          <w:tcPr>
            <w:tcW w:w="3100" w:type="dxa"/>
            <w:tcBorders>
              <w:top w:val="nil"/>
              <w:left w:val="nil"/>
              <w:bottom w:val="single" w:sz="8" w:space="0" w:color="auto"/>
              <w:right w:val="single" w:sz="8" w:space="0" w:color="auto"/>
            </w:tcBorders>
            <w:shd w:val="clear" w:color="auto" w:fill="auto"/>
            <w:vAlign w:val="center"/>
            <w:hideMark/>
          </w:tcPr>
          <w:p w14:paraId="06CFFBC4"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Serious financial impact</w:t>
            </w:r>
          </w:p>
        </w:tc>
      </w:tr>
      <w:tr w:rsidR="002603F5" w:rsidRPr="00C651C1" w14:paraId="15B8BF4D" w14:textId="77777777" w:rsidTr="00CD59EC">
        <w:trPr>
          <w:trHeight w:val="1155"/>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62380792"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2</w:t>
            </w:r>
          </w:p>
        </w:tc>
        <w:tc>
          <w:tcPr>
            <w:tcW w:w="2700" w:type="dxa"/>
            <w:tcBorders>
              <w:top w:val="nil"/>
              <w:left w:val="nil"/>
              <w:bottom w:val="single" w:sz="8" w:space="0" w:color="auto"/>
              <w:right w:val="single" w:sz="8" w:space="0" w:color="auto"/>
            </w:tcBorders>
            <w:shd w:val="clear" w:color="auto" w:fill="auto"/>
            <w:vAlign w:val="center"/>
            <w:hideMark/>
          </w:tcPr>
          <w:p w14:paraId="1A876174"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Extremely urgent</w:t>
            </w:r>
          </w:p>
        </w:tc>
        <w:tc>
          <w:tcPr>
            <w:tcW w:w="3100" w:type="dxa"/>
            <w:tcBorders>
              <w:top w:val="nil"/>
              <w:left w:val="nil"/>
              <w:bottom w:val="single" w:sz="8" w:space="0" w:color="auto"/>
              <w:right w:val="single" w:sz="8" w:space="0" w:color="auto"/>
            </w:tcBorders>
            <w:shd w:val="clear" w:color="auto" w:fill="auto"/>
            <w:vAlign w:val="center"/>
            <w:hideMark/>
          </w:tcPr>
          <w:p w14:paraId="56B26AD1"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Significant financial impact</w:t>
            </w:r>
          </w:p>
        </w:tc>
      </w:tr>
      <w:tr w:rsidR="002603F5" w:rsidRPr="00C651C1" w14:paraId="338BC3EF"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6B8FAB9C"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3</w:t>
            </w:r>
          </w:p>
        </w:tc>
        <w:tc>
          <w:tcPr>
            <w:tcW w:w="2700" w:type="dxa"/>
            <w:tcBorders>
              <w:top w:val="nil"/>
              <w:left w:val="nil"/>
              <w:bottom w:val="single" w:sz="8" w:space="0" w:color="auto"/>
              <w:right w:val="single" w:sz="8" w:space="0" w:color="auto"/>
            </w:tcBorders>
            <w:shd w:val="clear" w:color="auto" w:fill="auto"/>
            <w:vAlign w:val="center"/>
            <w:hideMark/>
          </w:tcPr>
          <w:p w14:paraId="01B77A2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Urgent</w:t>
            </w:r>
          </w:p>
        </w:tc>
        <w:tc>
          <w:tcPr>
            <w:tcW w:w="3100" w:type="dxa"/>
            <w:tcBorders>
              <w:top w:val="nil"/>
              <w:left w:val="nil"/>
              <w:bottom w:val="single" w:sz="8" w:space="0" w:color="auto"/>
              <w:right w:val="single" w:sz="8" w:space="0" w:color="auto"/>
            </w:tcBorders>
            <w:shd w:val="clear" w:color="auto" w:fill="auto"/>
            <w:vAlign w:val="center"/>
            <w:hideMark/>
          </w:tcPr>
          <w:p w14:paraId="76D70FF3"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Medium financial impact</w:t>
            </w:r>
          </w:p>
        </w:tc>
      </w:tr>
      <w:tr w:rsidR="002603F5" w:rsidRPr="00C651C1" w14:paraId="14123ABE" w14:textId="77777777" w:rsidTr="00CD59EC">
        <w:trPr>
          <w:trHeight w:val="870"/>
        </w:trPr>
        <w:tc>
          <w:tcPr>
            <w:tcW w:w="1940" w:type="dxa"/>
            <w:tcBorders>
              <w:top w:val="nil"/>
              <w:left w:val="single" w:sz="8" w:space="0" w:color="auto"/>
              <w:bottom w:val="single" w:sz="8" w:space="0" w:color="auto"/>
              <w:right w:val="single" w:sz="8" w:space="0" w:color="auto"/>
            </w:tcBorders>
            <w:shd w:val="clear" w:color="auto" w:fill="auto"/>
            <w:vAlign w:val="center"/>
            <w:hideMark/>
          </w:tcPr>
          <w:p w14:paraId="13E86C89"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4</w:t>
            </w:r>
          </w:p>
        </w:tc>
        <w:tc>
          <w:tcPr>
            <w:tcW w:w="2700" w:type="dxa"/>
            <w:tcBorders>
              <w:top w:val="nil"/>
              <w:left w:val="nil"/>
              <w:bottom w:val="single" w:sz="8" w:space="0" w:color="auto"/>
              <w:right w:val="single" w:sz="8" w:space="0" w:color="auto"/>
            </w:tcBorders>
            <w:shd w:val="clear" w:color="auto" w:fill="auto"/>
            <w:vAlign w:val="center"/>
            <w:hideMark/>
          </w:tcPr>
          <w:p w14:paraId="56988CE6"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Medium priority</w:t>
            </w:r>
          </w:p>
        </w:tc>
        <w:tc>
          <w:tcPr>
            <w:tcW w:w="3100" w:type="dxa"/>
            <w:tcBorders>
              <w:top w:val="nil"/>
              <w:left w:val="nil"/>
              <w:bottom w:val="single" w:sz="8" w:space="0" w:color="auto"/>
              <w:right w:val="single" w:sz="8" w:space="0" w:color="auto"/>
            </w:tcBorders>
            <w:shd w:val="clear" w:color="auto" w:fill="auto"/>
            <w:vAlign w:val="center"/>
            <w:hideMark/>
          </w:tcPr>
          <w:p w14:paraId="3562382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Minimal financial impact</w:t>
            </w:r>
          </w:p>
        </w:tc>
      </w:tr>
      <w:tr w:rsidR="002603F5" w:rsidRPr="00C651C1" w14:paraId="1BC1CA0A" w14:textId="77777777" w:rsidTr="003E36F9">
        <w:trPr>
          <w:trHeight w:val="870"/>
        </w:trPr>
        <w:tc>
          <w:tcPr>
            <w:tcW w:w="1940" w:type="dxa"/>
            <w:tcBorders>
              <w:top w:val="nil"/>
              <w:left w:val="single" w:sz="8" w:space="0" w:color="auto"/>
              <w:bottom w:val="single" w:sz="4" w:space="0" w:color="auto"/>
              <w:right w:val="single" w:sz="8" w:space="0" w:color="auto"/>
            </w:tcBorders>
            <w:shd w:val="clear" w:color="auto" w:fill="auto"/>
            <w:vAlign w:val="center"/>
            <w:hideMark/>
          </w:tcPr>
          <w:p w14:paraId="1A64526F"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Priority 5</w:t>
            </w:r>
          </w:p>
        </w:tc>
        <w:tc>
          <w:tcPr>
            <w:tcW w:w="2700" w:type="dxa"/>
            <w:tcBorders>
              <w:top w:val="nil"/>
              <w:left w:val="nil"/>
              <w:bottom w:val="single" w:sz="4" w:space="0" w:color="auto"/>
              <w:right w:val="single" w:sz="8" w:space="0" w:color="auto"/>
            </w:tcBorders>
            <w:shd w:val="clear" w:color="auto" w:fill="auto"/>
            <w:vAlign w:val="center"/>
            <w:hideMark/>
          </w:tcPr>
          <w:p w14:paraId="15BB23C6"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Low Priority</w:t>
            </w:r>
          </w:p>
        </w:tc>
        <w:tc>
          <w:tcPr>
            <w:tcW w:w="3100" w:type="dxa"/>
            <w:tcBorders>
              <w:top w:val="nil"/>
              <w:left w:val="nil"/>
              <w:bottom w:val="single" w:sz="4" w:space="0" w:color="auto"/>
              <w:right w:val="single" w:sz="8" w:space="0" w:color="auto"/>
            </w:tcBorders>
            <w:shd w:val="clear" w:color="auto" w:fill="auto"/>
            <w:vAlign w:val="center"/>
            <w:hideMark/>
          </w:tcPr>
          <w:p w14:paraId="4758264A" w14:textId="77777777" w:rsidR="002603F5" w:rsidRPr="00E934CE" w:rsidRDefault="002603F5" w:rsidP="00CD59EC">
            <w:pPr>
              <w:rPr>
                <w:rFonts w:ascii="Arial" w:hAnsi="Arial" w:cs="Arial"/>
                <w:color w:val="808080"/>
                <w:sz w:val="18"/>
                <w:szCs w:val="18"/>
                <w:lang w:eastAsia="en-ZA"/>
              </w:rPr>
            </w:pPr>
            <w:r w:rsidRPr="00E934CE">
              <w:rPr>
                <w:rFonts w:ascii="Arial" w:hAnsi="Arial" w:cs="Arial"/>
                <w:color w:val="808080"/>
                <w:sz w:val="18"/>
                <w:szCs w:val="18"/>
                <w:lang w:eastAsia="en-ZA"/>
              </w:rPr>
              <w:t>No financial impact</w:t>
            </w:r>
          </w:p>
        </w:tc>
      </w:tr>
    </w:tbl>
    <w:p w14:paraId="5421268D" w14:textId="77777777" w:rsidR="00D27359" w:rsidRPr="00D27359" w:rsidRDefault="00D27359" w:rsidP="00D27359">
      <w:bookmarkStart w:id="220" w:name="t4_3"/>
      <w:bookmarkStart w:id="221" w:name="_Toc15906956"/>
      <w:bookmarkStart w:id="222" w:name="_Toc15907480"/>
      <w:bookmarkStart w:id="223" w:name="_Toc15908494"/>
      <w:bookmarkStart w:id="224" w:name="_Toc15923531"/>
      <w:bookmarkStart w:id="225" w:name="_Toc15925233"/>
      <w:bookmarkStart w:id="226" w:name="_Toc15926988"/>
      <w:bookmarkStart w:id="227" w:name="_Toc15929705"/>
      <w:bookmarkEnd w:id="220"/>
    </w:p>
    <w:p w14:paraId="72BDBA7D" w14:textId="00D176BA" w:rsidR="00496E17" w:rsidRPr="00496E17" w:rsidRDefault="002603F5" w:rsidP="00DA00D3">
      <w:pPr>
        <w:pStyle w:val="Heading3"/>
        <w:keepNext/>
        <w:numPr>
          <w:ilvl w:val="2"/>
          <w:numId w:val="1"/>
        </w:numPr>
        <w:tabs>
          <w:tab w:val="left" w:pos="0"/>
        </w:tabs>
        <w:spacing w:after="0" w:line="240" w:lineRule="auto"/>
        <w:ind w:left="720"/>
        <w:rPr>
          <w:sz w:val="24"/>
        </w:rPr>
      </w:pPr>
      <w:bookmarkStart w:id="228" w:name="_Toc208409911"/>
      <w:r w:rsidRPr="00434D17">
        <w:rPr>
          <w:sz w:val="24"/>
        </w:rPr>
        <w:t>Problem Escalation</w:t>
      </w:r>
      <w:bookmarkEnd w:id="221"/>
      <w:bookmarkEnd w:id="222"/>
      <w:bookmarkEnd w:id="223"/>
      <w:bookmarkEnd w:id="224"/>
      <w:bookmarkEnd w:id="225"/>
      <w:bookmarkEnd w:id="226"/>
      <w:bookmarkEnd w:id="227"/>
      <w:bookmarkEnd w:id="228"/>
    </w:p>
    <w:p w14:paraId="3F5BD578" w14:textId="77777777" w:rsidR="007B413F" w:rsidRDefault="007B413F" w:rsidP="007B413F">
      <w:pPr>
        <w:pStyle w:val="BodyText"/>
        <w:spacing w:after="0"/>
        <w:rPr>
          <w:color w:val="808080"/>
          <w:sz w:val="18"/>
          <w:szCs w:val="18"/>
        </w:rPr>
      </w:pPr>
    </w:p>
    <w:p w14:paraId="0B6146E0" w14:textId="00083EB1" w:rsidR="00D27359" w:rsidRDefault="00A467E2" w:rsidP="00D27359">
      <w:pPr>
        <w:spacing w:after="0"/>
        <w:rPr>
          <w:rFonts w:ascii="Arial" w:hAnsi="Arial" w:cs="Arial"/>
          <w:color w:val="808080" w:themeColor="background1" w:themeShade="80"/>
          <w:sz w:val="18"/>
          <w:szCs w:val="18"/>
        </w:rPr>
      </w:pPr>
      <w:r w:rsidRPr="00A467E2">
        <w:rPr>
          <w:rFonts w:ascii="Arial" w:hAnsi="Arial" w:cs="Arial"/>
          <w:color w:val="808080" w:themeColor="background1" w:themeShade="80"/>
          <w:sz w:val="18"/>
          <w:szCs w:val="18"/>
        </w:rPr>
        <w:t xml:space="preserve">To ensure that the </w:t>
      </w:r>
      <w:r w:rsidR="00943432">
        <w:rPr>
          <w:rFonts w:ascii="Arial" w:hAnsi="Arial" w:cs="Arial"/>
          <w:color w:val="808080" w:themeColor="background1" w:themeShade="80"/>
          <w:sz w:val="18"/>
          <w:szCs w:val="18"/>
        </w:rPr>
        <w:t xml:space="preserve">Client </w:t>
      </w:r>
      <w:r w:rsidRPr="00A467E2">
        <w:rPr>
          <w:rFonts w:ascii="Arial" w:hAnsi="Arial" w:cs="Arial"/>
          <w:color w:val="808080" w:themeColor="background1" w:themeShade="80"/>
          <w:sz w:val="18"/>
          <w:szCs w:val="18"/>
        </w:rPr>
        <w:t xml:space="preserve">receives senior management attention for unresolved issues, the </w:t>
      </w:r>
      <w:r w:rsidR="00943432">
        <w:rPr>
          <w:rFonts w:ascii="Arial" w:hAnsi="Arial" w:cs="Arial"/>
          <w:color w:val="808080" w:themeColor="background1" w:themeShade="80"/>
          <w:sz w:val="18"/>
          <w:szCs w:val="18"/>
        </w:rPr>
        <w:t xml:space="preserve">Supplier </w:t>
      </w:r>
      <w:r w:rsidRPr="00A467E2">
        <w:rPr>
          <w:rFonts w:ascii="Arial" w:hAnsi="Arial" w:cs="Arial"/>
          <w:color w:val="808080" w:themeColor="background1" w:themeShade="80"/>
          <w:sz w:val="18"/>
          <w:szCs w:val="18"/>
        </w:rPr>
        <w:t xml:space="preserve">has implemented a problem escalation procedure. This procedure ensures that any unresolved problems are promptly brought to the attention of the Supplier's operational and management personnel, with priority determined by the severity of the issue. There are five levels of problem priorities and three levels of escalation. </w:t>
      </w:r>
      <w:r w:rsidR="00DA3530" w:rsidRPr="00DA3530">
        <w:rPr>
          <w:rFonts w:ascii="Arial" w:hAnsi="Arial" w:cs="Arial"/>
          <w:color w:val="808080" w:themeColor="background1" w:themeShade="80"/>
          <w:sz w:val="18"/>
          <w:szCs w:val="18"/>
        </w:rPr>
        <w:t>The detailed escalation process is included within this Schedule G (Support &amp; Service Desk Services) and where applicable in Schedule L – Contract Change Management Procedure.</w:t>
      </w:r>
    </w:p>
    <w:p w14:paraId="3E7D4DB9" w14:textId="77777777" w:rsidR="00D27359" w:rsidRPr="00D27359" w:rsidRDefault="00D27359" w:rsidP="00D27359">
      <w:pPr>
        <w:spacing w:after="0"/>
        <w:rPr>
          <w:rFonts w:ascii="Arial" w:hAnsi="Arial" w:cs="Arial"/>
          <w:color w:val="808080" w:themeColor="background1" w:themeShade="8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610D25DE" w14:textId="77777777" w:rsidTr="00CD59EC">
        <w:tc>
          <w:tcPr>
            <w:tcW w:w="8522" w:type="dxa"/>
          </w:tcPr>
          <w:p w14:paraId="594EE8CB" w14:textId="052C5139" w:rsidR="002603F5" w:rsidRPr="00022034" w:rsidRDefault="00DD59C3" w:rsidP="00DA00D3">
            <w:pPr>
              <w:pStyle w:val="Heading2"/>
              <w:keepNext/>
              <w:numPr>
                <w:ilvl w:val="1"/>
                <w:numId w:val="1"/>
              </w:numPr>
              <w:spacing w:before="240" w:after="120" w:line="240" w:lineRule="auto"/>
              <w:ind w:left="576" w:hanging="576"/>
            </w:pPr>
            <w:bookmarkStart w:id="229" w:name="_Toc208409912"/>
            <w:bookmarkStart w:id="230" w:name="_Toc15638135"/>
            <w:r>
              <w:lastRenderedPageBreak/>
              <w:t>SCHEDULE H</w:t>
            </w:r>
            <w:r w:rsidR="002603F5" w:rsidRPr="00022034">
              <w:t xml:space="preserve"> –</w:t>
            </w:r>
            <w:r w:rsidR="006C5352">
              <w:t xml:space="preserve"> FEES AND EXPENSES</w:t>
            </w:r>
            <w:bookmarkEnd w:id="229"/>
            <w:r w:rsidR="002603F5" w:rsidRPr="00022034">
              <w:t xml:space="preserve"> </w:t>
            </w:r>
            <w:bookmarkEnd w:id="230"/>
          </w:p>
          <w:p w14:paraId="43459FB8" w14:textId="77777777" w:rsidR="002603F5" w:rsidRDefault="002603F5" w:rsidP="00CD59EC">
            <w:pPr>
              <w:rPr>
                <w:rFonts w:ascii="Arial" w:hAnsi="Arial"/>
              </w:rPr>
            </w:pPr>
          </w:p>
        </w:tc>
      </w:tr>
    </w:tbl>
    <w:p w14:paraId="6F664524" w14:textId="77777777" w:rsidR="00496E17" w:rsidRDefault="00496E17" w:rsidP="00496E17">
      <w:pPr>
        <w:spacing w:after="0"/>
        <w:ind w:left="720"/>
        <w:rPr>
          <w:rFonts w:ascii="Arial" w:hAnsi="Arial"/>
        </w:rPr>
      </w:pPr>
    </w:p>
    <w:p w14:paraId="73657A24" w14:textId="513CB945" w:rsidR="00496E17" w:rsidRDefault="00A467E2" w:rsidP="00A56168">
      <w:pPr>
        <w:spacing w:after="0"/>
        <w:rPr>
          <w:rFonts w:ascii="Arial" w:hAnsi="Arial" w:cs="Arial"/>
          <w:color w:val="808080" w:themeColor="background1" w:themeShade="80"/>
          <w:sz w:val="18"/>
          <w:szCs w:val="18"/>
        </w:rPr>
      </w:pPr>
      <w:r w:rsidRPr="00A467E2">
        <w:rPr>
          <w:rFonts w:ascii="Arial" w:hAnsi="Arial" w:cs="Arial"/>
          <w:color w:val="808080" w:themeColor="background1" w:themeShade="80"/>
          <w:sz w:val="18"/>
          <w:szCs w:val="18"/>
        </w:rPr>
        <w:t xml:space="preserve">Schedule H </w:t>
      </w:r>
      <w:r w:rsidRPr="00723D0A">
        <w:rPr>
          <w:rFonts w:ascii="Arial" w:hAnsi="Arial" w:cs="Arial"/>
          <w:color w:val="808080" w:themeColor="background1" w:themeShade="80"/>
          <w:sz w:val="18"/>
          <w:szCs w:val="18"/>
        </w:rPr>
        <w:t xml:space="preserve">outlines the fee structure and reimbursable </w:t>
      </w:r>
      <w:r w:rsidRPr="00A467E2">
        <w:rPr>
          <w:rFonts w:ascii="Arial" w:hAnsi="Arial" w:cs="Arial"/>
          <w:color w:val="808080" w:themeColor="background1" w:themeShade="80"/>
          <w:sz w:val="18"/>
          <w:szCs w:val="18"/>
        </w:rPr>
        <w:t xml:space="preserve">expenses that the </w:t>
      </w:r>
      <w:r w:rsidR="00943432">
        <w:rPr>
          <w:rFonts w:ascii="Arial" w:hAnsi="Arial" w:cs="Arial"/>
          <w:color w:val="808080" w:themeColor="background1" w:themeShade="80"/>
          <w:sz w:val="18"/>
          <w:szCs w:val="18"/>
        </w:rPr>
        <w:t xml:space="preserve">Supplier </w:t>
      </w:r>
      <w:r w:rsidRPr="00A467E2">
        <w:rPr>
          <w:rFonts w:ascii="Arial" w:hAnsi="Arial" w:cs="Arial"/>
          <w:color w:val="808080" w:themeColor="background1" w:themeShade="80"/>
          <w:sz w:val="18"/>
          <w:szCs w:val="18"/>
        </w:rPr>
        <w:t>will charge for the delivery of Standard and Non-standard Services under the terms of this Agreement.</w:t>
      </w:r>
    </w:p>
    <w:p w14:paraId="18A49852" w14:textId="77777777" w:rsidR="00A56168" w:rsidRPr="00A56168" w:rsidRDefault="00A56168" w:rsidP="00A56168">
      <w:pPr>
        <w:spacing w:after="0"/>
        <w:rPr>
          <w:rFonts w:ascii="Arial" w:hAnsi="Arial" w:cs="Arial"/>
          <w:color w:val="808080" w:themeColor="background1" w:themeShade="80"/>
          <w:sz w:val="18"/>
          <w:szCs w:val="18"/>
        </w:rPr>
      </w:pPr>
    </w:p>
    <w:p w14:paraId="2A5C964E" w14:textId="31345E55" w:rsidR="008224B2" w:rsidRDefault="00A56168" w:rsidP="002603F5">
      <w:pPr>
        <w:rPr>
          <w:rFonts w:ascii="Arial" w:hAnsi="Arial" w:cs="Arial"/>
          <w:b/>
          <w:color w:val="808080" w:themeColor="background1" w:themeShade="80"/>
          <w:sz w:val="18"/>
          <w:szCs w:val="18"/>
        </w:rPr>
      </w:pPr>
      <w:r w:rsidRPr="00723D0A">
        <w:rPr>
          <w:rFonts w:ascii="Arial" w:hAnsi="Arial" w:cs="Arial"/>
          <w:color w:val="808080" w:themeColor="background1" w:themeShade="80"/>
          <w:sz w:val="18"/>
          <w:szCs w:val="18"/>
        </w:rPr>
        <w:t xml:space="preserve">Given that fees are subject to change, </w:t>
      </w:r>
      <w:r w:rsidRPr="000F2250">
        <w:rPr>
          <w:rFonts w:ascii="Arial" w:hAnsi="Arial" w:cs="Arial"/>
          <w:b/>
          <w:color w:val="808080" w:themeColor="background1" w:themeShade="80"/>
          <w:sz w:val="18"/>
          <w:szCs w:val="18"/>
        </w:rPr>
        <w:t xml:space="preserve">the </w:t>
      </w:r>
      <w:r w:rsidR="00943432">
        <w:rPr>
          <w:rFonts w:ascii="Arial" w:hAnsi="Arial" w:cs="Arial"/>
          <w:b/>
          <w:color w:val="808080" w:themeColor="background1" w:themeShade="80"/>
          <w:sz w:val="18"/>
          <w:szCs w:val="18"/>
        </w:rPr>
        <w:t xml:space="preserve">Client </w:t>
      </w:r>
      <w:r w:rsidRPr="000F2250">
        <w:rPr>
          <w:rFonts w:ascii="Arial" w:hAnsi="Arial" w:cs="Arial"/>
          <w:b/>
          <w:color w:val="808080" w:themeColor="background1" w:themeShade="80"/>
          <w:sz w:val="18"/>
          <w:szCs w:val="18"/>
        </w:rPr>
        <w:t xml:space="preserve">shall refer to its monthly invoice for the most accurate rates applicable at the time of billing. </w:t>
      </w:r>
      <w:r w:rsidR="00582631" w:rsidRPr="000F2250">
        <w:rPr>
          <w:rFonts w:ascii="Arial" w:hAnsi="Arial" w:cs="Arial"/>
          <w:b/>
          <w:color w:val="808080" w:themeColor="background1" w:themeShade="80"/>
          <w:sz w:val="18"/>
          <w:szCs w:val="18"/>
        </w:rPr>
        <w:t xml:space="preserve">We will attach this hereto. </w:t>
      </w:r>
    </w:p>
    <w:p w14:paraId="30DEFE94" w14:textId="75D9455C" w:rsidR="00903978" w:rsidRDefault="00903978" w:rsidP="002603F5">
      <w:pPr>
        <w:rPr>
          <w:rFonts w:ascii="Arial" w:hAnsi="Arial" w:cs="Arial"/>
          <w:b/>
          <w:color w:val="808080" w:themeColor="background1" w:themeShade="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0"/>
      </w:tblGrid>
      <w:tr w:rsidR="00903978" w14:paraId="4EF258D5" w14:textId="77777777" w:rsidTr="004313ED">
        <w:trPr>
          <w:trHeight w:val="1128"/>
        </w:trPr>
        <w:tc>
          <w:tcPr>
            <w:tcW w:w="8500" w:type="dxa"/>
          </w:tcPr>
          <w:p w14:paraId="7099AD2D" w14:textId="77777777" w:rsidR="00903978" w:rsidRDefault="00903978" w:rsidP="004313ED">
            <w:pPr>
              <w:pStyle w:val="Heading2"/>
              <w:numPr>
                <w:ilvl w:val="0"/>
                <w:numId w:val="0"/>
              </w:numPr>
              <w:spacing w:after="0"/>
              <w:ind w:left="429"/>
            </w:pPr>
          </w:p>
          <w:p w14:paraId="52959141" w14:textId="422DE6E2" w:rsidR="00903978" w:rsidRPr="001D1FE9" w:rsidRDefault="00903978" w:rsidP="004313ED">
            <w:pPr>
              <w:pStyle w:val="Heading2"/>
              <w:numPr>
                <w:ilvl w:val="1"/>
                <w:numId w:val="1"/>
              </w:numPr>
              <w:spacing w:after="0"/>
              <w:ind w:left="429"/>
            </w:pPr>
            <w:bookmarkStart w:id="231" w:name="_Toc208409913"/>
            <w:r w:rsidRPr="00022034">
              <w:t xml:space="preserve">SCHEDULE </w:t>
            </w:r>
            <w:r>
              <w:t>I – SERVICE AVAILIBILITY GUAR</w:t>
            </w:r>
            <w:r w:rsidR="005F4C68">
              <w:t>A</w:t>
            </w:r>
            <w:r>
              <w:t>NTEE</w:t>
            </w:r>
            <w:bookmarkEnd w:id="231"/>
            <w:r w:rsidRPr="00022034">
              <w:t xml:space="preserve"> </w:t>
            </w:r>
          </w:p>
        </w:tc>
      </w:tr>
    </w:tbl>
    <w:p w14:paraId="2B46D335" w14:textId="0FA5C2A9" w:rsidR="00903978" w:rsidRDefault="00903978" w:rsidP="002603F5">
      <w:pPr>
        <w:rPr>
          <w:rFonts w:ascii="Arial" w:hAnsi="Arial" w:cs="Arial"/>
          <w:b/>
          <w:color w:val="808080" w:themeColor="background1" w:themeShade="80"/>
          <w:sz w:val="18"/>
          <w:szCs w:val="18"/>
        </w:rPr>
      </w:pPr>
    </w:p>
    <w:p w14:paraId="4B44F742" w14:textId="6CDC855B" w:rsidR="00903978" w:rsidRDefault="00903978" w:rsidP="00903978">
      <w:pPr>
        <w:pStyle w:val="NormalWeb"/>
        <w:spacing w:before="0" w:beforeAutospacing="0" w:after="0" w:afterAutospacing="0"/>
        <w:rPr>
          <w:rFonts w:ascii="Arial" w:hAnsi="Arial" w:cs="Arial"/>
          <w:color w:val="808080" w:themeColor="background1" w:themeShade="80"/>
          <w:sz w:val="18"/>
          <w:szCs w:val="18"/>
        </w:rPr>
      </w:pPr>
      <w:r w:rsidRPr="00903978">
        <w:rPr>
          <w:rFonts w:ascii="Arial" w:hAnsi="Arial" w:cs="Arial"/>
          <w:color w:val="808080" w:themeColor="background1" w:themeShade="80"/>
          <w:sz w:val="18"/>
          <w:szCs w:val="18"/>
        </w:rPr>
        <w:t xml:space="preserve">Sautech (Pty) Ltd guarantees a minimum of </w:t>
      </w:r>
      <w:r w:rsidRPr="00903978">
        <w:rPr>
          <w:rStyle w:val="Strong"/>
          <w:rFonts w:ascii="Arial" w:hAnsi="Arial" w:cs="Arial"/>
          <w:color w:val="808080" w:themeColor="background1" w:themeShade="80"/>
          <w:sz w:val="18"/>
          <w:szCs w:val="18"/>
        </w:rPr>
        <w:t>99% service uptime</w:t>
      </w:r>
      <w:r w:rsidRPr="00903978">
        <w:rPr>
          <w:rFonts w:ascii="Arial" w:hAnsi="Arial" w:cs="Arial"/>
          <w:color w:val="808080" w:themeColor="background1" w:themeShade="80"/>
          <w:sz w:val="18"/>
          <w:szCs w:val="18"/>
        </w:rPr>
        <w:t xml:space="preserve"> for all hosted infrastructure and critical services provided under this Agreement, measured on a monthly basis. This uptime commitment excludes any scheduled maintenance periods, emergency maintenance (with prior notice where possible), or downtime caused by factors beyond the control of Sautech, including but not limited to force majeure events, third-party failures, or Client-side connectivity issues.</w:t>
      </w:r>
    </w:p>
    <w:p w14:paraId="62F4DEFB" w14:textId="77777777" w:rsidR="00903978" w:rsidRPr="00903978" w:rsidRDefault="00903978" w:rsidP="00903978">
      <w:pPr>
        <w:pStyle w:val="NormalWeb"/>
        <w:spacing w:before="0" w:beforeAutospacing="0" w:after="0" w:afterAutospacing="0"/>
        <w:rPr>
          <w:rFonts w:ascii="Arial" w:hAnsi="Arial" w:cs="Arial"/>
          <w:color w:val="808080" w:themeColor="background1" w:themeShade="80"/>
          <w:sz w:val="18"/>
          <w:szCs w:val="18"/>
        </w:rPr>
      </w:pPr>
    </w:p>
    <w:p w14:paraId="2FCE894D" w14:textId="2D1EF1CF" w:rsidR="00903978" w:rsidRPr="00903978" w:rsidRDefault="00903978" w:rsidP="00903978">
      <w:pPr>
        <w:pStyle w:val="NormalWeb"/>
        <w:spacing w:before="0" w:beforeAutospacing="0" w:after="0" w:afterAutospacing="0"/>
        <w:rPr>
          <w:rFonts w:ascii="Arial" w:hAnsi="Arial" w:cs="Arial"/>
          <w:color w:val="808080" w:themeColor="background1" w:themeShade="80"/>
          <w:sz w:val="18"/>
          <w:szCs w:val="18"/>
        </w:rPr>
      </w:pPr>
      <w:r w:rsidRPr="00903978">
        <w:rPr>
          <w:rFonts w:ascii="Arial" w:hAnsi="Arial" w:cs="Arial"/>
          <w:color w:val="808080" w:themeColor="background1" w:themeShade="80"/>
          <w:sz w:val="18"/>
          <w:szCs w:val="18"/>
        </w:rPr>
        <w:t xml:space="preserve">In the event that uptime falls below the guaranteed threshold, the </w:t>
      </w:r>
      <w:r w:rsidR="00943432">
        <w:rPr>
          <w:rFonts w:ascii="Arial" w:hAnsi="Arial" w:cs="Arial"/>
          <w:color w:val="808080" w:themeColor="background1" w:themeShade="80"/>
          <w:sz w:val="18"/>
          <w:szCs w:val="18"/>
        </w:rPr>
        <w:t xml:space="preserve">Client </w:t>
      </w:r>
      <w:r w:rsidRPr="00903978">
        <w:rPr>
          <w:rFonts w:ascii="Arial" w:hAnsi="Arial" w:cs="Arial"/>
          <w:color w:val="808080" w:themeColor="background1" w:themeShade="80"/>
          <w:sz w:val="18"/>
          <w:szCs w:val="18"/>
        </w:rPr>
        <w:t>may request a written service credit or escalation review, subject to verification by Sautech’s monitoring systems and logs.</w:t>
      </w:r>
    </w:p>
    <w:p w14:paraId="1CA1F246" w14:textId="77777777" w:rsidR="008224B2" w:rsidRDefault="008224B2" w:rsidP="002603F5">
      <w:pPr>
        <w:rPr>
          <w:rFonts w:ascii="Arial" w:hAnsi="Arial" w:cs="Arial"/>
          <w:b/>
          <w:color w:val="808080" w:themeColor="background1" w:themeShade="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0"/>
      </w:tblGrid>
      <w:tr w:rsidR="008224B2" w14:paraId="03AFD7A4" w14:textId="77777777" w:rsidTr="00891EAD">
        <w:trPr>
          <w:trHeight w:val="1128"/>
        </w:trPr>
        <w:tc>
          <w:tcPr>
            <w:tcW w:w="8500" w:type="dxa"/>
          </w:tcPr>
          <w:p w14:paraId="5218CF57" w14:textId="77777777" w:rsidR="008224B2" w:rsidRDefault="008224B2" w:rsidP="004313ED">
            <w:pPr>
              <w:pStyle w:val="Heading2"/>
              <w:numPr>
                <w:ilvl w:val="0"/>
                <w:numId w:val="0"/>
              </w:numPr>
              <w:spacing w:after="0"/>
              <w:ind w:left="429"/>
            </w:pPr>
            <w:bookmarkStart w:id="232" w:name="_Hlk202942162"/>
          </w:p>
          <w:p w14:paraId="1CD71E3D" w14:textId="17603368" w:rsidR="008224B2" w:rsidRPr="001D1FE9" w:rsidRDefault="008224B2" w:rsidP="004313ED">
            <w:pPr>
              <w:pStyle w:val="Heading2"/>
              <w:numPr>
                <w:ilvl w:val="1"/>
                <w:numId w:val="1"/>
              </w:numPr>
              <w:spacing w:after="0"/>
              <w:ind w:left="429"/>
            </w:pPr>
            <w:bookmarkStart w:id="233" w:name="_Toc208409914"/>
            <w:r w:rsidRPr="00022034">
              <w:t xml:space="preserve">SCHEDULE </w:t>
            </w:r>
            <w:r w:rsidR="00903978">
              <w:t>J</w:t>
            </w:r>
            <w:r>
              <w:t xml:space="preserve"> – PENALTIES AND REFUNDS</w:t>
            </w:r>
            <w:bookmarkEnd w:id="233"/>
            <w:r w:rsidRPr="00022034">
              <w:t xml:space="preserve"> </w:t>
            </w:r>
          </w:p>
        </w:tc>
      </w:tr>
    </w:tbl>
    <w:bookmarkEnd w:id="232"/>
    <w:p w14:paraId="64769C0E" w14:textId="3506C28B" w:rsidR="008224B2" w:rsidRPr="00904FDD" w:rsidRDefault="00A56168" w:rsidP="008224B2">
      <w:pPr>
        <w:pStyle w:val="BodyText"/>
        <w:rPr>
          <w:color w:val="808080"/>
          <w:sz w:val="18"/>
          <w:szCs w:val="18"/>
        </w:rPr>
      </w:pPr>
      <w:r w:rsidRPr="000F2250">
        <w:rPr>
          <w:rFonts w:cs="Arial"/>
          <w:b/>
          <w:color w:val="808080" w:themeColor="background1" w:themeShade="80"/>
          <w:sz w:val="18"/>
          <w:szCs w:val="18"/>
        </w:rPr>
        <w:br/>
      </w:r>
      <w:r w:rsidR="008224B2" w:rsidRPr="00904FDD">
        <w:rPr>
          <w:color w:val="808080"/>
          <w:sz w:val="18"/>
          <w:szCs w:val="18"/>
        </w:rPr>
        <w:t xml:space="preserve">Schedule </w:t>
      </w:r>
      <w:r w:rsidR="00E3488B">
        <w:rPr>
          <w:color w:val="808080"/>
          <w:sz w:val="18"/>
          <w:szCs w:val="18"/>
        </w:rPr>
        <w:t>J</w:t>
      </w:r>
      <w:r w:rsidR="008224B2" w:rsidRPr="00904FDD">
        <w:rPr>
          <w:color w:val="808080"/>
          <w:sz w:val="18"/>
          <w:szCs w:val="18"/>
        </w:rPr>
        <w:t xml:space="preserve"> provides information on any </w:t>
      </w:r>
      <w:r w:rsidR="008224B2">
        <w:rPr>
          <w:color w:val="808080"/>
          <w:sz w:val="18"/>
          <w:szCs w:val="18"/>
        </w:rPr>
        <w:t>p</w:t>
      </w:r>
      <w:r w:rsidR="008224B2" w:rsidRPr="00904FDD">
        <w:rPr>
          <w:color w:val="808080"/>
          <w:sz w:val="18"/>
          <w:szCs w:val="18"/>
        </w:rPr>
        <w:t xml:space="preserve">enalties and </w:t>
      </w:r>
      <w:r w:rsidR="008224B2">
        <w:rPr>
          <w:color w:val="808080"/>
          <w:sz w:val="18"/>
          <w:szCs w:val="18"/>
        </w:rPr>
        <w:t>r</w:t>
      </w:r>
      <w:r w:rsidR="008224B2" w:rsidRPr="00904FDD">
        <w:rPr>
          <w:color w:val="808080"/>
          <w:sz w:val="18"/>
          <w:szCs w:val="18"/>
        </w:rPr>
        <w:t>efunds payable in respect of defective service levels on Standard and Non-standard Services deliverable under the terms of this Agreement.</w:t>
      </w:r>
    </w:p>
    <w:p w14:paraId="354DA3F2" w14:textId="3530BF59" w:rsidR="008224B2" w:rsidRPr="00904FDD" w:rsidRDefault="008224B2" w:rsidP="008224B2">
      <w:pPr>
        <w:pStyle w:val="BodyText"/>
        <w:rPr>
          <w:color w:val="808080"/>
          <w:sz w:val="18"/>
          <w:szCs w:val="18"/>
        </w:rPr>
      </w:pPr>
      <w:r w:rsidRPr="00904FDD">
        <w:rPr>
          <w:color w:val="808080"/>
          <w:sz w:val="18"/>
          <w:szCs w:val="18"/>
        </w:rPr>
        <w:t xml:space="preserve">Under this SLA, should the following conditions in the below table be affected, the table will illustrate the penalties by </w:t>
      </w:r>
      <w:r>
        <w:rPr>
          <w:color w:val="808080"/>
          <w:sz w:val="18"/>
          <w:szCs w:val="18"/>
        </w:rPr>
        <w:t>t</w:t>
      </w:r>
      <w:r w:rsidRPr="00904FDD">
        <w:rPr>
          <w:color w:val="808080"/>
          <w:sz w:val="18"/>
          <w:szCs w:val="18"/>
        </w:rPr>
        <w:t xml:space="preserve">he </w:t>
      </w:r>
      <w:r>
        <w:rPr>
          <w:color w:val="808080"/>
          <w:sz w:val="18"/>
          <w:szCs w:val="18"/>
        </w:rPr>
        <w:t>s</w:t>
      </w:r>
      <w:r w:rsidRPr="00904FDD">
        <w:rPr>
          <w:color w:val="808080"/>
          <w:sz w:val="18"/>
          <w:szCs w:val="18"/>
        </w:rPr>
        <w:t>upplier</w:t>
      </w:r>
      <w:r>
        <w:rPr>
          <w:color w:val="808080"/>
          <w:sz w:val="18"/>
          <w:szCs w:val="18"/>
        </w:rPr>
        <w:t>.</w:t>
      </w:r>
    </w:p>
    <w:p w14:paraId="7E97531A" w14:textId="4A309D3B" w:rsidR="008224B2" w:rsidRDefault="008224B2" w:rsidP="008224B2">
      <w:pPr>
        <w:pStyle w:val="BodyText"/>
        <w:rPr>
          <w:color w:val="808080"/>
          <w:sz w:val="18"/>
          <w:szCs w:val="18"/>
        </w:rPr>
      </w:pPr>
      <w:r w:rsidRPr="00904FDD">
        <w:rPr>
          <w:color w:val="808080"/>
          <w:sz w:val="18"/>
          <w:szCs w:val="18"/>
        </w:rPr>
        <w:t xml:space="preserve">This SLA is based on Sautech services and not services supplied by </w:t>
      </w:r>
      <w:r w:rsidR="00891EAD">
        <w:rPr>
          <w:color w:val="808080"/>
          <w:sz w:val="18"/>
          <w:szCs w:val="18"/>
        </w:rPr>
        <w:t xml:space="preserve">Xneelo. </w:t>
      </w:r>
      <w:r>
        <w:rPr>
          <w:color w:val="808080"/>
          <w:sz w:val="18"/>
          <w:szCs w:val="18"/>
        </w:rPr>
        <w:t>.</w:t>
      </w:r>
    </w:p>
    <w:p w14:paraId="0E5C04A2" w14:textId="77777777" w:rsidR="008224B2" w:rsidRDefault="008224B2" w:rsidP="008224B2">
      <w:pPr>
        <w:pStyle w:val="BodyText"/>
        <w:rPr>
          <w:color w:val="808080"/>
          <w:sz w:val="18"/>
          <w:szCs w:val="18"/>
        </w:rPr>
      </w:pPr>
    </w:p>
    <w:tbl>
      <w:tblPr>
        <w:tblW w:w="8402" w:type="dxa"/>
        <w:tblInd w:w="93" w:type="dxa"/>
        <w:tblLook w:val="04A0" w:firstRow="1" w:lastRow="0" w:firstColumn="1" w:lastColumn="0" w:noHBand="0" w:noVBand="1"/>
      </w:tblPr>
      <w:tblGrid>
        <w:gridCol w:w="3158"/>
        <w:gridCol w:w="2551"/>
        <w:gridCol w:w="2693"/>
      </w:tblGrid>
      <w:tr w:rsidR="008224B2" w:rsidRPr="00FC2923" w14:paraId="151D277C" w14:textId="77777777" w:rsidTr="00891EAD">
        <w:trPr>
          <w:trHeight w:val="615"/>
        </w:trPr>
        <w:tc>
          <w:tcPr>
            <w:tcW w:w="3158" w:type="dxa"/>
            <w:tcBorders>
              <w:top w:val="single" w:sz="8" w:space="0" w:color="auto"/>
              <w:left w:val="single" w:sz="8" w:space="0" w:color="auto"/>
              <w:bottom w:val="single" w:sz="8" w:space="0" w:color="auto"/>
              <w:right w:val="single" w:sz="8" w:space="0" w:color="auto"/>
            </w:tcBorders>
            <w:shd w:val="clear" w:color="000000" w:fill="1F497D"/>
            <w:vAlign w:val="center"/>
            <w:hideMark/>
          </w:tcPr>
          <w:p w14:paraId="7B2A7BD0" w14:textId="77777777" w:rsidR="008224B2" w:rsidRPr="00FC2923" w:rsidRDefault="008224B2" w:rsidP="004313ED">
            <w:pPr>
              <w:jc w:val="center"/>
              <w:rPr>
                <w:rFonts w:ascii="Arial" w:hAnsi="Arial" w:cs="Arial"/>
                <w:b/>
                <w:bCs/>
                <w:color w:val="FFFFFF"/>
                <w:lang w:eastAsia="en-ZA"/>
              </w:rPr>
            </w:pPr>
            <w:r w:rsidRPr="00FC2923">
              <w:rPr>
                <w:rFonts w:ascii="Arial" w:hAnsi="Arial" w:cs="Arial"/>
                <w:b/>
                <w:bCs/>
                <w:color w:val="FFFFFF"/>
                <w:lang w:eastAsia="en-ZA"/>
              </w:rPr>
              <w:t>Problem</w:t>
            </w:r>
          </w:p>
        </w:tc>
        <w:tc>
          <w:tcPr>
            <w:tcW w:w="2551" w:type="dxa"/>
            <w:tcBorders>
              <w:top w:val="single" w:sz="8" w:space="0" w:color="auto"/>
              <w:left w:val="nil"/>
              <w:bottom w:val="single" w:sz="8" w:space="0" w:color="auto"/>
              <w:right w:val="single" w:sz="8" w:space="0" w:color="auto"/>
            </w:tcBorders>
            <w:shd w:val="clear" w:color="000000" w:fill="1F497D"/>
            <w:vAlign w:val="center"/>
            <w:hideMark/>
          </w:tcPr>
          <w:p w14:paraId="27DCC6E9" w14:textId="77777777" w:rsidR="008224B2" w:rsidRPr="00FC2923" w:rsidRDefault="008224B2" w:rsidP="004313ED">
            <w:pPr>
              <w:jc w:val="center"/>
              <w:rPr>
                <w:rFonts w:ascii="Arial" w:hAnsi="Arial" w:cs="Arial"/>
                <w:b/>
                <w:bCs/>
                <w:color w:val="FFFFFF"/>
                <w:lang w:eastAsia="en-ZA"/>
              </w:rPr>
            </w:pPr>
            <w:r w:rsidRPr="00FC2923">
              <w:rPr>
                <w:rFonts w:ascii="Arial" w:hAnsi="Arial" w:cs="Arial"/>
                <w:b/>
                <w:bCs/>
                <w:color w:val="FFFFFF"/>
                <w:lang w:eastAsia="en-ZA"/>
              </w:rPr>
              <w:t>Duration</w:t>
            </w:r>
          </w:p>
        </w:tc>
        <w:tc>
          <w:tcPr>
            <w:tcW w:w="2693" w:type="dxa"/>
            <w:tcBorders>
              <w:top w:val="single" w:sz="8" w:space="0" w:color="auto"/>
              <w:left w:val="nil"/>
              <w:bottom w:val="single" w:sz="8" w:space="0" w:color="auto"/>
              <w:right w:val="single" w:sz="8" w:space="0" w:color="auto"/>
            </w:tcBorders>
            <w:shd w:val="clear" w:color="000000" w:fill="1F497D"/>
            <w:vAlign w:val="center"/>
            <w:hideMark/>
          </w:tcPr>
          <w:p w14:paraId="5BC7A54B" w14:textId="77777777" w:rsidR="008224B2" w:rsidRPr="00FC2923" w:rsidRDefault="008224B2" w:rsidP="004313ED">
            <w:pPr>
              <w:jc w:val="center"/>
              <w:rPr>
                <w:rFonts w:ascii="Arial" w:hAnsi="Arial" w:cs="Arial"/>
                <w:b/>
                <w:bCs/>
                <w:color w:val="FFFFFF"/>
                <w:lang w:eastAsia="en-ZA"/>
              </w:rPr>
            </w:pPr>
            <w:r w:rsidRPr="00FC2923">
              <w:rPr>
                <w:rFonts w:ascii="Arial" w:hAnsi="Arial" w:cs="Arial"/>
                <w:b/>
                <w:bCs/>
                <w:color w:val="FFFFFF"/>
                <w:lang w:eastAsia="en-ZA"/>
              </w:rPr>
              <w:t>Penalty</w:t>
            </w:r>
          </w:p>
        </w:tc>
      </w:tr>
      <w:tr w:rsidR="008224B2" w:rsidRPr="00FC2923" w14:paraId="02494246" w14:textId="77777777" w:rsidTr="00891EAD">
        <w:trPr>
          <w:trHeight w:val="495"/>
        </w:trPr>
        <w:tc>
          <w:tcPr>
            <w:tcW w:w="3158" w:type="dxa"/>
            <w:tcBorders>
              <w:top w:val="nil"/>
              <w:left w:val="single" w:sz="8" w:space="0" w:color="auto"/>
              <w:bottom w:val="single" w:sz="8" w:space="0" w:color="auto"/>
              <w:right w:val="single" w:sz="8" w:space="0" w:color="auto"/>
            </w:tcBorders>
            <w:shd w:val="clear" w:color="auto" w:fill="auto"/>
            <w:vAlign w:val="center"/>
            <w:hideMark/>
          </w:tcPr>
          <w:p w14:paraId="1A806F7B"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Server uptime not adhered to</w:t>
            </w:r>
          </w:p>
        </w:tc>
        <w:tc>
          <w:tcPr>
            <w:tcW w:w="2551" w:type="dxa"/>
            <w:tcBorders>
              <w:top w:val="nil"/>
              <w:left w:val="nil"/>
              <w:bottom w:val="single" w:sz="8" w:space="0" w:color="auto"/>
              <w:right w:val="single" w:sz="8" w:space="0" w:color="auto"/>
            </w:tcBorders>
            <w:shd w:val="clear" w:color="auto" w:fill="auto"/>
            <w:vAlign w:val="center"/>
            <w:hideMark/>
          </w:tcPr>
          <w:p w14:paraId="4C417456" w14:textId="77777777" w:rsidR="008224B2" w:rsidRPr="00FC2923" w:rsidRDefault="008224B2" w:rsidP="004313ED">
            <w:pPr>
              <w:rPr>
                <w:rFonts w:ascii="Arial" w:hAnsi="Arial" w:cs="Arial"/>
                <w:color w:val="808080"/>
                <w:sz w:val="18"/>
                <w:szCs w:val="18"/>
                <w:lang w:eastAsia="en-ZA"/>
              </w:rPr>
            </w:pPr>
            <w:r>
              <w:rPr>
                <w:rFonts w:ascii="Arial" w:hAnsi="Arial" w:cs="Arial"/>
                <w:color w:val="808080"/>
                <w:sz w:val="18"/>
                <w:szCs w:val="18"/>
                <w:lang w:eastAsia="en-ZA"/>
              </w:rPr>
              <w:t>Less than 97</w:t>
            </w:r>
            <w:r w:rsidRPr="00FC2923">
              <w:rPr>
                <w:rFonts w:ascii="Arial" w:hAnsi="Arial" w:cs="Arial"/>
                <w:color w:val="808080"/>
                <w:sz w:val="18"/>
                <w:szCs w:val="18"/>
                <w:lang w:eastAsia="en-ZA"/>
              </w:rPr>
              <w:t>% uptime</w:t>
            </w:r>
          </w:p>
        </w:tc>
        <w:tc>
          <w:tcPr>
            <w:tcW w:w="2693" w:type="dxa"/>
            <w:tcBorders>
              <w:top w:val="nil"/>
              <w:left w:val="nil"/>
              <w:bottom w:val="single" w:sz="8" w:space="0" w:color="auto"/>
              <w:right w:val="single" w:sz="8" w:space="0" w:color="auto"/>
            </w:tcBorders>
            <w:shd w:val="clear" w:color="auto" w:fill="auto"/>
            <w:vAlign w:val="center"/>
            <w:hideMark/>
          </w:tcPr>
          <w:p w14:paraId="0618D8FE"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1 Month Credit</w:t>
            </w:r>
          </w:p>
        </w:tc>
      </w:tr>
      <w:tr w:rsidR="008224B2" w:rsidRPr="00FC2923" w14:paraId="1143FFDA" w14:textId="77777777" w:rsidTr="00891EAD">
        <w:trPr>
          <w:trHeight w:val="495"/>
        </w:trPr>
        <w:tc>
          <w:tcPr>
            <w:tcW w:w="3158" w:type="dxa"/>
            <w:tcBorders>
              <w:top w:val="nil"/>
              <w:left w:val="single" w:sz="8" w:space="0" w:color="auto"/>
              <w:bottom w:val="single" w:sz="8" w:space="0" w:color="auto"/>
              <w:right w:val="single" w:sz="8" w:space="0" w:color="auto"/>
            </w:tcBorders>
            <w:shd w:val="clear" w:color="auto" w:fill="auto"/>
            <w:vAlign w:val="center"/>
            <w:hideMark/>
          </w:tcPr>
          <w:p w14:paraId="4F801B2B"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Server uptime not adhered to</w:t>
            </w:r>
          </w:p>
        </w:tc>
        <w:tc>
          <w:tcPr>
            <w:tcW w:w="2551" w:type="dxa"/>
            <w:tcBorders>
              <w:top w:val="nil"/>
              <w:left w:val="nil"/>
              <w:bottom w:val="single" w:sz="8" w:space="0" w:color="auto"/>
              <w:right w:val="single" w:sz="8" w:space="0" w:color="auto"/>
            </w:tcBorders>
            <w:shd w:val="clear" w:color="auto" w:fill="auto"/>
            <w:vAlign w:val="center"/>
            <w:hideMark/>
          </w:tcPr>
          <w:p w14:paraId="009F331E" w14:textId="77777777" w:rsidR="008224B2" w:rsidRPr="00FC2923" w:rsidRDefault="008224B2" w:rsidP="004313ED">
            <w:pPr>
              <w:rPr>
                <w:rFonts w:ascii="Arial" w:hAnsi="Arial" w:cs="Arial"/>
                <w:color w:val="808080"/>
                <w:sz w:val="18"/>
                <w:szCs w:val="18"/>
                <w:lang w:eastAsia="en-ZA"/>
              </w:rPr>
            </w:pPr>
            <w:r>
              <w:rPr>
                <w:rFonts w:ascii="Arial" w:hAnsi="Arial" w:cs="Arial"/>
                <w:color w:val="808080"/>
                <w:sz w:val="18"/>
                <w:szCs w:val="18"/>
                <w:lang w:eastAsia="en-ZA"/>
              </w:rPr>
              <w:t>Less than 95</w:t>
            </w:r>
            <w:r w:rsidRPr="00FC2923">
              <w:rPr>
                <w:rFonts w:ascii="Arial" w:hAnsi="Arial" w:cs="Arial"/>
                <w:color w:val="808080"/>
                <w:sz w:val="18"/>
                <w:szCs w:val="18"/>
                <w:lang w:eastAsia="en-ZA"/>
              </w:rPr>
              <w:t>% uptime</w:t>
            </w:r>
          </w:p>
        </w:tc>
        <w:tc>
          <w:tcPr>
            <w:tcW w:w="2693" w:type="dxa"/>
            <w:tcBorders>
              <w:top w:val="nil"/>
              <w:left w:val="nil"/>
              <w:bottom w:val="single" w:sz="8" w:space="0" w:color="auto"/>
              <w:right w:val="single" w:sz="8" w:space="0" w:color="auto"/>
            </w:tcBorders>
            <w:shd w:val="clear" w:color="auto" w:fill="auto"/>
            <w:vAlign w:val="center"/>
            <w:hideMark/>
          </w:tcPr>
          <w:p w14:paraId="7678BEFE"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2 Month Credit</w:t>
            </w:r>
          </w:p>
        </w:tc>
      </w:tr>
      <w:tr w:rsidR="008224B2" w:rsidRPr="00FC2923" w14:paraId="47B1FC08" w14:textId="77777777" w:rsidTr="00891EAD">
        <w:trPr>
          <w:trHeight w:val="495"/>
        </w:trPr>
        <w:tc>
          <w:tcPr>
            <w:tcW w:w="3158" w:type="dxa"/>
            <w:tcBorders>
              <w:top w:val="nil"/>
              <w:left w:val="single" w:sz="8" w:space="0" w:color="auto"/>
              <w:bottom w:val="single" w:sz="8" w:space="0" w:color="auto"/>
              <w:right w:val="single" w:sz="8" w:space="0" w:color="auto"/>
            </w:tcBorders>
            <w:shd w:val="clear" w:color="auto" w:fill="auto"/>
            <w:vAlign w:val="center"/>
            <w:hideMark/>
          </w:tcPr>
          <w:p w14:paraId="78BB0AA9"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SLA Escalation not adhered to</w:t>
            </w:r>
          </w:p>
        </w:tc>
        <w:tc>
          <w:tcPr>
            <w:tcW w:w="2551" w:type="dxa"/>
            <w:tcBorders>
              <w:top w:val="nil"/>
              <w:left w:val="nil"/>
              <w:bottom w:val="single" w:sz="8" w:space="0" w:color="auto"/>
              <w:right w:val="single" w:sz="8" w:space="0" w:color="auto"/>
            </w:tcBorders>
            <w:shd w:val="clear" w:color="auto" w:fill="auto"/>
            <w:vAlign w:val="center"/>
            <w:hideMark/>
          </w:tcPr>
          <w:p w14:paraId="3A94E5A3"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 xml:space="preserve">More than </w:t>
            </w:r>
            <w:r>
              <w:rPr>
                <w:rFonts w:ascii="Arial" w:hAnsi="Arial" w:cs="Arial"/>
                <w:color w:val="808080"/>
                <w:sz w:val="18"/>
                <w:szCs w:val="18"/>
                <w:lang w:eastAsia="en-ZA"/>
              </w:rPr>
              <w:t>3</w:t>
            </w:r>
            <w:r w:rsidRPr="00FC2923">
              <w:rPr>
                <w:rFonts w:ascii="Arial" w:hAnsi="Arial" w:cs="Arial"/>
                <w:color w:val="808080"/>
                <w:sz w:val="18"/>
                <w:szCs w:val="18"/>
                <w:lang w:eastAsia="en-ZA"/>
              </w:rPr>
              <w:t xml:space="preserve"> times</w:t>
            </w:r>
          </w:p>
        </w:tc>
        <w:tc>
          <w:tcPr>
            <w:tcW w:w="2693" w:type="dxa"/>
            <w:tcBorders>
              <w:top w:val="nil"/>
              <w:left w:val="nil"/>
              <w:bottom w:val="single" w:sz="8" w:space="0" w:color="auto"/>
              <w:right w:val="single" w:sz="8" w:space="0" w:color="auto"/>
            </w:tcBorders>
            <w:shd w:val="clear" w:color="auto" w:fill="auto"/>
            <w:vAlign w:val="center"/>
            <w:hideMark/>
          </w:tcPr>
          <w:p w14:paraId="7D3A7BF2"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1 Month Credit</w:t>
            </w:r>
          </w:p>
        </w:tc>
      </w:tr>
      <w:tr w:rsidR="008224B2" w:rsidRPr="00FC2923" w14:paraId="1F899982" w14:textId="77777777" w:rsidTr="00891EAD">
        <w:trPr>
          <w:trHeight w:val="495"/>
        </w:trPr>
        <w:tc>
          <w:tcPr>
            <w:tcW w:w="3158" w:type="dxa"/>
            <w:tcBorders>
              <w:top w:val="nil"/>
              <w:left w:val="single" w:sz="8" w:space="0" w:color="auto"/>
              <w:bottom w:val="single" w:sz="8" w:space="0" w:color="auto"/>
              <w:right w:val="single" w:sz="8" w:space="0" w:color="auto"/>
            </w:tcBorders>
            <w:shd w:val="clear" w:color="auto" w:fill="auto"/>
            <w:vAlign w:val="center"/>
            <w:hideMark/>
          </w:tcPr>
          <w:p w14:paraId="121EA855"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SLA Escalation not adhered to</w:t>
            </w:r>
          </w:p>
        </w:tc>
        <w:tc>
          <w:tcPr>
            <w:tcW w:w="2551" w:type="dxa"/>
            <w:tcBorders>
              <w:top w:val="nil"/>
              <w:left w:val="nil"/>
              <w:bottom w:val="single" w:sz="8" w:space="0" w:color="auto"/>
              <w:right w:val="single" w:sz="8" w:space="0" w:color="auto"/>
            </w:tcBorders>
            <w:shd w:val="clear" w:color="auto" w:fill="auto"/>
            <w:vAlign w:val="center"/>
            <w:hideMark/>
          </w:tcPr>
          <w:p w14:paraId="3D2C8E29"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More th</w:t>
            </w:r>
            <w:r>
              <w:rPr>
                <w:rFonts w:ascii="Arial" w:hAnsi="Arial" w:cs="Arial"/>
                <w:color w:val="808080"/>
                <w:sz w:val="18"/>
                <w:szCs w:val="18"/>
                <w:lang w:eastAsia="en-ZA"/>
              </w:rPr>
              <w:t>an 5</w:t>
            </w:r>
            <w:r w:rsidRPr="00FC2923">
              <w:rPr>
                <w:rFonts w:ascii="Arial" w:hAnsi="Arial" w:cs="Arial"/>
                <w:color w:val="808080"/>
                <w:sz w:val="18"/>
                <w:szCs w:val="18"/>
                <w:lang w:eastAsia="en-ZA"/>
              </w:rPr>
              <w:t xml:space="preserve"> Times</w:t>
            </w:r>
          </w:p>
        </w:tc>
        <w:tc>
          <w:tcPr>
            <w:tcW w:w="2693" w:type="dxa"/>
            <w:tcBorders>
              <w:top w:val="nil"/>
              <w:left w:val="nil"/>
              <w:bottom w:val="single" w:sz="8" w:space="0" w:color="auto"/>
              <w:right w:val="single" w:sz="8" w:space="0" w:color="auto"/>
            </w:tcBorders>
            <w:shd w:val="clear" w:color="auto" w:fill="auto"/>
            <w:vAlign w:val="center"/>
            <w:hideMark/>
          </w:tcPr>
          <w:p w14:paraId="71568718"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2 Month Credit</w:t>
            </w:r>
          </w:p>
        </w:tc>
      </w:tr>
      <w:tr w:rsidR="008224B2" w:rsidRPr="00FC2923" w14:paraId="3AD7E5D2" w14:textId="77777777" w:rsidTr="00891EAD">
        <w:trPr>
          <w:trHeight w:val="495"/>
        </w:trPr>
        <w:tc>
          <w:tcPr>
            <w:tcW w:w="3158" w:type="dxa"/>
            <w:tcBorders>
              <w:top w:val="nil"/>
              <w:left w:val="single" w:sz="8" w:space="0" w:color="auto"/>
              <w:bottom w:val="single" w:sz="8" w:space="0" w:color="auto"/>
              <w:right w:val="single" w:sz="8" w:space="0" w:color="auto"/>
            </w:tcBorders>
            <w:shd w:val="clear" w:color="auto" w:fill="auto"/>
            <w:vAlign w:val="center"/>
            <w:hideMark/>
          </w:tcPr>
          <w:p w14:paraId="7CD2D861" w14:textId="77777777" w:rsidR="008224B2" w:rsidRPr="00FC2923" w:rsidRDefault="008224B2" w:rsidP="004313ED">
            <w:pPr>
              <w:rPr>
                <w:rFonts w:ascii="Arial" w:hAnsi="Arial" w:cs="Arial"/>
                <w:color w:val="808080"/>
                <w:sz w:val="18"/>
                <w:szCs w:val="18"/>
                <w:lang w:eastAsia="en-ZA"/>
              </w:rPr>
            </w:pPr>
            <w:r w:rsidRPr="00FC2923">
              <w:rPr>
                <w:rFonts w:ascii="Arial" w:hAnsi="Arial" w:cs="Arial"/>
                <w:color w:val="808080"/>
                <w:sz w:val="18"/>
                <w:szCs w:val="18"/>
                <w:lang w:eastAsia="en-ZA"/>
              </w:rPr>
              <w:t>SLA Escalation not adhered to</w:t>
            </w:r>
          </w:p>
        </w:tc>
        <w:tc>
          <w:tcPr>
            <w:tcW w:w="2551" w:type="dxa"/>
            <w:tcBorders>
              <w:top w:val="nil"/>
              <w:left w:val="nil"/>
              <w:bottom w:val="single" w:sz="8" w:space="0" w:color="auto"/>
              <w:right w:val="single" w:sz="8" w:space="0" w:color="auto"/>
            </w:tcBorders>
            <w:shd w:val="clear" w:color="auto" w:fill="auto"/>
            <w:vAlign w:val="center"/>
            <w:hideMark/>
          </w:tcPr>
          <w:p w14:paraId="3FC3FE5E" w14:textId="77777777" w:rsidR="008224B2" w:rsidRPr="00FC2923" w:rsidRDefault="008224B2" w:rsidP="004313ED">
            <w:pPr>
              <w:rPr>
                <w:rFonts w:ascii="Arial" w:hAnsi="Arial" w:cs="Arial"/>
                <w:color w:val="808080"/>
                <w:sz w:val="18"/>
                <w:szCs w:val="18"/>
                <w:lang w:eastAsia="en-ZA"/>
              </w:rPr>
            </w:pPr>
            <w:r>
              <w:rPr>
                <w:rFonts w:ascii="Arial" w:hAnsi="Arial" w:cs="Arial"/>
                <w:color w:val="808080"/>
                <w:sz w:val="18"/>
                <w:szCs w:val="18"/>
                <w:lang w:eastAsia="en-ZA"/>
              </w:rPr>
              <w:t>More than 8</w:t>
            </w:r>
            <w:r w:rsidRPr="00FC2923">
              <w:rPr>
                <w:rFonts w:ascii="Arial" w:hAnsi="Arial" w:cs="Arial"/>
                <w:color w:val="808080"/>
                <w:sz w:val="18"/>
                <w:szCs w:val="18"/>
                <w:lang w:eastAsia="en-ZA"/>
              </w:rPr>
              <w:t xml:space="preserve"> Times</w:t>
            </w:r>
          </w:p>
        </w:tc>
        <w:tc>
          <w:tcPr>
            <w:tcW w:w="2693" w:type="dxa"/>
            <w:tcBorders>
              <w:top w:val="nil"/>
              <w:left w:val="nil"/>
              <w:bottom w:val="single" w:sz="8" w:space="0" w:color="auto"/>
              <w:right w:val="single" w:sz="8" w:space="0" w:color="auto"/>
            </w:tcBorders>
            <w:shd w:val="clear" w:color="auto" w:fill="auto"/>
            <w:vAlign w:val="center"/>
            <w:hideMark/>
          </w:tcPr>
          <w:p w14:paraId="5D02432C" w14:textId="4BE6EC99" w:rsidR="008224B2" w:rsidRPr="00FC2923" w:rsidRDefault="00943432" w:rsidP="004313ED">
            <w:pPr>
              <w:rPr>
                <w:rFonts w:ascii="Arial" w:hAnsi="Arial" w:cs="Arial"/>
                <w:color w:val="808080"/>
                <w:sz w:val="18"/>
                <w:szCs w:val="18"/>
                <w:lang w:eastAsia="en-ZA"/>
              </w:rPr>
            </w:pPr>
            <w:r>
              <w:rPr>
                <w:rFonts w:ascii="Arial" w:hAnsi="Arial" w:cs="Arial"/>
                <w:color w:val="808080"/>
                <w:sz w:val="18"/>
                <w:szCs w:val="18"/>
                <w:lang w:eastAsia="en-ZA"/>
              </w:rPr>
              <w:t xml:space="preserve">Agreement </w:t>
            </w:r>
            <w:r w:rsidR="008224B2" w:rsidRPr="00FC2923">
              <w:rPr>
                <w:rFonts w:ascii="Arial" w:hAnsi="Arial" w:cs="Arial"/>
                <w:color w:val="808080"/>
                <w:sz w:val="18"/>
                <w:szCs w:val="18"/>
                <w:lang w:eastAsia="en-ZA"/>
              </w:rPr>
              <w:t>Termination</w:t>
            </w:r>
          </w:p>
        </w:tc>
      </w:tr>
    </w:tbl>
    <w:p w14:paraId="6EB20A0E" w14:textId="77777777" w:rsidR="008224B2" w:rsidRPr="008224B2" w:rsidRDefault="008224B2" w:rsidP="002603F5">
      <w:pPr>
        <w:rPr>
          <w:rFonts w:ascii="Arial" w:hAnsi="Arial" w:cs="Arial"/>
          <w:b/>
          <w:color w:val="808080" w:themeColor="background1" w:themeShade="80"/>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41"/>
      </w:tblGrid>
      <w:tr w:rsidR="002603F5" w14:paraId="63D54EF8" w14:textId="77777777" w:rsidTr="00CD59EC">
        <w:tc>
          <w:tcPr>
            <w:tcW w:w="8441" w:type="dxa"/>
          </w:tcPr>
          <w:p w14:paraId="07AAAA4D" w14:textId="135411CF" w:rsidR="002603F5" w:rsidRPr="00022034" w:rsidRDefault="00671F46" w:rsidP="00DA00D3">
            <w:pPr>
              <w:pStyle w:val="Heading2"/>
              <w:keepNext/>
              <w:numPr>
                <w:ilvl w:val="1"/>
                <w:numId w:val="1"/>
              </w:numPr>
              <w:spacing w:before="240" w:after="120" w:line="240" w:lineRule="auto"/>
              <w:ind w:left="576" w:hanging="576"/>
            </w:pPr>
            <w:bookmarkStart w:id="234" w:name="_Toc15638136"/>
            <w:bookmarkStart w:id="235" w:name="_Toc208409915"/>
            <w:r>
              <w:lastRenderedPageBreak/>
              <w:t xml:space="preserve">SCHEDULE </w:t>
            </w:r>
            <w:r w:rsidR="00903978">
              <w:t>K</w:t>
            </w:r>
            <w:r w:rsidR="002603F5" w:rsidRPr="00022034">
              <w:t xml:space="preserve"> – NOTICES</w:t>
            </w:r>
            <w:bookmarkEnd w:id="234"/>
            <w:bookmarkEnd w:id="235"/>
          </w:p>
          <w:p w14:paraId="3953EDC4" w14:textId="77777777" w:rsidR="002603F5" w:rsidRDefault="002603F5" w:rsidP="00CD59EC">
            <w:pPr>
              <w:rPr>
                <w:rFonts w:ascii="Arial" w:hAnsi="Arial"/>
              </w:rPr>
            </w:pPr>
          </w:p>
        </w:tc>
      </w:tr>
    </w:tbl>
    <w:p w14:paraId="23BB4E5B" w14:textId="54C739B0" w:rsidR="00496E17" w:rsidRDefault="00496E17" w:rsidP="00496E17">
      <w:pPr>
        <w:spacing w:after="0"/>
        <w:rPr>
          <w:rFonts w:ascii="Arial" w:hAnsi="Arial"/>
        </w:rPr>
      </w:pPr>
    </w:p>
    <w:p w14:paraId="343FC385" w14:textId="75FF30F5" w:rsidR="00903978" w:rsidRDefault="00A467E2" w:rsidP="00496E17">
      <w:pPr>
        <w:spacing w:after="0"/>
        <w:rPr>
          <w:rFonts w:ascii="Arial" w:hAnsi="Arial" w:cs="Arial"/>
          <w:color w:val="808080" w:themeColor="background1" w:themeShade="80"/>
          <w:sz w:val="18"/>
          <w:szCs w:val="18"/>
        </w:rPr>
      </w:pPr>
      <w:r w:rsidRPr="00A467E2">
        <w:rPr>
          <w:rFonts w:ascii="Arial" w:hAnsi="Arial" w:cs="Arial"/>
          <w:color w:val="808080" w:themeColor="background1" w:themeShade="80"/>
          <w:sz w:val="18"/>
          <w:szCs w:val="18"/>
        </w:rPr>
        <w:t xml:space="preserve">Schedule </w:t>
      </w:r>
      <w:r w:rsidR="00E3488B">
        <w:rPr>
          <w:rFonts w:ascii="Arial" w:hAnsi="Arial" w:cs="Arial"/>
          <w:color w:val="808080" w:themeColor="background1" w:themeShade="80"/>
          <w:sz w:val="18"/>
          <w:szCs w:val="18"/>
        </w:rPr>
        <w:t>K</w:t>
      </w:r>
      <w:r w:rsidRPr="00A467E2">
        <w:rPr>
          <w:rFonts w:ascii="Arial" w:hAnsi="Arial" w:cs="Arial"/>
          <w:color w:val="808080" w:themeColor="background1" w:themeShade="80"/>
          <w:sz w:val="18"/>
          <w:szCs w:val="18"/>
        </w:rPr>
        <w:t xml:space="preserve"> provides the address information and contact details for the serving of formal notices in writing to either the </w:t>
      </w:r>
      <w:r w:rsidR="00943432">
        <w:rPr>
          <w:rFonts w:ascii="Arial" w:hAnsi="Arial" w:cs="Arial"/>
          <w:color w:val="808080" w:themeColor="background1" w:themeShade="80"/>
          <w:sz w:val="18"/>
          <w:szCs w:val="18"/>
        </w:rPr>
        <w:t xml:space="preserve">Supplier </w:t>
      </w:r>
      <w:r w:rsidRPr="00A467E2">
        <w:rPr>
          <w:rFonts w:ascii="Arial" w:hAnsi="Arial" w:cs="Arial"/>
          <w:color w:val="808080" w:themeColor="background1" w:themeShade="80"/>
          <w:sz w:val="18"/>
          <w:szCs w:val="18"/>
        </w:rPr>
        <w:t xml:space="preserve">or the </w:t>
      </w:r>
      <w:r w:rsidR="00943432">
        <w:rPr>
          <w:rFonts w:ascii="Arial" w:hAnsi="Arial" w:cs="Arial"/>
          <w:color w:val="808080" w:themeColor="background1" w:themeShade="80"/>
          <w:sz w:val="18"/>
          <w:szCs w:val="18"/>
        </w:rPr>
        <w:t xml:space="preserve">Client </w:t>
      </w:r>
      <w:r w:rsidRPr="00A467E2">
        <w:rPr>
          <w:rFonts w:ascii="Arial" w:hAnsi="Arial" w:cs="Arial"/>
          <w:color w:val="808080" w:themeColor="background1" w:themeShade="80"/>
          <w:sz w:val="18"/>
          <w:szCs w:val="18"/>
        </w:rPr>
        <w:t>in accordance with the terms of this Agreement</w:t>
      </w:r>
      <w:r>
        <w:rPr>
          <w:rFonts w:ascii="Arial" w:hAnsi="Arial" w:cs="Arial"/>
          <w:color w:val="808080" w:themeColor="background1" w:themeShade="80"/>
          <w:sz w:val="18"/>
          <w:szCs w:val="18"/>
        </w:rPr>
        <w:t>.</w:t>
      </w:r>
    </w:p>
    <w:p w14:paraId="5A06246F" w14:textId="38B092DD" w:rsidR="005F4C68" w:rsidRDefault="005F4C68" w:rsidP="00496E17">
      <w:pPr>
        <w:spacing w:after="0"/>
        <w:rPr>
          <w:rFonts w:ascii="Arial" w:hAnsi="Arial" w:cs="Arial"/>
          <w:color w:val="808080" w:themeColor="background1" w:themeShade="80"/>
          <w:sz w:val="18"/>
          <w:szCs w:val="18"/>
        </w:rPr>
      </w:pPr>
    </w:p>
    <w:p w14:paraId="68FEE846" w14:textId="5BD91CBB" w:rsidR="005F4C68" w:rsidRDefault="005F4C68" w:rsidP="00496E17">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The Client</w:t>
      </w:r>
    </w:p>
    <w:p w14:paraId="68C10919" w14:textId="77777777" w:rsidR="00D27359" w:rsidRDefault="00D27359" w:rsidP="00496E17">
      <w:pPr>
        <w:spacing w:after="0"/>
        <w:rPr>
          <w:rFonts w:ascii="Arial" w:hAnsi="Arial" w:cs="Arial"/>
          <w:color w:val="808080"/>
          <w:sz w:val="18"/>
          <w:szCs w:val="18"/>
        </w:rPr>
      </w:pPr>
    </w:p>
    <w:p w14:paraId="5BD98C22" w14:textId="4CA3D039" w:rsidR="00D27359" w:rsidRPr="00D27359" w:rsidRDefault="002603F5" w:rsidP="00D27359">
      <w:pPr>
        <w:pStyle w:val="Heading2"/>
        <w:numPr>
          <w:ilvl w:val="0"/>
          <w:numId w:val="0"/>
        </w:numPr>
        <w:spacing w:after="0"/>
        <w:ind w:firstLine="720"/>
      </w:pPr>
      <w:bookmarkStart w:id="236" w:name="_Toc15638137"/>
      <w:bookmarkStart w:id="237" w:name="_Toc208409916"/>
      <w:r>
        <w:t>Physical Address</w:t>
      </w:r>
      <w:bookmarkEnd w:id="236"/>
      <w:bookmarkEnd w:id="237"/>
    </w:p>
    <w:p w14:paraId="6D3241EA" w14:textId="77777777" w:rsidR="00D27359" w:rsidRDefault="00D27359" w:rsidP="00496E17">
      <w:pPr>
        <w:spacing w:after="0"/>
        <w:rPr>
          <w:rFonts w:ascii="Arial" w:hAnsi="Arial" w:cs="Arial"/>
          <w:color w:val="808080" w:themeColor="background1" w:themeShade="80"/>
          <w:sz w:val="18"/>
          <w:szCs w:val="18"/>
        </w:rPr>
      </w:pPr>
      <w:bookmarkStart w:id="238" w:name="_Hlk105058923"/>
    </w:p>
    <w:p w14:paraId="2EFFAF00" w14:textId="08A8D494" w:rsidR="002603F5" w:rsidRPr="0015021A" w:rsidRDefault="005F4C68" w:rsidP="00496E17">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Kwantu Information Technology</w:t>
      </w:r>
    </w:p>
    <w:p w14:paraId="10D72466" w14:textId="3C6084C9" w:rsidR="00496E17" w:rsidRDefault="005F4C68" w:rsidP="00496E17">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______________________________</w:t>
      </w:r>
    </w:p>
    <w:p w14:paraId="691E7EB8" w14:textId="19AD6F9B" w:rsidR="00E3488B" w:rsidRDefault="005F4C68" w:rsidP="00496E17">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______________________________</w:t>
      </w:r>
    </w:p>
    <w:p w14:paraId="2AEC6F2B" w14:textId="6F65764C" w:rsidR="00E3488B" w:rsidRDefault="005F4C68" w:rsidP="00496E17">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______________________________</w:t>
      </w:r>
    </w:p>
    <w:p w14:paraId="1F05059F" w14:textId="650B82AC" w:rsidR="00E3488B" w:rsidRDefault="005F4C68" w:rsidP="00496E17">
      <w:pPr>
        <w:spacing w:after="0"/>
        <w:rPr>
          <w:rFonts w:ascii="Arial" w:hAnsi="Arial" w:cs="Arial"/>
          <w:color w:val="808080" w:themeColor="background1" w:themeShade="80"/>
          <w:sz w:val="18"/>
          <w:szCs w:val="18"/>
        </w:rPr>
      </w:pPr>
      <w:r>
        <w:rPr>
          <w:rFonts w:ascii="Arial" w:hAnsi="Arial" w:cs="Arial"/>
          <w:color w:val="808080" w:themeColor="background1" w:themeShade="80"/>
          <w:sz w:val="18"/>
          <w:szCs w:val="18"/>
        </w:rPr>
        <w:t xml:space="preserve">______________________________ </w:t>
      </w:r>
    </w:p>
    <w:p w14:paraId="05A0EA83" w14:textId="77777777" w:rsidR="005F4C68" w:rsidRDefault="005F4C68" w:rsidP="00496E17">
      <w:pPr>
        <w:spacing w:after="0"/>
        <w:rPr>
          <w:rFonts w:ascii="Arial" w:hAnsi="Arial" w:cs="Arial"/>
          <w:color w:val="808080" w:themeColor="background1" w:themeShade="80"/>
          <w:sz w:val="18"/>
          <w:szCs w:val="18"/>
        </w:rPr>
      </w:pPr>
      <w:bookmarkStart w:id="239" w:name="_GoBack"/>
      <w:bookmarkEnd w:id="239"/>
    </w:p>
    <w:bookmarkEnd w:id="238"/>
    <w:p w14:paraId="19684AE6" w14:textId="0DC924DA" w:rsidR="00DD59C3" w:rsidRPr="0015021A" w:rsidRDefault="00496E17" w:rsidP="00496E17">
      <w:pPr>
        <w:spacing w:after="0"/>
        <w:rPr>
          <w:rFonts w:ascii="Arial" w:hAnsi="Arial" w:cs="Arial"/>
          <w:color w:val="808080" w:themeColor="background1" w:themeShade="80"/>
          <w:sz w:val="18"/>
          <w:szCs w:val="18"/>
        </w:rPr>
      </w:pPr>
      <w:r w:rsidRPr="0015021A">
        <w:rPr>
          <w:rFonts w:ascii="Arial" w:hAnsi="Arial" w:cs="Arial"/>
          <w:color w:val="808080" w:themeColor="background1" w:themeShade="80"/>
          <w:sz w:val="18"/>
          <w:szCs w:val="18"/>
        </w:rPr>
        <w:t xml:space="preserve">Tel.: </w:t>
      </w:r>
      <w:r w:rsidR="005F4C68">
        <w:rPr>
          <w:rFonts w:ascii="Arial" w:hAnsi="Arial" w:cs="Arial"/>
          <w:color w:val="808080" w:themeColor="background1" w:themeShade="80"/>
          <w:sz w:val="18"/>
          <w:szCs w:val="18"/>
        </w:rPr>
        <w:t>____________________</w:t>
      </w:r>
    </w:p>
    <w:p w14:paraId="79FF7FDD" w14:textId="77777777" w:rsidR="00582631" w:rsidRDefault="00582631" w:rsidP="00496E17">
      <w:pPr>
        <w:spacing w:after="0"/>
        <w:rPr>
          <w:rFonts w:ascii="Arial" w:hAnsi="Arial" w:cs="Arial"/>
          <w:color w:val="808080"/>
          <w:sz w:val="18"/>
          <w:szCs w:val="18"/>
        </w:rPr>
      </w:pPr>
    </w:p>
    <w:p w14:paraId="3FF93A28" w14:textId="451F890F" w:rsidR="00496E17" w:rsidRDefault="002603F5" w:rsidP="00496E17">
      <w:pPr>
        <w:spacing w:after="0"/>
        <w:rPr>
          <w:rFonts w:ascii="Arial" w:hAnsi="Arial" w:cs="Arial"/>
          <w:color w:val="808080"/>
          <w:sz w:val="18"/>
          <w:szCs w:val="18"/>
        </w:rPr>
      </w:pPr>
      <w:r w:rsidRPr="00FC2923">
        <w:rPr>
          <w:rFonts w:ascii="Arial" w:hAnsi="Arial" w:cs="Arial"/>
          <w:color w:val="808080"/>
          <w:sz w:val="18"/>
          <w:szCs w:val="18"/>
        </w:rPr>
        <w:t xml:space="preserve">The </w:t>
      </w:r>
      <w:r w:rsidR="00C3178B">
        <w:rPr>
          <w:rFonts w:ascii="Arial" w:hAnsi="Arial" w:cs="Arial"/>
          <w:color w:val="808080"/>
          <w:sz w:val="18"/>
          <w:szCs w:val="18"/>
        </w:rPr>
        <w:t>Supplier</w:t>
      </w:r>
    </w:p>
    <w:p w14:paraId="6407755B" w14:textId="77777777" w:rsidR="00D27359" w:rsidRPr="00D27359" w:rsidRDefault="00D27359" w:rsidP="00496E17">
      <w:pPr>
        <w:spacing w:after="0"/>
        <w:rPr>
          <w:rFonts w:ascii="Arial" w:hAnsi="Arial" w:cs="Arial"/>
          <w:color w:val="808080"/>
          <w:sz w:val="18"/>
          <w:szCs w:val="18"/>
        </w:rPr>
      </w:pPr>
    </w:p>
    <w:p w14:paraId="4B1723CC" w14:textId="3C17A871" w:rsidR="00D27359" w:rsidRPr="00D27359" w:rsidRDefault="002603F5" w:rsidP="00D27359">
      <w:pPr>
        <w:pStyle w:val="Heading2"/>
        <w:numPr>
          <w:ilvl w:val="0"/>
          <w:numId w:val="0"/>
        </w:numPr>
        <w:spacing w:after="0"/>
        <w:ind w:firstLine="720"/>
      </w:pPr>
      <w:bookmarkStart w:id="240" w:name="_Toc15638138"/>
      <w:bookmarkStart w:id="241" w:name="_Toc208409917"/>
      <w:r>
        <w:t>Physical Address</w:t>
      </w:r>
      <w:bookmarkEnd w:id="240"/>
      <w:bookmarkEnd w:id="241"/>
    </w:p>
    <w:p w14:paraId="5D2C196E" w14:textId="77777777" w:rsidR="00D27359" w:rsidRDefault="00D27359" w:rsidP="00496E17">
      <w:pPr>
        <w:spacing w:after="0"/>
        <w:rPr>
          <w:rFonts w:ascii="Arial" w:hAnsi="Arial" w:cs="Arial"/>
          <w:color w:val="808080"/>
          <w:sz w:val="18"/>
          <w:szCs w:val="18"/>
        </w:rPr>
      </w:pPr>
    </w:p>
    <w:p w14:paraId="6A200A90" w14:textId="72A5C965" w:rsidR="009847E8" w:rsidRDefault="009847E8" w:rsidP="00496E17">
      <w:pPr>
        <w:spacing w:after="0"/>
        <w:rPr>
          <w:rFonts w:ascii="Arial" w:hAnsi="Arial" w:cs="Arial"/>
          <w:color w:val="808080"/>
          <w:sz w:val="18"/>
          <w:szCs w:val="18"/>
        </w:rPr>
      </w:pPr>
      <w:r>
        <w:rPr>
          <w:rFonts w:ascii="Arial" w:hAnsi="Arial" w:cs="Arial"/>
          <w:color w:val="808080"/>
          <w:sz w:val="18"/>
          <w:szCs w:val="18"/>
        </w:rPr>
        <w:t xml:space="preserve">Sautech </w:t>
      </w:r>
      <w:r w:rsidR="00496E17">
        <w:rPr>
          <w:rFonts w:ascii="Arial" w:hAnsi="Arial" w:cs="Arial"/>
          <w:color w:val="808080"/>
          <w:sz w:val="18"/>
          <w:szCs w:val="18"/>
        </w:rPr>
        <w:t>(Pty)</w:t>
      </w:r>
      <w:r>
        <w:rPr>
          <w:rFonts w:ascii="Arial" w:hAnsi="Arial" w:cs="Arial"/>
          <w:color w:val="808080"/>
          <w:sz w:val="18"/>
          <w:szCs w:val="18"/>
        </w:rPr>
        <w:t xml:space="preserve"> Ltd</w:t>
      </w:r>
    </w:p>
    <w:p w14:paraId="6A42164B" w14:textId="77777777" w:rsidR="002603F5" w:rsidRDefault="002603F5" w:rsidP="00496E17">
      <w:pPr>
        <w:spacing w:after="0"/>
        <w:rPr>
          <w:rFonts w:ascii="Arial" w:hAnsi="Arial" w:cs="Arial"/>
          <w:color w:val="808080"/>
          <w:sz w:val="18"/>
          <w:szCs w:val="18"/>
        </w:rPr>
      </w:pPr>
      <w:r>
        <w:rPr>
          <w:rFonts w:ascii="Arial" w:hAnsi="Arial" w:cs="Arial"/>
          <w:color w:val="808080"/>
          <w:sz w:val="18"/>
          <w:szCs w:val="18"/>
        </w:rPr>
        <w:t>34 and 36 Stokroos Avenue</w:t>
      </w:r>
    </w:p>
    <w:p w14:paraId="045E2F3D" w14:textId="77777777" w:rsidR="002603F5" w:rsidRDefault="002603F5" w:rsidP="00496E17">
      <w:pPr>
        <w:spacing w:after="0"/>
        <w:rPr>
          <w:rFonts w:ascii="Arial" w:hAnsi="Arial" w:cs="Arial"/>
          <w:color w:val="808080"/>
          <w:sz w:val="18"/>
          <w:szCs w:val="18"/>
        </w:rPr>
      </w:pPr>
      <w:r>
        <w:rPr>
          <w:rFonts w:ascii="Arial" w:hAnsi="Arial" w:cs="Arial"/>
          <w:color w:val="808080"/>
          <w:sz w:val="18"/>
          <w:szCs w:val="18"/>
        </w:rPr>
        <w:t>Breaunanda</w:t>
      </w:r>
    </w:p>
    <w:p w14:paraId="2C46F188" w14:textId="77777777" w:rsidR="002603F5" w:rsidRPr="00FC2923" w:rsidRDefault="002603F5" w:rsidP="00496E17">
      <w:pPr>
        <w:spacing w:after="0"/>
        <w:rPr>
          <w:rFonts w:ascii="Arial" w:hAnsi="Arial" w:cs="Arial"/>
          <w:i/>
          <w:color w:val="808080"/>
          <w:sz w:val="18"/>
          <w:szCs w:val="18"/>
        </w:rPr>
      </w:pPr>
      <w:r>
        <w:rPr>
          <w:rFonts w:ascii="Arial" w:hAnsi="Arial" w:cs="Arial"/>
          <w:color w:val="808080"/>
          <w:sz w:val="18"/>
          <w:szCs w:val="18"/>
        </w:rPr>
        <w:t>Krugersdorp</w:t>
      </w:r>
    </w:p>
    <w:p w14:paraId="38ACB4FD" w14:textId="77777777" w:rsidR="002603F5" w:rsidRPr="002C5300" w:rsidRDefault="002603F5" w:rsidP="00496E17">
      <w:pPr>
        <w:spacing w:after="0"/>
        <w:rPr>
          <w:rFonts w:ascii="Arial" w:hAnsi="Arial" w:cs="Arial"/>
          <w:color w:val="808080"/>
          <w:sz w:val="18"/>
          <w:szCs w:val="18"/>
        </w:rPr>
      </w:pPr>
      <w:r w:rsidRPr="002C5300">
        <w:rPr>
          <w:rFonts w:ascii="Arial" w:hAnsi="Arial" w:cs="Arial"/>
          <w:color w:val="808080"/>
          <w:sz w:val="18"/>
          <w:szCs w:val="18"/>
        </w:rPr>
        <w:t>1739</w:t>
      </w:r>
    </w:p>
    <w:p w14:paraId="54A82BCB" w14:textId="77777777" w:rsidR="002603F5" w:rsidRPr="002C5300" w:rsidRDefault="002603F5" w:rsidP="00496E17">
      <w:pPr>
        <w:spacing w:after="0"/>
        <w:rPr>
          <w:rFonts w:ascii="Arial" w:hAnsi="Arial" w:cs="Arial"/>
          <w:color w:val="808080"/>
          <w:sz w:val="18"/>
          <w:szCs w:val="18"/>
        </w:rPr>
      </w:pPr>
    </w:p>
    <w:p w14:paraId="0F39C468" w14:textId="296B7580" w:rsidR="00582631" w:rsidRDefault="002603F5" w:rsidP="00496E17">
      <w:pPr>
        <w:spacing w:after="0"/>
        <w:rPr>
          <w:rFonts w:ascii="Arial" w:hAnsi="Arial" w:cs="Arial"/>
          <w:color w:val="808080"/>
          <w:sz w:val="18"/>
          <w:szCs w:val="18"/>
        </w:rPr>
      </w:pPr>
      <w:r w:rsidRPr="002C5300">
        <w:rPr>
          <w:rFonts w:ascii="Arial" w:hAnsi="Arial" w:cs="Arial"/>
          <w:color w:val="808080"/>
          <w:sz w:val="18"/>
          <w:szCs w:val="18"/>
        </w:rPr>
        <w:t>Tel</w:t>
      </w:r>
      <w:r w:rsidR="00582631">
        <w:rPr>
          <w:rFonts w:ascii="Arial" w:hAnsi="Arial" w:cs="Arial"/>
          <w:color w:val="808080"/>
          <w:sz w:val="18"/>
          <w:szCs w:val="18"/>
        </w:rPr>
        <w:t>: 0</w:t>
      </w:r>
      <w:r w:rsidRPr="002C5300">
        <w:rPr>
          <w:rFonts w:ascii="Arial" w:hAnsi="Arial" w:cs="Arial"/>
          <w:color w:val="808080"/>
          <w:sz w:val="18"/>
          <w:szCs w:val="18"/>
        </w:rPr>
        <w:t>11 768 1790</w:t>
      </w:r>
    </w:p>
    <w:p w14:paraId="52A4FB70" w14:textId="19F96238" w:rsidR="002603F5" w:rsidRPr="002C5300" w:rsidRDefault="002603F5" w:rsidP="00496E17">
      <w:pPr>
        <w:spacing w:after="0"/>
        <w:rPr>
          <w:rFonts w:ascii="Arial" w:hAnsi="Arial" w:cs="Arial"/>
          <w:color w:val="808080"/>
          <w:sz w:val="18"/>
          <w:szCs w:val="18"/>
        </w:rPr>
      </w:pPr>
      <w:r>
        <w:rPr>
          <w:rFonts w:ascii="Arial" w:hAnsi="Arial" w:cs="Arial"/>
          <w:color w:val="808080"/>
          <w:sz w:val="18"/>
          <w:szCs w:val="18"/>
        </w:rPr>
        <w:tab/>
      </w:r>
    </w:p>
    <w:p w14:paraId="57453234" w14:textId="76CFBF0B" w:rsidR="00496E17" w:rsidRDefault="002603F5" w:rsidP="00582631">
      <w:pPr>
        <w:spacing w:after="0"/>
        <w:rPr>
          <w:rFonts w:ascii="Arial" w:hAnsi="Arial" w:cs="Arial"/>
          <w:color w:val="808080"/>
          <w:sz w:val="18"/>
          <w:szCs w:val="18"/>
        </w:rPr>
      </w:pPr>
      <w:r>
        <w:rPr>
          <w:rFonts w:ascii="Arial" w:hAnsi="Arial" w:cs="Arial"/>
          <w:color w:val="808080"/>
          <w:sz w:val="18"/>
          <w:szCs w:val="18"/>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22"/>
      </w:tblGrid>
      <w:tr w:rsidR="002603F5" w14:paraId="1A482F66" w14:textId="77777777" w:rsidTr="00CD59EC">
        <w:tc>
          <w:tcPr>
            <w:tcW w:w="8522" w:type="dxa"/>
          </w:tcPr>
          <w:p w14:paraId="6E7C793B" w14:textId="646569D4" w:rsidR="002603F5" w:rsidRPr="00022034" w:rsidRDefault="00671F46" w:rsidP="00DA00D3">
            <w:pPr>
              <w:pStyle w:val="Heading2"/>
              <w:keepNext/>
              <w:numPr>
                <w:ilvl w:val="1"/>
                <w:numId w:val="1"/>
              </w:numPr>
              <w:spacing w:before="240" w:after="120" w:line="240" w:lineRule="auto"/>
              <w:ind w:left="576" w:hanging="576"/>
            </w:pPr>
            <w:bookmarkStart w:id="242" w:name="_Toc15638139"/>
            <w:bookmarkStart w:id="243" w:name="_Toc15926993"/>
            <w:bookmarkStart w:id="244" w:name="_Toc208409918"/>
            <w:r>
              <w:t xml:space="preserve">SCHEDULE </w:t>
            </w:r>
            <w:r w:rsidR="00903978">
              <w:t>L</w:t>
            </w:r>
            <w:r w:rsidR="002603F5" w:rsidRPr="00022034">
              <w:t xml:space="preserve"> – CHANGES TO </w:t>
            </w:r>
            <w:r w:rsidR="0021028C">
              <w:t>AGREEMENT</w:t>
            </w:r>
            <w:bookmarkEnd w:id="242"/>
            <w:bookmarkEnd w:id="243"/>
            <w:bookmarkEnd w:id="244"/>
          </w:p>
          <w:p w14:paraId="3843C0CC" w14:textId="77777777" w:rsidR="002603F5" w:rsidRDefault="002603F5" w:rsidP="00CD59EC">
            <w:pPr>
              <w:rPr>
                <w:rFonts w:ascii="Arial" w:hAnsi="Arial"/>
              </w:rPr>
            </w:pPr>
          </w:p>
        </w:tc>
      </w:tr>
    </w:tbl>
    <w:p w14:paraId="2AE0E9BE" w14:textId="77777777" w:rsidR="00496E17" w:rsidRDefault="00496E17" w:rsidP="00496E17">
      <w:pPr>
        <w:spacing w:after="0"/>
        <w:rPr>
          <w:rFonts w:ascii="Arial" w:hAnsi="Arial"/>
        </w:rPr>
      </w:pPr>
    </w:p>
    <w:p w14:paraId="1AE57CA4" w14:textId="40388EA7" w:rsidR="002603F5" w:rsidRDefault="004979EE" w:rsidP="00496E17">
      <w:pPr>
        <w:spacing w:after="0"/>
        <w:rPr>
          <w:rFonts w:ascii="Arial" w:hAnsi="Arial"/>
          <w:color w:val="808080"/>
          <w:sz w:val="18"/>
        </w:rPr>
      </w:pPr>
      <w:r>
        <w:rPr>
          <w:rFonts w:ascii="Arial" w:hAnsi="Arial"/>
          <w:color w:val="808080"/>
          <w:sz w:val="18"/>
        </w:rPr>
        <w:t xml:space="preserve">Schedule </w:t>
      </w:r>
      <w:r w:rsidR="00E3488B">
        <w:rPr>
          <w:rFonts w:ascii="Arial" w:hAnsi="Arial"/>
          <w:color w:val="808080"/>
          <w:sz w:val="18"/>
        </w:rPr>
        <w:t xml:space="preserve">L </w:t>
      </w:r>
      <w:r w:rsidR="002603F5" w:rsidRPr="00B342EC">
        <w:rPr>
          <w:rFonts w:ascii="Arial" w:hAnsi="Arial"/>
          <w:color w:val="808080"/>
          <w:sz w:val="18"/>
        </w:rPr>
        <w:t xml:space="preserve">provides information on the change control procedures to be followed for when it is necessary to consider changes this </w:t>
      </w:r>
      <w:r w:rsidR="0021028C">
        <w:rPr>
          <w:rFonts w:ascii="Arial" w:hAnsi="Arial"/>
          <w:color w:val="808080"/>
          <w:sz w:val="18"/>
        </w:rPr>
        <w:t>Agreement</w:t>
      </w:r>
      <w:r w:rsidR="002603F5" w:rsidRPr="00B342EC">
        <w:rPr>
          <w:rFonts w:ascii="Arial" w:hAnsi="Arial"/>
          <w:color w:val="808080"/>
          <w:sz w:val="18"/>
        </w:rPr>
        <w:t>.</w:t>
      </w:r>
    </w:p>
    <w:p w14:paraId="70EB58AC" w14:textId="3433CF37" w:rsidR="0090339F" w:rsidRDefault="0090339F" w:rsidP="00496E17">
      <w:pPr>
        <w:spacing w:after="0"/>
        <w:rPr>
          <w:rFonts w:ascii="Arial" w:hAnsi="Arial"/>
          <w:color w:val="808080"/>
          <w:sz w:val="18"/>
        </w:rPr>
      </w:pPr>
    </w:p>
    <w:p w14:paraId="42A13C82" w14:textId="77777777" w:rsidR="00496E17" w:rsidRDefault="00496E17" w:rsidP="00496E17">
      <w:pPr>
        <w:spacing w:after="0"/>
        <w:rPr>
          <w:rFonts w:ascii="Arial" w:hAnsi="Arial"/>
          <w:color w:val="808080"/>
          <w:sz w:val="18"/>
        </w:rPr>
      </w:pPr>
    </w:p>
    <w:p w14:paraId="0FB5A810" w14:textId="54214E9D" w:rsidR="002603F5" w:rsidRDefault="00B97ADF" w:rsidP="00DA00D3">
      <w:pPr>
        <w:pStyle w:val="Heading3"/>
        <w:keepNext/>
        <w:numPr>
          <w:ilvl w:val="2"/>
          <w:numId w:val="1"/>
        </w:numPr>
        <w:tabs>
          <w:tab w:val="left" w:pos="0"/>
        </w:tabs>
        <w:spacing w:after="0" w:line="240" w:lineRule="auto"/>
        <w:ind w:left="720"/>
        <w:rPr>
          <w:sz w:val="28"/>
        </w:rPr>
      </w:pPr>
      <w:bookmarkStart w:id="245" w:name="_Toc15906962"/>
      <w:bookmarkStart w:id="246" w:name="_Toc15907486"/>
      <w:bookmarkStart w:id="247" w:name="_Toc15908500"/>
      <w:bookmarkStart w:id="248" w:name="_Toc15923537"/>
      <w:bookmarkStart w:id="249" w:name="_Toc15925239"/>
      <w:bookmarkStart w:id="250" w:name="_Toc15926994"/>
      <w:bookmarkStart w:id="251" w:name="_Toc15929711"/>
      <w:bookmarkStart w:id="252" w:name="_Toc208409919"/>
      <w:r>
        <w:rPr>
          <w:sz w:val="28"/>
        </w:rPr>
        <w:t>Contract Change Management P</w:t>
      </w:r>
      <w:r w:rsidR="00434D17" w:rsidRPr="00434D17">
        <w:rPr>
          <w:sz w:val="28"/>
        </w:rPr>
        <w:t>rocedure</w:t>
      </w:r>
      <w:bookmarkEnd w:id="245"/>
      <w:bookmarkEnd w:id="246"/>
      <w:bookmarkEnd w:id="247"/>
      <w:bookmarkEnd w:id="248"/>
      <w:bookmarkEnd w:id="249"/>
      <w:bookmarkEnd w:id="250"/>
      <w:bookmarkEnd w:id="251"/>
      <w:bookmarkEnd w:id="252"/>
    </w:p>
    <w:p w14:paraId="1CD1C02B" w14:textId="77777777" w:rsidR="00496E17" w:rsidRPr="00496E17" w:rsidRDefault="00496E17" w:rsidP="00496E17">
      <w:pPr>
        <w:spacing w:after="0"/>
      </w:pPr>
    </w:p>
    <w:p w14:paraId="46FD1EBE" w14:textId="0730B682" w:rsidR="002603F5" w:rsidRDefault="002603F5" w:rsidP="00496E17">
      <w:pPr>
        <w:pStyle w:val="Heading5"/>
        <w:keepNext w:val="0"/>
        <w:keepLines w:val="0"/>
        <w:numPr>
          <w:ilvl w:val="4"/>
          <w:numId w:val="0"/>
        </w:numPr>
        <w:tabs>
          <w:tab w:val="left" w:pos="1440"/>
        </w:tabs>
        <w:spacing w:before="0" w:line="240" w:lineRule="auto"/>
        <w:ind w:left="1008" w:hanging="1008"/>
        <w:jc w:val="both"/>
        <w:rPr>
          <w:rFonts w:ascii="Arial" w:hAnsi="Arial" w:cs="Arial"/>
          <w:b/>
          <w:i/>
          <w:color w:val="2F5496"/>
          <w:sz w:val="24"/>
          <w:szCs w:val="24"/>
        </w:rPr>
      </w:pPr>
      <w:r>
        <w:rPr>
          <w:rFonts w:ascii="Arial" w:hAnsi="Arial" w:cs="Arial"/>
          <w:b/>
          <w:i/>
          <w:color w:val="2F5496"/>
          <w:sz w:val="24"/>
          <w:szCs w:val="24"/>
        </w:rPr>
        <w:t xml:space="preserve"> </w:t>
      </w:r>
      <w:r w:rsidRPr="00856A82">
        <w:rPr>
          <w:rFonts w:ascii="Arial" w:hAnsi="Arial" w:cs="Arial"/>
          <w:b/>
          <w:i/>
          <w:color w:val="2F5496"/>
          <w:sz w:val="24"/>
          <w:szCs w:val="24"/>
        </w:rPr>
        <w:t>Scope</w:t>
      </w:r>
    </w:p>
    <w:p w14:paraId="72D6459F" w14:textId="77777777" w:rsidR="00496E17" w:rsidRPr="00496E17" w:rsidRDefault="00496E17" w:rsidP="00496E17">
      <w:pPr>
        <w:spacing w:after="0"/>
      </w:pPr>
    </w:p>
    <w:p w14:paraId="779129F3" w14:textId="444A2E49" w:rsidR="004B082E" w:rsidRDefault="002603F5" w:rsidP="00A467E2">
      <w:pPr>
        <w:keepNext/>
        <w:widowControl w:val="0"/>
        <w:tabs>
          <w:tab w:val="num" w:pos="284"/>
        </w:tabs>
        <w:spacing w:after="0" w:line="360" w:lineRule="auto"/>
        <w:rPr>
          <w:rFonts w:ascii="Arial" w:hAnsi="Arial" w:cs="Arial"/>
          <w:color w:val="808080"/>
          <w:sz w:val="18"/>
          <w:szCs w:val="18"/>
        </w:rPr>
      </w:pPr>
      <w:r w:rsidRPr="00481FA7">
        <w:rPr>
          <w:rFonts w:ascii="Arial" w:hAnsi="Arial" w:cs="Arial"/>
          <w:color w:val="808080"/>
          <w:sz w:val="18"/>
          <w:szCs w:val="18"/>
        </w:rPr>
        <w:t xml:space="preserve">Changes will be made by written </w:t>
      </w:r>
      <w:r w:rsidR="00943432">
        <w:rPr>
          <w:rFonts w:ascii="Arial" w:hAnsi="Arial" w:cs="Arial"/>
          <w:color w:val="808080"/>
          <w:sz w:val="18"/>
          <w:szCs w:val="18"/>
        </w:rPr>
        <w:t xml:space="preserve">Agreement </w:t>
      </w:r>
      <w:r w:rsidRPr="00481FA7">
        <w:rPr>
          <w:rFonts w:ascii="Arial" w:hAnsi="Arial" w:cs="Arial"/>
          <w:color w:val="808080"/>
          <w:sz w:val="18"/>
          <w:szCs w:val="18"/>
        </w:rPr>
        <w:t xml:space="preserve">between the </w:t>
      </w:r>
      <w:r w:rsidR="00943432">
        <w:rPr>
          <w:rFonts w:ascii="Arial" w:hAnsi="Arial" w:cs="Arial"/>
          <w:color w:val="808080"/>
          <w:sz w:val="18"/>
          <w:szCs w:val="18"/>
        </w:rPr>
        <w:t xml:space="preserve">Client </w:t>
      </w:r>
      <w:r w:rsidRPr="00481FA7">
        <w:rPr>
          <w:rFonts w:ascii="Arial" w:hAnsi="Arial" w:cs="Arial"/>
          <w:color w:val="808080"/>
          <w:sz w:val="18"/>
          <w:szCs w:val="18"/>
        </w:rPr>
        <w:t xml:space="preserve">and the </w:t>
      </w:r>
      <w:r w:rsidR="00943432">
        <w:rPr>
          <w:rFonts w:ascii="Arial" w:hAnsi="Arial" w:cs="Arial"/>
          <w:color w:val="808080"/>
          <w:sz w:val="18"/>
          <w:szCs w:val="18"/>
        </w:rPr>
        <w:t xml:space="preserve">Supplier </w:t>
      </w:r>
      <w:r w:rsidRPr="00481FA7">
        <w:rPr>
          <w:rFonts w:ascii="Arial" w:hAnsi="Arial" w:cs="Arial"/>
          <w:color w:val="808080"/>
          <w:sz w:val="18"/>
          <w:szCs w:val="18"/>
        </w:rPr>
        <w:t>in accordance with the terms of this Schedule.</w:t>
      </w:r>
    </w:p>
    <w:p w14:paraId="4F3C54D3" w14:textId="77777777" w:rsidR="00582631" w:rsidRDefault="00582631" w:rsidP="00582631">
      <w:pPr>
        <w:pStyle w:val="Heading5"/>
        <w:keepNext w:val="0"/>
        <w:keepLines w:val="0"/>
        <w:numPr>
          <w:ilvl w:val="4"/>
          <w:numId w:val="0"/>
        </w:numPr>
        <w:tabs>
          <w:tab w:val="left" w:pos="1440"/>
        </w:tabs>
        <w:spacing w:before="0" w:line="240" w:lineRule="auto"/>
        <w:jc w:val="both"/>
        <w:rPr>
          <w:rFonts w:ascii="Arial" w:hAnsi="Arial" w:cs="Arial"/>
          <w:b/>
          <w:i/>
          <w:color w:val="2F5496"/>
          <w:sz w:val="24"/>
          <w:szCs w:val="24"/>
        </w:rPr>
      </w:pPr>
    </w:p>
    <w:p w14:paraId="4B78214F" w14:textId="363076E4" w:rsidR="00582631" w:rsidRDefault="002603F5" w:rsidP="00582631">
      <w:pPr>
        <w:pStyle w:val="Heading5"/>
        <w:keepNext w:val="0"/>
        <w:keepLines w:val="0"/>
        <w:numPr>
          <w:ilvl w:val="4"/>
          <w:numId w:val="0"/>
        </w:numPr>
        <w:tabs>
          <w:tab w:val="left" w:pos="1440"/>
        </w:tabs>
        <w:spacing w:before="0" w:line="240" w:lineRule="auto"/>
        <w:ind w:left="1008" w:hanging="1008"/>
        <w:jc w:val="both"/>
        <w:rPr>
          <w:rFonts w:ascii="Arial" w:hAnsi="Arial" w:cs="Arial"/>
          <w:b/>
          <w:i/>
          <w:color w:val="2F5496"/>
          <w:sz w:val="24"/>
          <w:szCs w:val="24"/>
        </w:rPr>
      </w:pPr>
      <w:r>
        <w:rPr>
          <w:rFonts w:ascii="Arial" w:hAnsi="Arial" w:cs="Arial"/>
          <w:b/>
          <w:i/>
          <w:color w:val="2F5496"/>
          <w:sz w:val="24"/>
          <w:szCs w:val="24"/>
        </w:rPr>
        <w:t xml:space="preserve"> </w:t>
      </w:r>
      <w:r w:rsidRPr="00856A82">
        <w:rPr>
          <w:rFonts w:ascii="Arial" w:hAnsi="Arial" w:cs="Arial"/>
          <w:b/>
          <w:i/>
          <w:color w:val="2F5496"/>
          <w:sz w:val="24"/>
          <w:szCs w:val="24"/>
        </w:rPr>
        <w:t>Procedure</w:t>
      </w:r>
      <w:bookmarkStart w:id="253" w:name="_Hlk129083379"/>
    </w:p>
    <w:p w14:paraId="7C4DC9A3" w14:textId="77777777" w:rsidR="00582631" w:rsidRPr="00582631" w:rsidRDefault="00582631" w:rsidP="00582631">
      <w:pPr>
        <w:rPr>
          <w:sz w:val="8"/>
          <w:szCs w:val="8"/>
        </w:rPr>
      </w:pPr>
    </w:p>
    <w:p w14:paraId="5522686D" w14:textId="29BB1690" w:rsidR="00582631" w:rsidRPr="00582631" w:rsidRDefault="002603F5" w:rsidP="00582631">
      <w:pPr>
        <w:pStyle w:val="Heading5"/>
        <w:keepNext w:val="0"/>
        <w:keepLines w:val="0"/>
        <w:numPr>
          <w:ilvl w:val="4"/>
          <w:numId w:val="0"/>
        </w:numPr>
        <w:tabs>
          <w:tab w:val="left" w:pos="1440"/>
        </w:tabs>
        <w:spacing w:before="0" w:line="240" w:lineRule="auto"/>
        <w:ind w:left="1008" w:hanging="1008"/>
        <w:jc w:val="both"/>
        <w:rPr>
          <w:rFonts w:ascii="Arial" w:hAnsi="Arial" w:cs="Arial"/>
          <w:b/>
          <w:i/>
          <w:color w:val="2F5496"/>
          <w:sz w:val="24"/>
          <w:szCs w:val="24"/>
        </w:rPr>
      </w:pPr>
      <w:r w:rsidRPr="00481FA7">
        <w:rPr>
          <w:rFonts w:ascii="Arial" w:hAnsi="Arial" w:cs="Arial"/>
          <w:color w:val="808080"/>
          <w:sz w:val="18"/>
          <w:szCs w:val="18"/>
        </w:rPr>
        <w:t>To initiate a Contract Change, the following procedure shall be adopted:</w:t>
      </w:r>
    </w:p>
    <w:bookmarkEnd w:id="253"/>
    <w:p w14:paraId="4F00A127" w14:textId="6EC563BF"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The requestor will prepare a request in collaboration with the other party, ensuring that all necessary information is included for the recipient to consider and reach an informed conclusion. At a minimum, the request should contain:</w:t>
      </w:r>
    </w:p>
    <w:p w14:paraId="25909877" w14:textId="504038FA" w:rsid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4AD69ED8" w14:textId="77777777" w:rsidR="008C1594" w:rsidRPr="00A467E2" w:rsidRDefault="008C1594" w:rsidP="00A467E2">
      <w:pPr>
        <w:spacing w:after="0" w:line="240" w:lineRule="auto"/>
        <w:rPr>
          <w:rFonts w:ascii="Arial" w:eastAsia="Times New Roman" w:hAnsi="Arial" w:cs="Arial"/>
          <w:color w:val="808080" w:themeColor="background1" w:themeShade="80"/>
          <w:sz w:val="18"/>
          <w:szCs w:val="18"/>
          <w:lang w:eastAsia="en-ZA"/>
        </w:rPr>
      </w:pPr>
    </w:p>
    <w:p w14:paraId="62A41FA4" w14:textId="77777777" w:rsidR="00A467E2" w:rsidRDefault="00A467E2" w:rsidP="00CF6653">
      <w:pPr>
        <w:pStyle w:val="ListParagraph"/>
        <w:numPr>
          <w:ilvl w:val="0"/>
          <w:numId w:val="25"/>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lastRenderedPageBreak/>
        <w:t>A description of the requested Contract Change;</w:t>
      </w:r>
    </w:p>
    <w:p w14:paraId="6D7C081B" w14:textId="77777777" w:rsidR="00A467E2" w:rsidRDefault="00A467E2" w:rsidP="00CF6653">
      <w:pPr>
        <w:pStyle w:val="ListParagraph"/>
        <w:numPr>
          <w:ilvl w:val="0"/>
          <w:numId w:val="25"/>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The reason for the Contract Change;</w:t>
      </w:r>
    </w:p>
    <w:p w14:paraId="7353C33B" w14:textId="54C4F75D" w:rsidR="00A467E2" w:rsidRDefault="00A467E2" w:rsidP="00CF6653">
      <w:pPr>
        <w:pStyle w:val="ListParagraph"/>
        <w:numPr>
          <w:ilvl w:val="0"/>
          <w:numId w:val="25"/>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 xml:space="preserve">Suggested new or amended wording to the </w:t>
      </w:r>
      <w:r w:rsidR="00943432">
        <w:rPr>
          <w:rFonts w:ascii="Arial" w:eastAsia="Times New Roman" w:hAnsi="Arial" w:cs="Arial"/>
          <w:color w:val="808080" w:themeColor="background1" w:themeShade="80"/>
          <w:sz w:val="18"/>
          <w:szCs w:val="18"/>
          <w:lang w:eastAsia="en-ZA"/>
        </w:rPr>
        <w:t xml:space="preserve">Agreement </w:t>
      </w:r>
      <w:r w:rsidRPr="00A467E2">
        <w:rPr>
          <w:rFonts w:ascii="Arial" w:eastAsia="Times New Roman" w:hAnsi="Arial" w:cs="Arial"/>
          <w:color w:val="808080" w:themeColor="background1" w:themeShade="80"/>
          <w:sz w:val="18"/>
          <w:szCs w:val="18"/>
          <w:lang w:eastAsia="en-ZA"/>
        </w:rPr>
        <w:t>or Service Orders;</w:t>
      </w:r>
    </w:p>
    <w:p w14:paraId="35D9BF25" w14:textId="77777777" w:rsidR="00A467E2" w:rsidRDefault="00A467E2" w:rsidP="00CF6653">
      <w:pPr>
        <w:pStyle w:val="ListParagraph"/>
        <w:numPr>
          <w:ilvl w:val="0"/>
          <w:numId w:val="25"/>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A suggested plan for implementing the Contract Change, if applicable;</w:t>
      </w:r>
    </w:p>
    <w:p w14:paraId="187524C1" w14:textId="32D1F91E" w:rsidR="00A467E2" w:rsidRDefault="00A467E2" w:rsidP="00CF6653">
      <w:pPr>
        <w:pStyle w:val="ListParagraph"/>
        <w:numPr>
          <w:ilvl w:val="0"/>
          <w:numId w:val="25"/>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Roles and responsibilities for implementation</w:t>
      </w:r>
      <w:r>
        <w:rPr>
          <w:rFonts w:ascii="Arial" w:eastAsia="Times New Roman" w:hAnsi="Arial" w:cs="Arial"/>
          <w:color w:val="808080" w:themeColor="background1" w:themeShade="80"/>
          <w:sz w:val="18"/>
          <w:szCs w:val="18"/>
          <w:lang w:eastAsia="en-ZA"/>
        </w:rPr>
        <w:t>;</w:t>
      </w:r>
    </w:p>
    <w:p w14:paraId="01C30CE2" w14:textId="77777777" w:rsidR="00A467E2" w:rsidRDefault="00A467E2" w:rsidP="00CF6653">
      <w:pPr>
        <w:pStyle w:val="ListParagraph"/>
        <w:numPr>
          <w:ilvl w:val="0"/>
          <w:numId w:val="25"/>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Cost implications;</w:t>
      </w:r>
    </w:p>
    <w:p w14:paraId="14E484DA" w14:textId="504F0015" w:rsidR="00A467E2" w:rsidRPr="00A467E2" w:rsidRDefault="00A467E2" w:rsidP="00CF6653">
      <w:pPr>
        <w:pStyle w:val="ListParagraph"/>
        <w:numPr>
          <w:ilvl w:val="0"/>
          <w:numId w:val="25"/>
        </w:num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Impact analysis.</w:t>
      </w:r>
    </w:p>
    <w:p w14:paraId="26119BB3" w14:textId="77777777" w:rsidR="00A467E2" w:rsidRPr="00A467E2" w:rsidRDefault="00A467E2" w:rsidP="00A467E2">
      <w:pPr>
        <w:spacing w:after="0" w:line="240" w:lineRule="auto"/>
        <w:ind w:left="720"/>
        <w:rPr>
          <w:rFonts w:ascii="Arial" w:eastAsia="Times New Roman" w:hAnsi="Arial" w:cs="Arial"/>
          <w:color w:val="808080" w:themeColor="background1" w:themeShade="80"/>
          <w:sz w:val="18"/>
          <w:szCs w:val="18"/>
          <w:lang w:eastAsia="en-ZA"/>
        </w:rPr>
      </w:pPr>
    </w:p>
    <w:p w14:paraId="1DC94AE2" w14:textId="0C8EF99F"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The requestor will submit the request to the authorized person at the other party, as determined from time to time. The recipient shall review the request within a reasonable timeframe. If necessary, the request will be discussed and/or negotiated in a meeting scheduled between the Parties.</w:t>
      </w:r>
    </w:p>
    <w:p w14:paraId="640B0933"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4E4A6F9B" w14:textId="166CCB76"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If the Contract Change is not accepted, it will be confirmed in writing. If the initial persons from each Party cannot agree on the proposed change, the matter may be escalated to the respective executives of the Parties.</w:t>
      </w:r>
    </w:p>
    <w:p w14:paraId="66C630DA"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18A86D4B" w14:textId="5C4D03DE" w:rsid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If the Contract Change is rejected, the receiving Party shall provide written reasons within 5 (five) Business Days. The requesting Party may then submit a revised Contract Change request that considers the reasons for rejection.</w:t>
      </w:r>
    </w:p>
    <w:p w14:paraId="119A5257" w14:textId="77777777"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p>
    <w:p w14:paraId="1075A3E0" w14:textId="32CD3C3C" w:rsidR="00A467E2" w:rsidRPr="00A467E2" w:rsidRDefault="00A467E2" w:rsidP="00A467E2">
      <w:pPr>
        <w:spacing w:after="0" w:line="240" w:lineRule="auto"/>
        <w:rPr>
          <w:rFonts w:ascii="Arial" w:eastAsia="Times New Roman" w:hAnsi="Arial" w:cs="Arial"/>
          <w:color w:val="808080" w:themeColor="background1" w:themeShade="80"/>
          <w:sz w:val="18"/>
          <w:szCs w:val="18"/>
          <w:lang w:eastAsia="en-ZA"/>
        </w:rPr>
      </w:pPr>
      <w:r w:rsidRPr="00A467E2">
        <w:rPr>
          <w:rFonts w:ascii="Arial" w:eastAsia="Times New Roman" w:hAnsi="Arial" w:cs="Arial"/>
          <w:color w:val="808080" w:themeColor="background1" w:themeShade="80"/>
          <w:sz w:val="18"/>
          <w:szCs w:val="18"/>
          <w:lang w:eastAsia="en-ZA"/>
        </w:rPr>
        <w:t xml:space="preserve">No changes to this </w:t>
      </w:r>
      <w:r w:rsidR="00943432">
        <w:rPr>
          <w:rFonts w:ascii="Arial" w:eastAsia="Times New Roman" w:hAnsi="Arial" w:cs="Arial"/>
          <w:color w:val="808080" w:themeColor="background1" w:themeShade="80"/>
          <w:sz w:val="18"/>
          <w:szCs w:val="18"/>
          <w:lang w:eastAsia="en-ZA"/>
        </w:rPr>
        <w:t xml:space="preserve">Agreement </w:t>
      </w:r>
      <w:r w:rsidRPr="00A467E2">
        <w:rPr>
          <w:rFonts w:ascii="Arial" w:eastAsia="Times New Roman" w:hAnsi="Arial" w:cs="Arial"/>
          <w:color w:val="808080" w:themeColor="background1" w:themeShade="80"/>
          <w:sz w:val="18"/>
          <w:szCs w:val="18"/>
          <w:lang w:eastAsia="en-ZA"/>
        </w:rPr>
        <w:t>will be honoured unless reduced to writing and signed by all Parties involved.</w:t>
      </w:r>
    </w:p>
    <w:p w14:paraId="2DF9F714" w14:textId="750D16F2" w:rsidR="00735386" w:rsidRPr="00A467E2" w:rsidRDefault="00735386" w:rsidP="00A467E2">
      <w:pPr>
        <w:pStyle w:val="ListParagraph"/>
        <w:spacing w:after="0" w:line="240" w:lineRule="auto"/>
        <w:ind w:left="360"/>
        <w:jc w:val="both"/>
        <w:rPr>
          <w:rFonts w:ascii="Arial" w:hAnsi="Arial" w:cs="Arial"/>
          <w:color w:val="808080" w:themeColor="background1" w:themeShade="80"/>
          <w:sz w:val="18"/>
          <w:szCs w:val="18"/>
        </w:rPr>
      </w:pPr>
    </w:p>
    <w:sectPr w:rsidR="00735386" w:rsidRPr="00A467E2">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5CEC101" w14:textId="77777777" w:rsidR="00C90296" w:rsidRDefault="00C90296" w:rsidP="00D1006E">
      <w:pPr>
        <w:spacing w:after="0" w:line="240" w:lineRule="auto"/>
      </w:pPr>
      <w:r>
        <w:separator/>
      </w:r>
    </w:p>
  </w:endnote>
  <w:endnote w:type="continuationSeparator" w:id="0">
    <w:p w14:paraId="0B533719" w14:textId="77777777" w:rsidR="00C90296" w:rsidRDefault="00C90296" w:rsidP="00D10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57931695"/>
      <w:docPartObj>
        <w:docPartGallery w:val="Page Numbers (Bottom of Page)"/>
        <w:docPartUnique/>
      </w:docPartObj>
    </w:sdtPr>
    <w:sdtEndPr/>
    <w:sdtContent>
      <w:sdt>
        <w:sdtPr>
          <w:id w:val="-1769616900"/>
          <w:docPartObj>
            <w:docPartGallery w:val="Page Numbers (Top of Page)"/>
            <w:docPartUnique/>
          </w:docPartObj>
        </w:sdtPr>
        <w:sdtEndPr/>
        <w:sdtContent>
          <w:p w14:paraId="1C19F33F" w14:textId="28A942AE" w:rsidR="00C90296" w:rsidRDefault="00C90296" w:rsidP="00D1006E">
            <w:pPr>
              <w:pStyle w:val="Footer"/>
            </w:pPr>
            <w:r>
              <w:rPr>
                <w:noProof/>
              </w:rPr>
              <w:drawing>
                <wp:anchor distT="0" distB="0" distL="114300" distR="114300" simplePos="0" relativeHeight="251659264" behindDoc="0" locked="0" layoutInCell="1" allowOverlap="1" wp14:anchorId="44BD6781" wp14:editId="5A69D8D5">
                  <wp:simplePos x="0" y="0"/>
                  <wp:positionH relativeFrom="column">
                    <wp:posOffset>-388620</wp:posOffset>
                  </wp:positionH>
                  <wp:positionV relativeFrom="page">
                    <wp:posOffset>9787255</wp:posOffset>
                  </wp:positionV>
                  <wp:extent cx="411480" cy="411480"/>
                  <wp:effectExtent l="0" t="0" r="7620" b="762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1480" cy="411480"/>
                          </a:xfrm>
                          <a:prstGeom prst="rect">
                            <a:avLst/>
                          </a:prstGeom>
                          <a:noFill/>
                          <a:ln>
                            <a:noFill/>
                          </a:ln>
                        </pic:spPr>
                      </pic:pic>
                    </a:graphicData>
                  </a:graphic>
                </wp:anchor>
              </w:drawing>
            </w:r>
            <w:r>
              <w:rPr>
                <w:rFonts w:ascii="Arial" w:hAnsi="Arial" w:cs="Arial"/>
                <w:color w:val="595959"/>
                <w:sz w:val="18"/>
                <w:szCs w:val="18"/>
              </w:rPr>
              <w:t xml:space="preserve">Sautech Master Services Agreement </w:t>
            </w:r>
            <w:r>
              <w:tab/>
            </w:r>
            <w:r>
              <w:tab/>
            </w:r>
            <w:r w:rsidRPr="002603F5">
              <w:rPr>
                <w:color w:val="808080" w:themeColor="background1" w:themeShade="80"/>
                <w:sz w:val="20"/>
                <w:szCs w:val="20"/>
              </w:rPr>
              <w:t xml:space="preserve">Page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PAGE </w:instrText>
            </w:r>
            <w:r w:rsidRPr="002603F5">
              <w:rPr>
                <w:b/>
                <w:bCs/>
                <w:color w:val="808080" w:themeColor="background1" w:themeShade="80"/>
                <w:sz w:val="20"/>
                <w:szCs w:val="20"/>
              </w:rPr>
              <w:fldChar w:fldCharType="separate"/>
            </w:r>
            <w:r>
              <w:rPr>
                <w:b/>
                <w:bCs/>
                <w:noProof/>
                <w:color w:val="808080" w:themeColor="background1" w:themeShade="80"/>
                <w:sz w:val="20"/>
                <w:szCs w:val="20"/>
              </w:rPr>
              <w:t>28</w:t>
            </w:r>
            <w:r w:rsidRPr="002603F5">
              <w:rPr>
                <w:b/>
                <w:bCs/>
                <w:color w:val="808080" w:themeColor="background1" w:themeShade="80"/>
                <w:sz w:val="20"/>
                <w:szCs w:val="20"/>
              </w:rPr>
              <w:fldChar w:fldCharType="end"/>
            </w:r>
            <w:r w:rsidRPr="002603F5">
              <w:rPr>
                <w:color w:val="808080" w:themeColor="background1" w:themeShade="80"/>
                <w:sz w:val="20"/>
                <w:szCs w:val="20"/>
              </w:rPr>
              <w:t xml:space="preserve"> of </w:t>
            </w:r>
            <w:r w:rsidRPr="002603F5">
              <w:rPr>
                <w:b/>
                <w:bCs/>
                <w:color w:val="808080" w:themeColor="background1" w:themeShade="80"/>
                <w:sz w:val="20"/>
                <w:szCs w:val="20"/>
              </w:rPr>
              <w:fldChar w:fldCharType="begin"/>
            </w:r>
            <w:r w:rsidRPr="002603F5">
              <w:rPr>
                <w:b/>
                <w:bCs/>
                <w:color w:val="808080" w:themeColor="background1" w:themeShade="80"/>
                <w:sz w:val="20"/>
                <w:szCs w:val="20"/>
              </w:rPr>
              <w:instrText xml:space="preserve"> NUMPAGES  </w:instrText>
            </w:r>
            <w:r w:rsidRPr="002603F5">
              <w:rPr>
                <w:b/>
                <w:bCs/>
                <w:color w:val="808080" w:themeColor="background1" w:themeShade="80"/>
                <w:sz w:val="20"/>
                <w:szCs w:val="20"/>
              </w:rPr>
              <w:fldChar w:fldCharType="separate"/>
            </w:r>
            <w:r>
              <w:rPr>
                <w:b/>
                <w:bCs/>
                <w:noProof/>
                <w:color w:val="808080" w:themeColor="background1" w:themeShade="80"/>
                <w:sz w:val="20"/>
                <w:szCs w:val="20"/>
              </w:rPr>
              <w:t>28</w:t>
            </w:r>
            <w:r w:rsidRPr="002603F5">
              <w:rPr>
                <w:b/>
                <w:bCs/>
                <w:color w:val="808080" w:themeColor="background1" w:themeShade="80"/>
                <w:sz w:val="20"/>
                <w:szCs w:val="20"/>
              </w:rPr>
              <w:fldChar w:fldCharType="end"/>
            </w:r>
          </w:p>
        </w:sdtContent>
      </w:sdt>
    </w:sdtContent>
  </w:sdt>
  <w:p w14:paraId="2A956EBC" w14:textId="77777777" w:rsidR="00C90296" w:rsidRDefault="00C90296" w:rsidP="00D1006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3225A5" w14:textId="77777777" w:rsidR="00C90296" w:rsidRDefault="00C90296" w:rsidP="00D1006E">
      <w:pPr>
        <w:spacing w:after="0" w:line="240" w:lineRule="auto"/>
      </w:pPr>
      <w:r>
        <w:separator/>
      </w:r>
    </w:p>
  </w:footnote>
  <w:footnote w:type="continuationSeparator" w:id="0">
    <w:p w14:paraId="6BD7215B" w14:textId="77777777" w:rsidR="00C90296" w:rsidRDefault="00C90296" w:rsidP="00D100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4pt;height:29.4pt" o:bullet="t">
        <v:imagedata r:id="rId1" o:title="docbulletpoint Sautech"/>
      </v:shape>
    </w:pict>
  </w:numPicBullet>
  <w:numPicBullet w:numPicBulletId="1">
    <w:pict>
      <v:shape id="_x0000_i1027" type="#_x0000_t75" style="width:64.2pt;height:90pt" o:bullet="t">
        <v:imagedata r:id="rId2" o:title="ST"/>
      </v:shape>
    </w:pict>
  </w:numPicBullet>
  <w:abstractNum w:abstractNumId="0"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137B0C9E"/>
    <w:multiLevelType w:val="hybridMultilevel"/>
    <w:tmpl w:val="EF4CCF00"/>
    <w:lvl w:ilvl="0" w:tplc="B73E7E80">
      <w:start w:val="1"/>
      <w:numFmt w:val="bullet"/>
      <w:lvlText w:val=""/>
      <w:lvlPicBulletId w:val="1"/>
      <w:lvlJc w:val="left"/>
      <w:pPr>
        <w:ind w:left="360" w:hanging="360"/>
      </w:pPr>
      <w:rPr>
        <w:rFonts w:ascii="Symbol" w:hAnsi="Symbol" w:hint="default"/>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 w15:restartNumberingAfterBreak="0">
    <w:nsid w:val="16DE653B"/>
    <w:multiLevelType w:val="hybridMultilevel"/>
    <w:tmpl w:val="AF6AE88A"/>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 w15:restartNumberingAfterBreak="0">
    <w:nsid w:val="1C482DD1"/>
    <w:multiLevelType w:val="hybridMultilevel"/>
    <w:tmpl w:val="8BF230BA"/>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15:restartNumberingAfterBreak="0">
    <w:nsid w:val="210D1D13"/>
    <w:multiLevelType w:val="hybridMultilevel"/>
    <w:tmpl w:val="94449F58"/>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15:restartNumberingAfterBreak="0">
    <w:nsid w:val="24FC11F5"/>
    <w:multiLevelType w:val="hybridMultilevel"/>
    <w:tmpl w:val="3342F784"/>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2B964E52"/>
    <w:multiLevelType w:val="hybridMultilevel"/>
    <w:tmpl w:val="67B630CE"/>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F8F4DA1"/>
    <w:multiLevelType w:val="hybridMultilevel"/>
    <w:tmpl w:val="9CFA8CB0"/>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 w15:restartNumberingAfterBreak="0">
    <w:nsid w:val="367F654A"/>
    <w:multiLevelType w:val="hybridMultilevel"/>
    <w:tmpl w:val="424E1B94"/>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36935131"/>
    <w:multiLevelType w:val="hybridMultilevel"/>
    <w:tmpl w:val="1D0E1190"/>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1" w15:restartNumberingAfterBreak="0">
    <w:nsid w:val="374F02E4"/>
    <w:multiLevelType w:val="hybridMultilevel"/>
    <w:tmpl w:val="175A4888"/>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380D7DA6"/>
    <w:multiLevelType w:val="hybridMultilevel"/>
    <w:tmpl w:val="41CCC39C"/>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3D3A21FD"/>
    <w:multiLevelType w:val="hybridMultilevel"/>
    <w:tmpl w:val="9F6EB7E0"/>
    <w:lvl w:ilvl="0" w:tplc="C52818F6">
      <w:start w:val="1"/>
      <w:numFmt w:val="decimal"/>
      <w:pStyle w:val="Heading3"/>
      <w:lvlText w:val="1.1.%1"/>
      <w:lvlJc w:val="left"/>
      <w:pPr>
        <w:ind w:left="1734"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C090019" w:tentative="1">
      <w:start w:val="1"/>
      <w:numFmt w:val="lowerLetter"/>
      <w:lvlText w:val="%2."/>
      <w:lvlJc w:val="left"/>
      <w:pPr>
        <w:ind w:left="2454" w:hanging="360"/>
      </w:pPr>
    </w:lvl>
    <w:lvl w:ilvl="2" w:tplc="1C09001B">
      <w:start w:val="1"/>
      <w:numFmt w:val="lowerRoman"/>
      <w:lvlText w:val="%3."/>
      <w:lvlJc w:val="right"/>
      <w:pPr>
        <w:ind w:left="3174" w:hanging="180"/>
      </w:pPr>
    </w:lvl>
    <w:lvl w:ilvl="3" w:tplc="1C09000F" w:tentative="1">
      <w:start w:val="1"/>
      <w:numFmt w:val="decimal"/>
      <w:lvlText w:val="%4."/>
      <w:lvlJc w:val="left"/>
      <w:pPr>
        <w:ind w:left="3894" w:hanging="360"/>
      </w:pPr>
    </w:lvl>
    <w:lvl w:ilvl="4" w:tplc="1C090019" w:tentative="1">
      <w:start w:val="1"/>
      <w:numFmt w:val="lowerLetter"/>
      <w:lvlText w:val="%5."/>
      <w:lvlJc w:val="left"/>
      <w:pPr>
        <w:ind w:left="4614" w:hanging="360"/>
      </w:pPr>
    </w:lvl>
    <w:lvl w:ilvl="5" w:tplc="1C09001B" w:tentative="1">
      <w:start w:val="1"/>
      <w:numFmt w:val="lowerRoman"/>
      <w:lvlText w:val="%6."/>
      <w:lvlJc w:val="right"/>
      <w:pPr>
        <w:ind w:left="5334" w:hanging="180"/>
      </w:pPr>
    </w:lvl>
    <w:lvl w:ilvl="6" w:tplc="1C09000F" w:tentative="1">
      <w:start w:val="1"/>
      <w:numFmt w:val="decimal"/>
      <w:lvlText w:val="%7."/>
      <w:lvlJc w:val="left"/>
      <w:pPr>
        <w:ind w:left="6054" w:hanging="360"/>
      </w:pPr>
    </w:lvl>
    <w:lvl w:ilvl="7" w:tplc="1C090019" w:tentative="1">
      <w:start w:val="1"/>
      <w:numFmt w:val="lowerLetter"/>
      <w:lvlText w:val="%8."/>
      <w:lvlJc w:val="left"/>
      <w:pPr>
        <w:ind w:left="6774" w:hanging="360"/>
      </w:pPr>
    </w:lvl>
    <w:lvl w:ilvl="8" w:tplc="1C09001B" w:tentative="1">
      <w:start w:val="1"/>
      <w:numFmt w:val="lowerRoman"/>
      <w:lvlText w:val="%9."/>
      <w:lvlJc w:val="right"/>
      <w:pPr>
        <w:ind w:left="7494" w:hanging="180"/>
      </w:pPr>
    </w:lvl>
  </w:abstractNum>
  <w:abstractNum w:abstractNumId="14" w15:restartNumberingAfterBreak="0">
    <w:nsid w:val="3FDB0165"/>
    <w:multiLevelType w:val="hybridMultilevel"/>
    <w:tmpl w:val="6494DDB0"/>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45121018"/>
    <w:multiLevelType w:val="hybridMultilevel"/>
    <w:tmpl w:val="3B4EA4CE"/>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6" w15:restartNumberingAfterBreak="0">
    <w:nsid w:val="45550B48"/>
    <w:multiLevelType w:val="hybridMultilevel"/>
    <w:tmpl w:val="FC422FB0"/>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7" w15:restartNumberingAfterBreak="0">
    <w:nsid w:val="4564519F"/>
    <w:multiLevelType w:val="hybridMultilevel"/>
    <w:tmpl w:val="F1BC756C"/>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46FC7EEB"/>
    <w:multiLevelType w:val="hybridMultilevel"/>
    <w:tmpl w:val="B284E092"/>
    <w:lvl w:ilvl="0" w:tplc="1C090005">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9" w15:restartNumberingAfterBreak="0">
    <w:nsid w:val="4CC01A38"/>
    <w:multiLevelType w:val="hybridMultilevel"/>
    <w:tmpl w:val="8DA6AC78"/>
    <w:lvl w:ilvl="0" w:tplc="C124FE4A">
      <w:start w:val="1"/>
      <w:numFmt w:val="bullet"/>
      <w:lvlText w:val=""/>
      <w:lvlPicBulletId w:val="0"/>
      <w:lvlJc w:val="left"/>
      <w:pPr>
        <w:ind w:left="360" w:hanging="360"/>
      </w:pPr>
      <w:rPr>
        <w:rFonts w:ascii="Symbol" w:hAnsi="Symbol" w:hint="default"/>
        <w:b/>
        <w:i w:val="0"/>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0" w15:restartNumberingAfterBreak="0">
    <w:nsid w:val="4DB73CA0"/>
    <w:multiLevelType w:val="hybridMultilevel"/>
    <w:tmpl w:val="1BF29686"/>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1" w15:restartNumberingAfterBreak="0">
    <w:nsid w:val="5EAA6632"/>
    <w:multiLevelType w:val="hybridMultilevel"/>
    <w:tmpl w:val="BA4EE854"/>
    <w:lvl w:ilvl="0" w:tplc="240EAECC">
      <w:start w:val="1"/>
      <w:numFmt w:val="bullet"/>
      <w:lvlText w:val=""/>
      <w:lvlPicBulletId w:val="1"/>
      <w:lvlJc w:val="left"/>
      <w:pPr>
        <w:ind w:left="360" w:hanging="360"/>
      </w:pPr>
      <w:rPr>
        <w:rFonts w:ascii="Symbol" w:hAnsi="Symbol" w:hint="default"/>
        <w:color w:val="auto"/>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2" w15:restartNumberingAfterBreak="0">
    <w:nsid w:val="61C21E36"/>
    <w:multiLevelType w:val="hybridMultilevel"/>
    <w:tmpl w:val="F11A306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3" w15:restartNumberingAfterBreak="0">
    <w:nsid w:val="62761BA8"/>
    <w:multiLevelType w:val="hybridMultilevel"/>
    <w:tmpl w:val="1B329B4C"/>
    <w:lvl w:ilvl="0" w:tplc="4DA64D34">
      <w:start w:val="1"/>
      <w:numFmt w:val="bullet"/>
      <w:lvlText w:val=""/>
      <w:lvlPicBulletId w:val="1"/>
      <w:lvlJc w:val="left"/>
      <w:pPr>
        <w:ind w:left="360" w:hanging="360"/>
      </w:pPr>
      <w:rPr>
        <w:rFonts w:ascii="Symbol" w:hAnsi="Symbol" w:hint="default"/>
        <w:color w:val="auto"/>
        <w:sz w:val="22"/>
        <w:szCs w:val="18"/>
      </w:rPr>
    </w:lvl>
    <w:lvl w:ilvl="1" w:tplc="1C090003" w:tentative="1">
      <w:start w:val="1"/>
      <w:numFmt w:val="bullet"/>
      <w:lvlText w:val="o"/>
      <w:lvlJc w:val="left"/>
      <w:pPr>
        <w:ind w:left="1156" w:hanging="360"/>
      </w:pPr>
      <w:rPr>
        <w:rFonts w:ascii="Courier New" w:hAnsi="Courier New" w:cs="Courier New" w:hint="default"/>
      </w:rPr>
    </w:lvl>
    <w:lvl w:ilvl="2" w:tplc="1C090005" w:tentative="1">
      <w:start w:val="1"/>
      <w:numFmt w:val="bullet"/>
      <w:lvlText w:val=""/>
      <w:lvlJc w:val="left"/>
      <w:pPr>
        <w:ind w:left="1876" w:hanging="360"/>
      </w:pPr>
      <w:rPr>
        <w:rFonts w:ascii="Wingdings" w:hAnsi="Wingdings" w:hint="default"/>
      </w:rPr>
    </w:lvl>
    <w:lvl w:ilvl="3" w:tplc="1C090001" w:tentative="1">
      <w:start w:val="1"/>
      <w:numFmt w:val="bullet"/>
      <w:lvlText w:val=""/>
      <w:lvlJc w:val="left"/>
      <w:pPr>
        <w:ind w:left="2596" w:hanging="360"/>
      </w:pPr>
      <w:rPr>
        <w:rFonts w:ascii="Symbol" w:hAnsi="Symbol" w:hint="default"/>
      </w:rPr>
    </w:lvl>
    <w:lvl w:ilvl="4" w:tplc="1C090003" w:tentative="1">
      <w:start w:val="1"/>
      <w:numFmt w:val="bullet"/>
      <w:lvlText w:val="o"/>
      <w:lvlJc w:val="left"/>
      <w:pPr>
        <w:ind w:left="3316" w:hanging="360"/>
      </w:pPr>
      <w:rPr>
        <w:rFonts w:ascii="Courier New" w:hAnsi="Courier New" w:cs="Courier New" w:hint="default"/>
      </w:rPr>
    </w:lvl>
    <w:lvl w:ilvl="5" w:tplc="1C090005" w:tentative="1">
      <w:start w:val="1"/>
      <w:numFmt w:val="bullet"/>
      <w:lvlText w:val=""/>
      <w:lvlJc w:val="left"/>
      <w:pPr>
        <w:ind w:left="4036" w:hanging="360"/>
      </w:pPr>
      <w:rPr>
        <w:rFonts w:ascii="Wingdings" w:hAnsi="Wingdings" w:hint="default"/>
      </w:rPr>
    </w:lvl>
    <w:lvl w:ilvl="6" w:tplc="1C090001" w:tentative="1">
      <w:start w:val="1"/>
      <w:numFmt w:val="bullet"/>
      <w:lvlText w:val=""/>
      <w:lvlJc w:val="left"/>
      <w:pPr>
        <w:ind w:left="4756" w:hanging="360"/>
      </w:pPr>
      <w:rPr>
        <w:rFonts w:ascii="Symbol" w:hAnsi="Symbol" w:hint="default"/>
      </w:rPr>
    </w:lvl>
    <w:lvl w:ilvl="7" w:tplc="1C090003" w:tentative="1">
      <w:start w:val="1"/>
      <w:numFmt w:val="bullet"/>
      <w:lvlText w:val="o"/>
      <w:lvlJc w:val="left"/>
      <w:pPr>
        <w:ind w:left="5476" w:hanging="360"/>
      </w:pPr>
      <w:rPr>
        <w:rFonts w:ascii="Courier New" w:hAnsi="Courier New" w:cs="Courier New" w:hint="default"/>
      </w:rPr>
    </w:lvl>
    <w:lvl w:ilvl="8" w:tplc="1C090005" w:tentative="1">
      <w:start w:val="1"/>
      <w:numFmt w:val="bullet"/>
      <w:lvlText w:val=""/>
      <w:lvlJc w:val="left"/>
      <w:pPr>
        <w:ind w:left="6196" w:hanging="360"/>
      </w:pPr>
      <w:rPr>
        <w:rFonts w:ascii="Wingdings" w:hAnsi="Wingdings" w:hint="default"/>
      </w:rPr>
    </w:lvl>
  </w:abstractNum>
  <w:abstractNum w:abstractNumId="24" w15:restartNumberingAfterBreak="0">
    <w:nsid w:val="6C635B1D"/>
    <w:multiLevelType w:val="hybridMultilevel"/>
    <w:tmpl w:val="5D8E8C0C"/>
    <w:lvl w:ilvl="0" w:tplc="BBD46526">
      <w:start w:val="1"/>
      <w:numFmt w:val="decimal"/>
      <w:pStyle w:val="Heading2"/>
      <w:lvlText w:val="1.%1"/>
      <w:lvlJc w:val="left"/>
      <w:pPr>
        <w:ind w:left="1374" w:hanging="360"/>
      </w:pPr>
      <w:rPr>
        <w:rFonts w:hint="default"/>
        <w:sz w:val="22"/>
        <w:szCs w:val="22"/>
      </w:rPr>
    </w:lvl>
    <w:lvl w:ilvl="1" w:tplc="1C090019">
      <w:start w:val="1"/>
      <w:numFmt w:val="lowerLetter"/>
      <w:lvlText w:val="%2."/>
      <w:lvlJc w:val="left"/>
      <w:pPr>
        <w:ind w:left="2094" w:hanging="360"/>
      </w:pPr>
    </w:lvl>
    <w:lvl w:ilvl="2" w:tplc="1C09001B">
      <w:start w:val="1"/>
      <w:numFmt w:val="lowerRoman"/>
      <w:lvlText w:val="%3."/>
      <w:lvlJc w:val="right"/>
      <w:pPr>
        <w:ind w:left="2814" w:hanging="180"/>
      </w:pPr>
    </w:lvl>
    <w:lvl w:ilvl="3" w:tplc="1C09000F">
      <w:start w:val="1"/>
      <w:numFmt w:val="decimal"/>
      <w:lvlText w:val="%4."/>
      <w:lvlJc w:val="left"/>
      <w:pPr>
        <w:ind w:left="3534" w:hanging="360"/>
      </w:pPr>
    </w:lvl>
    <w:lvl w:ilvl="4" w:tplc="1C090019" w:tentative="1">
      <w:start w:val="1"/>
      <w:numFmt w:val="lowerLetter"/>
      <w:lvlText w:val="%5."/>
      <w:lvlJc w:val="left"/>
      <w:pPr>
        <w:ind w:left="4254" w:hanging="360"/>
      </w:pPr>
    </w:lvl>
    <w:lvl w:ilvl="5" w:tplc="1C09001B" w:tentative="1">
      <w:start w:val="1"/>
      <w:numFmt w:val="lowerRoman"/>
      <w:lvlText w:val="%6."/>
      <w:lvlJc w:val="right"/>
      <w:pPr>
        <w:ind w:left="4974" w:hanging="180"/>
      </w:pPr>
    </w:lvl>
    <w:lvl w:ilvl="6" w:tplc="1C09000F" w:tentative="1">
      <w:start w:val="1"/>
      <w:numFmt w:val="decimal"/>
      <w:lvlText w:val="%7."/>
      <w:lvlJc w:val="left"/>
      <w:pPr>
        <w:ind w:left="5694" w:hanging="360"/>
      </w:pPr>
    </w:lvl>
    <w:lvl w:ilvl="7" w:tplc="1C090019" w:tentative="1">
      <w:start w:val="1"/>
      <w:numFmt w:val="lowerLetter"/>
      <w:lvlText w:val="%8."/>
      <w:lvlJc w:val="left"/>
      <w:pPr>
        <w:ind w:left="6414" w:hanging="360"/>
      </w:pPr>
    </w:lvl>
    <w:lvl w:ilvl="8" w:tplc="1C09001B" w:tentative="1">
      <w:start w:val="1"/>
      <w:numFmt w:val="lowerRoman"/>
      <w:lvlText w:val="%9."/>
      <w:lvlJc w:val="right"/>
      <w:pPr>
        <w:ind w:left="7134" w:hanging="180"/>
      </w:pPr>
    </w:lvl>
  </w:abstractNum>
  <w:abstractNum w:abstractNumId="25" w15:restartNumberingAfterBreak="0">
    <w:nsid w:val="7391601F"/>
    <w:multiLevelType w:val="hybridMultilevel"/>
    <w:tmpl w:val="A608F8FA"/>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6" w15:restartNumberingAfterBreak="0">
    <w:nsid w:val="74744E35"/>
    <w:multiLevelType w:val="hybridMultilevel"/>
    <w:tmpl w:val="32DA3C3A"/>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7" w15:restartNumberingAfterBreak="0">
    <w:nsid w:val="758B2364"/>
    <w:multiLevelType w:val="hybridMultilevel"/>
    <w:tmpl w:val="C10CA512"/>
    <w:lvl w:ilvl="0" w:tplc="1C090005">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761E37A6"/>
    <w:multiLevelType w:val="multilevel"/>
    <w:tmpl w:val="34C4B9BC"/>
    <w:lvl w:ilvl="0">
      <w:start w:val="1"/>
      <w:numFmt w:val="decimal"/>
      <w:pStyle w:val="Heading1"/>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9" w15:restartNumberingAfterBreak="0">
    <w:nsid w:val="779A0F93"/>
    <w:multiLevelType w:val="multilevel"/>
    <w:tmpl w:val="6AE8DA4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0" w15:restartNumberingAfterBreak="0">
    <w:nsid w:val="7E6D68E2"/>
    <w:multiLevelType w:val="hybridMultilevel"/>
    <w:tmpl w:val="0B7C17B2"/>
    <w:lvl w:ilvl="0" w:tplc="50D0D66A">
      <w:start w:val="1"/>
      <w:numFmt w:val="bullet"/>
      <w:lvlText w:val=""/>
      <w:lvlPicBulletId w:val="0"/>
      <w:lvlJc w:val="left"/>
      <w:pPr>
        <w:ind w:left="360" w:hanging="360"/>
      </w:pPr>
      <w:rPr>
        <w:rFonts w:ascii="Symbol" w:hAnsi="Symbol" w:hint="default"/>
        <w:b/>
        <w:i w:val="0"/>
        <w:color w:val="auto"/>
        <w:sz w:val="22"/>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abstractNumId w:val="28"/>
  </w:num>
  <w:num w:numId="2">
    <w:abstractNumId w:val="24"/>
  </w:num>
  <w:num w:numId="3">
    <w:abstractNumId w:val="28"/>
    <w:lvlOverride w:ilvl="0">
      <w:startOverride w:val="1"/>
    </w:lvlOverride>
  </w:num>
  <w:num w:numId="4">
    <w:abstractNumId w:val="13"/>
  </w:num>
  <w:num w:numId="5">
    <w:abstractNumId w:val="23"/>
  </w:num>
  <w:num w:numId="6">
    <w:abstractNumId w:val="2"/>
  </w:num>
  <w:num w:numId="7">
    <w:abstractNumId w:val="21"/>
  </w:num>
  <w:num w:numId="8">
    <w:abstractNumId w:val="12"/>
  </w:num>
  <w:num w:numId="9">
    <w:abstractNumId w:val="16"/>
  </w:num>
  <w:num w:numId="10">
    <w:abstractNumId w:val="19"/>
  </w:num>
  <w:num w:numId="11">
    <w:abstractNumId w:val="4"/>
  </w:num>
  <w:num w:numId="12">
    <w:abstractNumId w:val="25"/>
  </w:num>
  <w:num w:numId="13">
    <w:abstractNumId w:val="11"/>
  </w:num>
  <w:num w:numId="14">
    <w:abstractNumId w:val="20"/>
  </w:num>
  <w:num w:numId="15">
    <w:abstractNumId w:val="5"/>
  </w:num>
  <w:num w:numId="16">
    <w:abstractNumId w:val="27"/>
  </w:num>
  <w:num w:numId="17">
    <w:abstractNumId w:val="9"/>
  </w:num>
  <w:num w:numId="18">
    <w:abstractNumId w:val="3"/>
  </w:num>
  <w:num w:numId="19">
    <w:abstractNumId w:val="15"/>
  </w:num>
  <w:num w:numId="20">
    <w:abstractNumId w:val="14"/>
  </w:num>
  <w:num w:numId="21">
    <w:abstractNumId w:val="30"/>
  </w:num>
  <w:num w:numId="22">
    <w:abstractNumId w:val="7"/>
  </w:num>
  <w:num w:numId="23">
    <w:abstractNumId w:val="6"/>
  </w:num>
  <w:num w:numId="24">
    <w:abstractNumId w:val="17"/>
  </w:num>
  <w:num w:numId="25">
    <w:abstractNumId w:val="26"/>
  </w:num>
  <w:num w:numId="26">
    <w:abstractNumId w:val="1"/>
  </w:num>
  <w:num w:numId="27">
    <w:abstractNumId w:val="0"/>
  </w:num>
  <w:num w:numId="28">
    <w:abstractNumId w:val="18"/>
  </w:num>
  <w:num w:numId="29">
    <w:abstractNumId w:val="8"/>
  </w:num>
  <w:num w:numId="30">
    <w:abstractNumId w:val="22"/>
  </w:num>
  <w:num w:numId="31">
    <w:abstractNumId w:val="10"/>
  </w:num>
  <w:num w:numId="32">
    <w:abstractNumId w:val="2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06E"/>
    <w:rsid w:val="0001162A"/>
    <w:rsid w:val="00017857"/>
    <w:rsid w:val="00024C4C"/>
    <w:rsid w:val="0003165E"/>
    <w:rsid w:val="000379A3"/>
    <w:rsid w:val="00043D83"/>
    <w:rsid w:val="000845F4"/>
    <w:rsid w:val="000A0C65"/>
    <w:rsid w:val="000A5D52"/>
    <w:rsid w:val="000C331C"/>
    <w:rsid w:val="000D0F26"/>
    <w:rsid w:val="000D225D"/>
    <w:rsid w:val="000F2250"/>
    <w:rsid w:val="00104746"/>
    <w:rsid w:val="001114CD"/>
    <w:rsid w:val="001154F7"/>
    <w:rsid w:val="001221E4"/>
    <w:rsid w:val="00127375"/>
    <w:rsid w:val="00147D6F"/>
    <w:rsid w:val="0015021A"/>
    <w:rsid w:val="00150B8E"/>
    <w:rsid w:val="0018372A"/>
    <w:rsid w:val="00186907"/>
    <w:rsid w:val="00194C10"/>
    <w:rsid w:val="00196EAA"/>
    <w:rsid w:val="00197496"/>
    <w:rsid w:val="001D1FE9"/>
    <w:rsid w:val="001D65AA"/>
    <w:rsid w:val="001E1994"/>
    <w:rsid w:val="001E35F6"/>
    <w:rsid w:val="001F0F9F"/>
    <w:rsid w:val="002065D8"/>
    <w:rsid w:val="0021028C"/>
    <w:rsid w:val="00212661"/>
    <w:rsid w:val="002165AE"/>
    <w:rsid w:val="00226B0A"/>
    <w:rsid w:val="00232A15"/>
    <w:rsid w:val="00242AA3"/>
    <w:rsid w:val="00247997"/>
    <w:rsid w:val="002603F5"/>
    <w:rsid w:val="00261B6F"/>
    <w:rsid w:val="00282A94"/>
    <w:rsid w:val="0028437D"/>
    <w:rsid w:val="00285A42"/>
    <w:rsid w:val="00297D88"/>
    <w:rsid w:val="002A09F6"/>
    <w:rsid w:val="002A0D2B"/>
    <w:rsid w:val="002A7027"/>
    <w:rsid w:val="002C2005"/>
    <w:rsid w:val="002D353B"/>
    <w:rsid w:val="002D7466"/>
    <w:rsid w:val="002E1594"/>
    <w:rsid w:val="002F1C51"/>
    <w:rsid w:val="003005BF"/>
    <w:rsid w:val="0031021F"/>
    <w:rsid w:val="00312EDA"/>
    <w:rsid w:val="00330FEB"/>
    <w:rsid w:val="003350E1"/>
    <w:rsid w:val="003433ED"/>
    <w:rsid w:val="00344F82"/>
    <w:rsid w:val="00347C84"/>
    <w:rsid w:val="00351F0E"/>
    <w:rsid w:val="003545CF"/>
    <w:rsid w:val="0036367D"/>
    <w:rsid w:val="00365547"/>
    <w:rsid w:val="00384897"/>
    <w:rsid w:val="00392C00"/>
    <w:rsid w:val="0039346D"/>
    <w:rsid w:val="00394A5A"/>
    <w:rsid w:val="003B2B5A"/>
    <w:rsid w:val="003C3269"/>
    <w:rsid w:val="003D1B6C"/>
    <w:rsid w:val="003E36F9"/>
    <w:rsid w:val="003E6632"/>
    <w:rsid w:val="003F4C29"/>
    <w:rsid w:val="004212D9"/>
    <w:rsid w:val="004313ED"/>
    <w:rsid w:val="00434D17"/>
    <w:rsid w:val="00462446"/>
    <w:rsid w:val="00467C08"/>
    <w:rsid w:val="00480593"/>
    <w:rsid w:val="00493874"/>
    <w:rsid w:val="004969F2"/>
    <w:rsid w:val="00496E17"/>
    <w:rsid w:val="004979EE"/>
    <w:rsid w:val="004A0F2F"/>
    <w:rsid w:val="004B082E"/>
    <w:rsid w:val="004B2478"/>
    <w:rsid w:val="004E379D"/>
    <w:rsid w:val="00503727"/>
    <w:rsid w:val="00507688"/>
    <w:rsid w:val="005118DC"/>
    <w:rsid w:val="0052385B"/>
    <w:rsid w:val="005367CB"/>
    <w:rsid w:val="00560F2E"/>
    <w:rsid w:val="00562CCD"/>
    <w:rsid w:val="00566F74"/>
    <w:rsid w:val="00567752"/>
    <w:rsid w:val="00582631"/>
    <w:rsid w:val="005A1C7C"/>
    <w:rsid w:val="005A3310"/>
    <w:rsid w:val="005A4D07"/>
    <w:rsid w:val="005B11C7"/>
    <w:rsid w:val="005C4D51"/>
    <w:rsid w:val="005F4050"/>
    <w:rsid w:val="005F4BC1"/>
    <w:rsid w:val="005F4C68"/>
    <w:rsid w:val="005F53CC"/>
    <w:rsid w:val="00602F25"/>
    <w:rsid w:val="006173C4"/>
    <w:rsid w:val="00623079"/>
    <w:rsid w:val="0063094A"/>
    <w:rsid w:val="00632D2A"/>
    <w:rsid w:val="00636A3C"/>
    <w:rsid w:val="00647C60"/>
    <w:rsid w:val="00654AA2"/>
    <w:rsid w:val="00671F46"/>
    <w:rsid w:val="0067763F"/>
    <w:rsid w:val="00694428"/>
    <w:rsid w:val="0069588F"/>
    <w:rsid w:val="00695C37"/>
    <w:rsid w:val="006B7882"/>
    <w:rsid w:val="006C4C45"/>
    <w:rsid w:val="006C5352"/>
    <w:rsid w:val="006E00A3"/>
    <w:rsid w:val="006E7E4A"/>
    <w:rsid w:val="0070261D"/>
    <w:rsid w:val="00715523"/>
    <w:rsid w:val="00723D0A"/>
    <w:rsid w:val="00726EDC"/>
    <w:rsid w:val="00734BFD"/>
    <w:rsid w:val="00734D7F"/>
    <w:rsid w:val="00735386"/>
    <w:rsid w:val="00744ECD"/>
    <w:rsid w:val="00762672"/>
    <w:rsid w:val="00783682"/>
    <w:rsid w:val="00792DA4"/>
    <w:rsid w:val="007B0352"/>
    <w:rsid w:val="007B13A6"/>
    <w:rsid w:val="007B413F"/>
    <w:rsid w:val="007C20AE"/>
    <w:rsid w:val="007C49C7"/>
    <w:rsid w:val="007D453F"/>
    <w:rsid w:val="007D5409"/>
    <w:rsid w:val="007F0C28"/>
    <w:rsid w:val="007F4806"/>
    <w:rsid w:val="00806B45"/>
    <w:rsid w:val="00812E72"/>
    <w:rsid w:val="00816C88"/>
    <w:rsid w:val="008224B2"/>
    <w:rsid w:val="008362A8"/>
    <w:rsid w:val="008400C5"/>
    <w:rsid w:val="00872D08"/>
    <w:rsid w:val="00884462"/>
    <w:rsid w:val="00891EAD"/>
    <w:rsid w:val="008A67AF"/>
    <w:rsid w:val="008B5651"/>
    <w:rsid w:val="008C1594"/>
    <w:rsid w:val="008D08A5"/>
    <w:rsid w:val="008E59E3"/>
    <w:rsid w:val="0090339F"/>
    <w:rsid w:val="00903978"/>
    <w:rsid w:val="009065D6"/>
    <w:rsid w:val="009070F2"/>
    <w:rsid w:val="00940841"/>
    <w:rsid w:val="00942948"/>
    <w:rsid w:val="00942DF3"/>
    <w:rsid w:val="00943432"/>
    <w:rsid w:val="0094601F"/>
    <w:rsid w:val="0095448F"/>
    <w:rsid w:val="00960755"/>
    <w:rsid w:val="009847E8"/>
    <w:rsid w:val="00986E87"/>
    <w:rsid w:val="009929BE"/>
    <w:rsid w:val="009A3C57"/>
    <w:rsid w:val="009C455B"/>
    <w:rsid w:val="009C5721"/>
    <w:rsid w:val="009D0FD4"/>
    <w:rsid w:val="009D198C"/>
    <w:rsid w:val="009D63FD"/>
    <w:rsid w:val="009D650E"/>
    <w:rsid w:val="009D7A0E"/>
    <w:rsid w:val="009E1D63"/>
    <w:rsid w:val="00A10AF8"/>
    <w:rsid w:val="00A2702A"/>
    <w:rsid w:val="00A305FD"/>
    <w:rsid w:val="00A41952"/>
    <w:rsid w:val="00A467E2"/>
    <w:rsid w:val="00A56168"/>
    <w:rsid w:val="00A6594A"/>
    <w:rsid w:val="00A93A69"/>
    <w:rsid w:val="00AA44FD"/>
    <w:rsid w:val="00AA7B26"/>
    <w:rsid w:val="00AB2938"/>
    <w:rsid w:val="00AD1E08"/>
    <w:rsid w:val="00AD4FC3"/>
    <w:rsid w:val="00AE10CB"/>
    <w:rsid w:val="00AE126C"/>
    <w:rsid w:val="00AF2FC5"/>
    <w:rsid w:val="00AF678C"/>
    <w:rsid w:val="00AF7E69"/>
    <w:rsid w:val="00B01BF3"/>
    <w:rsid w:val="00B055F6"/>
    <w:rsid w:val="00B0780E"/>
    <w:rsid w:val="00B27A43"/>
    <w:rsid w:val="00B4100A"/>
    <w:rsid w:val="00B45504"/>
    <w:rsid w:val="00B51713"/>
    <w:rsid w:val="00B55AFB"/>
    <w:rsid w:val="00B55B97"/>
    <w:rsid w:val="00B613CE"/>
    <w:rsid w:val="00B61CED"/>
    <w:rsid w:val="00B7419C"/>
    <w:rsid w:val="00B81282"/>
    <w:rsid w:val="00B833E6"/>
    <w:rsid w:val="00B8351E"/>
    <w:rsid w:val="00B846A3"/>
    <w:rsid w:val="00B948FF"/>
    <w:rsid w:val="00B94A8F"/>
    <w:rsid w:val="00B965D3"/>
    <w:rsid w:val="00B97ADF"/>
    <w:rsid w:val="00BA6D4F"/>
    <w:rsid w:val="00BA7663"/>
    <w:rsid w:val="00BB095B"/>
    <w:rsid w:val="00BD7360"/>
    <w:rsid w:val="00BE1C64"/>
    <w:rsid w:val="00BE310C"/>
    <w:rsid w:val="00BE66E5"/>
    <w:rsid w:val="00C0763B"/>
    <w:rsid w:val="00C167C9"/>
    <w:rsid w:val="00C2360E"/>
    <w:rsid w:val="00C3178B"/>
    <w:rsid w:val="00C32ADE"/>
    <w:rsid w:val="00C33961"/>
    <w:rsid w:val="00C3716C"/>
    <w:rsid w:val="00C379DF"/>
    <w:rsid w:val="00C53087"/>
    <w:rsid w:val="00C63F39"/>
    <w:rsid w:val="00C90296"/>
    <w:rsid w:val="00C90A7E"/>
    <w:rsid w:val="00C960C8"/>
    <w:rsid w:val="00CA3A92"/>
    <w:rsid w:val="00CB56C2"/>
    <w:rsid w:val="00CD2A30"/>
    <w:rsid w:val="00CD59EC"/>
    <w:rsid w:val="00CE7621"/>
    <w:rsid w:val="00CF4E9B"/>
    <w:rsid w:val="00CF6653"/>
    <w:rsid w:val="00D01875"/>
    <w:rsid w:val="00D1006E"/>
    <w:rsid w:val="00D10C27"/>
    <w:rsid w:val="00D27359"/>
    <w:rsid w:val="00D410E5"/>
    <w:rsid w:val="00D43B1F"/>
    <w:rsid w:val="00D56C66"/>
    <w:rsid w:val="00D62E91"/>
    <w:rsid w:val="00D72350"/>
    <w:rsid w:val="00D8170F"/>
    <w:rsid w:val="00D83E46"/>
    <w:rsid w:val="00DA00D3"/>
    <w:rsid w:val="00DA3530"/>
    <w:rsid w:val="00DA6B15"/>
    <w:rsid w:val="00DB368F"/>
    <w:rsid w:val="00DD2C58"/>
    <w:rsid w:val="00DD59C3"/>
    <w:rsid w:val="00DE0C55"/>
    <w:rsid w:val="00DE4B73"/>
    <w:rsid w:val="00DF6983"/>
    <w:rsid w:val="00DF7ACE"/>
    <w:rsid w:val="00E017CD"/>
    <w:rsid w:val="00E134E5"/>
    <w:rsid w:val="00E149F6"/>
    <w:rsid w:val="00E16E94"/>
    <w:rsid w:val="00E3488B"/>
    <w:rsid w:val="00E56768"/>
    <w:rsid w:val="00E648B7"/>
    <w:rsid w:val="00E76652"/>
    <w:rsid w:val="00E77E42"/>
    <w:rsid w:val="00E82C0E"/>
    <w:rsid w:val="00E83157"/>
    <w:rsid w:val="00EA0811"/>
    <w:rsid w:val="00EA4295"/>
    <w:rsid w:val="00EA4B28"/>
    <w:rsid w:val="00EB5747"/>
    <w:rsid w:val="00EC4FB1"/>
    <w:rsid w:val="00ED6BD1"/>
    <w:rsid w:val="00EE4EA3"/>
    <w:rsid w:val="00EF706F"/>
    <w:rsid w:val="00F039FC"/>
    <w:rsid w:val="00F266AF"/>
    <w:rsid w:val="00F64CAF"/>
    <w:rsid w:val="00F763E9"/>
    <w:rsid w:val="00FB01EA"/>
    <w:rsid w:val="00FE0D3B"/>
    <w:rsid w:val="00FE382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BABD6B"/>
  <w15:chartTrackingRefBased/>
  <w15:docId w15:val="{04459E26-F82D-4E0F-ADEE-E9275810D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Heading1">
    <w:name w:val="heading 1"/>
    <w:basedOn w:val="Normal"/>
    <w:next w:val="Normal"/>
    <w:link w:val="Heading1Char"/>
    <w:uiPriority w:val="9"/>
    <w:qFormat/>
    <w:rsid w:val="00812E72"/>
    <w:pPr>
      <w:numPr>
        <w:numId w:val="1"/>
      </w:numPr>
      <w:outlineLvl w:val="0"/>
    </w:pPr>
    <w:rPr>
      <w:rFonts w:ascii="Arial" w:hAnsi="Arial"/>
      <w:color w:val="002060"/>
      <w:sz w:val="24"/>
    </w:rPr>
  </w:style>
  <w:style w:type="paragraph" w:styleId="Heading2">
    <w:name w:val="heading 2"/>
    <w:basedOn w:val="Heading1"/>
    <w:next w:val="Normal"/>
    <w:link w:val="Heading2Char"/>
    <w:uiPriority w:val="9"/>
    <w:unhideWhenUsed/>
    <w:qFormat/>
    <w:rsid w:val="00812E72"/>
    <w:pPr>
      <w:numPr>
        <w:numId w:val="2"/>
      </w:numPr>
      <w:outlineLvl w:val="1"/>
    </w:pPr>
  </w:style>
  <w:style w:type="paragraph" w:styleId="Heading3">
    <w:name w:val="heading 3"/>
    <w:basedOn w:val="Heading2"/>
    <w:next w:val="Normal"/>
    <w:link w:val="Heading3Char"/>
    <w:uiPriority w:val="9"/>
    <w:unhideWhenUsed/>
    <w:qFormat/>
    <w:rsid w:val="007C49C7"/>
    <w:pPr>
      <w:numPr>
        <w:numId w:val="4"/>
      </w:numPr>
      <w:outlineLvl w:val="2"/>
    </w:pPr>
    <w:rPr>
      <w:sz w:val="20"/>
    </w:rPr>
  </w:style>
  <w:style w:type="paragraph" w:styleId="Heading4">
    <w:name w:val="heading 4"/>
    <w:basedOn w:val="Normal"/>
    <w:next w:val="Normal"/>
    <w:link w:val="Heading4Char"/>
    <w:uiPriority w:val="9"/>
    <w:unhideWhenUsed/>
    <w:qFormat/>
    <w:rsid w:val="00EF706F"/>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2603F5"/>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E72"/>
    <w:rPr>
      <w:rFonts w:ascii="Arial" w:hAnsi="Arial"/>
      <w:color w:val="002060"/>
      <w:sz w:val="24"/>
    </w:rPr>
  </w:style>
  <w:style w:type="character" w:customStyle="1" w:styleId="Heading2Char">
    <w:name w:val="Heading 2 Char"/>
    <w:basedOn w:val="DefaultParagraphFont"/>
    <w:link w:val="Heading2"/>
    <w:uiPriority w:val="9"/>
    <w:rsid w:val="00812E72"/>
    <w:rPr>
      <w:rFonts w:ascii="Arial" w:hAnsi="Arial"/>
      <w:color w:val="002060"/>
      <w:sz w:val="24"/>
    </w:rPr>
  </w:style>
  <w:style w:type="character" w:customStyle="1" w:styleId="Heading3Char">
    <w:name w:val="Heading 3 Char"/>
    <w:basedOn w:val="DefaultParagraphFont"/>
    <w:link w:val="Heading3"/>
    <w:uiPriority w:val="9"/>
    <w:rsid w:val="007C49C7"/>
    <w:rPr>
      <w:rFonts w:ascii="Arial" w:hAnsi="Arial"/>
      <w:color w:val="002060"/>
      <w:sz w:val="20"/>
    </w:rPr>
  </w:style>
  <w:style w:type="character" w:customStyle="1" w:styleId="Heading4Char">
    <w:name w:val="Heading 4 Char"/>
    <w:basedOn w:val="DefaultParagraphFont"/>
    <w:link w:val="Heading4"/>
    <w:uiPriority w:val="9"/>
    <w:rsid w:val="00EF706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2603F5"/>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unhideWhenUsed/>
    <w:rsid w:val="00D1006E"/>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006E"/>
  </w:style>
  <w:style w:type="paragraph" w:styleId="Footer">
    <w:name w:val="footer"/>
    <w:basedOn w:val="Normal"/>
    <w:link w:val="FooterChar"/>
    <w:uiPriority w:val="99"/>
    <w:unhideWhenUsed/>
    <w:rsid w:val="00D1006E"/>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006E"/>
  </w:style>
  <w:style w:type="paragraph" w:styleId="TOCHeading">
    <w:name w:val="TOC Heading"/>
    <w:basedOn w:val="Heading1"/>
    <w:next w:val="Normal"/>
    <w:uiPriority w:val="39"/>
    <w:unhideWhenUsed/>
    <w:qFormat/>
    <w:rsid w:val="00D1006E"/>
    <w:pPr>
      <w:outlineLvl w:val="9"/>
    </w:pPr>
    <w:rPr>
      <w:lang w:val="en-US"/>
    </w:rPr>
  </w:style>
  <w:style w:type="paragraph" w:styleId="ListParagraph">
    <w:name w:val="List Paragraph"/>
    <w:aliases w:val="List Paragraph level 1"/>
    <w:basedOn w:val="Normal"/>
    <w:link w:val="ListParagraphChar"/>
    <w:uiPriority w:val="34"/>
    <w:qFormat/>
    <w:rsid w:val="00D1006E"/>
    <w:pPr>
      <w:ind w:left="720"/>
      <w:contextualSpacing/>
    </w:pPr>
  </w:style>
  <w:style w:type="paragraph" w:styleId="BalloonText">
    <w:name w:val="Balloon Text"/>
    <w:basedOn w:val="Normal"/>
    <w:link w:val="BalloonTextChar"/>
    <w:uiPriority w:val="99"/>
    <w:semiHidden/>
    <w:unhideWhenUsed/>
    <w:rsid w:val="009929B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29BE"/>
    <w:rPr>
      <w:rFonts w:ascii="Segoe UI" w:hAnsi="Segoe UI" w:cs="Segoe UI"/>
      <w:sz w:val="18"/>
      <w:szCs w:val="18"/>
    </w:rPr>
  </w:style>
  <w:style w:type="paragraph" w:styleId="NoSpacing">
    <w:name w:val="No Spacing"/>
    <w:uiPriority w:val="1"/>
    <w:rsid w:val="009929BE"/>
    <w:pPr>
      <w:spacing w:after="0" w:line="240" w:lineRule="auto"/>
    </w:pPr>
  </w:style>
  <w:style w:type="paragraph" w:styleId="BodyText">
    <w:name w:val="Body Text"/>
    <w:basedOn w:val="Normal"/>
    <w:link w:val="BodyTextChar"/>
    <w:rsid w:val="008A67AF"/>
    <w:pPr>
      <w:spacing w:after="120" w:line="240" w:lineRule="auto"/>
      <w:jc w:val="both"/>
    </w:pPr>
    <w:rPr>
      <w:rFonts w:ascii="Arial" w:eastAsia="Times New Roman" w:hAnsi="Arial" w:cs="Times New Roman"/>
      <w:sz w:val="20"/>
      <w:szCs w:val="20"/>
      <w:lang w:eastAsia="x-none"/>
    </w:rPr>
  </w:style>
  <w:style w:type="character" w:customStyle="1" w:styleId="BodyTextChar">
    <w:name w:val="Body Text Char"/>
    <w:basedOn w:val="DefaultParagraphFont"/>
    <w:link w:val="BodyText"/>
    <w:rsid w:val="008A67AF"/>
    <w:rPr>
      <w:rFonts w:ascii="Arial" w:eastAsia="Times New Roman" w:hAnsi="Arial" w:cs="Times New Roman"/>
      <w:sz w:val="20"/>
      <w:szCs w:val="20"/>
      <w:lang w:eastAsia="x-none"/>
    </w:rPr>
  </w:style>
  <w:style w:type="paragraph" w:styleId="TOC1">
    <w:name w:val="toc 1"/>
    <w:basedOn w:val="Normal"/>
    <w:next w:val="Normal"/>
    <w:autoRedefine/>
    <w:uiPriority w:val="39"/>
    <w:unhideWhenUsed/>
    <w:rsid w:val="004212D9"/>
    <w:pPr>
      <w:tabs>
        <w:tab w:val="left" w:pos="440"/>
        <w:tab w:val="right" w:leader="dot" w:pos="9016"/>
      </w:tabs>
      <w:spacing w:after="100"/>
    </w:pPr>
    <w:rPr>
      <w:b/>
      <w:noProof/>
    </w:rPr>
  </w:style>
  <w:style w:type="paragraph" w:styleId="TOC2">
    <w:name w:val="toc 2"/>
    <w:basedOn w:val="Normal"/>
    <w:next w:val="Normal"/>
    <w:autoRedefine/>
    <w:uiPriority w:val="39"/>
    <w:unhideWhenUsed/>
    <w:rsid w:val="00AA44FD"/>
    <w:pPr>
      <w:spacing w:after="100"/>
      <w:ind w:left="220"/>
    </w:pPr>
  </w:style>
  <w:style w:type="character" w:styleId="Hyperlink">
    <w:name w:val="Hyperlink"/>
    <w:basedOn w:val="DefaultParagraphFont"/>
    <w:uiPriority w:val="99"/>
    <w:unhideWhenUsed/>
    <w:rsid w:val="00AA44FD"/>
    <w:rPr>
      <w:color w:val="0563C1" w:themeColor="hyperlink"/>
      <w:u w:val="single"/>
    </w:rPr>
  </w:style>
  <w:style w:type="table" w:styleId="TableGrid">
    <w:name w:val="Table Grid"/>
    <w:basedOn w:val="TableNormal"/>
    <w:uiPriority w:val="39"/>
    <w:rsid w:val="00503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9C455B"/>
    <w:pPr>
      <w:spacing w:after="100"/>
      <w:ind w:left="440"/>
    </w:pPr>
  </w:style>
  <w:style w:type="paragraph" w:styleId="TOC4">
    <w:name w:val="toc 4"/>
    <w:basedOn w:val="Normal"/>
    <w:next w:val="Normal"/>
    <w:autoRedefine/>
    <w:uiPriority w:val="39"/>
    <w:unhideWhenUsed/>
    <w:rsid w:val="001F0F9F"/>
    <w:pPr>
      <w:spacing w:after="100"/>
      <w:ind w:left="660"/>
    </w:pPr>
    <w:rPr>
      <w:rFonts w:eastAsiaTheme="minorEastAsia"/>
      <w:lang w:eastAsia="en-ZA"/>
    </w:rPr>
  </w:style>
  <w:style w:type="paragraph" w:styleId="TOC5">
    <w:name w:val="toc 5"/>
    <w:basedOn w:val="Normal"/>
    <w:next w:val="Normal"/>
    <w:autoRedefine/>
    <w:uiPriority w:val="39"/>
    <w:unhideWhenUsed/>
    <w:rsid w:val="001F0F9F"/>
    <w:pPr>
      <w:spacing w:after="100"/>
      <w:ind w:left="880"/>
    </w:pPr>
    <w:rPr>
      <w:rFonts w:eastAsiaTheme="minorEastAsia"/>
      <w:lang w:eastAsia="en-ZA"/>
    </w:rPr>
  </w:style>
  <w:style w:type="paragraph" w:styleId="TOC6">
    <w:name w:val="toc 6"/>
    <w:basedOn w:val="Normal"/>
    <w:next w:val="Normal"/>
    <w:autoRedefine/>
    <w:uiPriority w:val="39"/>
    <w:unhideWhenUsed/>
    <w:rsid w:val="001F0F9F"/>
    <w:pPr>
      <w:spacing w:after="100"/>
      <w:ind w:left="1100"/>
    </w:pPr>
    <w:rPr>
      <w:rFonts w:eastAsiaTheme="minorEastAsia"/>
      <w:lang w:eastAsia="en-ZA"/>
    </w:rPr>
  </w:style>
  <w:style w:type="paragraph" w:styleId="TOC7">
    <w:name w:val="toc 7"/>
    <w:basedOn w:val="Normal"/>
    <w:next w:val="Normal"/>
    <w:autoRedefine/>
    <w:uiPriority w:val="39"/>
    <w:unhideWhenUsed/>
    <w:rsid w:val="001F0F9F"/>
    <w:pPr>
      <w:spacing w:after="100"/>
      <w:ind w:left="1320"/>
    </w:pPr>
    <w:rPr>
      <w:rFonts w:eastAsiaTheme="minorEastAsia"/>
      <w:lang w:eastAsia="en-ZA"/>
    </w:rPr>
  </w:style>
  <w:style w:type="paragraph" w:styleId="TOC8">
    <w:name w:val="toc 8"/>
    <w:basedOn w:val="Normal"/>
    <w:next w:val="Normal"/>
    <w:autoRedefine/>
    <w:uiPriority w:val="39"/>
    <w:unhideWhenUsed/>
    <w:rsid w:val="001F0F9F"/>
    <w:pPr>
      <w:spacing w:after="100"/>
      <w:ind w:left="1540"/>
    </w:pPr>
    <w:rPr>
      <w:rFonts w:eastAsiaTheme="minorEastAsia"/>
      <w:lang w:eastAsia="en-ZA"/>
    </w:rPr>
  </w:style>
  <w:style w:type="paragraph" w:styleId="TOC9">
    <w:name w:val="toc 9"/>
    <w:basedOn w:val="Normal"/>
    <w:next w:val="Normal"/>
    <w:autoRedefine/>
    <w:uiPriority w:val="39"/>
    <w:unhideWhenUsed/>
    <w:rsid w:val="001F0F9F"/>
    <w:pPr>
      <w:spacing w:after="100"/>
      <w:ind w:left="1760"/>
    </w:pPr>
    <w:rPr>
      <w:rFonts w:eastAsiaTheme="minorEastAsia"/>
      <w:lang w:eastAsia="en-ZA"/>
    </w:rPr>
  </w:style>
  <w:style w:type="character" w:styleId="UnresolvedMention">
    <w:name w:val="Unresolved Mention"/>
    <w:basedOn w:val="DefaultParagraphFont"/>
    <w:uiPriority w:val="99"/>
    <w:semiHidden/>
    <w:unhideWhenUsed/>
    <w:rsid w:val="0039346D"/>
    <w:rPr>
      <w:color w:val="605E5C"/>
      <w:shd w:val="clear" w:color="auto" w:fill="E1DFDD"/>
    </w:rPr>
  </w:style>
  <w:style w:type="paragraph" w:styleId="NormalWeb">
    <w:name w:val="Normal (Web)"/>
    <w:basedOn w:val="Normal"/>
    <w:uiPriority w:val="99"/>
    <w:unhideWhenUsed/>
    <w:rsid w:val="00C3716C"/>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C3716C"/>
    <w:rPr>
      <w:b/>
      <w:bCs/>
    </w:rPr>
  </w:style>
  <w:style w:type="paragraph" w:customStyle="1" w:styleId="TableParagraph">
    <w:name w:val="Table Paragraph"/>
    <w:basedOn w:val="Normal"/>
    <w:uiPriority w:val="1"/>
    <w:qFormat/>
    <w:rsid w:val="00AD4FC3"/>
    <w:pPr>
      <w:widowControl w:val="0"/>
      <w:autoSpaceDE w:val="0"/>
      <w:autoSpaceDN w:val="0"/>
      <w:spacing w:before="15" w:after="0" w:line="240" w:lineRule="auto"/>
      <w:jc w:val="right"/>
    </w:pPr>
    <w:rPr>
      <w:rFonts w:ascii="Arial" w:eastAsia="Arial" w:hAnsi="Arial" w:cs="Arial"/>
      <w:lang w:val="en-US"/>
    </w:rPr>
  </w:style>
  <w:style w:type="paragraph" w:styleId="ListBullet">
    <w:name w:val="List Bullet"/>
    <w:basedOn w:val="Normal"/>
    <w:uiPriority w:val="99"/>
    <w:unhideWhenUsed/>
    <w:rsid w:val="00726EDC"/>
    <w:pPr>
      <w:numPr>
        <w:numId w:val="26"/>
      </w:numPr>
      <w:spacing w:after="200" w:line="276" w:lineRule="auto"/>
      <w:contextualSpacing/>
    </w:pPr>
    <w:rPr>
      <w:rFonts w:eastAsiaTheme="minorEastAsia"/>
      <w:lang w:val="en-US"/>
    </w:rPr>
  </w:style>
  <w:style w:type="paragraph" w:styleId="ListBullet2">
    <w:name w:val="List Bullet 2"/>
    <w:basedOn w:val="Normal"/>
    <w:uiPriority w:val="99"/>
    <w:unhideWhenUsed/>
    <w:rsid w:val="003350E1"/>
    <w:pPr>
      <w:numPr>
        <w:numId w:val="27"/>
      </w:numPr>
      <w:spacing w:after="200" w:line="276" w:lineRule="auto"/>
      <w:contextualSpacing/>
    </w:pPr>
    <w:rPr>
      <w:rFonts w:eastAsiaTheme="minorEastAsia"/>
      <w:lang w:val="en-US"/>
    </w:rPr>
  </w:style>
  <w:style w:type="character" w:customStyle="1" w:styleId="ListParagraphChar">
    <w:name w:val="List Paragraph Char"/>
    <w:aliases w:val="List Paragraph level 1 Char"/>
    <w:basedOn w:val="DefaultParagraphFont"/>
    <w:link w:val="ListParagraph"/>
    <w:uiPriority w:val="34"/>
    <w:rsid w:val="00566F74"/>
  </w:style>
  <w:style w:type="paragraph" w:customStyle="1" w:styleId="Listparagraphlevel2">
    <w:name w:val="List paragraph level 2"/>
    <w:basedOn w:val="ListParagraph"/>
    <w:qFormat/>
    <w:rsid w:val="00566F74"/>
    <w:pPr>
      <w:spacing w:after="60" w:line="240" w:lineRule="auto"/>
      <w:ind w:left="993" w:hanging="567"/>
      <w:contextualSpacing w:val="0"/>
      <w:jc w:val="both"/>
    </w:pPr>
    <w:rPr>
      <w:rFonts w:eastAsiaTheme="minorEastAsia"/>
      <w:sz w:val="24"/>
    </w:rPr>
  </w:style>
  <w:style w:type="paragraph" w:customStyle="1" w:styleId="Listparagraphlevel3">
    <w:name w:val="List paragraph level 3"/>
    <w:basedOn w:val="ListParagraph"/>
    <w:qFormat/>
    <w:rsid w:val="00566F74"/>
    <w:pPr>
      <w:spacing w:after="60" w:line="240" w:lineRule="auto"/>
      <w:ind w:left="1701" w:hanging="708"/>
      <w:contextualSpacing w:val="0"/>
      <w:jc w:val="both"/>
    </w:pPr>
    <w:rPr>
      <w:rFonts w:eastAsiaTheme="minorEastAsia"/>
      <w:sz w:val="24"/>
    </w:rPr>
  </w:style>
  <w:style w:type="paragraph" w:customStyle="1" w:styleId="Listparagraphlevel4">
    <w:name w:val="List paragraph level 4"/>
    <w:basedOn w:val="ListParagraph"/>
    <w:qFormat/>
    <w:rsid w:val="00566F74"/>
    <w:pPr>
      <w:spacing w:after="60" w:line="240" w:lineRule="auto"/>
      <w:ind w:left="2552" w:hanging="851"/>
      <w:contextualSpacing w:val="0"/>
      <w:jc w:val="both"/>
    </w:pPr>
    <w:rPr>
      <w:rFonts w:eastAsiaTheme="minorEastAsi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95071">
      <w:bodyDiv w:val="1"/>
      <w:marLeft w:val="0"/>
      <w:marRight w:val="0"/>
      <w:marTop w:val="0"/>
      <w:marBottom w:val="0"/>
      <w:divBdr>
        <w:top w:val="none" w:sz="0" w:space="0" w:color="auto"/>
        <w:left w:val="none" w:sz="0" w:space="0" w:color="auto"/>
        <w:bottom w:val="none" w:sz="0" w:space="0" w:color="auto"/>
        <w:right w:val="none" w:sz="0" w:space="0" w:color="auto"/>
      </w:divBdr>
    </w:div>
    <w:div w:id="43721262">
      <w:bodyDiv w:val="1"/>
      <w:marLeft w:val="0"/>
      <w:marRight w:val="0"/>
      <w:marTop w:val="0"/>
      <w:marBottom w:val="0"/>
      <w:divBdr>
        <w:top w:val="none" w:sz="0" w:space="0" w:color="auto"/>
        <w:left w:val="none" w:sz="0" w:space="0" w:color="auto"/>
        <w:bottom w:val="none" w:sz="0" w:space="0" w:color="auto"/>
        <w:right w:val="none" w:sz="0" w:space="0" w:color="auto"/>
      </w:divBdr>
    </w:div>
    <w:div w:id="72553148">
      <w:bodyDiv w:val="1"/>
      <w:marLeft w:val="0"/>
      <w:marRight w:val="0"/>
      <w:marTop w:val="0"/>
      <w:marBottom w:val="0"/>
      <w:divBdr>
        <w:top w:val="none" w:sz="0" w:space="0" w:color="auto"/>
        <w:left w:val="none" w:sz="0" w:space="0" w:color="auto"/>
        <w:bottom w:val="none" w:sz="0" w:space="0" w:color="auto"/>
        <w:right w:val="none" w:sz="0" w:space="0" w:color="auto"/>
      </w:divBdr>
    </w:div>
    <w:div w:id="77139418">
      <w:bodyDiv w:val="1"/>
      <w:marLeft w:val="0"/>
      <w:marRight w:val="0"/>
      <w:marTop w:val="0"/>
      <w:marBottom w:val="0"/>
      <w:divBdr>
        <w:top w:val="none" w:sz="0" w:space="0" w:color="auto"/>
        <w:left w:val="none" w:sz="0" w:space="0" w:color="auto"/>
        <w:bottom w:val="none" w:sz="0" w:space="0" w:color="auto"/>
        <w:right w:val="none" w:sz="0" w:space="0" w:color="auto"/>
      </w:divBdr>
    </w:div>
    <w:div w:id="152449894">
      <w:bodyDiv w:val="1"/>
      <w:marLeft w:val="0"/>
      <w:marRight w:val="0"/>
      <w:marTop w:val="0"/>
      <w:marBottom w:val="0"/>
      <w:divBdr>
        <w:top w:val="none" w:sz="0" w:space="0" w:color="auto"/>
        <w:left w:val="none" w:sz="0" w:space="0" w:color="auto"/>
        <w:bottom w:val="none" w:sz="0" w:space="0" w:color="auto"/>
        <w:right w:val="none" w:sz="0" w:space="0" w:color="auto"/>
      </w:divBdr>
    </w:div>
    <w:div w:id="165752928">
      <w:bodyDiv w:val="1"/>
      <w:marLeft w:val="0"/>
      <w:marRight w:val="0"/>
      <w:marTop w:val="0"/>
      <w:marBottom w:val="0"/>
      <w:divBdr>
        <w:top w:val="none" w:sz="0" w:space="0" w:color="auto"/>
        <w:left w:val="none" w:sz="0" w:space="0" w:color="auto"/>
        <w:bottom w:val="none" w:sz="0" w:space="0" w:color="auto"/>
        <w:right w:val="none" w:sz="0" w:space="0" w:color="auto"/>
      </w:divBdr>
    </w:div>
    <w:div w:id="224340186">
      <w:bodyDiv w:val="1"/>
      <w:marLeft w:val="0"/>
      <w:marRight w:val="0"/>
      <w:marTop w:val="0"/>
      <w:marBottom w:val="0"/>
      <w:divBdr>
        <w:top w:val="none" w:sz="0" w:space="0" w:color="auto"/>
        <w:left w:val="none" w:sz="0" w:space="0" w:color="auto"/>
        <w:bottom w:val="none" w:sz="0" w:space="0" w:color="auto"/>
        <w:right w:val="none" w:sz="0" w:space="0" w:color="auto"/>
      </w:divBdr>
    </w:div>
    <w:div w:id="230316958">
      <w:bodyDiv w:val="1"/>
      <w:marLeft w:val="0"/>
      <w:marRight w:val="0"/>
      <w:marTop w:val="0"/>
      <w:marBottom w:val="0"/>
      <w:divBdr>
        <w:top w:val="none" w:sz="0" w:space="0" w:color="auto"/>
        <w:left w:val="none" w:sz="0" w:space="0" w:color="auto"/>
        <w:bottom w:val="none" w:sz="0" w:space="0" w:color="auto"/>
        <w:right w:val="none" w:sz="0" w:space="0" w:color="auto"/>
      </w:divBdr>
    </w:div>
    <w:div w:id="395015354">
      <w:bodyDiv w:val="1"/>
      <w:marLeft w:val="0"/>
      <w:marRight w:val="0"/>
      <w:marTop w:val="0"/>
      <w:marBottom w:val="0"/>
      <w:divBdr>
        <w:top w:val="none" w:sz="0" w:space="0" w:color="auto"/>
        <w:left w:val="none" w:sz="0" w:space="0" w:color="auto"/>
        <w:bottom w:val="none" w:sz="0" w:space="0" w:color="auto"/>
        <w:right w:val="none" w:sz="0" w:space="0" w:color="auto"/>
      </w:divBdr>
    </w:div>
    <w:div w:id="414253100">
      <w:bodyDiv w:val="1"/>
      <w:marLeft w:val="0"/>
      <w:marRight w:val="0"/>
      <w:marTop w:val="0"/>
      <w:marBottom w:val="0"/>
      <w:divBdr>
        <w:top w:val="none" w:sz="0" w:space="0" w:color="auto"/>
        <w:left w:val="none" w:sz="0" w:space="0" w:color="auto"/>
        <w:bottom w:val="none" w:sz="0" w:space="0" w:color="auto"/>
        <w:right w:val="none" w:sz="0" w:space="0" w:color="auto"/>
      </w:divBdr>
    </w:div>
    <w:div w:id="484855162">
      <w:bodyDiv w:val="1"/>
      <w:marLeft w:val="0"/>
      <w:marRight w:val="0"/>
      <w:marTop w:val="0"/>
      <w:marBottom w:val="0"/>
      <w:divBdr>
        <w:top w:val="none" w:sz="0" w:space="0" w:color="auto"/>
        <w:left w:val="none" w:sz="0" w:space="0" w:color="auto"/>
        <w:bottom w:val="none" w:sz="0" w:space="0" w:color="auto"/>
        <w:right w:val="none" w:sz="0" w:space="0" w:color="auto"/>
      </w:divBdr>
    </w:div>
    <w:div w:id="489830023">
      <w:bodyDiv w:val="1"/>
      <w:marLeft w:val="0"/>
      <w:marRight w:val="0"/>
      <w:marTop w:val="0"/>
      <w:marBottom w:val="0"/>
      <w:divBdr>
        <w:top w:val="none" w:sz="0" w:space="0" w:color="auto"/>
        <w:left w:val="none" w:sz="0" w:space="0" w:color="auto"/>
        <w:bottom w:val="none" w:sz="0" w:space="0" w:color="auto"/>
        <w:right w:val="none" w:sz="0" w:space="0" w:color="auto"/>
      </w:divBdr>
    </w:div>
    <w:div w:id="541789486">
      <w:bodyDiv w:val="1"/>
      <w:marLeft w:val="0"/>
      <w:marRight w:val="0"/>
      <w:marTop w:val="0"/>
      <w:marBottom w:val="0"/>
      <w:divBdr>
        <w:top w:val="none" w:sz="0" w:space="0" w:color="auto"/>
        <w:left w:val="none" w:sz="0" w:space="0" w:color="auto"/>
        <w:bottom w:val="none" w:sz="0" w:space="0" w:color="auto"/>
        <w:right w:val="none" w:sz="0" w:space="0" w:color="auto"/>
      </w:divBdr>
    </w:div>
    <w:div w:id="729185309">
      <w:bodyDiv w:val="1"/>
      <w:marLeft w:val="0"/>
      <w:marRight w:val="0"/>
      <w:marTop w:val="0"/>
      <w:marBottom w:val="0"/>
      <w:divBdr>
        <w:top w:val="none" w:sz="0" w:space="0" w:color="auto"/>
        <w:left w:val="none" w:sz="0" w:space="0" w:color="auto"/>
        <w:bottom w:val="none" w:sz="0" w:space="0" w:color="auto"/>
        <w:right w:val="none" w:sz="0" w:space="0" w:color="auto"/>
      </w:divBdr>
    </w:div>
    <w:div w:id="807473410">
      <w:bodyDiv w:val="1"/>
      <w:marLeft w:val="0"/>
      <w:marRight w:val="0"/>
      <w:marTop w:val="0"/>
      <w:marBottom w:val="0"/>
      <w:divBdr>
        <w:top w:val="none" w:sz="0" w:space="0" w:color="auto"/>
        <w:left w:val="none" w:sz="0" w:space="0" w:color="auto"/>
        <w:bottom w:val="none" w:sz="0" w:space="0" w:color="auto"/>
        <w:right w:val="none" w:sz="0" w:space="0" w:color="auto"/>
      </w:divBdr>
    </w:div>
    <w:div w:id="880096910">
      <w:bodyDiv w:val="1"/>
      <w:marLeft w:val="0"/>
      <w:marRight w:val="0"/>
      <w:marTop w:val="0"/>
      <w:marBottom w:val="0"/>
      <w:divBdr>
        <w:top w:val="none" w:sz="0" w:space="0" w:color="auto"/>
        <w:left w:val="none" w:sz="0" w:space="0" w:color="auto"/>
        <w:bottom w:val="none" w:sz="0" w:space="0" w:color="auto"/>
        <w:right w:val="none" w:sz="0" w:space="0" w:color="auto"/>
      </w:divBdr>
    </w:div>
    <w:div w:id="911502598">
      <w:bodyDiv w:val="1"/>
      <w:marLeft w:val="0"/>
      <w:marRight w:val="0"/>
      <w:marTop w:val="0"/>
      <w:marBottom w:val="0"/>
      <w:divBdr>
        <w:top w:val="none" w:sz="0" w:space="0" w:color="auto"/>
        <w:left w:val="none" w:sz="0" w:space="0" w:color="auto"/>
        <w:bottom w:val="none" w:sz="0" w:space="0" w:color="auto"/>
        <w:right w:val="none" w:sz="0" w:space="0" w:color="auto"/>
      </w:divBdr>
    </w:div>
    <w:div w:id="970331755">
      <w:bodyDiv w:val="1"/>
      <w:marLeft w:val="0"/>
      <w:marRight w:val="0"/>
      <w:marTop w:val="0"/>
      <w:marBottom w:val="0"/>
      <w:divBdr>
        <w:top w:val="none" w:sz="0" w:space="0" w:color="auto"/>
        <w:left w:val="none" w:sz="0" w:space="0" w:color="auto"/>
        <w:bottom w:val="none" w:sz="0" w:space="0" w:color="auto"/>
        <w:right w:val="none" w:sz="0" w:space="0" w:color="auto"/>
      </w:divBdr>
    </w:div>
    <w:div w:id="1014838658">
      <w:bodyDiv w:val="1"/>
      <w:marLeft w:val="0"/>
      <w:marRight w:val="0"/>
      <w:marTop w:val="0"/>
      <w:marBottom w:val="0"/>
      <w:divBdr>
        <w:top w:val="none" w:sz="0" w:space="0" w:color="auto"/>
        <w:left w:val="none" w:sz="0" w:space="0" w:color="auto"/>
        <w:bottom w:val="none" w:sz="0" w:space="0" w:color="auto"/>
        <w:right w:val="none" w:sz="0" w:space="0" w:color="auto"/>
      </w:divBdr>
    </w:div>
    <w:div w:id="1035617155">
      <w:bodyDiv w:val="1"/>
      <w:marLeft w:val="0"/>
      <w:marRight w:val="0"/>
      <w:marTop w:val="0"/>
      <w:marBottom w:val="0"/>
      <w:divBdr>
        <w:top w:val="none" w:sz="0" w:space="0" w:color="auto"/>
        <w:left w:val="none" w:sz="0" w:space="0" w:color="auto"/>
        <w:bottom w:val="none" w:sz="0" w:space="0" w:color="auto"/>
        <w:right w:val="none" w:sz="0" w:space="0" w:color="auto"/>
      </w:divBdr>
    </w:div>
    <w:div w:id="1062096950">
      <w:bodyDiv w:val="1"/>
      <w:marLeft w:val="0"/>
      <w:marRight w:val="0"/>
      <w:marTop w:val="0"/>
      <w:marBottom w:val="0"/>
      <w:divBdr>
        <w:top w:val="none" w:sz="0" w:space="0" w:color="auto"/>
        <w:left w:val="none" w:sz="0" w:space="0" w:color="auto"/>
        <w:bottom w:val="none" w:sz="0" w:space="0" w:color="auto"/>
        <w:right w:val="none" w:sz="0" w:space="0" w:color="auto"/>
      </w:divBdr>
    </w:div>
    <w:div w:id="1095058660">
      <w:bodyDiv w:val="1"/>
      <w:marLeft w:val="0"/>
      <w:marRight w:val="0"/>
      <w:marTop w:val="0"/>
      <w:marBottom w:val="0"/>
      <w:divBdr>
        <w:top w:val="none" w:sz="0" w:space="0" w:color="auto"/>
        <w:left w:val="none" w:sz="0" w:space="0" w:color="auto"/>
        <w:bottom w:val="none" w:sz="0" w:space="0" w:color="auto"/>
        <w:right w:val="none" w:sz="0" w:space="0" w:color="auto"/>
      </w:divBdr>
    </w:div>
    <w:div w:id="1117025505">
      <w:bodyDiv w:val="1"/>
      <w:marLeft w:val="0"/>
      <w:marRight w:val="0"/>
      <w:marTop w:val="0"/>
      <w:marBottom w:val="0"/>
      <w:divBdr>
        <w:top w:val="none" w:sz="0" w:space="0" w:color="auto"/>
        <w:left w:val="none" w:sz="0" w:space="0" w:color="auto"/>
        <w:bottom w:val="none" w:sz="0" w:space="0" w:color="auto"/>
        <w:right w:val="none" w:sz="0" w:space="0" w:color="auto"/>
      </w:divBdr>
    </w:div>
    <w:div w:id="1372874592">
      <w:bodyDiv w:val="1"/>
      <w:marLeft w:val="0"/>
      <w:marRight w:val="0"/>
      <w:marTop w:val="0"/>
      <w:marBottom w:val="0"/>
      <w:divBdr>
        <w:top w:val="none" w:sz="0" w:space="0" w:color="auto"/>
        <w:left w:val="none" w:sz="0" w:space="0" w:color="auto"/>
        <w:bottom w:val="none" w:sz="0" w:space="0" w:color="auto"/>
        <w:right w:val="none" w:sz="0" w:space="0" w:color="auto"/>
      </w:divBdr>
    </w:div>
    <w:div w:id="1561549108">
      <w:bodyDiv w:val="1"/>
      <w:marLeft w:val="0"/>
      <w:marRight w:val="0"/>
      <w:marTop w:val="0"/>
      <w:marBottom w:val="0"/>
      <w:divBdr>
        <w:top w:val="none" w:sz="0" w:space="0" w:color="auto"/>
        <w:left w:val="none" w:sz="0" w:space="0" w:color="auto"/>
        <w:bottom w:val="none" w:sz="0" w:space="0" w:color="auto"/>
        <w:right w:val="none" w:sz="0" w:space="0" w:color="auto"/>
      </w:divBdr>
    </w:div>
    <w:div w:id="1572425677">
      <w:bodyDiv w:val="1"/>
      <w:marLeft w:val="0"/>
      <w:marRight w:val="0"/>
      <w:marTop w:val="0"/>
      <w:marBottom w:val="0"/>
      <w:divBdr>
        <w:top w:val="none" w:sz="0" w:space="0" w:color="auto"/>
        <w:left w:val="none" w:sz="0" w:space="0" w:color="auto"/>
        <w:bottom w:val="none" w:sz="0" w:space="0" w:color="auto"/>
        <w:right w:val="none" w:sz="0" w:space="0" w:color="auto"/>
      </w:divBdr>
    </w:div>
    <w:div w:id="1626354178">
      <w:bodyDiv w:val="1"/>
      <w:marLeft w:val="0"/>
      <w:marRight w:val="0"/>
      <w:marTop w:val="0"/>
      <w:marBottom w:val="0"/>
      <w:divBdr>
        <w:top w:val="none" w:sz="0" w:space="0" w:color="auto"/>
        <w:left w:val="none" w:sz="0" w:space="0" w:color="auto"/>
        <w:bottom w:val="none" w:sz="0" w:space="0" w:color="auto"/>
        <w:right w:val="none" w:sz="0" w:space="0" w:color="auto"/>
      </w:divBdr>
    </w:div>
    <w:div w:id="1699236501">
      <w:bodyDiv w:val="1"/>
      <w:marLeft w:val="0"/>
      <w:marRight w:val="0"/>
      <w:marTop w:val="0"/>
      <w:marBottom w:val="0"/>
      <w:divBdr>
        <w:top w:val="none" w:sz="0" w:space="0" w:color="auto"/>
        <w:left w:val="none" w:sz="0" w:space="0" w:color="auto"/>
        <w:bottom w:val="none" w:sz="0" w:space="0" w:color="auto"/>
        <w:right w:val="none" w:sz="0" w:space="0" w:color="auto"/>
      </w:divBdr>
    </w:div>
    <w:div w:id="1703900201">
      <w:bodyDiv w:val="1"/>
      <w:marLeft w:val="0"/>
      <w:marRight w:val="0"/>
      <w:marTop w:val="0"/>
      <w:marBottom w:val="0"/>
      <w:divBdr>
        <w:top w:val="none" w:sz="0" w:space="0" w:color="auto"/>
        <w:left w:val="none" w:sz="0" w:space="0" w:color="auto"/>
        <w:bottom w:val="none" w:sz="0" w:space="0" w:color="auto"/>
        <w:right w:val="none" w:sz="0" w:space="0" w:color="auto"/>
      </w:divBdr>
    </w:div>
    <w:div w:id="1725790389">
      <w:bodyDiv w:val="1"/>
      <w:marLeft w:val="0"/>
      <w:marRight w:val="0"/>
      <w:marTop w:val="0"/>
      <w:marBottom w:val="0"/>
      <w:divBdr>
        <w:top w:val="none" w:sz="0" w:space="0" w:color="auto"/>
        <w:left w:val="none" w:sz="0" w:space="0" w:color="auto"/>
        <w:bottom w:val="none" w:sz="0" w:space="0" w:color="auto"/>
        <w:right w:val="none" w:sz="0" w:space="0" w:color="auto"/>
      </w:divBdr>
    </w:div>
    <w:div w:id="1727138955">
      <w:bodyDiv w:val="1"/>
      <w:marLeft w:val="0"/>
      <w:marRight w:val="0"/>
      <w:marTop w:val="0"/>
      <w:marBottom w:val="0"/>
      <w:divBdr>
        <w:top w:val="none" w:sz="0" w:space="0" w:color="auto"/>
        <w:left w:val="none" w:sz="0" w:space="0" w:color="auto"/>
        <w:bottom w:val="none" w:sz="0" w:space="0" w:color="auto"/>
        <w:right w:val="none" w:sz="0" w:space="0" w:color="auto"/>
      </w:divBdr>
    </w:div>
    <w:div w:id="1807233080">
      <w:bodyDiv w:val="1"/>
      <w:marLeft w:val="0"/>
      <w:marRight w:val="0"/>
      <w:marTop w:val="0"/>
      <w:marBottom w:val="0"/>
      <w:divBdr>
        <w:top w:val="none" w:sz="0" w:space="0" w:color="auto"/>
        <w:left w:val="none" w:sz="0" w:space="0" w:color="auto"/>
        <w:bottom w:val="none" w:sz="0" w:space="0" w:color="auto"/>
        <w:right w:val="none" w:sz="0" w:space="0" w:color="auto"/>
      </w:divBdr>
    </w:div>
    <w:div w:id="1906643762">
      <w:bodyDiv w:val="1"/>
      <w:marLeft w:val="0"/>
      <w:marRight w:val="0"/>
      <w:marTop w:val="0"/>
      <w:marBottom w:val="0"/>
      <w:divBdr>
        <w:top w:val="none" w:sz="0" w:space="0" w:color="auto"/>
        <w:left w:val="none" w:sz="0" w:space="0" w:color="auto"/>
        <w:bottom w:val="none" w:sz="0" w:space="0" w:color="auto"/>
        <w:right w:val="none" w:sz="0" w:space="0" w:color="auto"/>
      </w:divBdr>
    </w:div>
    <w:div w:id="2084792774">
      <w:bodyDiv w:val="1"/>
      <w:marLeft w:val="0"/>
      <w:marRight w:val="0"/>
      <w:marTop w:val="0"/>
      <w:marBottom w:val="0"/>
      <w:divBdr>
        <w:top w:val="none" w:sz="0" w:space="0" w:color="auto"/>
        <w:left w:val="none" w:sz="0" w:space="0" w:color="auto"/>
        <w:bottom w:val="none" w:sz="0" w:space="0" w:color="auto"/>
        <w:right w:val="none" w:sz="0" w:space="0" w:color="auto"/>
      </w:divBdr>
    </w:div>
    <w:div w:id="2138140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G:\Old%20HDD\AppData\Local\Microsoft\Windows\Temporary%20Internet%20Files\Content.Outlook\AppData\Local\Microsoft\Windows\Temporary%20Internet%20Files\Content.Outlook\AppData\Local\Microsoft\Windows\Temporary%20Internet%20Files\Content.Outlook\AppData\Local\Microsoft\Windows\Temporary%20Internet%20Files\Content.Outlook\6ICTB52Z\SLA%20-%20Guidance%20&amp;%20Instructions.doc"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support@sautech.net"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http://helpdesk.sautech.co.za"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7C5AFB-04DB-490F-A87E-1A64970E0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25</Pages>
  <Words>9205</Words>
  <Characters>52474</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dc:creator>
  <cp:keywords/>
  <dc:description/>
  <cp:lastModifiedBy>Charlaine</cp:lastModifiedBy>
  <cp:revision>7</cp:revision>
  <cp:lastPrinted>2022-07-05T09:43:00Z</cp:lastPrinted>
  <dcterms:created xsi:type="dcterms:W3CDTF">2025-09-10T11:43:00Z</dcterms:created>
  <dcterms:modified xsi:type="dcterms:W3CDTF">2025-09-10T13:36:00Z</dcterms:modified>
</cp:coreProperties>
</file>