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4E46E" w14:textId="636B2836" w:rsidR="00B13846" w:rsidRPr="007C7BAA" w:rsidRDefault="00824B6B">
      <w:pPr>
        <w:rPr>
          <w:u w:val="single"/>
        </w:rPr>
      </w:pPr>
      <w:r w:rsidRPr="007C7BAA">
        <w:rPr>
          <w:u w:val="single"/>
        </w:rPr>
        <w:t xml:space="preserve">EDP Protection – </w:t>
      </w:r>
      <w:proofErr w:type="spellStart"/>
      <w:r w:rsidRPr="007C7BAA">
        <w:rPr>
          <w:u w:val="single"/>
        </w:rPr>
        <w:t>Emsisoft</w:t>
      </w:r>
      <w:proofErr w:type="spellEnd"/>
      <w:r w:rsidRPr="007C7BAA">
        <w:rPr>
          <w:u w:val="single"/>
        </w:rPr>
        <w:t>:</w:t>
      </w:r>
    </w:p>
    <w:p w14:paraId="20F299E7" w14:textId="14CCA9DB" w:rsidR="00824B6B" w:rsidRDefault="00824B6B">
      <w:r w:rsidRPr="00824B6B">
        <w:drawing>
          <wp:inline distT="0" distB="0" distL="0" distR="0" wp14:anchorId="3E0F8AA3" wp14:editId="1BBF4BD3">
            <wp:extent cx="5943600" cy="1292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05FC" w14:textId="77777777" w:rsidR="00824B6B" w:rsidRDefault="00824B6B"/>
    <w:sectPr w:rsidR="0082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6B"/>
    <w:rsid w:val="007C7BAA"/>
    <w:rsid w:val="00824B6B"/>
    <w:rsid w:val="00B1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B689"/>
  <w15:chartTrackingRefBased/>
  <w15:docId w15:val="{A7FFBA7E-20BF-4B9D-9ED3-1039EC4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2024-01-16T11:53:00Z</dcterms:created>
  <dcterms:modified xsi:type="dcterms:W3CDTF">2024-01-16T11:54:00Z</dcterms:modified>
</cp:coreProperties>
</file>