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41A73" w14:textId="77777777" w:rsidR="00AB1161" w:rsidRDefault="00AB1161" w:rsidP="00AB1161">
      <w:pPr>
        <w:jc w:val="right"/>
        <w:rPr>
          <w:rFonts w:ascii="Arial" w:hAnsi="Arial" w:cs="Arial"/>
          <w:color w:val="0D0D0D"/>
          <w:sz w:val="36"/>
          <w:szCs w:val="36"/>
        </w:rPr>
      </w:pPr>
      <w:bookmarkStart w:id="0" w:name="_GoBack"/>
      <w:bookmarkEnd w:id="0"/>
      <w:r>
        <w:rPr>
          <w:noProof/>
        </w:rPr>
        <w:drawing>
          <wp:anchor distT="0" distB="0" distL="114300" distR="114300" simplePos="0" relativeHeight="251661312" behindDoc="0" locked="0" layoutInCell="1" allowOverlap="1" wp14:anchorId="0EFB1567" wp14:editId="7E77E4A8">
            <wp:simplePos x="0" y="0"/>
            <wp:positionH relativeFrom="column">
              <wp:posOffset>3924300</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876555A">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55A845C9" w14:textId="77777777" w:rsidR="00AB1161" w:rsidRDefault="00AB1161" w:rsidP="00AB1161">
      <w:pPr>
        <w:jc w:val="right"/>
        <w:rPr>
          <w:rFonts w:ascii="Arial" w:hAnsi="Arial" w:cs="Arial"/>
          <w:color w:val="808080" w:themeColor="background1" w:themeShade="80"/>
          <w:sz w:val="28"/>
          <w:szCs w:val="28"/>
        </w:rPr>
      </w:pPr>
    </w:p>
    <w:p w14:paraId="5335BCBF" w14:textId="77777777" w:rsidR="00AB1161" w:rsidRDefault="00AB1161" w:rsidP="00AB1161">
      <w:pPr>
        <w:jc w:val="right"/>
        <w:rPr>
          <w:rFonts w:ascii="Arial" w:hAnsi="Arial" w:cs="Arial"/>
          <w:color w:val="808080" w:themeColor="background1" w:themeShade="80"/>
          <w:sz w:val="28"/>
          <w:szCs w:val="28"/>
        </w:rPr>
      </w:pPr>
    </w:p>
    <w:p w14:paraId="670A88E0" w14:textId="77777777" w:rsidR="00AB1161" w:rsidRDefault="00AB1161" w:rsidP="00AB1161">
      <w:pPr>
        <w:jc w:val="right"/>
        <w:rPr>
          <w:rFonts w:ascii="Arial" w:hAnsi="Arial" w:cs="Arial"/>
          <w:color w:val="808080" w:themeColor="background1" w:themeShade="80"/>
          <w:sz w:val="28"/>
          <w:szCs w:val="28"/>
        </w:rPr>
      </w:pPr>
    </w:p>
    <w:p w14:paraId="0A0CB6C5" w14:textId="77777777" w:rsidR="00AB1161" w:rsidRDefault="00AB1161" w:rsidP="00AB1161">
      <w:pPr>
        <w:jc w:val="right"/>
        <w:rPr>
          <w:rFonts w:ascii="Arial" w:hAnsi="Arial" w:cs="Arial"/>
          <w:color w:val="808080" w:themeColor="background1" w:themeShade="80"/>
          <w:sz w:val="28"/>
          <w:szCs w:val="28"/>
        </w:rPr>
      </w:pPr>
    </w:p>
    <w:p w14:paraId="4DC117D7" w14:textId="77777777" w:rsidR="00AB1161" w:rsidRDefault="00AB1161" w:rsidP="00AB1161">
      <w:pPr>
        <w:jc w:val="right"/>
        <w:rPr>
          <w:rFonts w:ascii="Arial" w:hAnsi="Arial" w:cs="Arial"/>
          <w:color w:val="808080" w:themeColor="background1" w:themeShade="80"/>
          <w:sz w:val="28"/>
          <w:szCs w:val="28"/>
        </w:rPr>
      </w:pPr>
    </w:p>
    <w:p w14:paraId="704FFEB4" w14:textId="77777777" w:rsidR="00AB1161" w:rsidRDefault="00AB1161" w:rsidP="00AB1161">
      <w:pPr>
        <w:jc w:val="right"/>
        <w:rPr>
          <w:rFonts w:ascii="Arial" w:hAnsi="Arial" w:cs="Arial"/>
          <w:color w:val="808080" w:themeColor="background1" w:themeShade="80"/>
          <w:sz w:val="28"/>
          <w:szCs w:val="28"/>
        </w:rPr>
      </w:pPr>
    </w:p>
    <w:p w14:paraId="22F42A02" w14:textId="77777777" w:rsidR="00AB1161" w:rsidRDefault="00AB1161" w:rsidP="00AB1161">
      <w:pPr>
        <w:jc w:val="right"/>
        <w:rPr>
          <w:rFonts w:ascii="Arial" w:hAnsi="Arial" w:cs="Arial"/>
          <w:color w:val="808080" w:themeColor="background1" w:themeShade="80"/>
          <w:sz w:val="28"/>
          <w:szCs w:val="28"/>
        </w:rPr>
      </w:pPr>
    </w:p>
    <w:p w14:paraId="69E31B46" w14:textId="77777777" w:rsidR="00AB1161" w:rsidRDefault="00AB1161" w:rsidP="00AB1161">
      <w:pPr>
        <w:jc w:val="right"/>
        <w:rPr>
          <w:rFonts w:ascii="Arial" w:hAnsi="Arial" w:cs="Arial"/>
          <w:color w:val="808080" w:themeColor="background1" w:themeShade="80"/>
          <w:sz w:val="28"/>
          <w:szCs w:val="28"/>
        </w:rPr>
      </w:pPr>
    </w:p>
    <w:p w14:paraId="5E954166" w14:textId="77777777" w:rsidR="00AB1161" w:rsidRDefault="00AB1161" w:rsidP="00AB1161">
      <w:pPr>
        <w:jc w:val="right"/>
        <w:rPr>
          <w:rFonts w:ascii="Arial" w:hAnsi="Arial" w:cs="Arial"/>
          <w:color w:val="808080" w:themeColor="background1" w:themeShade="80"/>
          <w:sz w:val="28"/>
          <w:szCs w:val="28"/>
        </w:rPr>
      </w:pPr>
    </w:p>
    <w:p w14:paraId="16249468" w14:textId="77777777" w:rsidR="00AB1161" w:rsidRDefault="00AB1161" w:rsidP="00AB1161">
      <w:pPr>
        <w:jc w:val="right"/>
        <w:rPr>
          <w:rFonts w:ascii="Arial" w:hAnsi="Arial" w:cs="Arial"/>
          <w:color w:val="808080" w:themeColor="background1" w:themeShade="80"/>
          <w:sz w:val="28"/>
          <w:szCs w:val="28"/>
        </w:rPr>
      </w:pPr>
    </w:p>
    <w:p w14:paraId="79FB2E71" w14:textId="77777777" w:rsidR="00AB1161" w:rsidRDefault="00AB1161" w:rsidP="00AB1161">
      <w:pPr>
        <w:jc w:val="right"/>
        <w:rPr>
          <w:rFonts w:ascii="Arial" w:hAnsi="Arial" w:cs="Arial"/>
          <w:color w:val="808080" w:themeColor="background1" w:themeShade="80"/>
          <w:sz w:val="28"/>
          <w:szCs w:val="28"/>
        </w:rPr>
      </w:pPr>
    </w:p>
    <w:p w14:paraId="70FF1086" w14:textId="77777777" w:rsidR="00AB1161" w:rsidRDefault="00AB1161" w:rsidP="00AB1161">
      <w:pPr>
        <w:jc w:val="right"/>
        <w:rPr>
          <w:rFonts w:ascii="Arial" w:hAnsi="Arial" w:cs="Arial"/>
          <w:color w:val="808080" w:themeColor="background1" w:themeShade="80"/>
          <w:sz w:val="28"/>
          <w:szCs w:val="28"/>
        </w:rPr>
      </w:pPr>
    </w:p>
    <w:p w14:paraId="570A9ABD" w14:textId="77777777" w:rsidR="00AB1161" w:rsidRDefault="00AB1161" w:rsidP="00AB1161">
      <w:pPr>
        <w:jc w:val="right"/>
        <w:rPr>
          <w:rFonts w:ascii="Arial" w:hAnsi="Arial" w:cs="Arial"/>
          <w:color w:val="808080" w:themeColor="background1" w:themeShade="80"/>
          <w:sz w:val="28"/>
          <w:szCs w:val="28"/>
        </w:rPr>
      </w:pPr>
    </w:p>
    <w:p w14:paraId="2ACC5632" w14:textId="77777777" w:rsidR="00AB1161" w:rsidRDefault="00AB1161" w:rsidP="00AB1161">
      <w:pPr>
        <w:jc w:val="right"/>
        <w:rPr>
          <w:rFonts w:ascii="Arial" w:hAnsi="Arial" w:cs="Arial"/>
          <w:color w:val="808080" w:themeColor="background1" w:themeShade="80"/>
          <w:sz w:val="28"/>
          <w:szCs w:val="28"/>
        </w:rPr>
      </w:pPr>
    </w:p>
    <w:p w14:paraId="11750F54" w14:textId="77777777" w:rsidR="00AB1161" w:rsidRDefault="00AB1161" w:rsidP="00AB1161">
      <w:pPr>
        <w:jc w:val="right"/>
        <w:rPr>
          <w:rFonts w:ascii="Arial" w:hAnsi="Arial" w:cs="Arial"/>
          <w:color w:val="808080" w:themeColor="background1" w:themeShade="80"/>
          <w:sz w:val="28"/>
          <w:szCs w:val="28"/>
        </w:rPr>
      </w:pPr>
    </w:p>
    <w:p w14:paraId="098707AB" w14:textId="77777777" w:rsidR="00AB1161" w:rsidRDefault="00AB1161" w:rsidP="00AB1161">
      <w:pPr>
        <w:jc w:val="right"/>
        <w:rPr>
          <w:rFonts w:ascii="Arial" w:hAnsi="Arial" w:cs="Arial"/>
          <w:color w:val="808080" w:themeColor="background1" w:themeShade="80"/>
          <w:sz w:val="28"/>
          <w:szCs w:val="28"/>
        </w:rPr>
      </w:pPr>
    </w:p>
    <w:p w14:paraId="0DAB1895" w14:textId="77777777" w:rsidR="00AB1161" w:rsidRDefault="00AB1161" w:rsidP="00AB1161">
      <w:pPr>
        <w:jc w:val="right"/>
        <w:rPr>
          <w:rFonts w:ascii="Arial" w:hAnsi="Arial" w:cs="Arial"/>
          <w:color w:val="808080" w:themeColor="background1" w:themeShade="80"/>
          <w:sz w:val="28"/>
          <w:szCs w:val="28"/>
        </w:rPr>
      </w:pPr>
    </w:p>
    <w:p w14:paraId="209BD076" w14:textId="77777777" w:rsidR="00AB1161" w:rsidRDefault="00AB1161" w:rsidP="00AB1161">
      <w:pPr>
        <w:jc w:val="right"/>
        <w:rPr>
          <w:rFonts w:ascii="Arial" w:hAnsi="Arial" w:cs="Arial"/>
          <w:color w:val="808080" w:themeColor="background1" w:themeShade="80"/>
          <w:sz w:val="28"/>
          <w:szCs w:val="28"/>
        </w:rPr>
      </w:pPr>
    </w:p>
    <w:p w14:paraId="4E44C139" w14:textId="77777777" w:rsidR="00AB1161" w:rsidRDefault="00AB1161" w:rsidP="00AB1161">
      <w:pPr>
        <w:jc w:val="right"/>
        <w:rPr>
          <w:rFonts w:ascii="Arial" w:hAnsi="Arial" w:cs="Arial"/>
          <w:color w:val="808080" w:themeColor="background1" w:themeShade="80"/>
          <w:sz w:val="28"/>
          <w:szCs w:val="28"/>
        </w:rPr>
      </w:pPr>
    </w:p>
    <w:p w14:paraId="52CD79D3" w14:textId="77777777" w:rsidR="00AB1161" w:rsidRDefault="00AB1161" w:rsidP="00AB1161">
      <w:pPr>
        <w:jc w:val="right"/>
        <w:rPr>
          <w:rFonts w:ascii="Arial" w:hAnsi="Arial" w:cs="Arial"/>
          <w:color w:val="808080" w:themeColor="background1" w:themeShade="80"/>
          <w:sz w:val="28"/>
          <w:szCs w:val="28"/>
        </w:rPr>
      </w:pPr>
    </w:p>
    <w:p w14:paraId="13C2A9CA" w14:textId="77777777" w:rsidR="00AB1161" w:rsidRDefault="00AB1161" w:rsidP="00AB1161">
      <w:pPr>
        <w:jc w:val="right"/>
        <w:rPr>
          <w:rFonts w:ascii="Arial" w:hAnsi="Arial" w:cs="Arial"/>
          <w:color w:val="808080" w:themeColor="background1" w:themeShade="80"/>
          <w:sz w:val="28"/>
          <w:szCs w:val="28"/>
        </w:rPr>
      </w:pPr>
    </w:p>
    <w:p w14:paraId="2D5AC567" w14:textId="77777777" w:rsidR="00AB1161" w:rsidRDefault="00AB1161" w:rsidP="00AB1161">
      <w:pPr>
        <w:jc w:val="right"/>
        <w:rPr>
          <w:rFonts w:ascii="Arial" w:hAnsi="Arial" w:cs="Arial"/>
          <w:color w:val="808080" w:themeColor="background1" w:themeShade="80"/>
          <w:sz w:val="28"/>
          <w:szCs w:val="28"/>
        </w:rPr>
      </w:pPr>
    </w:p>
    <w:p w14:paraId="4216E594" w14:textId="77777777" w:rsidR="00AB1161" w:rsidRDefault="00AB1161" w:rsidP="00AB1161">
      <w:pPr>
        <w:jc w:val="right"/>
        <w:rPr>
          <w:rFonts w:ascii="Arial" w:hAnsi="Arial" w:cs="Arial"/>
          <w:color w:val="808080" w:themeColor="background1" w:themeShade="80"/>
          <w:sz w:val="28"/>
          <w:szCs w:val="28"/>
        </w:rPr>
      </w:pPr>
    </w:p>
    <w:p w14:paraId="5685AA9C" w14:textId="77777777" w:rsidR="00AB1161" w:rsidRDefault="00AB1161" w:rsidP="00AB1161">
      <w:pPr>
        <w:jc w:val="right"/>
        <w:rPr>
          <w:rFonts w:ascii="Arial" w:hAnsi="Arial" w:cs="Arial"/>
          <w:color w:val="808080" w:themeColor="background1" w:themeShade="80"/>
          <w:sz w:val="28"/>
          <w:szCs w:val="28"/>
        </w:rPr>
      </w:pPr>
    </w:p>
    <w:p w14:paraId="4B264197" w14:textId="77777777" w:rsidR="00AB1161" w:rsidRDefault="00AB1161" w:rsidP="00AB1161">
      <w:pPr>
        <w:jc w:val="right"/>
        <w:rPr>
          <w:rFonts w:ascii="Arial" w:hAnsi="Arial" w:cs="Arial"/>
          <w:color w:val="808080" w:themeColor="background1" w:themeShade="80"/>
          <w:sz w:val="28"/>
          <w:szCs w:val="28"/>
        </w:rPr>
      </w:pPr>
    </w:p>
    <w:p w14:paraId="40F3A247" w14:textId="78B9DE81" w:rsidR="004A1A33" w:rsidRPr="00AB1161" w:rsidRDefault="00652019" w:rsidP="00067DB6">
      <w:pPr>
        <w:ind w:left="2399" w:firstLine="720"/>
        <w:jc w:val="left"/>
        <w:rPr>
          <w:rFonts w:ascii="Arial" w:hAnsi="Arial" w:cs="Arial"/>
          <w:color w:val="0D0D0D"/>
          <w:sz w:val="36"/>
          <w:szCs w:val="36"/>
        </w:rPr>
      </w:pPr>
      <w:r w:rsidRPr="004A1A33">
        <w:rPr>
          <w:rFonts w:ascii="Arial" w:hAnsi="Arial" w:cs="Arial"/>
          <w:color w:val="808080" w:themeColor="background1" w:themeShade="80"/>
          <w:sz w:val="28"/>
          <w:szCs w:val="28"/>
        </w:rPr>
        <w:t xml:space="preserve">Vulnerability Assessment &amp; </w:t>
      </w:r>
    </w:p>
    <w:p w14:paraId="0F5AD298" w14:textId="1FF0E21F" w:rsidR="00AB1161" w:rsidRPr="004A1A33" w:rsidRDefault="00652019" w:rsidP="00AB1161">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AB1161">
      <w:pPr>
        <w:tabs>
          <w:tab w:val="left" w:pos="3150"/>
        </w:tabs>
        <w:ind w:left="3150"/>
        <w:jc w:val="left"/>
        <w:rPr>
          <w:rFonts w:ascii="Arial" w:hAnsi="Arial" w:cs="Arial"/>
          <w:color w:val="808080" w:themeColor="background1" w:themeShade="80"/>
          <w:sz w:val="28"/>
          <w:szCs w:val="28"/>
        </w:rPr>
      </w:pPr>
    </w:p>
    <w:p w14:paraId="019CFE4F" w14:textId="77777777" w:rsidR="00AB1161" w:rsidRDefault="004F75EF" w:rsidP="00AB1161">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Ambledown Financial Services</w:t>
      </w:r>
    </w:p>
    <w:p w14:paraId="456E3E15" w14:textId="77777777" w:rsidR="00AB1161" w:rsidRDefault="00AB1161" w:rsidP="00AB1161">
      <w:pPr>
        <w:tabs>
          <w:tab w:val="left" w:pos="3150"/>
        </w:tabs>
        <w:ind w:left="3119"/>
        <w:jc w:val="left"/>
        <w:rPr>
          <w:rFonts w:ascii="Arial" w:hAnsi="Arial" w:cs="Arial"/>
          <w:color w:val="808080" w:themeColor="background1" w:themeShade="80"/>
          <w:sz w:val="28"/>
          <w:szCs w:val="28"/>
        </w:rPr>
      </w:pPr>
    </w:p>
    <w:p w14:paraId="568DDB77" w14:textId="49984066" w:rsidR="004A1A33" w:rsidRDefault="008B15A8" w:rsidP="00AB1161">
      <w:pPr>
        <w:tabs>
          <w:tab w:val="left" w:pos="3150"/>
        </w:tabs>
        <w:ind w:left="3119"/>
        <w:jc w:val="left"/>
        <w:rPr>
          <w:rFonts w:ascii="Arial" w:hAnsi="Arial" w:cs="Arial"/>
          <w:color w:val="808080" w:themeColor="background1" w:themeShade="80"/>
          <w:sz w:val="28"/>
          <w:szCs w:val="28"/>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v:textbox>
              </v:shape>
            </w:pict>
          </mc:Fallback>
        </mc:AlternateContent>
      </w:r>
      <w:r w:rsidR="00AB1161">
        <w:rPr>
          <w:rFonts w:ascii="Arial" w:hAnsi="Arial" w:cs="Arial"/>
          <w:color w:val="808080" w:themeColor="background1" w:themeShade="80"/>
          <w:sz w:val="28"/>
          <w:szCs w:val="28"/>
        </w:rPr>
        <w:t>05</w:t>
      </w:r>
      <w:r w:rsidR="00AB1161" w:rsidRPr="00AB1161">
        <w:rPr>
          <w:rFonts w:ascii="Arial" w:hAnsi="Arial" w:cs="Arial"/>
          <w:color w:val="808080" w:themeColor="background1" w:themeShade="80"/>
          <w:sz w:val="28"/>
          <w:szCs w:val="28"/>
          <w:vertAlign w:val="superscript"/>
        </w:rPr>
        <w:t>th</w:t>
      </w:r>
      <w:r w:rsidR="00AB1161">
        <w:rPr>
          <w:rFonts w:ascii="Arial" w:hAnsi="Arial" w:cs="Arial"/>
          <w:color w:val="808080" w:themeColor="background1" w:themeShade="80"/>
          <w:sz w:val="28"/>
          <w:szCs w:val="28"/>
        </w:rPr>
        <w:t xml:space="preserve"> June 2025</w:t>
      </w:r>
    </w:p>
    <w:p w14:paraId="7176D9DE" w14:textId="77777777" w:rsidR="00005BBD" w:rsidRPr="00005BBD" w:rsidRDefault="00005BBD" w:rsidP="00AB1161">
      <w:pPr>
        <w:tabs>
          <w:tab w:val="left" w:pos="3150"/>
        </w:tabs>
        <w:ind w:left="3119"/>
        <w:jc w:val="left"/>
        <w:rPr>
          <w:rFonts w:ascii="Arial" w:hAnsi="Arial" w:cs="Arial"/>
          <w:color w:val="808080" w:themeColor="background1" w:themeShade="80"/>
          <w:sz w:val="28"/>
          <w:szCs w:val="28"/>
        </w:rPr>
      </w:pP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2410D868" w:rsidR="004A1A33" w:rsidRDefault="004A1A33" w:rsidP="004A1A33">
      <w:pPr>
        <w:tabs>
          <w:tab w:val="left" w:pos="3150"/>
        </w:tabs>
        <w:ind w:left="3150"/>
        <w:rPr>
          <w:rFonts w:ascii="Arial" w:hAnsi="Arial"/>
          <w:bCs/>
          <w:color w:val="1F497D"/>
          <w:spacing w:val="24"/>
          <w:sz w:val="28"/>
          <w:szCs w:val="28"/>
          <w:lang w:val="en-ZA"/>
        </w:rPr>
      </w:pPr>
    </w:p>
    <w:p w14:paraId="354AD3FD" w14:textId="77777777" w:rsidR="00067DB6" w:rsidRDefault="00067DB6"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1" w:name="_Toc197230632"/>
    <w:p w14:paraId="332DA7A3" w14:textId="609D4FDC" w:rsidR="00025F8E" w:rsidRDefault="00FA776B">
      <w:pPr>
        <w:pStyle w:val="TOC1"/>
        <w:rPr>
          <w:rFonts w:asciiTheme="minorHAnsi" w:eastAsiaTheme="minorEastAsia" w:hAnsiTheme="minorHAnsi" w:cstheme="minorBidi"/>
          <w:b w:val="0"/>
          <w:bCs w:val="0"/>
          <w:caps w:val="0"/>
          <w:sz w:val="22"/>
          <w:szCs w:val="22"/>
          <w:lang w:val="en-ZA" w:eastAsia="en-ZA"/>
        </w:rPr>
      </w:pPr>
      <w:r w:rsidRPr="00E81AC3">
        <w:rPr>
          <w:rFonts w:asciiTheme="minorHAnsi" w:hAnsiTheme="minorHAnsi" w:cstheme="minorHAnsi"/>
          <w:lang w:val="en-ZA"/>
        </w:rPr>
        <w:fldChar w:fldCharType="begin"/>
      </w:r>
      <w:r w:rsidR="001F3868" w:rsidRPr="00E81AC3">
        <w:rPr>
          <w:rFonts w:asciiTheme="minorHAnsi" w:hAnsiTheme="minorHAnsi" w:cstheme="minorHAnsi"/>
          <w:lang w:val="en-ZA"/>
        </w:rPr>
        <w:instrText xml:space="preserve"> TOC \o "1-2" \h \z </w:instrText>
      </w:r>
      <w:r w:rsidRPr="00E81AC3">
        <w:rPr>
          <w:rFonts w:asciiTheme="minorHAnsi" w:hAnsiTheme="minorHAnsi" w:cstheme="minorHAnsi"/>
          <w:lang w:val="en-ZA"/>
        </w:rPr>
        <w:fldChar w:fldCharType="separate"/>
      </w:r>
      <w:hyperlink w:anchor="_Toc200024150" w:history="1">
        <w:r w:rsidR="00025F8E" w:rsidRPr="001106E1">
          <w:rPr>
            <w:rStyle w:val="Hyperlink"/>
          </w:rPr>
          <w:t>1</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Executive summary</w:t>
        </w:r>
        <w:r w:rsidR="00025F8E">
          <w:rPr>
            <w:webHidden/>
          </w:rPr>
          <w:tab/>
        </w:r>
        <w:r w:rsidR="00025F8E">
          <w:rPr>
            <w:webHidden/>
          </w:rPr>
          <w:fldChar w:fldCharType="begin"/>
        </w:r>
        <w:r w:rsidR="00025F8E">
          <w:rPr>
            <w:webHidden/>
          </w:rPr>
          <w:instrText xml:space="preserve"> PAGEREF _Toc200024150 \h </w:instrText>
        </w:r>
        <w:r w:rsidR="00025F8E">
          <w:rPr>
            <w:webHidden/>
          </w:rPr>
        </w:r>
        <w:r w:rsidR="00025F8E">
          <w:rPr>
            <w:webHidden/>
          </w:rPr>
          <w:fldChar w:fldCharType="separate"/>
        </w:r>
        <w:r w:rsidR="00567938">
          <w:rPr>
            <w:webHidden/>
          </w:rPr>
          <w:t>3</w:t>
        </w:r>
        <w:r w:rsidR="00025F8E">
          <w:rPr>
            <w:webHidden/>
          </w:rPr>
          <w:fldChar w:fldCharType="end"/>
        </w:r>
      </w:hyperlink>
    </w:p>
    <w:p w14:paraId="7984F439" w14:textId="71FBF6BB"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51" w:history="1">
        <w:r w:rsidR="00025F8E" w:rsidRPr="001106E1">
          <w:rPr>
            <w:rStyle w:val="Hyperlink"/>
          </w:rPr>
          <w:t>2</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scope of testing</w:t>
        </w:r>
        <w:r w:rsidR="00025F8E">
          <w:rPr>
            <w:webHidden/>
          </w:rPr>
          <w:tab/>
        </w:r>
        <w:r w:rsidR="00025F8E">
          <w:rPr>
            <w:webHidden/>
          </w:rPr>
          <w:fldChar w:fldCharType="begin"/>
        </w:r>
        <w:r w:rsidR="00025F8E">
          <w:rPr>
            <w:webHidden/>
          </w:rPr>
          <w:instrText xml:space="preserve"> PAGEREF _Toc200024151 \h </w:instrText>
        </w:r>
        <w:r w:rsidR="00025F8E">
          <w:rPr>
            <w:webHidden/>
          </w:rPr>
        </w:r>
        <w:r w:rsidR="00025F8E">
          <w:rPr>
            <w:webHidden/>
          </w:rPr>
          <w:fldChar w:fldCharType="separate"/>
        </w:r>
        <w:r>
          <w:rPr>
            <w:webHidden/>
          </w:rPr>
          <w:t>3</w:t>
        </w:r>
        <w:r w:rsidR="00025F8E">
          <w:rPr>
            <w:webHidden/>
          </w:rPr>
          <w:fldChar w:fldCharType="end"/>
        </w:r>
      </w:hyperlink>
    </w:p>
    <w:p w14:paraId="7C9A3101" w14:textId="1AC8A1A3"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52" w:history="1">
        <w:r w:rsidR="00025F8E" w:rsidRPr="001106E1">
          <w:rPr>
            <w:rStyle w:val="Hyperlink"/>
          </w:rPr>
          <w:t>3</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Methodologies used</w:t>
        </w:r>
        <w:r w:rsidR="00025F8E">
          <w:rPr>
            <w:webHidden/>
          </w:rPr>
          <w:tab/>
        </w:r>
        <w:r w:rsidR="00025F8E">
          <w:rPr>
            <w:webHidden/>
          </w:rPr>
          <w:fldChar w:fldCharType="begin"/>
        </w:r>
        <w:r w:rsidR="00025F8E">
          <w:rPr>
            <w:webHidden/>
          </w:rPr>
          <w:instrText xml:space="preserve"> PAGEREF _Toc200024152 \h </w:instrText>
        </w:r>
        <w:r w:rsidR="00025F8E">
          <w:rPr>
            <w:webHidden/>
          </w:rPr>
        </w:r>
        <w:r w:rsidR="00025F8E">
          <w:rPr>
            <w:webHidden/>
          </w:rPr>
          <w:fldChar w:fldCharType="separate"/>
        </w:r>
        <w:r>
          <w:rPr>
            <w:webHidden/>
          </w:rPr>
          <w:t>3</w:t>
        </w:r>
        <w:r w:rsidR="00025F8E">
          <w:rPr>
            <w:webHidden/>
          </w:rPr>
          <w:fldChar w:fldCharType="end"/>
        </w:r>
      </w:hyperlink>
    </w:p>
    <w:p w14:paraId="4256EEC5" w14:textId="42C6DE71"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53" w:history="1">
        <w:r w:rsidR="00025F8E" w:rsidRPr="001106E1">
          <w:rPr>
            <w:rStyle w:val="Hyperlink"/>
            <w:noProof/>
          </w:rPr>
          <w:t>3.1</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Nmap / Zenmap</w:t>
        </w:r>
        <w:r w:rsidR="00025F8E">
          <w:rPr>
            <w:noProof/>
            <w:webHidden/>
          </w:rPr>
          <w:tab/>
        </w:r>
        <w:r w:rsidR="00025F8E">
          <w:rPr>
            <w:noProof/>
            <w:webHidden/>
          </w:rPr>
          <w:fldChar w:fldCharType="begin"/>
        </w:r>
        <w:r w:rsidR="00025F8E">
          <w:rPr>
            <w:noProof/>
            <w:webHidden/>
          </w:rPr>
          <w:instrText xml:space="preserve"> PAGEREF _Toc200024153 \h </w:instrText>
        </w:r>
        <w:r w:rsidR="00025F8E">
          <w:rPr>
            <w:noProof/>
            <w:webHidden/>
          </w:rPr>
        </w:r>
        <w:r w:rsidR="00025F8E">
          <w:rPr>
            <w:noProof/>
            <w:webHidden/>
          </w:rPr>
          <w:fldChar w:fldCharType="separate"/>
        </w:r>
        <w:r>
          <w:rPr>
            <w:noProof/>
            <w:webHidden/>
          </w:rPr>
          <w:t>3</w:t>
        </w:r>
        <w:r w:rsidR="00025F8E">
          <w:rPr>
            <w:noProof/>
            <w:webHidden/>
          </w:rPr>
          <w:fldChar w:fldCharType="end"/>
        </w:r>
      </w:hyperlink>
    </w:p>
    <w:p w14:paraId="1C12DBB4" w14:textId="447E3E32"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54" w:history="1">
        <w:r w:rsidR="00025F8E" w:rsidRPr="001106E1">
          <w:rPr>
            <w:rStyle w:val="Hyperlink"/>
            <w:noProof/>
          </w:rPr>
          <w:t>3.2</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Tenable Nessus</w:t>
        </w:r>
        <w:r w:rsidR="00025F8E">
          <w:rPr>
            <w:noProof/>
            <w:webHidden/>
          </w:rPr>
          <w:tab/>
        </w:r>
        <w:r w:rsidR="00025F8E">
          <w:rPr>
            <w:noProof/>
            <w:webHidden/>
          </w:rPr>
          <w:fldChar w:fldCharType="begin"/>
        </w:r>
        <w:r w:rsidR="00025F8E">
          <w:rPr>
            <w:noProof/>
            <w:webHidden/>
          </w:rPr>
          <w:instrText xml:space="preserve"> PAGEREF _Toc200024154 \h </w:instrText>
        </w:r>
        <w:r w:rsidR="00025F8E">
          <w:rPr>
            <w:noProof/>
            <w:webHidden/>
          </w:rPr>
        </w:r>
        <w:r w:rsidR="00025F8E">
          <w:rPr>
            <w:noProof/>
            <w:webHidden/>
          </w:rPr>
          <w:fldChar w:fldCharType="separate"/>
        </w:r>
        <w:r>
          <w:rPr>
            <w:noProof/>
            <w:webHidden/>
          </w:rPr>
          <w:t>3</w:t>
        </w:r>
        <w:r w:rsidR="00025F8E">
          <w:rPr>
            <w:noProof/>
            <w:webHidden/>
          </w:rPr>
          <w:fldChar w:fldCharType="end"/>
        </w:r>
      </w:hyperlink>
    </w:p>
    <w:p w14:paraId="1A833D98" w14:textId="341AB5E3"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55" w:history="1">
        <w:r w:rsidR="00025F8E" w:rsidRPr="001106E1">
          <w:rPr>
            <w:rStyle w:val="Hyperlink"/>
            <w:noProof/>
          </w:rPr>
          <w:t>3.3</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Greenbone Enterprise</w:t>
        </w:r>
        <w:r w:rsidR="00025F8E">
          <w:rPr>
            <w:noProof/>
            <w:webHidden/>
          </w:rPr>
          <w:tab/>
        </w:r>
        <w:r w:rsidR="00025F8E">
          <w:rPr>
            <w:noProof/>
            <w:webHidden/>
          </w:rPr>
          <w:fldChar w:fldCharType="begin"/>
        </w:r>
        <w:r w:rsidR="00025F8E">
          <w:rPr>
            <w:noProof/>
            <w:webHidden/>
          </w:rPr>
          <w:instrText xml:space="preserve"> PAGEREF _Toc200024155 \h </w:instrText>
        </w:r>
        <w:r w:rsidR="00025F8E">
          <w:rPr>
            <w:noProof/>
            <w:webHidden/>
          </w:rPr>
        </w:r>
        <w:r w:rsidR="00025F8E">
          <w:rPr>
            <w:noProof/>
            <w:webHidden/>
          </w:rPr>
          <w:fldChar w:fldCharType="separate"/>
        </w:r>
        <w:r>
          <w:rPr>
            <w:noProof/>
            <w:webHidden/>
          </w:rPr>
          <w:t>4</w:t>
        </w:r>
        <w:r w:rsidR="00025F8E">
          <w:rPr>
            <w:noProof/>
            <w:webHidden/>
          </w:rPr>
          <w:fldChar w:fldCharType="end"/>
        </w:r>
      </w:hyperlink>
    </w:p>
    <w:p w14:paraId="37DEA259" w14:textId="1CF11665"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56" w:history="1">
        <w:r w:rsidR="00025F8E" w:rsidRPr="001106E1">
          <w:rPr>
            <w:rStyle w:val="Hyperlink"/>
          </w:rPr>
          <w:t>Stay One Step Ahead of Attackers</w:t>
        </w:r>
        <w:r w:rsidR="00025F8E">
          <w:rPr>
            <w:webHidden/>
          </w:rPr>
          <w:tab/>
        </w:r>
        <w:r w:rsidR="00025F8E">
          <w:rPr>
            <w:webHidden/>
          </w:rPr>
          <w:fldChar w:fldCharType="begin"/>
        </w:r>
        <w:r w:rsidR="00025F8E">
          <w:rPr>
            <w:webHidden/>
          </w:rPr>
          <w:instrText xml:space="preserve"> PAGEREF _Toc200024156 \h </w:instrText>
        </w:r>
        <w:r w:rsidR="00025F8E">
          <w:rPr>
            <w:webHidden/>
          </w:rPr>
        </w:r>
        <w:r w:rsidR="00025F8E">
          <w:rPr>
            <w:webHidden/>
          </w:rPr>
          <w:fldChar w:fldCharType="separate"/>
        </w:r>
        <w:r>
          <w:rPr>
            <w:webHidden/>
          </w:rPr>
          <w:t>4</w:t>
        </w:r>
        <w:r w:rsidR="00025F8E">
          <w:rPr>
            <w:webHidden/>
          </w:rPr>
          <w:fldChar w:fldCharType="end"/>
        </w:r>
      </w:hyperlink>
    </w:p>
    <w:p w14:paraId="7306F7A9" w14:textId="3B618EE8"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57" w:history="1">
        <w:r w:rsidR="00025F8E" w:rsidRPr="001106E1">
          <w:rPr>
            <w:rStyle w:val="Hyperlink"/>
            <w:noProof/>
          </w:rPr>
          <w:t>3.4</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OWASP</w:t>
        </w:r>
        <w:r w:rsidR="00025F8E">
          <w:rPr>
            <w:noProof/>
            <w:webHidden/>
          </w:rPr>
          <w:tab/>
        </w:r>
        <w:r w:rsidR="00025F8E">
          <w:rPr>
            <w:noProof/>
            <w:webHidden/>
          </w:rPr>
          <w:fldChar w:fldCharType="begin"/>
        </w:r>
        <w:r w:rsidR="00025F8E">
          <w:rPr>
            <w:noProof/>
            <w:webHidden/>
          </w:rPr>
          <w:instrText xml:space="preserve"> PAGEREF _Toc200024157 \h </w:instrText>
        </w:r>
        <w:r w:rsidR="00025F8E">
          <w:rPr>
            <w:noProof/>
            <w:webHidden/>
          </w:rPr>
        </w:r>
        <w:r w:rsidR="00025F8E">
          <w:rPr>
            <w:noProof/>
            <w:webHidden/>
          </w:rPr>
          <w:fldChar w:fldCharType="separate"/>
        </w:r>
        <w:r>
          <w:rPr>
            <w:noProof/>
            <w:webHidden/>
          </w:rPr>
          <w:t>5</w:t>
        </w:r>
        <w:r w:rsidR="00025F8E">
          <w:rPr>
            <w:noProof/>
            <w:webHidden/>
          </w:rPr>
          <w:fldChar w:fldCharType="end"/>
        </w:r>
      </w:hyperlink>
    </w:p>
    <w:p w14:paraId="6D580B99" w14:textId="252090D9"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58" w:history="1">
        <w:r w:rsidR="00025F8E" w:rsidRPr="001106E1">
          <w:rPr>
            <w:rStyle w:val="Hyperlink"/>
            <w:noProof/>
          </w:rPr>
          <w:t>3.5</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Brute Force</w:t>
        </w:r>
        <w:r w:rsidR="00025F8E">
          <w:rPr>
            <w:noProof/>
            <w:webHidden/>
          </w:rPr>
          <w:tab/>
        </w:r>
        <w:r w:rsidR="00025F8E">
          <w:rPr>
            <w:noProof/>
            <w:webHidden/>
          </w:rPr>
          <w:fldChar w:fldCharType="begin"/>
        </w:r>
        <w:r w:rsidR="00025F8E">
          <w:rPr>
            <w:noProof/>
            <w:webHidden/>
          </w:rPr>
          <w:instrText xml:space="preserve"> PAGEREF _Toc200024158 \h </w:instrText>
        </w:r>
        <w:r w:rsidR="00025F8E">
          <w:rPr>
            <w:noProof/>
            <w:webHidden/>
          </w:rPr>
        </w:r>
        <w:r w:rsidR="00025F8E">
          <w:rPr>
            <w:noProof/>
            <w:webHidden/>
          </w:rPr>
          <w:fldChar w:fldCharType="separate"/>
        </w:r>
        <w:r>
          <w:rPr>
            <w:noProof/>
            <w:webHidden/>
          </w:rPr>
          <w:t>5</w:t>
        </w:r>
        <w:r w:rsidR="00025F8E">
          <w:rPr>
            <w:noProof/>
            <w:webHidden/>
          </w:rPr>
          <w:fldChar w:fldCharType="end"/>
        </w:r>
      </w:hyperlink>
    </w:p>
    <w:p w14:paraId="65C1DA80" w14:textId="5537E805" w:rsidR="00025F8E" w:rsidRDefault="00567938">
      <w:pPr>
        <w:pStyle w:val="TOC2"/>
        <w:tabs>
          <w:tab w:val="right" w:leader="dot" w:pos="8441"/>
        </w:tabs>
        <w:rPr>
          <w:rFonts w:asciiTheme="minorHAnsi" w:eastAsiaTheme="minorEastAsia" w:hAnsiTheme="minorHAnsi" w:cstheme="minorBidi"/>
          <w:smallCaps w:val="0"/>
          <w:noProof/>
          <w:sz w:val="22"/>
          <w:szCs w:val="22"/>
          <w:lang w:val="en-ZA" w:eastAsia="en-ZA"/>
        </w:rPr>
      </w:pPr>
      <w:hyperlink w:anchor="_Toc200024159" w:history="1">
        <w:r w:rsidR="00025F8E" w:rsidRPr="001106E1">
          <w:rPr>
            <w:rStyle w:val="Hyperlink"/>
            <w:noProof/>
          </w:rPr>
          <w:t>Applications used in Brute Force Include:</w:t>
        </w:r>
        <w:r w:rsidR="00025F8E">
          <w:rPr>
            <w:noProof/>
            <w:webHidden/>
          </w:rPr>
          <w:tab/>
        </w:r>
        <w:r w:rsidR="00025F8E">
          <w:rPr>
            <w:noProof/>
            <w:webHidden/>
          </w:rPr>
          <w:fldChar w:fldCharType="begin"/>
        </w:r>
        <w:r w:rsidR="00025F8E">
          <w:rPr>
            <w:noProof/>
            <w:webHidden/>
          </w:rPr>
          <w:instrText xml:space="preserve"> PAGEREF _Toc200024159 \h </w:instrText>
        </w:r>
        <w:r w:rsidR="00025F8E">
          <w:rPr>
            <w:noProof/>
            <w:webHidden/>
          </w:rPr>
        </w:r>
        <w:r w:rsidR="00025F8E">
          <w:rPr>
            <w:noProof/>
            <w:webHidden/>
          </w:rPr>
          <w:fldChar w:fldCharType="separate"/>
        </w:r>
        <w:r>
          <w:rPr>
            <w:noProof/>
            <w:webHidden/>
          </w:rPr>
          <w:t>5</w:t>
        </w:r>
        <w:r w:rsidR="00025F8E">
          <w:rPr>
            <w:noProof/>
            <w:webHidden/>
          </w:rPr>
          <w:fldChar w:fldCharType="end"/>
        </w:r>
      </w:hyperlink>
    </w:p>
    <w:p w14:paraId="58E84C52" w14:textId="3DB71C26"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60" w:history="1">
        <w:r w:rsidR="00025F8E" w:rsidRPr="001106E1">
          <w:rPr>
            <w:rStyle w:val="Hyperlink"/>
          </w:rPr>
          <w:t>4</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SCOPE OF SERVERS</w:t>
        </w:r>
        <w:r w:rsidR="00025F8E">
          <w:rPr>
            <w:webHidden/>
          </w:rPr>
          <w:tab/>
        </w:r>
        <w:r w:rsidR="00025F8E">
          <w:rPr>
            <w:webHidden/>
          </w:rPr>
          <w:fldChar w:fldCharType="begin"/>
        </w:r>
        <w:r w:rsidR="00025F8E">
          <w:rPr>
            <w:webHidden/>
          </w:rPr>
          <w:instrText xml:space="preserve"> PAGEREF _Toc200024160 \h </w:instrText>
        </w:r>
        <w:r w:rsidR="00025F8E">
          <w:rPr>
            <w:webHidden/>
          </w:rPr>
        </w:r>
        <w:r w:rsidR="00025F8E">
          <w:rPr>
            <w:webHidden/>
          </w:rPr>
          <w:fldChar w:fldCharType="separate"/>
        </w:r>
        <w:r>
          <w:rPr>
            <w:webHidden/>
          </w:rPr>
          <w:t>6</w:t>
        </w:r>
        <w:r w:rsidR="00025F8E">
          <w:rPr>
            <w:webHidden/>
          </w:rPr>
          <w:fldChar w:fldCharType="end"/>
        </w:r>
      </w:hyperlink>
    </w:p>
    <w:p w14:paraId="62C4CE3D" w14:textId="38AD555B"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1" w:history="1">
        <w:r w:rsidR="00025F8E" w:rsidRPr="001106E1">
          <w:rPr>
            <w:rStyle w:val="Hyperlink"/>
            <w:noProof/>
          </w:rPr>
          <w:t>4.1</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Domain Controller – 192.168.0.22</w:t>
        </w:r>
        <w:r w:rsidR="00025F8E">
          <w:rPr>
            <w:noProof/>
            <w:webHidden/>
          </w:rPr>
          <w:tab/>
        </w:r>
        <w:r w:rsidR="00025F8E">
          <w:rPr>
            <w:noProof/>
            <w:webHidden/>
          </w:rPr>
          <w:fldChar w:fldCharType="begin"/>
        </w:r>
        <w:r w:rsidR="00025F8E">
          <w:rPr>
            <w:noProof/>
            <w:webHidden/>
          </w:rPr>
          <w:instrText xml:space="preserve"> PAGEREF _Toc200024161 \h </w:instrText>
        </w:r>
        <w:r w:rsidR="00025F8E">
          <w:rPr>
            <w:noProof/>
            <w:webHidden/>
          </w:rPr>
        </w:r>
        <w:r w:rsidR="00025F8E">
          <w:rPr>
            <w:noProof/>
            <w:webHidden/>
          </w:rPr>
          <w:fldChar w:fldCharType="separate"/>
        </w:r>
        <w:r>
          <w:rPr>
            <w:noProof/>
            <w:webHidden/>
          </w:rPr>
          <w:t>6</w:t>
        </w:r>
        <w:r w:rsidR="00025F8E">
          <w:rPr>
            <w:noProof/>
            <w:webHidden/>
          </w:rPr>
          <w:fldChar w:fldCharType="end"/>
        </w:r>
      </w:hyperlink>
    </w:p>
    <w:p w14:paraId="3328DBF1" w14:textId="466802B5"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2" w:history="1">
        <w:r w:rsidR="00025F8E" w:rsidRPr="001106E1">
          <w:rPr>
            <w:rStyle w:val="Hyperlink"/>
            <w:noProof/>
          </w:rPr>
          <w:t>4.2</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Firewall Internal – 192.168.0.1 (GREENBONE)</w:t>
        </w:r>
        <w:r w:rsidR="00025F8E">
          <w:rPr>
            <w:noProof/>
            <w:webHidden/>
          </w:rPr>
          <w:tab/>
        </w:r>
        <w:r w:rsidR="00025F8E">
          <w:rPr>
            <w:noProof/>
            <w:webHidden/>
          </w:rPr>
          <w:fldChar w:fldCharType="begin"/>
        </w:r>
        <w:r w:rsidR="00025F8E">
          <w:rPr>
            <w:noProof/>
            <w:webHidden/>
          </w:rPr>
          <w:instrText xml:space="preserve"> PAGEREF _Toc200024162 \h </w:instrText>
        </w:r>
        <w:r w:rsidR="00025F8E">
          <w:rPr>
            <w:noProof/>
            <w:webHidden/>
          </w:rPr>
        </w:r>
        <w:r w:rsidR="00025F8E">
          <w:rPr>
            <w:noProof/>
            <w:webHidden/>
          </w:rPr>
          <w:fldChar w:fldCharType="separate"/>
        </w:r>
        <w:r>
          <w:rPr>
            <w:noProof/>
            <w:webHidden/>
          </w:rPr>
          <w:t>6</w:t>
        </w:r>
        <w:r w:rsidR="00025F8E">
          <w:rPr>
            <w:noProof/>
            <w:webHidden/>
          </w:rPr>
          <w:fldChar w:fldCharType="end"/>
        </w:r>
      </w:hyperlink>
    </w:p>
    <w:p w14:paraId="418A87F7" w14:textId="7758192A"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3" w:history="1">
        <w:r w:rsidR="00025F8E" w:rsidRPr="001106E1">
          <w:rPr>
            <w:rStyle w:val="Hyperlink"/>
            <w:noProof/>
          </w:rPr>
          <w:t>4.3</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HO Firewall – 41.169.103.84</w:t>
        </w:r>
        <w:r w:rsidR="00025F8E">
          <w:rPr>
            <w:noProof/>
            <w:webHidden/>
          </w:rPr>
          <w:tab/>
        </w:r>
        <w:r w:rsidR="00025F8E">
          <w:rPr>
            <w:noProof/>
            <w:webHidden/>
          </w:rPr>
          <w:fldChar w:fldCharType="begin"/>
        </w:r>
        <w:r w:rsidR="00025F8E">
          <w:rPr>
            <w:noProof/>
            <w:webHidden/>
          </w:rPr>
          <w:instrText xml:space="preserve"> PAGEREF _Toc200024163 \h </w:instrText>
        </w:r>
        <w:r w:rsidR="00025F8E">
          <w:rPr>
            <w:noProof/>
            <w:webHidden/>
          </w:rPr>
        </w:r>
        <w:r w:rsidR="00025F8E">
          <w:rPr>
            <w:noProof/>
            <w:webHidden/>
          </w:rPr>
          <w:fldChar w:fldCharType="separate"/>
        </w:r>
        <w:r>
          <w:rPr>
            <w:noProof/>
            <w:webHidden/>
          </w:rPr>
          <w:t>6</w:t>
        </w:r>
        <w:r w:rsidR="00025F8E">
          <w:rPr>
            <w:noProof/>
            <w:webHidden/>
          </w:rPr>
          <w:fldChar w:fldCharType="end"/>
        </w:r>
      </w:hyperlink>
    </w:p>
    <w:p w14:paraId="7A8ED948" w14:textId="3073C830"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4" w:history="1">
        <w:r w:rsidR="00025F8E" w:rsidRPr="001106E1">
          <w:rPr>
            <w:rStyle w:val="Hyperlink"/>
            <w:noProof/>
          </w:rPr>
          <w:t>4.4</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Live Server – 102.67.139.234</w:t>
        </w:r>
        <w:r w:rsidR="00025F8E">
          <w:rPr>
            <w:noProof/>
            <w:webHidden/>
          </w:rPr>
          <w:tab/>
        </w:r>
        <w:r w:rsidR="00025F8E">
          <w:rPr>
            <w:noProof/>
            <w:webHidden/>
          </w:rPr>
          <w:fldChar w:fldCharType="begin"/>
        </w:r>
        <w:r w:rsidR="00025F8E">
          <w:rPr>
            <w:noProof/>
            <w:webHidden/>
          </w:rPr>
          <w:instrText xml:space="preserve"> PAGEREF _Toc200024164 \h </w:instrText>
        </w:r>
        <w:r w:rsidR="00025F8E">
          <w:rPr>
            <w:noProof/>
            <w:webHidden/>
          </w:rPr>
        </w:r>
        <w:r w:rsidR="00025F8E">
          <w:rPr>
            <w:noProof/>
            <w:webHidden/>
          </w:rPr>
          <w:fldChar w:fldCharType="separate"/>
        </w:r>
        <w:r>
          <w:rPr>
            <w:noProof/>
            <w:webHidden/>
          </w:rPr>
          <w:t>10</w:t>
        </w:r>
        <w:r w:rsidR="00025F8E">
          <w:rPr>
            <w:noProof/>
            <w:webHidden/>
          </w:rPr>
          <w:fldChar w:fldCharType="end"/>
        </w:r>
      </w:hyperlink>
    </w:p>
    <w:p w14:paraId="55329518" w14:textId="28CDD9C0"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5" w:history="1">
        <w:r w:rsidR="00025F8E" w:rsidRPr="001106E1">
          <w:rPr>
            <w:rStyle w:val="Hyperlink"/>
            <w:noProof/>
          </w:rPr>
          <w:t>4.5</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UAT Server – 154.0.171.224</w:t>
        </w:r>
        <w:r w:rsidR="00025F8E">
          <w:rPr>
            <w:noProof/>
            <w:webHidden/>
          </w:rPr>
          <w:tab/>
        </w:r>
        <w:r w:rsidR="00025F8E">
          <w:rPr>
            <w:noProof/>
            <w:webHidden/>
          </w:rPr>
          <w:fldChar w:fldCharType="begin"/>
        </w:r>
        <w:r w:rsidR="00025F8E">
          <w:rPr>
            <w:noProof/>
            <w:webHidden/>
          </w:rPr>
          <w:instrText xml:space="preserve"> PAGEREF _Toc200024165 \h </w:instrText>
        </w:r>
        <w:r w:rsidR="00025F8E">
          <w:rPr>
            <w:noProof/>
            <w:webHidden/>
          </w:rPr>
        </w:r>
        <w:r w:rsidR="00025F8E">
          <w:rPr>
            <w:noProof/>
            <w:webHidden/>
          </w:rPr>
          <w:fldChar w:fldCharType="separate"/>
        </w:r>
        <w:r>
          <w:rPr>
            <w:noProof/>
            <w:webHidden/>
          </w:rPr>
          <w:t>12</w:t>
        </w:r>
        <w:r w:rsidR="00025F8E">
          <w:rPr>
            <w:noProof/>
            <w:webHidden/>
          </w:rPr>
          <w:fldChar w:fldCharType="end"/>
        </w:r>
      </w:hyperlink>
    </w:p>
    <w:p w14:paraId="108E8FF7" w14:textId="0F26C840"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66" w:history="1">
        <w:r w:rsidR="00025F8E" w:rsidRPr="001106E1">
          <w:rPr>
            <w:rStyle w:val="Hyperlink"/>
          </w:rPr>
          <w:t>5</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NETWORK CONFIGURATION AND SECURITY pOLICIES</w:t>
        </w:r>
        <w:r w:rsidR="00025F8E">
          <w:rPr>
            <w:webHidden/>
          </w:rPr>
          <w:tab/>
        </w:r>
        <w:r w:rsidR="00025F8E">
          <w:rPr>
            <w:webHidden/>
          </w:rPr>
          <w:fldChar w:fldCharType="begin"/>
        </w:r>
        <w:r w:rsidR="00025F8E">
          <w:rPr>
            <w:webHidden/>
          </w:rPr>
          <w:instrText xml:space="preserve"> PAGEREF _Toc200024166 \h </w:instrText>
        </w:r>
        <w:r w:rsidR="00025F8E">
          <w:rPr>
            <w:webHidden/>
          </w:rPr>
        </w:r>
        <w:r w:rsidR="00025F8E">
          <w:rPr>
            <w:webHidden/>
          </w:rPr>
          <w:fldChar w:fldCharType="separate"/>
        </w:r>
        <w:r>
          <w:rPr>
            <w:webHidden/>
          </w:rPr>
          <w:t>17</w:t>
        </w:r>
        <w:r w:rsidR="00025F8E">
          <w:rPr>
            <w:webHidden/>
          </w:rPr>
          <w:fldChar w:fldCharType="end"/>
        </w:r>
      </w:hyperlink>
    </w:p>
    <w:p w14:paraId="4835ACD4" w14:textId="7EA96EA3"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7" w:history="1">
        <w:r w:rsidR="00025F8E" w:rsidRPr="001106E1">
          <w:rPr>
            <w:rStyle w:val="Hyperlink"/>
            <w:noProof/>
          </w:rPr>
          <w:t>5.1</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Internal Network Scan</w:t>
        </w:r>
        <w:r w:rsidR="00025F8E">
          <w:rPr>
            <w:noProof/>
            <w:webHidden/>
          </w:rPr>
          <w:tab/>
        </w:r>
        <w:r w:rsidR="00025F8E">
          <w:rPr>
            <w:noProof/>
            <w:webHidden/>
          </w:rPr>
          <w:fldChar w:fldCharType="begin"/>
        </w:r>
        <w:r w:rsidR="00025F8E">
          <w:rPr>
            <w:noProof/>
            <w:webHidden/>
          </w:rPr>
          <w:instrText xml:space="preserve"> PAGEREF _Toc200024167 \h </w:instrText>
        </w:r>
        <w:r w:rsidR="00025F8E">
          <w:rPr>
            <w:noProof/>
            <w:webHidden/>
          </w:rPr>
        </w:r>
        <w:r w:rsidR="00025F8E">
          <w:rPr>
            <w:noProof/>
            <w:webHidden/>
          </w:rPr>
          <w:fldChar w:fldCharType="separate"/>
        </w:r>
        <w:r>
          <w:rPr>
            <w:noProof/>
            <w:webHidden/>
          </w:rPr>
          <w:t>17</w:t>
        </w:r>
        <w:r w:rsidR="00025F8E">
          <w:rPr>
            <w:noProof/>
            <w:webHidden/>
          </w:rPr>
          <w:fldChar w:fldCharType="end"/>
        </w:r>
      </w:hyperlink>
    </w:p>
    <w:p w14:paraId="4E342066" w14:textId="21B64AE5"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8" w:history="1">
        <w:r w:rsidR="00025F8E" w:rsidRPr="001106E1">
          <w:rPr>
            <w:rStyle w:val="Hyperlink"/>
            <w:noProof/>
          </w:rPr>
          <w:t>5.2</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Ambledown User List</w:t>
        </w:r>
        <w:r w:rsidR="00025F8E">
          <w:rPr>
            <w:noProof/>
            <w:webHidden/>
          </w:rPr>
          <w:tab/>
        </w:r>
        <w:r w:rsidR="00025F8E">
          <w:rPr>
            <w:noProof/>
            <w:webHidden/>
          </w:rPr>
          <w:fldChar w:fldCharType="begin"/>
        </w:r>
        <w:r w:rsidR="00025F8E">
          <w:rPr>
            <w:noProof/>
            <w:webHidden/>
          </w:rPr>
          <w:instrText xml:space="preserve"> PAGEREF _Toc200024168 \h </w:instrText>
        </w:r>
        <w:r w:rsidR="00025F8E">
          <w:rPr>
            <w:noProof/>
            <w:webHidden/>
          </w:rPr>
        </w:r>
        <w:r w:rsidR="00025F8E">
          <w:rPr>
            <w:noProof/>
            <w:webHidden/>
          </w:rPr>
          <w:fldChar w:fldCharType="separate"/>
        </w:r>
        <w:r>
          <w:rPr>
            <w:noProof/>
            <w:webHidden/>
          </w:rPr>
          <w:t>17</w:t>
        </w:r>
        <w:r w:rsidR="00025F8E">
          <w:rPr>
            <w:noProof/>
            <w:webHidden/>
          </w:rPr>
          <w:fldChar w:fldCharType="end"/>
        </w:r>
      </w:hyperlink>
    </w:p>
    <w:p w14:paraId="40CBCBA9" w14:textId="3BF07920"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69" w:history="1">
        <w:r w:rsidR="00025F8E" w:rsidRPr="001106E1">
          <w:rPr>
            <w:rStyle w:val="Hyperlink"/>
            <w:noProof/>
          </w:rPr>
          <w:t>5.3</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Password Policies</w:t>
        </w:r>
        <w:r w:rsidR="00025F8E">
          <w:rPr>
            <w:noProof/>
            <w:webHidden/>
          </w:rPr>
          <w:tab/>
        </w:r>
        <w:r w:rsidR="00025F8E">
          <w:rPr>
            <w:noProof/>
            <w:webHidden/>
          </w:rPr>
          <w:fldChar w:fldCharType="begin"/>
        </w:r>
        <w:r w:rsidR="00025F8E">
          <w:rPr>
            <w:noProof/>
            <w:webHidden/>
          </w:rPr>
          <w:instrText xml:space="preserve"> PAGEREF _Toc200024169 \h </w:instrText>
        </w:r>
        <w:r w:rsidR="00025F8E">
          <w:rPr>
            <w:noProof/>
            <w:webHidden/>
          </w:rPr>
        </w:r>
        <w:r w:rsidR="00025F8E">
          <w:rPr>
            <w:noProof/>
            <w:webHidden/>
          </w:rPr>
          <w:fldChar w:fldCharType="separate"/>
        </w:r>
        <w:r>
          <w:rPr>
            <w:noProof/>
            <w:webHidden/>
          </w:rPr>
          <w:t>19</w:t>
        </w:r>
        <w:r w:rsidR="00025F8E">
          <w:rPr>
            <w:noProof/>
            <w:webHidden/>
          </w:rPr>
          <w:fldChar w:fldCharType="end"/>
        </w:r>
      </w:hyperlink>
    </w:p>
    <w:p w14:paraId="6550EDBB" w14:textId="6E690191"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0" w:history="1">
        <w:r w:rsidR="00025F8E" w:rsidRPr="001106E1">
          <w:rPr>
            <w:rStyle w:val="Hyperlink"/>
            <w:noProof/>
          </w:rPr>
          <w:t>5.4</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Domain Policies</w:t>
        </w:r>
        <w:r w:rsidR="00025F8E">
          <w:rPr>
            <w:noProof/>
            <w:webHidden/>
          </w:rPr>
          <w:tab/>
        </w:r>
        <w:r w:rsidR="00025F8E">
          <w:rPr>
            <w:noProof/>
            <w:webHidden/>
          </w:rPr>
          <w:fldChar w:fldCharType="begin"/>
        </w:r>
        <w:r w:rsidR="00025F8E">
          <w:rPr>
            <w:noProof/>
            <w:webHidden/>
          </w:rPr>
          <w:instrText xml:space="preserve"> PAGEREF _Toc200024170 \h </w:instrText>
        </w:r>
        <w:r w:rsidR="00025F8E">
          <w:rPr>
            <w:noProof/>
            <w:webHidden/>
          </w:rPr>
        </w:r>
        <w:r w:rsidR="00025F8E">
          <w:rPr>
            <w:noProof/>
            <w:webHidden/>
          </w:rPr>
          <w:fldChar w:fldCharType="separate"/>
        </w:r>
        <w:r>
          <w:rPr>
            <w:noProof/>
            <w:webHidden/>
          </w:rPr>
          <w:t>20</w:t>
        </w:r>
        <w:r w:rsidR="00025F8E">
          <w:rPr>
            <w:noProof/>
            <w:webHidden/>
          </w:rPr>
          <w:fldChar w:fldCharType="end"/>
        </w:r>
      </w:hyperlink>
    </w:p>
    <w:p w14:paraId="6CBD08E1" w14:textId="0EE83A7E"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1" w:history="1">
        <w:r w:rsidR="00025F8E" w:rsidRPr="001106E1">
          <w:rPr>
            <w:rStyle w:val="Hyperlink"/>
            <w:noProof/>
          </w:rPr>
          <w:t>5.5</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Domain Admin Users</w:t>
        </w:r>
        <w:r w:rsidR="00025F8E">
          <w:rPr>
            <w:noProof/>
            <w:webHidden/>
          </w:rPr>
          <w:tab/>
        </w:r>
        <w:r w:rsidR="00025F8E">
          <w:rPr>
            <w:noProof/>
            <w:webHidden/>
          </w:rPr>
          <w:fldChar w:fldCharType="begin"/>
        </w:r>
        <w:r w:rsidR="00025F8E">
          <w:rPr>
            <w:noProof/>
            <w:webHidden/>
          </w:rPr>
          <w:instrText xml:space="preserve"> PAGEREF _Toc200024171 \h </w:instrText>
        </w:r>
        <w:r w:rsidR="00025F8E">
          <w:rPr>
            <w:noProof/>
            <w:webHidden/>
          </w:rPr>
        </w:r>
        <w:r w:rsidR="00025F8E">
          <w:rPr>
            <w:noProof/>
            <w:webHidden/>
          </w:rPr>
          <w:fldChar w:fldCharType="separate"/>
        </w:r>
        <w:r>
          <w:rPr>
            <w:noProof/>
            <w:webHidden/>
          </w:rPr>
          <w:t>20</w:t>
        </w:r>
        <w:r w:rsidR="00025F8E">
          <w:rPr>
            <w:noProof/>
            <w:webHidden/>
          </w:rPr>
          <w:fldChar w:fldCharType="end"/>
        </w:r>
      </w:hyperlink>
    </w:p>
    <w:p w14:paraId="2B0A99CC" w14:textId="13ACAA3A"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2" w:history="1">
        <w:r w:rsidR="00025F8E" w:rsidRPr="001106E1">
          <w:rPr>
            <w:rStyle w:val="Hyperlink"/>
            <w:noProof/>
          </w:rPr>
          <w:t>5.6</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System Information</w:t>
        </w:r>
        <w:r w:rsidR="00025F8E">
          <w:rPr>
            <w:noProof/>
            <w:webHidden/>
          </w:rPr>
          <w:tab/>
        </w:r>
        <w:r w:rsidR="00025F8E">
          <w:rPr>
            <w:noProof/>
            <w:webHidden/>
          </w:rPr>
          <w:fldChar w:fldCharType="begin"/>
        </w:r>
        <w:r w:rsidR="00025F8E">
          <w:rPr>
            <w:noProof/>
            <w:webHidden/>
          </w:rPr>
          <w:instrText xml:space="preserve"> PAGEREF _Toc200024172 \h </w:instrText>
        </w:r>
        <w:r w:rsidR="00025F8E">
          <w:rPr>
            <w:noProof/>
            <w:webHidden/>
          </w:rPr>
        </w:r>
        <w:r w:rsidR="00025F8E">
          <w:rPr>
            <w:noProof/>
            <w:webHidden/>
          </w:rPr>
          <w:fldChar w:fldCharType="separate"/>
        </w:r>
        <w:r>
          <w:rPr>
            <w:noProof/>
            <w:webHidden/>
          </w:rPr>
          <w:t>21</w:t>
        </w:r>
        <w:r w:rsidR="00025F8E">
          <w:rPr>
            <w:noProof/>
            <w:webHidden/>
          </w:rPr>
          <w:fldChar w:fldCharType="end"/>
        </w:r>
      </w:hyperlink>
    </w:p>
    <w:p w14:paraId="50BAFCE7" w14:textId="6070DEED"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3" w:history="1">
        <w:r w:rsidR="00025F8E" w:rsidRPr="001106E1">
          <w:rPr>
            <w:rStyle w:val="Hyperlink"/>
            <w:noProof/>
          </w:rPr>
          <w:t>5.7</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Server Windows Updates</w:t>
        </w:r>
        <w:r w:rsidR="00025F8E">
          <w:rPr>
            <w:noProof/>
            <w:webHidden/>
          </w:rPr>
          <w:tab/>
        </w:r>
        <w:r w:rsidR="00025F8E">
          <w:rPr>
            <w:noProof/>
            <w:webHidden/>
          </w:rPr>
          <w:fldChar w:fldCharType="begin"/>
        </w:r>
        <w:r w:rsidR="00025F8E">
          <w:rPr>
            <w:noProof/>
            <w:webHidden/>
          </w:rPr>
          <w:instrText xml:space="preserve"> PAGEREF _Toc200024173 \h </w:instrText>
        </w:r>
        <w:r w:rsidR="00025F8E">
          <w:rPr>
            <w:noProof/>
            <w:webHidden/>
          </w:rPr>
        </w:r>
        <w:r w:rsidR="00025F8E">
          <w:rPr>
            <w:noProof/>
            <w:webHidden/>
          </w:rPr>
          <w:fldChar w:fldCharType="separate"/>
        </w:r>
        <w:r>
          <w:rPr>
            <w:noProof/>
            <w:webHidden/>
          </w:rPr>
          <w:t>21</w:t>
        </w:r>
        <w:r w:rsidR="00025F8E">
          <w:rPr>
            <w:noProof/>
            <w:webHidden/>
          </w:rPr>
          <w:fldChar w:fldCharType="end"/>
        </w:r>
      </w:hyperlink>
    </w:p>
    <w:p w14:paraId="308502EF" w14:textId="5BC3B570"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4" w:history="1">
        <w:r w:rsidR="00025F8E" w:rsidRPr="001106E1">
          <w:rPr>
            <w:rStyle w:val="Hyperlink"/>
            <w:noProof/>
          </w:rPr>
          <w:t>5.8</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Server OS</w:t>
        </w:r>
        <w:r w:rsidR="00025F8E">
          <w:rPr>
            <w:noProof/>
            <w:webHidden/>
          </w:rPr>
          <w:tab/>
        </w:r>
        <w:r w:rsidR="00025F8E">
          <w:rPr>
            <w:noProof/>
            <w:webHidden/>
          </w:rPr>
          <w:fldChar w:fldCharType="begin"/>
        </w:r>
        <w:r w:rsidR="00025F8E">
          <w:rPr>
            <w:noProof/>
            <w:webHidden/>
          </w:rPr>
          <w:instrText xml:space="preserve"> PAGEREF _Toc200024174 \h </w:instrText>
        </w:r>
        <w:r w:rsidR="00025F8E">
          <w:rPr>
            <w:noProof/>
            <w:webHidden/>
          </w:rPr>
        </w:r>
        <w:r w:rsidR="00025F8E">
          <w:rPr>
            <w:noProof/>
            <w:webHidden/>
          </w:rPr>
          <w:fldChar w:fldCharType="separate"/>
        </w:r>
        <w:r>
          <w:rPr>
            <w:noProof/>
            <w:webHidden/>
          </w:rPr>
          <w:t>22</w:t>
        </w:r>
        <w:r w:rsidR="00025F8E">
          <w:rPr>
            <w:noProof/>
            <w:webHidden/>
          </w:rPr>
          <w:fldChar w:fldCharType="end"/>
        </w:r>
      </w:hyperlink>
    </w:p>
    <w:p w14:paraId="79CE5C91" w14:textId="739091CB" w:rsidR="00025F8E" w:rsidRDefault="00567938">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0024175" w:history="1">
        <w:r w:rsidR="00025F8E" w:rsidRPr="001106E1">
          <w:rPr>
            <w:rStyle w:val="Hyperlink"/>
            <w:noProof/>
          </w:rPr>
          <w:t>5.9</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FortiGate Firewall</w:t>
        </w:r>
        <w:r w:rsidR="00025F8E">
          <w:rPr>
            <w:noProof/>
            <w:webHidden/>
          </w:rPr>
          <w:tab/>
        </w:r>
        <w:r w:rsidR="00025F8E">
          <w:rPr>
            <w:noProof/>
            <w:webHidden/>
          </w:rPr>
          <w:fldChar w:fldCharType="begin"/>
        </w:r>
        <w:r w:rsidR="00025F8E">
          <w:rPr>
            <w:noProof/>
            <w:webHidden/>
          </w:rPr>
          <w:instrText xml:space="preserve"> PAGEREF _Toc200024175 \h </w:instrText>
        </w:r>
        <w:r w:rsidR="00025F8E">
          <w:rPr>
            <w:noProof/>
            <w:webHidden/>
          </w:rPr>
        </w:r>
        <w:r w:rsidR="00025F8E">
          <w:rPr>
            <w:noProof/>
            <w:webHidden/>
          </w:rPr>
          <w:fldChar w:fldCharType="separate"/>
        </w:r>
        <w:r>
          <w:rPr>
            <w:noProof/>
            <w:webHidden/>
          </w:rPr>
          <w:t>22</w:t>
        </w:r>
        <w:r w:rsidR="00025F8E">
          <w:rPr>
            <w:noProof/>
            <w:webHidden/>
          </w:rPr>
          <w:fldChar w:fldCharType="end"/>
        </w:r>
      </w:hyperlink>
    </w:p>
    <w:p w14:paraId="7CC22D65" w14:textId="0FAA9395" w:rsidR="00025F8E" w:rsidRDefault="00567938">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0024176" w:history="1">
        <w:r w:rsidR="00025F8E" w:rsidRPr="001106E1">
          <w:rPr>
            <w:rStyle w:val="Hyperlink"/>
            <w:noProof/>
          </w:rPr>
          <w:t>5.10</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Firewall Information</w:t>
        </w:r>
        <w:r w:rsidR="00025F8E">
          <w:rPr>
            <w:noProof/>
            <w:webHidden/>
          </w:rPr>
          <w:tab/>
        </w:r>
        <w:r w:rsidR="00025F8E">
          <w:rPr>
            <w:noProof/>
            <w:webHidden/>
          </w:rPr>
          <w:fldChar w:fldCharType="begin"/>
        </w:r>
        <w:r w:rsidR="00025F8E">
          <w:rPr>
            <w:noProof/>
            <w:webHidden/>
          </w:rPr>
          <w:instrText xml:space="preserve"> PAGEREF _Toc200024176 \h </w:instrText>
        </w:r>
        <w:r w:rsidR="00025F8E">
          <w:rPr>
            <w:noProof/>
            <w:webHidden/>
          </w:rPr>
        </w:r>
        <w:r w:rsidR="00025F8E">
          <w:rPr>
            <w:noProof/>
            <w:webHidden/>
          </w:rPr>
          <w:fldChar w:fldCharType="separate"/>
        </w:r>
        <w:r>
          <w:rPr>
            <w:noProof/>
            <w:webHidden/>
          </w:rPr>
          <w:t>22</w:t>
        </w:r>
        <w:r w:rsidR="00025F8E">
          <w:rPr>
            <w:noProof/>
            <w:webHidden/>
          </w:rPr>
          <w:fldChar w:fldCharType="end"/>
        </w:r>
      </w:hyperlink>
    </w:p>
    <w:p w14:paraId="40546C4F" w14:textId="148C88C4" w:rsidR="00025F8E" w:rsidRDefault="00567938">
      <w:pPr>
        <w:pStyle w:val="TOC2"/>
        <w:tabs>
          <w:tab w:val="left" w:pos="960"/>
          <w:tab w:val="right" w:leader="dot" w:pos="8441"/>
        </w:tabs>
        <w:rPr>
          <w:rFonts w:asciiTheme="minorHAnsi" w:eastAsiaTheme="minorEastAsia" w:hAnsiTheme="minorHAnsi" w:cstheme="minorBidi"/>
          <w:smallCaps w:val="0"/>
          <w:noProof/>
          <w:sz w:val="22"/>
          <w:szCs w:val="22"/>
          <w:lang w:val="en-ZA" w:eastAsia="en-ZA"/>
        </w:rPr>
      </w:pPr>
      <w:hyperlink w:anchor="_Toc200024177" w:history="1">
        <w:r w:rsidR="00025F8E" w:rsidRPr="001106E1">
          <w:rPr>
            <w:rStyle w:val="Hyperlink"/>
            <w:noProof/>
          </w:rPr>
          <w:t>5.11</w:t>
        </w:r>
        <w:r w:rsidR="00025F8E">
          <w:rPr>
            <w:rFonts w:asciiTheme="minorHAnsi" w:eastAsiaTheme="minorEastAsia" w:hAnsiTheme="minorHAnsi" w:cstheme="minorBidi"/>
            <w:smallCaps w:val="0"/>
            <w:noProof/>
            <w:sz w:val="22"/>
            <w:szCs w:val="22"/>
            <w:lang w:val="en-ZA" w:eastAsia="en-ZA"/>
          </w:rPr>
          <w:tab/>
        </w:r>
        <w:r w:rsidR="00025F8E" w:rsidRPr="001106E1">
          <w:rPr>
            <w:rStyle w:val="Hyperlink"/>
            <w:noProof/>
          </w:rPr>
          <w:t>Wireless Network</w:t>
        </w:r>
        <w:r w:rsidR="00025F8E">
          <w:rPr>
            <w:noProof/>
            <w:webHidden/>
          </w:rPr>
          <w:tab/>
        </w:r>
        <w:r w:rsidR="00025F8E">
          <w:rPr>
            <w:noProof/>
            <w:webHidden/>
          </w:rPr>
          <w:fldChar w:fldCharType="begin"/>
        </w:r>
        <w:r w:rsidR="00025F8E">
          <w:rPr>
            <w:noProof/>
            <w:webHidden/>
          </w:rPr>
          <w:instrText xml:space="preserve"> PAGEREF _Toc200024177 \h </w:instrText>
        </w:r>
        <w:r w:rsidR="00025F8E">
          <w:rPr>
            <w:noProof/>
            <w:webHidden/>
          </w:rPr>
        </w:r>
        <w:r w:rsidR="00025F8E">
          <w:rPr>
            <w:noProof/>
            <w:webHidden/>
          </w:rPr>
          <w:fldChar w:fldCharType="separate"/>
        </w:r>
        <w:r>
          <w:rPr>
            <w:noProof/>
            <w:webHidden/>
          </w:rPr>
          <w:t>23</w:t>
        </w:r>
        <w:r w:rsidR="00025F8E">
          <w:rPr>
            <w:noProof/>
            <w:webHidden/>
          </w:rPr>
          <w:fldChar w:fldCharType="end"/>
        </w:r>
      </w:hyperlink>
    </w:p>
    <w:p w14:paraId="01CBECD8" w14:textId="1316942C"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78" w:history="1">
        <w:r w:rsidR="00025F8E" w:rsidRPr="001106E1">
          <w:rPr>
            <w:rStyle w:val="Hyperlink"/>
          </w:rPr>
          <w:t>6</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rPr>
          <w:t>Reporting Conclusion</w:t>
        </w:r>
        <w:r w:rsidR="00025F8E">
          <w:rPr>
            <w:webHidden/>
          </w:rPr>
          <w:tab/>
        </w:r>
        <w:r w:rsidR="00025F8E">
          <w:rPr>
            <w:webHidden/>
          </w:rPr>
          <w:fldChar w:fldCharType="begin"/>
        </w:r>
        <w:r w:rsidR="00025F8E">
          <w:rPr>
            <w:webHidden/>
          </w:rPr>
          <w:instrText xml:space="preserve"> PAGEREF _Toc200024178 \h </w:instrText>
        </w:r>
        <w:r w:rsidR="00025F8E">
          <w:rPr>
            <w:webHidden/>
          </w:rPr>
        </w:r>
        <w:r w:rsidR="00025F8E">
          <w:rPr>
            <w:webHidden/>
          </w:rPr>
          <w:fldChar w:fldCharType="separate"/>
        </w:r>
        <w:r>
          <w:rPr>
            <w:webHidden/>
          </w:rPr>
          <w:t>24</w:t>
        </w:r>
        <w:r w:rsidR="00025F8E">
          <w:rPr>
            <w:webHidden/>
          </w:rPr>
          <w:fldChar w:fldCharType="end"/>
        </w:r>
      </w:hyperlink>
    </w:p>
    <w:p w14:paraId="0749BB4B" w14:textId="60BA0520" w:rsidR="00025F8E" w:rsidRDefault="00567938">
      <w:pPr>
        <w:pStyle w:val="TOC1"/>
        <w:rPr>
          <w:rFonts w:asciiTheme="minorHAnsi" w:eastAsiaTheme="minorEastAsia" w:hAnsiTheme="minorHAnsi" w:cstheme="minorBidi"/>
          <w:b w:val="0"/>
          <w:bCs w:val="0"/>
          <w:caps w:val="0"/>
          <w:sz w:val="22"/>
          <w:szCs w:val="22"/>
          <w:lang w:val="en-ZA" w:eastAsia="en-ZA"/>
        </w:rPr>
      </w:pPr>
      <w:hyperlink w:anchor="_Toc200024179" w:history="1">
        <w:r w:rsidR="00025F8E" w:rsidRPr="001106E1">
          <w:rPr>
            <w:rStyle w:val="Hyperlink"/>
            <w:color w:val="000080" w:themeColor="hyperlink" w:themeShade="80"/>
          </w:rPr>
          <w:t>7</w:t>
        </w:r>
        <w:r w:rsidR="00025F8E">
          <w:rPr>
            <w:rFonts w:asciiTheme="minorHAnsi" w:eastAsiaTheme="minorEastAsia" w:hAnsiTheme="minorHAnsi" w:cstheme="minorBidi"/>
            <w:b w:val="0"/>
            <w:bCs w:val="0"/>
            <w:caps w:val="0"/>
            <w:sz w:val="22"/>
            <w:szCs w:val="22"/>
            <w:lang w:val="en-ZA" w:eastAsia="en-ZA"/>
          </w:rPr>
          <w:tab/>
        </w:r>
        <w:r w:rsidR="00025F8E" w:rsidRPr="001106E1">
          <w:rPr>
            <w:rStyle w:val="Hyperlink"/>
            <w:color w:val="000080" w:themeColor="hyperlink" w:themeShade="80"/>
          </w:rPr>
          <w:t>Auditors</w:t>
        </w:r>
        <w:r w:rsidR="00025F8E">
          <w:rPr>
            <w:webHidden/>
          </w:rPr>
          <w:tab/>
        </w:r>
        <w:r w:rsidR="00025F8E">
          <w:rPr>
            <w:webHidden/>
          </w:rPr>
          <w:fldChar w:fldCharType="begin"/>
        </w:r>
        <w:r w:rsidR="00025F8E">
          <w:rPr>
            <w:webHidden/>
          </w:rPr>
          <w:instrText xml:space="preserve"> PAGEREF _Toc200024179 \h </w:instrText>
        </w:r>
        <w:r w:rsidR="00025F8E">
          <w:rPr>
            <w:webHidden/>
          </w:rPr>
        </w:r>
        <w:r w:rsidR="00025F8E">
          <w:rPr>
            <w:webHidden/>
          </w:rPr>
          <w:fldChar w:fldCharType="separate"/>
        </w:r>
        <w:r>
          <w:rPr>
            <w:webHidden/>
          </w:rPr>
          <w:t>25</w:t>
        </w:r>
        <w:r w:rsidR="00025F8E">
          <w:rPr>
            <w:webHidden/>
          </w:rPr>
          <w:fldChar w:fldCharType="end"/>
        </w:r>
      </w:hyperlink>
    </w:p>
    <w:p w14:paraId="2828C913" w14:textId="61F5F10F"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1"/>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09D54BF1" w14:textId="195A9EB6" w:rsidR="00AB1161" w:rsidRDefault="00AB1161">
      <w:pPr>
        <w:jc w:val="left"/>
        <w:rPr>
          <w:rFonts w:ascii="Arial" w:hAnsi="Arial"/>
          <w:bCs/>
          <w:caps/>
          <w:spacing w:val="12"/>
          <w:sz w:val="28"/>
          <w:szCs w:val="28"/>
          <w:lang w:val="en-ZA"/>
        </w:rPr>
      </w:pPr>
    </w:p>
    <w:p w14:paraId="448758A0" w14:textId="199D8289" w:rsidR="00226A37" w:rsidRDefault="00226A37">
      <w:pPr>
        <w:jc w:val="left"/>
        <w:rPr>
          <w:rFonts w:ascii="Arial" w:hAnsi="Arial"/>
          <w:bCs/>
          <w:caps/>
          <w:spacing w:val="12"/>
          <w:sz w:val="28"/>
          <w:szCs w:val="28"/>
          <w:lang w:val="en-ZA"/>
        </w:rPr>
      </w:pPr>
    </w:p>
    <w:p w14:paraId="4AA56FDA" w14:textId="47C0CCDF" w:rsidR="00F57018" w:rsidRDefault="00F57018">
      <w:pPr>
        <w:jc w:val="left"/>
        <w:rPr>
          <w:rFonts w:ascii="Arial" w:hAnsi="Arial"/>
          <w:bCs/>
          <w:caps/>
          <w:spacing w:val="12"/>
          <w:sz w:val="28"/>
          <w:szCs w:val="28"/>
          <w:lang w:val="en-ZA"/>
        </w:rPr>
      </w:pPr>
    </w:p>
    <w:p w14:paraId="4A805636" w14:textId="38782F3B" w:rsidR="00F57018" w:rsidRDefault="00F57018">
      <w:pPr>
        <w:jc w:val="left"/>
        <w:rPr>
          <w:rFonts w:ascii="Arial" w:hAnsi="Arial"/>
          <w:bCs/>
          <w:caps/>
          <w:spacing w:val="12"/>
          <w:sz w:val="28"/>
          <w:szCs w:val="28"/>
          <w:lang w:val="en-ZA"/>
        </w:rPr>
      </w:pPr>
    </w:p>
    <w:p w14:paraId="75B8CD90" w14:textId="77777777" w:rsidR="00F57018" w:rsidRDefault="00F57018">
      <w:pPr>
        <w:jc w:val="left"/>
        <w:rPr>
          <w:rFonts w:ascii="Arial" w:hAnsi="Arial"/>
          <w:bCs/>
          <w:caps/>
          <w:spacing w:val="12"/>
          <w:sz w:val="28"/>
          <w:szCs w:val="28"/>
          <w:lang w:val="en-ZA"/>
        </w:rPr>
      </w:pPr>
    </w:p>
    <w:p w14:paraId="25DDC70F" w14:textId="77777777" w:rsidR="00E81AC3" w:rsidRPr="004A1A33" w:rsidRDefault="00E81AC3" w:rsidP="00310C3D">
      <w:pPr>
        <w:jc w:val="left"/>
        <w:rPr>
          <w:rFonts w:ascii="Arial" w:hAnsi="Arial"/>
          <w:bCs/>
          <w:caps/>
          <w:spacing w:val="12"/>
          <w:sz w:val="28"/>
          <w:szCs w:val="28"/>
          <w:lang w:val="en-ZA"/>
        </w:rPr>
      </w:pPr>
    </w:p>
    <w:p w14:paraId="2828C917" w14:textId="7441F39D" w:rsidR="00257176" w:rsidRPr="00AB1161" w:rsidRDefault="00257176" w:rsidP="004613D1">
      <w:pPr>
        <w:pStyle w:val="Heading1"/>
      </w:pPr>
      <w:bookmarkStart w:id="2" w:name="_Toc200024150"/>
      <w:r>
        <w:t>Executive summary</w:t>
      </w:r>
      <w:bookmarkEnd w:id="2"/>
    </w:p>
    <w:p w14:paraId="77083682" w14:textId="77777777"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1120008E" w14:textId="0CBE50CD"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 xml:space="preserve">The assessment, including scans and testing, was carried out </w:t>
      </w:r>
      <w:r w:rsidRPr="00067DB6">
        <w:rPr>
          <w:rFonts w:ascii="Arial" w:hAnsi="Arial" w:cs="Arial"/>
          <w:color w:val="808080" w:themeColor="background1" w:themeShade="80"/>
          <w:sz w:val="20"/>
          <w:szCs w:val="20"/>
          <w:lang w:val="en-ZA" w:eastAsia="en-ZA"/>
        </w:rPr>
        <w:t xml:space="preserve">over </w:t>
      </w:r>
      <w:r w:rsidR="001A21A4" w:rsidRPr="00067DB6">
        <w:rPr>
          <w:rFonts w:ascii="Arial" w:hAnsi="Arial" w:cs="Arial"/>
          <w:color w:val="808080" w:themeColor="background1" w:themeShade="80"/>
          <w:sz w:val="20"/>
          <w:szCs w:val="20"/>
          <w:lang w:val="en-ZA" w:eastAsia="en-ZA"/>
        </w:rPr>
        <w:t>seven</w:t>
      </w:r>
      <w:r w:rsidRPr="00067DB6">
        <w:rPr>
          <w:rFonts w:ascii="Arial" w:hAnsi="Arial" w:cs="Arial"/>
          <w:color w:val="808080" w:themeColor="background1" w:themeShade="80"/>
          <w:sz w:val="20"/>
          <w:szCs w:val="20"/>
          <w:lang w:val="en-ZA" w:eastAsia="en-ZA"/>
        </w:rPr>
        <w:t xml:space="preserve"> </w:t>
      </w:r>
      <w:r w:rsidR="009F1348" w:rsidRPr="00067DB6">
        <w:rPr>
          <w:rFonts w:ascii="Arial" w:hAnsi="Arial" w:cs="Arial"/>
          <w:color w:val="808080" w:themeColor="background1" w:themeShade="80"/>
          <w:sz w:val="20"/>
          <w:szCs w:val="20"/>
          <w:lang w:val="en-ZA" w:eastAsia="en-ZA"/>
        </w:rPr>
        <w:t>(</w:t>
      </w:r>
      <w:r w:rsidR="001A21A4" w:rsidRPr="00067DB6">
        <w:rPr>
          <w:rFonts w:ascii="Arial" w:hAnsi="Arial" w:cs="Arial"/>
          <w:color w:val="808080" w:themeColor="background1" w:themeShade="80"/>
          <w:sz w:val="20"/>
          <w:szCs w:val="20"/>
          <w:lang w:val="en-ZA" w:eastAsia="en-ZA"/>
        </w:rPr>
        <w:t>7</w:t>
      </w:r>
      <w:r w:rsidR="009F1348" w:rsidRPr="00067DB6">
        <w:rPr>
          <w:rFonts w:ascii="Arial" w:hAnsi="Arial" w:cs="Arial"/>
          <w:color w:val="808080" w:themeColor="background1" w:themeShade="80"/>
          <w:sz w:val="20"/>
          <w:szCs w:val="20"/>
          <w:lang w:val="en-ZA" w:eastAsia="en-ZA"/>
        </w:rPr>
        <w:t xml:space="preserve">) </w:t>
      </w:r>
      <w:r w:rsidRPr="00067DB6">
        <w:rPr>
          <w:rFonts w:ascii="Arial" w:hAnsi="Arial" w:cs="Arial"/>
          <w:color w:val="808080" w:themeColor="background1" w:themeShade="80"/>
          <w:sz w:val="20"/>
          <w:szCs w:val="20"/>
          <w:lang w:val="en-ZA" w:eastAsia="en-ZA"/>
        </w:rPr>
        <w:t xml:space="preserve">business days to </w:t>
      </w:r>
      <w:r w:rsidRPr="00E900F6">
        <w:rPr>
          <w:rFonts w:ascii="Arial" w:hAnsi="Arial" w:cs="Arial"/>
          <w:color w:val="808080" w:themeColor="background1" w:themeShade="80"/>
          <w:sz w:val="20"/>
          <w:szCs w:val="20"/>
          <w:lang w:val="en-ZA" w:eastAsia="en-ZA"/>
        </w:rPr>
        <w:t>ensure a thorough and methodical audit. These scans also examined unidentified connectivity options, such as packet SYN requests.</w:t>
      </w:r>
    </w:p>
    <w:p w14:paraId="38855F50" w14:textId="6FA640B9" w:rsidR="005D0B4D" w:rsidRPr="00E81AC3" w:rsidRDefault="005D0B4D" w:rsidP="00652019">
      <w:pPr>
        <w:jc w:val="left"/>
        <w:rPr>
          <w:rFonts w:ascii="Arial" w:hAnsi="Arial" w:cs="Arial"/>
          <w:color w:val="808080"/>
          <w:sz w:val="20"/>
          <w:szCs w:val="20"/>
        </w:rPr>
      </w:pPr>
    </w:p>
    <w:p w14:paraId="24833ABA" w14:textId="77777777" w:rsidR="00AB1161" w:rsidRDefault="005D0B4D" w:rsidP="00D26EF1">
      <w:pPr>
        <w:jc w:val="left"/>
        <w:rPr>
          <w:rFonts w:ascii="Arial" w:hAnsi="Arial" w:cs="Arial"/>
          <w:color w:val="808080"/>
          <w:sz w:val="20"/>
          <w:szCs w:val="20"/>
        </w:rPr>
      </w:pPr>
      <w:r w:rsidRPr="00E81AC3">
        <w:rPr>
          <w:rFonts w:ascii="Arial" w:hAnsi="Arial" w:cs="Arial"/>
          <w:color w:val="808080"/>
          <w:sz w:val="20"/>
          <w:szCs w:val="20"/>
        </w:rPr>
        <w:t>The overall results will be published below</w:t>
      </w:r>
      <w:r w:rsidR="00AB1161">
        <w:rPr>
          <w:rFonts w:ascii="Arial" w:hAnsi="Arial" w:cs="Arial"/>
          <w:color w:val="808080"/>
          <w:sz w:val="20"/>
          <w:szCs w:val="20"/>
        </w:rPr>
        <w:t>.</w:t>
      </w:r>
      <w:r w:rsidRPr="00E81AC3">
        <w:rPr>
          <w:rFonts w:ascii="Arial" w:hAnsi="Arial" w:cs="Arial"/>
          <w:color w:val="808080"/>
          <w:sz w:val="20"/>
          <w:szCs w:val="20"/>
        </w:rPr>
        <w:t xml:space="preserve"> </w:t>
      </w:r>
    </w:p>
    <w:p w14:paraId="2828C92D" w14:textId="4A1EABBB" w:rsidR="003D3A91" w:rsidRDefault="00FB259C" w:rsidP="00D26EF1">
      <w:pPr>
        <w:jc w:val="left"/>
        <w:rPr>
          <w:rFonts w:ascii="Arial" w:hAnsi="Arial" w:cs="Arial"/>
          <w:color w:val="808080"/>
          <w:sz w:val="20"/>
          <w:szCs w:val="20"/>
        </w:rPr>
      </w:pPr>
      <w:r>
        <w:rPr>
          <w:rFonts w:ascii="Arial" w:hAnsi="Arial" w:cs="Arial"/>
          <w:color w:val="808080"/>
          <w:sz w:val="20"/>
          <w:szCs w:val="20"/>
        </w:rPr>
        <w:t>Recommendations</w:t>
      </w:r>
      <w:r w:rsidR="005D0B4D" w:rsidRPr="00E81AC3">
        <w:rPr>
          <w:rFonts w:ascii="Arial" w:hAnsi="Arial" w:cs="Arial"/>
          <w:color w:val="808080"/>
          <w:sz w:val="20"/>
          <w:szCs w:val="20"/>
        </w:rPr>
        <w:t xml:space="preserve"> </w:t>
      </w:r>
      <w:r w:rsidR="00AB1161">
        <w:rPr>
          <w:rFonts w:ascii="Arial" w:hAnsi="Arial" w:cs="Arial"/>
          <w:color w:val="808080"/>
          <w:sz w:val="20"/>
          <w:szCs w:val="20"/>
        </w:rPr>
        <w:t>are</w:t>
      </w:r>
      <w:r w:rsidR="005D0B4D" w:rsidRPr="00E81AC3">
        <w:rPr>
          <w:rFonts w:ascii="Arial" w:hAnsi="Arial" w:cs="Arial"/>
          <w:color w:val="808080"/>
          <w:sz w:val="20"/>
          <w:szCs w:val="20"/>
        </w:rPr>
        <w:t xml:space="preserve"> offered and mentioned throughout this document.</w:t>
      </w:r>
    </w:p>
    <w:p w14:paraId="3CBE5D0F" w14:textId="7A070CCC" w:rsidR="00D26EF1" w:rsidRPr="00E2168D" w:rsidRDefault="00D26EF1" w:rsidP="00D26EF1">
      <w:pPr>
        <w:jc w:val="left"/>
        <w:rPr>
          <w:rFonts w:ascii="Arial" w:hAnsi="Arial" w:cs="Arial"/>
          <w:color w:val="808080"/>
          <w:sz w:val="8"/>
          <w:szCs w:val="8"/>
        </w:rPr>
      </w:pPr>
    </w:p>
    <w:p w14:paraId="7B82DFC6" w14:textId="77777777" w:rsidR="00E2168D" w:rsidRDefault="00E2168D" w:rsidP="00D26EF1">
      <w:pPr>
        <w:jc w:val="left"/>
        <w:rPr>
          <w:rFonts w:ascii="Arial" w:hAnsi="Arial" w:cs="Arial"/>
          <w:color w:val="808080"/>
          <w:sz w:val="20"/>
          <w:szCs w:val="20"/>
        </w:rPr>
      </w:pPr>
    </w:p>
    <w:p w14:paraId="6CDAF0D8" w14:textId="77777777" w:rsidR="00E2168D" w:rsidRPr="00E2168D" w:rsidRDefault="00E2168D" w:rsidP="00D26EF1">
      <w:pPr>
        <w:jc w:val="left"/>
        <w:rPr>
          <w:rFonts w:ascii="Arial" w:hAnsi="Arial" w:cs="Arial"/>
          <w:color w:val="808080"/>
          <w:sz w:val="8"/>
          <w:szCs w:val="8"/>
        </w:rPr>
      </w:pPr>
    </w:p>
    <w:p w14:paraId="2828C92F" w14:textId="7931AD1F" w:rsidR="003D3A91" w:rsidRDefault="00F8134F" w:rsidP="004613D1">
      <w:pPr>
        <w:pStyle w:val="Heading1"/>
      </w:pPr>
      <w:bookmarkStart w:id="3" w:name="_Toc200024151"/>
      <w:r>
        <w:t>scope of testing</w:t>
      </w:r>
      <w:bookmarkEnd w:id="3"/>
    </w:p>
    <w:p w14:paraId="01CB81C4" w14:textId="77777777" w:rsidR="000B0B09" w:rsidRPr="000B0B09" w:rsidRDefault="000B0B09" w:rsidP="000B0B09">
      <w:pPr>
        <w:rPr>
          <w:lang w:val="en-ZA"/>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343DB7DF" w:rsidR="00CF15B9" w:rsidRPr="00E2168D" w:rsidRDefault="00AB1161" w:rsidP="00AD29EA">
      <w:pPr>
        <w:pStyle w:val="ListParagraph"/>
        <w:numPr>
          <w:ilvl w:val="0"/>
          <w:numId w:val="16"/>
        </w:numPr>
        <w:rPr>
          <w:rFonts w:ascii="Arial" w:hAnsi="Arial" w:cs="Arial"/>
          <w:b/>
          <w:color w:val="808080"/>
          <w:sz w:val="20"/>
          <w:szCs w:val="20"/>
        </w:rPr>
      </w:pPr>
      <w:r w:rsidRPr="00E2168D">
        <w:rPr>
          <w:rFonts w:ascii="Arial" w:hAnsi="Arial" w:cs="Arial"/>
          <w:b/>
          <w:color w:val="808080"/>
          <w:sz w:val="20"/>
          <w:szCs w:val="20"/>
        </w:rPr>
        <w:t>Ambledown Domain Controller – 192.168.0.22</w:t>
      </w:r>
    </w:p>
    <w:p w14:paraId="1AE6936A" w14:textId="7216B581" w:rsidR="00CF15B9" w:rsidRPr="00E2168D" w:rsidRDefault="00AB1161" w:rsidP="00AD29EA">
      <w:pPr>
        <w:pStyle w:val="ListParagraph"/>
        <w:numPr>
          <w:ilvl w:val="0"/>
          <w:numId w:val="16"/>
        </w:numPr>
        <w:rPr>
          <w:rFonts w:ascii="Arial" w:hAnsi="Arial" w:cs="Arial"/>
          <w:b/>
          <w:color w:val="808080"/>
          <w:sz w:val="20"/>
          <w:szCs w:val="20"/>
        </w:rPr>
      </w:pPr>
      <w:r w:rsidRPr="00E2168D">
        <w:rPr>
          <w:rFonts w:ascii="Arial" w:hAnsi="Arial" w:cs="Arial"/>
          <w:b/>
          <w:color w:val="808080"/>
          <w:sz w:val="20"/>
          <w:szCs w:val="20"/>
        </w:rPr>
        <w:t>Ambledown Firewall Internal – 192.168.0.1</w:t>
      </w:r>
    </w:p>
    <w:p w14:paraId="6C3E0222" w14:textId="38208721" w:rsidR="00AB1161" w:rsidRPr="00E2168D" w:rsidRDefault="00AB1161" w:rsidP="00AD29EA">
      <w:pPr>
        <w:pStyle w:val="ListParagraph"/>
        <w:numPr>
          <w:ilvl w:val="0"/>
          <w:numId w:val="16"/>
        </w:numPr>
        <w:rPr>
          <w:rFonts w:ascii="Arial" w:hAnsi="Arial" w:cs="Arial"/>
          <w:b/>
          <w:color w:val="808080"/>
          <w:sz w:val="20"/>
          <w:szCs w:val="20"/>
        </w:rPr>
      </w:pPr>
      <w:r w:rsidRPr="00E2168D">
        <w:rPr>
          <w:rFonts w:ascii="Arial" w:hAnsi="Arial" w:cs="Arial"/>
          <w:b/>
          <w:color w:val="808080"/>
          <w:sz w:val="20"/>
          <w:szCs w:val="20"/>
        </w:rPr>
        <w:t>Ambledown HO Firewall – 41.169.103.84</w:t>
      </w:r>
    </w:p>
    <w:p w14:paraId="52ECC79E" w14:textId="0D165390" w:rsidR="00AB1161" w:rsidRPr="00E2168D" w:rsidRDefault="00AB1161" w:rsidP="00AD29EA">
      <w:pPr>
        <w:pStyle w:val="ListParagraph"/>
        <w:numPr>
          <w:ilvl w:val="0"/>
          <w:numId w:val="16"/>
        </w:numPr>
        <w:rPr>
          <w:rFonts w:ascii="Arial" w:hAnsi="Arial" w:cs="Arial"/>
          <w:b/>
          <w:color w:val="808080"/>
          <w:sz w:val="20"/>
          <w:szCs w:val="20"/>
        </w:rPr>
      </w:pPr>
      <w:r w:rsidRPr="00E2168D">
        <w:rPr>
          <w:rFonts w:ascii="Arial" w:hAnsi="Arial" w:cs="Arial"/>
          <w:b/>
          <w:color w:val="808080"/>
          <w:sz w:val="20"/>
          <w:szCs w:val="20"/>
        </w:rPr>
        <w:t>Ambledown Live Server – 102.67.139.234</w:t>
      </w:r>
    </w:p>
    <w:p w14:paraId="2C9066B3" w14:textId="1CBADD36" w:rsidR="00AB1161" w:rsidRPr="00E2168D" w:rsidRDefault="00AB1161" w:rsidP="00AD29EA">
      <w:pPr>
        <w:pStyle w:val="ListParagraph"/>
        <w:numPr>
          <w:ilvl w:val="0"/>
          <w:numId w:val="16"/>
        </w:numPr>
        <w:rPr>
          <w:rFonts w:ascii="Arial" w:hAnsi="Arial" w:cs="Arial"/>
          <w:b/>
          <w:color w:val="808080"/>
          <w:sz w:val="20"/>
          <w:szCs w:val="20"/>
        </w:rPr>
      </w:pPr>
      <w:r w:rsidRPr="00E2168D">
        <w:rPr>
          <w:rFonts w:ascii="Arial" w:hAnsi="Arial" w:cs="Arial"/>
          <w:b/>
          <w:color w:val="808080"/>
          <w:sz w:val="20"/>
          <w:szCs w:val="20"/>
        </w:rPr>
        <w:t>Ambledown UAT Server – 154.0.171.224</w:t>
      </w:r>
    </w:p>
    <w:p w14:paraId="264F0271" w14:textId="66CF9DE5" w:rsidR="004539E9" w:rsidRPr="00E2168D" w:rsidRDefault="004539E9" w:rsidP="004539E9">
      <w:pPr>
        <w:rPr>
          <w:rFonts w:ascii="Arial" w:hAnsi="Arial" w:cs="Arial"/>
          <w:color w:val="808080"/>
          <w:sz w:val="8"/>
          <w:szCs w:val="8"/>
        </w:rPr>
      </w:pPr>
    </w:p>
    <w:p w14:paraId="45E95AD8" w14:textId="77777777" w:rsidR="00E2168D" w:rsidRDefault="00E2168D" w:rsidP="004539E9">
      <w:pPr>
        <w:rPr>
          <w:rFonts w:ascii="Arial" w:hAnsi="Arial" w:cs="Arial"/>
          <w:color w:val="808080"/>
          <w:sz w:val="20"/>
          <w:szCs w:val="20"/>
        </w:rPr>
      </w:pPr>
    </w:p>
    <w:p w14:paraId="5FFFE193" w14:textId="77777777" w:rsidR="00E2168D" w:rsidRPr="00E2168D" w:rsidRDefault="00E2168D" w:rsidP="004539E9">
      <w:pPr>
        <w:rPr>
          <w:rFonts w:ascii="Arial" w:hAnsi="Arial" w:cs="Arial"/>
          <w:color w:val="808080"/>
          <w:sz w:val="8"/>
          <w:szCs w:val="8"/>
        </w:rPr>
      </w:pPr>
    </w:p>
    <w:p w14:paraId="45AC4817" w14:textId="178E7EA9" w:rsidR="004539E9" w:rsidRDefault="004539E9" w:rsidP="004613D1">
      <w:pPr>
        <w:pStyle w:val="Heading1"/>
      </w:pPr>
      <w:bookmarkStart w:id="4" w:name="_Toc200024152"/>
      <w:r>
        <w:t>Methodologies used</w:t>
      </w:r>
      <w:bookmarkEnd w:id="4"/>
    </w:p>
    <w:p w14:paraId="509DD749" w14:textId="2962F476" w:rsidR="004539E9" w:rsidRPr="00D26EF1" w:rsidRDefault="004539E9" w:rsidP="004539E9">
      <w:pPr>
        <w:rPr>
          <w:sz w:val="20"/>
          <w:szCs w:val="20"/>
          <w:lang w:val="en-ZA"/>
        </w:rPr>
      </w:pPr>
    </w:p>
    <w:p w14:paraId="25615F0A" w14:textId="298FAE26" w:rsidR="000B0B09" w:rsidRPr="00226A37" w:rsidRDefault="004539E9" w:rsidP="004539E9">
      <w:pPr>
        <w:rPr>
          <w:rFonts w:ascii="Arial" w:hAnsi="Arial" w:cs="Arial"/>
          <w:b/>
          <w:color w:val="808080"/>
          <w:sz w:val="20"/>
          <w:szCs w:val="20"/>
        </w:rPr>
      </w:pPr>
      <w:r w:rsidRPr="00226A37">
        <w:rPr>
          <w:rFonts w:ascii="Arial" w:hAnsi="Arial" w:cs="Arial"/>
          <w:b/>
          <w:color w:val="808080"/>
          <w:sz w:val="20"/>
          <w:szCs w:val="20"/>
        </w:rPr>
        <w:t>Sautech performed various audit techniques that includes the following:</w:t>
      </w:r>
    </w:p>
    <w:p w14:paraId="1CCF837F" w14:textId="792FDC0F" w:rsidR="004539E9" w:rsidRPr="00E830D1" w:rsidRDefault="004539E9" w:rsidP="00F8685C">
      <w:pPr>
        <w:pStyle w:val="Heading2"/>
      </w:pPr>
      <w:bookmarkStart w:id="5" w:name="_Toc200024153"/>
      <w:r w:rsidRPr="00E830D1">
        <w:t>N</w:t>
      </w:r>
      <w:r w:rsidR="00BE6307" w:rsidRPr="00E830D1">
        <w:t>map</w:t>
      </w:r>
      <w:r w:rsidRPr="00E830D1">
        <w:t xml:space="preserve"> / Z</w:t>
      </w:r>
      <w:r w:rsidR="00BE6307" w:rsidRPr="00E830D1">
        <w:t>enmap</w:t>
      </w:r>
      <w:bookmarkEnd w:id="5"/>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636DABB3" w14:textId="76710757" w:rsidR="00060BCA" w:rsidRDefault="004539E9"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w:t>
      </w:r>
      <w:r w:rsidR="00310C3D">
        <w:rPr>
          <w:rFonts w:ascii="Arial" w:hAnsi="Arial" w:cs="Arial"/>
          <w:color w:val="808080" w:themeColor="background1" w:themeShade="80"/>
          <w:sz w:val="20"/>
          <w:szCs w:val="20"/>
        </w:rPr>
        <w:t>ble.</w:t>
      </w:r>
    </w:p>
    <w:p w14:paraId="38C6C8BE" w14:textId="77777777" w:rsidR="00310C3D" w:rsidRPr="00E2168D" w:rsidRDefault="00310C3D" w:rsidP="004539E9">
      <w:pPr>
        <w:rPr>
          <w:rFonts w:ascii="Arial" w:hAnsi="Arial" w:cs="Arial"/>
          <w:sz w:val="8"/>
          <w:szCs w:val="8"/>
        </w:rPr>
      </w:pPr>
    </w:p>
    <w:p w14:paraId="79C37155" w14:textId="4D80A0FD" w:rsidR="00060BCA" w:rsidRDefault="00060BCA" w:rsidP="00F8685C">
      <w:pPr>
        <w:pStyle w:val="Heading2"/>
      </w:pPr>
      <w:bookmarkStart w:id="6" w:name="_Toc200024154"/>
      <w:r>
        <w:t xml:space="preserve">Tenable </w:t>
      </w:r>
      <w:r w:rsidRPr="00E830D1">
        <w:t>Nessus</w:t>
      </w:r>
      <w:bookmarkEnd w:id="6"/>
    </w:p>
    <w:p w14:paraId="5AACD9EF" w14:textId="34317F5D" w:rsidR="00060BCA" w:rsidRDefault="00060BCA" w:rsidP="00060BCA">
      <w:pPr>
        <w:rPr>
          <w:lang w:val="en-ZA"/>
        </w:rPr>
      </w:pPr>
    </w:p>
    <w:p w14:paraId="5B619F3A" w14:textId="77777777" w:rsidR="00060BCA" w:rsidRPr="000B0B09" w:rsidRDefault="00060BCA" w:rsidP="00060BCA">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7C87B224" w14:textId="77777777" w:rsidR="00060BCA" w:rsidRPr="00AB1161" w:rsidRDefault="00060BCA" w:rsidP="004539E9">
      <w:pPr>
        <w:rPr>
          <w:rFonts w:ascii="Arial" w:hAnsi="Arial" w:cs="Arial"/>
          <w:sz w:val="20"/>
          <w:szCs w:val="20"/>
        </w:rPr>
      </w:pPr>
    </w:p>
    <w:p w14:paraId="759EE9BB" w14:textId="708C1ABB" w:rsidR="00673965" w:rsidRPr="00E830D1" w:rsidRDefault="00983321" w:rsidP="00F8685C">
      <w:pPr>
        <w:pStyle w:val="Heading2"/>
      </w:pPr>
      <w:bookmarkStart w:id="7" w:name="_Toc200024155"/>
      <w:r w:rsidRPr="00E830D1">
        <w:t>Greenbone Enterprise</w:t>
      </w:r>
      <w:bookmarkEnd w:id="7"/>
    </w:p>
    <w:p w14:paraId="1C3FB3FD" w14:textId="50A3C895" w:rsidR="000B3F38"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3652CA5B" w14:textId="77777777" w:rsidR="000B0B09" w:rsidRPr="000B0B09" w:rsidRDefault="000B0B09" w:rsidP="00983321">
      <w:pPr>
        <w:pStyle w:val="NormalWeb"/>
        <w:rPr>
          <w:rFonts w:ascii="Arial" w:hAnsi="Arial" w:cs="Arial"/>
          <w:color w:val="808080" w:themeColor="background1" w:themeShade="80"/>
          <w:sz w:val="20"/>
          <w:szCs w:val="20"/>
        </w:rPr>
      </w:pPr>
    </w:p>
    <w:p w14:paraId="57621C66" w14:textId="43858642" w:rsidR="00E830D1" w:rsidRPr="00E830D1" w:rsidRDefault="000B3F38" w:rsidP="00E31A87">
      <w:pPr>
        <w:pStyle w:val="NormalWeb"/>
        <w:jc w:val="center"/>
        <w:rPr>
          <w:rFonts w:ascii="Arial" w:hAnsi="Arial" w:cs="Arial"/>
          <w:sz w:val="28"/>
          <w:szCs w:val="28"/>
        </w:rPr>
      </w:pPr>
      <w:r>
        <w:rPr>
          <w:noProof/>
        </w:rPr>
        <w:drawing>
          <wp:inline distT="0" distB="0" distL="0" distR="0" wp14:anchorId="080E2A67" wp14:editId="1C48DB50">
            <wp:extent cx="4309955" cy="23393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8220" cy="2365537"/>
                    </a:xfrm>
                    <a:prstGeom prst="rect">
                      <a:avLst/>
                    </a:prstGeom>
                  </pic:spPr>
                </pic:pic>
              </a:graphicData>
            </a:graphic>
          </wp:inline>
        </w:drawing>
      </w:r>
    </w:p>
    <w:p w14:paraId="06FC20F3" w14:textId="77777777" w:rsidR="000B3F38" w:rsidRDefault="000B3F38" w:rsidP="004613D1">
      <w:pPr>
        <w:pStyle w:val="Heading1"/>
        <w:numPr>
          <w:ilvl w:val="0"/>
          <w:numId w:val="0"/>
        </w:numPr>
        <w:rPr>
          <w:rFonts w:ascii="Times New Roman" w:hAnsi="Times New Roman"/>
          <w:sz w:val="36"/>
          <w:szCs w:val="36"/>
          <w:lang w:val="en-US"/>
        </w:rPr>
      </w:pPr>
      <w:bookmarkStart w:id="8" w:name="_Toc200024156"/>
      <w:r>
        <w:t>Stay One Step Ahead of Attackers</w:t>
      </w:r>
      <w:bookmarkEnd w:id="8"/>
    </w:p>
    <w:p w14:paraId="6B7C0803" w14:textId="5A60148C" w:rsidR="000B0B09"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330136E5" w14:textId="77777777" w:rsidR="000B0B09" w:rsidRPr="00673965" w:rsidRDefault="000B0B09" w:rsidP="000B3F38">
      <w:pPr>
        <w:pStyle w:val="NormalWeb"/>
        <w:rPr>
          <w:rFonts w:ascii="Arial" w:hAnsi="Arial" w:cs="Arial"/>
          <w:color w:val="808080" w:themeColor="background1" w:themeShade="80"/>
          <w:sz w:val="20"/>
          <w:szCs w:val="20"/>
        </w:rPr>
      </w:pPr>
    </w:p>
    <w:p w14:paraId="69761E18" w14:textId="5417F757" w:rsidR="00E830D1" w:rsidRDefault="000B3F38" w:rsidP="00005BBD">
      <w:pPr>
        <w:jc w:val="center"/>
      </w:pPr>
      <w:r>
        <w:rPr>
          <w:noProof/>
        </w:rPr>
        <w:drawing>
          <wp:inline distT="0" distB="0" distL="0" distR="0" wp14:anchorId="0B0302FC" wp14:editId="1F52CE27">
            <wp:extent cx="4473923" cy="26898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2943" cy="2707308"/>
                    </a:xfrm>
                    <a:prstGeom prst="rect">
                      <a:avLst/>
                    </a:prstGeom>
                  </pic:spPr>
                </pic:pic>
              </a:graphicData>
            </a:graphic>
          </wp:inline>
        </w:drawing>
      </w:r>
    </w:p>
    <w:p w14:paraId="3678A198" w14:textId="77777777" w:rsidR="00AB1161" w:rsidRDefault="00AB1161" w:rsidP="00005BBD">
      <w:pPr>
        <w:jc w:val="center"/>
      </w:pPr>
    </w:p>
    <w:p w14:paraId="4326B1D0" w14:textId="46BB6145" w:rsidR="00310C3D" w:rsidRPr="001E1E90"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F71A10C" w14:textId="70537519" w:rsidR="00E830D1" w:rsidRPr="000C41F9" w:rsidRDefault="004516FA" w:rsidP="00F8685C">
      <w:pPr>
        <w:pStyle w:val="Heading2"/>
      </w:pPr>
      <w:bookmarkStart w:id="9" w:name="_Toc200024157"/>
      <w:r>
        <w:t>OWASP</w:t>
      </w:r>
      <w:bookmarkEnd w:id="9"/>
    </w:p>
    <w:p w14:paraId="41E3647A" w14:textId="4B9267FF" w:rsidR="002570A0" w:rsidRDefault="002570A0" w:rsidP="00BE6307">
      <w:pPr>
        <w:rPr>
          <w:rFonts w:asciiTheme="minorHAnsi" w:hAnsiTheme="minorHAnsi" w:cstheme="minorHAnsi"/>
          <w:sz w:val="20"/>
          <w:szCs w:val="20"/>
          <w:lang w:val="en-ZA"/>
        </w:rPr>
      </w:pPr>
    </w:p>
    <w:p w14:paraId="4AAC8D02" w14:textId="28180FA5" w:rsidR="002570A0" w:rsidRP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4E5F2D8C" w14:textId="35397663" w:rsidR="00BE6307" w:rsidRPr="00005BBD" w:rsidRDefault="00BE6307" w:rsidP="00005BBD">
      <w:pPr>
        <w:rPr>
          <w:lang w:val="en-ZA"/>
        </w:rPr>
      </w:pPr>
      <w:r>
        <w:rPr>
          <w:noProof/>
        </w:rPr>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79C382AE" w14:textId="3C5CD89F" w:rsidR="009A2C76" w:rsidRPr="000C41F9" w:rsidRDefault="004246D9" w:rsidP="00F8685C">
      <w:pPr>
        <w:pStyle w:val="Heading2"/>
      </w:pPr>
      <w:bookmarkStart w:id="10" w:name="_Toc200024158"/>
      <w:r>
        <w:t>B</w:t>
      </w:r>
      <w:r w:rsidR="00226A37">
        <w:t>rute Force</w:t>
      </w:r>
      <w:bookmarkEnd w:id="10"/>
    </w:p>
    <w:p w14:paraId="7382D8CF" w14:textId="4F530A89" w:rsidR="009A2C76" w:rsidRDefault="009A2C76" w:rsidP="009A2C76">
      <w:pPr>
        <w:rPr>
          <w:lang w:val="en-ZA"/>
        </w:rPr>
      </w:pPr>
    </w:p>
    <w:p w14:paraId="110D3868" w14:textId="3ED894BA" w:rsidR="002570A0" w:rsidRDefault="002570A0" w:rsidP="000B0B09">
      <w:pPr>
        <w:pStyle w:val="ListParagraph"/>
        <w:numPr>
          <w:ilvl w:val="0"/>
          <w:numId w:val="29"/>
        </w:numPr>
        <w:ind w:left="360"/>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15CE7C23" w14:textId="77777777" w:rsidR="002570A0" w:rsidRPr="002570A0" w:rsidRDefault="002570A0" w:rsidP="000B0B09">
      <w:pPr>
        <w:pStyle w:val="ListParagraph"/>
        <w:ind w:left="360"/>
        <w:rPr>
          <w:rFonts w:ascii="Arial" w:hAnsi="Arial" w:cs="Arial"/>
          <w:color w:val="808080" w:themeColor="background1" w:themeShade="80"/>
          <w:sz w:val="20"/>
          <w:szCs w:val="20"/>
          <w:lang w:val="en-ZA"/>
        </w:rPr>
      </w:pPr>
    </w:p>
    <w:p w14:paraId="53E879B9" w14:textId="5F3D0D97" w:rsidR="00005BBD" w:rsidRPr="00A07D11" w:rsidRDefault="002570A0" w:rsidP="00A07D11">
      <w:pPr>
        <w:pStyle w:val="ListParagraph"/>
        <w:numPr>
          <w:ilvl w:val="0"/>
          <w:numId w:val="28"/>
        </w:numPr>
        <w:ind w:left="360"/>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r w:rsidR="00005BBD">
        <w:rPr>
          <w:rFonts w:ascii="Arial" w:hAnsi="Arial" w:cs="Arial"/>
          <w:color w:val="808080" w:themeColor="background1" w:themeShade="80"/>
          <w:sz w:val="20"/>
          <w:szCs w:val="20"/>
          <w:lang w:val="en-ZA"/>
        </w:rPr>
        <w:t>.</w:t>
      </w:r>
    </w:p>
    <w:p w14:paraId="16A93D79" w14:textId="6B0F01C2" w:rsidR="00BE6307" w:rsidRDefault="00BE6307" w:rsidP="00226A37">
      <w:pPr>
        <w:pStyle w:val="Heading2"/>
        <w:numPr>
          <w:ilvl w:val="0"/>
          <w:numId w:val="0"/>
        </w:numPr>
        <w:ind w:left="576" w:hanging="576"/>
      </w:pPr>
      <w:bookmarkStart w:id="11" w:name="_Toc105487793"/>
      <w:bookmarkStart w:id="12" w:name="_Toc200024159"/>
      <w:r>
        <w:t>Applications used in Brute Force Include:</w:t>
      </w:r>
      <w:bookmarkEnd w:id="11"/>
      <w:bookmarkEnd w:id="12"/>
    </w:p>
    <w:p w14:paraId="39C364E4" w14:textId="77777777" w:rsidR="00F21749" w:rsidRPr="00F21749" w:rsidRDefault="00F21749" w:rsidP="00F21749">
      <w:pPr>
        <w:rPr>
          <w:lang w:val="en-ZA"/>
        </w:rPr>
      </w:pPr>
    </w:p>
    <w:p w14:paraId="42A07ACF" w14:textId="443F36FE" w:rsidR="00E2168D" w:rsidRPr="00E830D1" w:rsidRDefault="00BE6307" w:rsidP="00F21749">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830D1" w:rsidRDefault="00BE6307" w:rsidP="00BE6307">
      <w:pPr>
        <w:rPr>
          <w:rFonts w:ascii="Arial" w:hAnsi="Arial" w:cs="Arial"/>
          <w:color w:val="808080" w:themeColor="background1" w:themeShade="80"/>
          <w:sz w:val="20"/>
          <w:szCs w:val="20"/>
          <w:lang w:val="en-ZA"/>
        </w:rPr>
      </w:pPr>
    </w:p>
    <w:p w14:paraId="28CAC52A" w14:textId="21943490" w:rsidR="009F1348" w:rsidRDefault="00BE6307" w:rsidP="001E1E90">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 xml:space="preserve">Over </w:t>
      </w:r>
      <w:r w:rsidR="007A048D">
        <w:rPr>
          <w:rFonts w:ascii="Arial" w:hAnsi="Arial" w:cs="Arial"/>
          <w:color w:val="808080" w:themeColor="background1" w:themeShade="80"/>
          <w:sz w:val="20"/>
          <w:szCs w:val="20"/>
          <w:lang w:val="en-ZA"/>
        </w:rPr>
        <w:t>2.5</w:t>
      </w:r>
      <w:r w:rsidRPr="00E830D1">
        <w:rPr>
          <w:rFonts w:ascii="Arial" w:hAnsi="Arial" w:cs="Arial"/>
          <w:color w:val="808080" w:themeColor="background1" w:themeShade="80"/>
          <w:sz w:val="20"/>
          <w:szCs w:val="20"/>
          <w:lang w:val="en-ZA"/>
        </w:rPr>
        <w:t xml:space="preserve"> Million + Username and password combos are used to Brute force application like RDP, SSH etc.</w:t>
      </w:r>
    </w:p>
    <w:p w14:paraId="4DB1383A" w14:textId="22C6E097" w:rsidR="00E2168D" w:rsidRDefault="00E2168D" w:rsidP="001E1E90">
      <w:pPr>
        <w:rPr>
          <w:rFonts w:ascii="Arial" w:hAnsi="Arial" w:cs="Arial"/>
          <w:color w:val="808080" w:themeColor="background1" w:themeShade="80"/>
          <w:sz w:val="20"/>
          <w:szCs w:val="20"/>
          <w:lang w:val="en-ZA"/>
        </w:rPr>
      </w:pPr>
    </w:p>
    <w:p w14:paraId="42A2BA53" w14:textId="77777777" w:rsidR="00E2168D" w:rsidRPr="00E2168D" w:rsidRDefault="00E2168D" w:rsidP="001E1E90">
      <w:pPr>
        <w:rPr>
          <w:rFonts w:ascii="Arial" w:hAnsi="Arial" w:cs="Arial"/>
          <w:color w:val="808080" w:themeColor="background1" w:themeShade="80"/>
          <w:sz w:val="8"/>
          <w:szCs w:val="8"/>
          <w:lang w:val="en-ZA"/>
        </w:rPr>
      </w:pPr>
    </w:p>
    <w:p w14:paraId="09139967" w14:textId="15BC3305" w:rsidR="00BB1608" w:rsidRDefault="000855F1" w:rsidP="004613D1">
      <w:pPr>
        <w:pStyle w:val="Heading1"/>
      </w:pPr>
      <w:bookmarkStart w:id="13" w:name="_Toc200024160"/>
      <w:r>
        <w:t>SCOPE OF SERVERS</w:t>
      </w:r>
      <w:bookmarkEnd w:id="13"/>
      <w:r w:rsidR="002B049B">
        <w:t xml:space="preserve"> </w:t>
      </w:r>
    </w:p>
    <w:p w14:paraId="6FFE114B" w14:textId="77777777" w:rsidR="00E2168D" w:rsidRPr="00E2168D" w:rsidRDefault="00E2168D" w:rsidP="00E2168D">
      <w:pPr>
        <w:rPr>
          <w:sz w:val="8"/>
          <w:szCs w:val="8"/>
          <w:lang w:val="en-ZA"/>
        </w:rPr>
      </w:pPr>
    </w:p>
    <w:p w14:paraId="2828C964" w14:textId="607C8613" w:rsidR="00164480" w:rsidRDefault="000B0B09" w:rsidP="00F8685C">
      <w:pPr>
        <w:pStyle w:val="Heading2"/>
      </w:pPr>
      <w:bookmarkStart w:id="14" w:name="_Toc200024161"/>
      <w:r>
        <w:t>Ambledown Domain Controller – 192.168.0.22</w:t>
      </w:r>
      <w:bookmarkEnd w:id="14"/>
      <w:r w:rsidR="001A21A4">
        <w:t xml:space="preserve"> </w:t>
      </w:r>
    </w:p>
    <w:p w14:paraId="3728429C" w14:textId="77777777" w:rsidR="00F21749" w:rsidRPr="00F21749" w:rsidRDefault="00F21749" w:rsidP="00F21749">
      <w:pPr>
        <w:rPr>
          <w:lang w:val="en-ZA"/>
        </w:rPr>
      </w:pPr>
    </w:p>
    <w:p w14:paraId="2828C965" w14:textId="02572FF2" w:rsidR="00CD385C" w:rsidRDefault="00CF3574" w:rsidP="00F21749">
      <w:pPr>
        <w:rPr>
          <w:rFonts w:ascii="Arial" w:hAnsi="Arial" w:cs="Arial"/>
          <w:color w:val="808080"/>
          <w:sz w:val="20"/>
          <w:szCs w:val="20"/>
        </w:rPr>
      </w:pPr>
      <w:r w:rsidRPr="009A2C76">
        <w:rPr>
          <w:rFonts w:ascii="Arial" w:hAnsi="Arial" w:cs="Arial"/>
          <w:color w:val="808080"/>
          <w:sz w:val="20"/>
          <w:szCs w:val="20"/>
        </w:rPr>
        <w:t xml:space="preserve">We have performed </w:t>
      </w:r>
      <w:r w:rsidR="00CD64D5">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6A7431E4" w14:textId="0C98790A" w:rsidR="00310C3D" w:rsidRDefault="00067DB6" w:rsidP="008510B7">
      <w:pPr>
        <w:pStyle w:val="ListParagraph"/>
        <w:numPr>
          <w:ilvl w:val="0"/>
          <w:numId w:val="47"/>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w:t>
      </w:r>
      <w:r w:rsidR="002B6B0C" w:rsidRPr="002B6B0C">
        <w:rPr>
          <w:rFonts w:ascii="Arial" w:hAnsi="Arial" w:cs="Arial"/>
          <w:color w:val="808080" w:themeColor="background1" w:themeShade="80"/>
          <w:sz w:val="20"/>
          <w:szCs w:val="20"/>
        </w:rPr>
        <w:t>bone Enterprise</w:t>
      </w:r>
      <w:r w:rsidR="00E2168D">
        <w:rPr>
          <w:rFonts w:ascii="Arial" w:hAnsi="Arial" w:cs="Arial"/>
          <w:color w:val="808080" w:themeColor="background1" w:themeShade="80"/>
          <w:sz w:val="20"/>
          <w:szCs w:val="20"/>
        </w:rPr>
        <w:t xml:space="preserve"> - </w:t>
      </w:r>
      <w:r w:rsidR="002B6B0C" w:rsidRPr="002B6B0C">
        <w:rPr>
          <w:rFonts w:ascii="Arial" w:hAnsi="Arial" w:cs="Arial"/>
          <w:color w:val="808080" w:themeColor="background1" w:themeShade="80"/>
          <w:sz w:val="20"/>
          <w:szCs w:val="20"/>
        </w:rPr>
        <w:t>The Greenbone Report will be provided as a separate attachment.</w:t>
      </w:r>
    </w:p>
    <w:p w14:paraId="50681C6B" w14:textId="77777777" w:rsidR="00A07D11" w:rsidRPr="00A07D11" w:rsidRDefault="00A07D11" w:rsidP="00A07D11">
      <w:pPr>
        <w:rPr>
          <w:rFonts w:ascii="Arial" w:hAnsi="Arial" w:cs="Arial"/>
          <w:color w:val="808080" w:themeColor="background1" w:themeShade="80"/>
          <w:sz w:val="4"/>
          <w:szCs w:val="4"/>
        </w:rPr>
      </w:pPr>
    </w:p>
    <w:p w14:paraId="2828C968" w14:textId="76355579" w:rsidR="00320022" w:rsidRDefault="00060BCA" w:rsidP="00F8685C">
      <w:pPr>
        <w:pStyle w:val="Heading2"/>
      </w:pPr>
      <w:bookmarkStart w:id="15" w:name="_Toc200024162"/>
      <w:r>
        <w:t>Ambledown Firewall Internal</w:t>
      </w:r>
      <w:r w:rsidR="001B3203">
        <w:t xml:space="preserve"> </w:t>
      </w:r>
      <w:r w:rsidR="00141587">
        <w:t xml:space="preserve">– </w:t>
      </w:r>
      <w:r>
        <w:t>192.168.0.1</w:t>
      </w:r>
      <w:r w:rsidR="001A21A4">
        <w:t xml:space="preserve"> (GREENBONE)</w:t>
      </w:r>
      <w:bookmarkEnd w:id="15"/>
    </w:p>
    <w:p w14:paraId="5213B703" w14:textId="5960D5B7" w:rsidR="00060BCA" w:rsidRDefault="00060BCA" w:rsidP="00060BCA">
      <w:pPr>
        <w:rPr>
          <w:lang w:val="en-ZA"/>
        </w:rPr>
      </w:pPr>
    </w:p>
    <w:p w14:paraId="4BA7DC75" w14:textId="0B169A3C" w:rsidR="002B6B0C" w:rsidRDefault="002B6B0C" w:rsidP="002B6B0C">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01C14B33" w14:textId="77777777" w:rsidR="002B6B0C" w:rsidRPr="009A2C76" w:rsidRDefault="002B6B0C" w:rsidP="002B6B0C">
      <w:pPr>
        <w:rPr>
          <w:rFonts w:ascii="Arial" w:hAnsi="Arial" w:cs="Arial"/>
          <w:color w:val="808080"/>
          <w:sz w:val="20"/>
          <w:szCs w:val="20"/>
        </w:rPr>
      </w:pPr>
    </w:p>
    <w:p w14:paraId="6F6E9D12" w14:textId="5EAB259F" w:rsidR="002B6B0C" w:rsidRPr="002B6B0C" w:rsidRDefault="002B6B0C" w:rsidP="002B6B0C">
      <w:pPr>
        <w:pStyle w:val="ListParagraph"/>
        <w:numPr>
          <w:ilvl w:val="0"/>
          <w:numId w:val="47"/>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Greenbone Enterprise</w:t>
      </w:r>
      <w:r w:rsidR="00E2168D">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55AC1AF8" w14:textId="77777777" w:rsidR="00B925FA" w:rsidRPr="00DF7908" w:rsidRDefault="00B925FA" w:rsidP="00060BCA">
      <w:pPr>
        <w:rPr>
          <w:rFonts w:ascii="Arial" w:hAnsi="Arial" w:cs="Arial"/>
          <w:bCs/>
          <w:iCs/>
          <w:color w:val="7F7F7F"/>
          <w:sz w:val="8"/>
          <w:szCs w:val="8"/>
          <w:lang w:val="en-ZA"/>
        </w:rPr>
      </w:pPr>
    </w:p>
    <w:p w14:paraId="72F3AF56" w14:textId="0AD63E72" w:rsidR="00060BCA" w:rsidRPr="00623091" w:rsidRDefault="00060BCA" w:rsidP="00F8685C">
      <w:pPr>
        <w:pStyle w:val="Heading2"/>
      </w:pPr>
      <w:bookmarkStart w:id="16" w:name="_Toc200024163"/>
      <w:r>
        <w:t>Ambledown HO Firewall – 41.169.103.84</w:t>
      </w:r>
      <w:bookmarkEnd w:id="16"/>
      <w:r>
        <w:t xml:space="preserve"> </w:t>
      </w:r>
    </w:p>
    <w:p w14:paraId="2828C96F" w14:textId="29DA4A3F" w:rsidR="00437B8C" w:rsidRDefault="00437B8C" w:rsidP="00C87050">
      <w:pPr>
        <w:rPr>
          <w:rFonts w:ascii="Arial" w:hAnsi="Arial" w:cs="Arial"/>
          <w:color w:val="808080"/>
          <w:sz w:val="20"/>
          <w:szCs w:val="20"/>
        </w:rPr>
      </w:pPr>
    </w:p>
    <w:p w14:paraId="53335B22" w14:textId="7502E259" w:rsidR="00623091" w:rsidRDefault="00623091" w:rsidP="00623091">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743C0648" w14:textId="77777777" w:rsidR="00623091" w:rsidRPr="009A2C76" w:rsidRDefault="00623091" w:rsidP="00623091">
      <w:pPr>
        <w:rPr>
          <w:rFonts w:ascii="Arial" w:hAnsi="Arial" w:cs="Arial"/>
          <w:color w:val="808080"/>
          <w:sz w:val="20"/>
          <w:szCs w:val="20"/>
        </w:rPr>
      </w:pPr>
    </w:p>
    <w:p w14:paraId="165D9132" w14:textId="22A4823A" w:rsidR="00E2168D" w:rsidRPr="002B6B0C" w:rsidRDefault="00E2168D" w:rsidP="00E2168D">
      <w:pPr>
        <w:pStyle w:val="ListParagraph"/>
        <w:numPr>
          <w:ilvl w:val="0"/>
          <w:numId w:val="16"/>
        </w:numPr>
        <w:rPr>
          <w:rFonts w:ascii="Arial" w:hAnsi="Arial" w:cs="Arial"/>
          <w:color w:val="808080" w:themeColor="background1" w:themeShade="80"/>
          <w:sz w:val="20"/>
          <w:szCs w:val="20"/>
        </w:rPr>
      </w:pPr>
      <w:bookmarkStart w:id="17" w:name="_Hlk200023622"/>
      <w:r w:rsidRPr="002B6B0C">
        <w:rPr>
          <w:rFonts w:ascii="Arial" w:hAnsi="Arial" w:cs="Arial"/>
          <w:color w:val="808080" w:themeColor="background1" w:themeShade="80"/>
          <w:sz w:val="20"/>
          <w:szCs w:val="20"/>
        </w:rPr>
        <w:t>Greenbone Enterprise</w:t>
      </w:r>
      <w:r>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0DE942DA" w14:textId="2C0BD58E" w:rsidR="00E2168D" w:rsidRDefault="00E2168D" w:rsidP="00623091">
      <w:pPr>
        <w:pStyle w:val="ListParagraph"/>
        <w:numPr>
          <w:ilvl w:val="0"/>
          <w:numId w:val="16"/>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OWASP – The OWASP Report will be provided as a separate attachment. </w:t>
      </w:r>
    </w:p>
    <w:bookmarkEnd w:id="17"/>
    <w:p w14:paraId="3DC9FDAE" w14:textId="03E54734" w:rsidR="00623091" w:rsidRPr="00623091" w:rsidRDefault="00623091" w:rsidP="00623091">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Port Mapping – Nmap / Zenmap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0915CA11" w14:textId="49CD6EF0" w:rsidR="00623091" w:rsidRPr="00623091" w:rsidRDefault="00623091" w:rsidP="00623091">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Vulnerability Assessments – </w:t>
      </w:r>
      <w:r w:rsidR="007A2B0B">
        <w:rPr>
          <w:rFonts w:ascii="Arial" w:hAnsi="Arial" w:cs="Arial"/>
          <w:color w:val="808080" w:themeColor="background1" w:themeShade="80"/>
          <w:sz w:val="20"/>
          <w:szCs w:val="20"/>
        </w:rPr>
        <w:t>Tenable</w:t>
      </w:r>
      <w:r w:rsidRPr="00623091">
        <w:rPr>
          <w:rFonts w:ascii="Arial" w:hAnsi="Arial" w:cs="Arial"/>
          <w:color w:val="808080" w:themeColor="background1" w:themeShade="80"/>
          <w:sz w:val="20"/>
          <w:szCs w:val="20"/>
        </w:rPr>
        <w:t xml:space="preserve"> Nessus.</w:t>
      </w:r>
    </w:p>
    <w:p w14:paraId="23F59717" w14:textId="77777777" w:rsidR="00623091" w:rsidRPr="00DF7908" w:rsidRDefault="00623091" w:rsidP="00623091">
      <w:pPr>
        <w:pStyle w:val="ListParagraph"/>
        <w:numPr>
          <w:ilvl w:val="0"/>
          <w:numId w:val="16"/>
        </w:numPr>
        <w:rPr>
          <w:rFonts w:ascii="Arial" w:hAnsi="Arial" w:cs="Arial"/>
          <w:color w:val="808080" w:themeColor="background1" w:themeShade="80"/>
          <w:sz w:val="20"/>
          <w:szCs w:val="20"/>
        </w:rPr>
      </w:pPr>
      <w:r w:rsidRPr="00DF7908">
        <w:rPr>
          <w:rFonts w:ascii="Arial" w:hAnsi="Arial" w:cs="Arial"/>
          <w:color w:val="808080" w:themeColor="background1" w:themeShade="80"/>
          <w:sz w:val="20"/>
          <w:szCs w:val="20"/>
        </w:rPr>
        <w:t>Brute Force Attacks – Hydra.</w:t>
      </w:r>
    </w:p>
    <w:p w14:paraId="1FB20794" w14:textId="77777777" w:rsidR="00623091" w:rsidRPr="005E7DC3" w:rsidRDefault="00623091" w:rsidP="00623091">
      <w:pPr>
        <w:pStyle w:val="Heading3"/>
      </w:pPr>
      <w:r>
        <w:t>Port Mapping – Nmap / Zenmap</w:t>
      </w:r>
    </w:p>
    <w:p w14:paraId="0BD9716A" w14:textId="77777777" w:rsidR="00623091" w:rsidRDefault="00623091" w:rsidP="00623091">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2FE0AF46" w14:textId="77777777" w:rsidR="00623091" w:rsidRDefault="00623091" w:rsidP="00623091">
      <w:pPr>
        <w:rPr>
          <w:rStyle w:val="hgkelc"/>
          <w:rFonts w:ascii="Arial" w:hAnsi="Arial" w:cs="Arial"/>
          <w:color w:val="808080" w:themeColor="background1" w:themeShade="80"/>
          <w:sz w:val="20"/>
          <w:szCs w:val="20"/>
        </w:rPr>
      </w:pPr>
    </w:p>
    <w:p w14:paraId="59B0DA02" w14:textId="3400046F" w:rsidR="00623091" w:rsidRDefault="00623091" w:rsidP="00623091">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7FB6E020" w14:textId="77777777" w:rsidR="00A07D11" w:rsidRDefault="00A07D11" w:rsidP="00623091">
      <w:pPr>
        <w:rPr>
          <w:rFonts w:ascii="Arial" w:hAnsi="Arial" w:cs="Arial"/>
          <w:color w:val="808080" w:themeColor="background1" w:themeShade="80"/>
          <w:sz w:val="20"/>
          <w:szCs w:val="20"/>
        </w:rPr>
      </w:pPr>
    </w:p>
    <w:p w14:paraId="077CABC8" w14:textId="77777777" w:rsidR="00623091" w:rsidRDefault="00623091" w:rsidP="00623091">
      <w:pPr>
        <w:rPr>
          <w:rFonts w:ascii="Arial" w:hAnsi="Arial" w:cs="Arial"/>
          <w:color w:val="808080"/>
          <w:sz w:val="20"/>
          <w:szCs w:val="20"/>
        </w:rPr>
      </w:pPr>
    </w:p>
    <w:p w14:paraId="54D6BAF2" w14:textId="3E58E668" w:rsidR="00623091" w:rsidRDefault="00623091" w:rsidP="00623091">
      <w:pPr>
        <w:jc w:val="center"/>
        <w:rPr>
          <w:rFonts w:ascii="Arial" w:hAnsi="Arial" w:cs="Arial"/>
          <w:color w:val="808080"/>
          <w:sz w:val="20"/>
          <w:szCs w:val="20"/>
        </w:rPr>
      </w:pPr>
      <w:r>
        <w:rPr>
          <w:noProof/>
        </w:rPr>
        <w:drawing>
          <wp:inline distT="0" distB="0" distL="0" distR="0" wp14:anchorId="4754104E" wp14:editId="7F0249FD">
            <wp:extent cx="4012565" cy="1089025"/>
            <wp:effectExtent l="0" t="0" r="698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tretch>
                      <a:fillRect/>
                    </a:stretch>
                  </pic:blipFill>
                  <pic:spPr>
                    <a:xfrm>
                      <a:off x="0" y="0"/>
                      <a:ext cx="4012565" cy="1089025"/>
                    </a:xfrm>
                    <a:prstGeom prst="rect">
                      <a:avLst/>
                    </a:prstGeom>
                  </pic:spPr>
                </pic:pic>
              </a:graphicData>
            </a:graphic>
          </wp:inline>
        </w:drawing>
      </w:r>
    </w:p>
    <w:p w14:paraId="1486C0D3" w14:textId="775D90EB" w:rsidR="00A07D11" w:rsidRDefault="00A07D11" w:rsidP="00310C3D">
      <w:pPr>
        <w:rPr>
          <w:rFonts w:ascii="Arial" w:hAnsi="Arial" w:cs="Arial"/>
          <w:color w:val="808080"/>
          <w:sz w:val="20"/>
          <w:szCs w:val="20"/>
        </w:rPr>
      </w:pPr>
    </w:p>
    <w:p w14:paraId="5B8D74B1" w14:textId="77777777" w:rsidR="00A5104A" w:rsidRDefault="00A5104A" w:rsidP="00310C3D">
      <w:pPr>
        <w:rPr>
          <w:rFonts w:ascii="Arial" w:hAnsi="Arial" w:cs="Arial"/>
          <w:color w:val="808080"/>
          <w:sz w:val="20"/>
          <w:szCs w:val="20"/>
        </w:rPr>
      </w:pPr>
    </w:p>
    <w:p w14:paraId="4CCEC4F5" w14:textId="0351B091" w:rsidR="00623091" w:rsidRDefault="00623091" w:rsidP="00623091">
      <w:pPr>
        <w:rPr>
          <w:rFonts w:ascii="Arial" w:hAnsi="Arial" w:cs="Arial"/>
          <w:color w:val="808080"/>
          <w:sz w:val="20"/>
          <w:szCs w:val="20"/>
        </w:rPr>
      </w:pPr>
      <w:r>
        <w:rPr>
          <w:rFonts w:ascii="Arial" w:hAnsi="Arial" w:cs="Arial"/>
          <w:color w:val="808080"/>
          <w:sz w:val="20"/>
          <w:szCs w:val="20"/>
        </w:rPr>
        <w:t xml:space="preserve">Remote Operating System Detection: </w:t>
      </w:r>
    </w:p>
    <w:p w14:paraId="3366CC30" w14:textId="77777777" w:rsidR="00623091" w:rsidRDefault="00623091" w:rsidP="00623091">
      <w:pPr>
        <w:rPr>
          <w:rFonts w:ascii="Arial" w:hAnsi="Arial" w:cs="Arial"/>
          <w:color w:val="808080"/>
          <w:sz w:val="20"/>
          <w:szCs w:val="20"/>
        </w:rPr>
      </w:pPr>
    </w:p>
    <w:p w14:paraId="09B41778" w14:textId="57C7F9D3" w:rsidR="00623091" w:rsidRDefault="00623091" w:rsidP="0062309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21/tsp (open) </w:t>
      </w:r>
    </w:p>
    <w:p w14:paraId="689F2540" w14:textId="074DAFCB" w:rsidR="00A07D11" w:rsidRPr="00A07D11" w:rsidRDefault="00623091" w:rsidP="00A07D1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Used Port: 2</w:t>
      </w:r>
      <w:r>
        <w:rPr>
          <w:rFonts w:ascii="Arial" w:hAnsi="Arial" w:cs="Arial"/>
          <w:color w:val="808080"/>
          <w:sz w:val="20"/>
          <w:szCs w:val="20"/>
        </w:rPr>
        <w:t>2</w:t>
      </w:r>
      <w:r w:rsidRPr="00060BCA">
        <w:rPr>
          <w:rFonts w:ascii="Arial" w:hAnsi="Arial" w:cs="Arial"/>
          <w:color w:val="808080"/>
          <w:sz w:val="20"/>
          <w:szCs w:val="20"/>
        </w:rPr>
        <w:t xml:space="preserve">/tsp (open) </w:t>
      </w:r>
    </w:p>
    <w:p w14:paraId="05DEB9A7" w14:textId="5CC284BD" w:rsidR="00A07D11" w:rsidRDefault="00623091" w:rsidP="00A5104A">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80</w:t>
      </w:r>
      <w:r w:rsidRPr="00060BCA">
        <w:rPr>
          <w:rFonts w:ascii="Arial" w:hAnsi="Arial" w:cs="Arial"/>
          <w:color w:val="808080"/>
          <w:sz w:val="20"/>
          <w:szCs w:val="20"/>
        </w:rPr>
        <w:t xml:space="preserve">/tsp (open) </w:t>
      </w:r>
    </w:p>
    <w:p w14:paraId="2D6B29B8" w14:textId="77777777" w:rsidR="00A5104A" w:rsidRPr="00A5104A" w:rsidRDefault="00A5104A" w:rsidP="00A5104A">
      <w:pPr>
        <w:pStyle w:val="ListParagraph"/>
        <w:ind w:left="426"/>
        <w:rPr>
          <w:rFonts w:ascii="Arial" w:hAnsi="Arial" w:cs="Arial"/>
          <w:color w:val="808080"/>
          <w:sz w:val="20"/>
          <w:szCs w:val="20"/>
        </w:rPr>
      </w:pPr>
    </w:p>
    <w:p w14:paraId="396D6D45" w14:textId="5F4E86DE" w:rsidR="00E2168D" w:rsidRPr="00A07D11" w:rsidRDefault="00623091" w:rsidP="00A07D1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443</w:t>
      </w:r>
      <w:r w:rsidRPr="00060BCA">
        <w:rPr>
          <w:rFonts w:ascii="Arial" w:hAnsi="Arial" w:cs="Arial"/>
          <w:color w:val="808080"/>
          <w:sz w:val="20"/>
          <w:szCs w:val="20"/>
        </w:rPr>
        <w:t xml:space="preserve">/tsp (open) </w:t>
      </w:r>
    </w:p>
    <w:p w14:paraId="6580B568" w14:textId="0DB63D6D" w:rsidR="00E2168D" w:rsidRPr="00E2168D" w:rsidRDefault="00623091" w:rsidP="00E2168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445</w:t>
      </w:r>
      <w:r w:rsidRPr="00060BCA">
        <w:rPr>
          <w:rFonts w:ascii="Arial" w:hAnsi="Arial" w:cs="Arial"/>
          <w:color w:val="808080"/>
          <w:sz w:val="20"/>
          <w:szCs w:val="20"/>
        </w:rPr>
        <w:t xml:space="preserve">/tsp (open) </w:t>
      </w:r>
    </w:p>
    <w:p w14:paraId="5A5A6F4A" w14:textId="21B76C0F" w:rsidR="00623091" w:rsidRPr="00060BCA" w:rsidRDefault="00623091" w:rsidP="0062309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1723</w:t>
      </w:r>
      <w:r w:rsidRPr="00060BCA">
        <w:rPr>
          <w:rFonts w:ascii="Arial" w:hAnsi="Arial" w:cs="Arial"/>
          <w:color w:val="808080"/>
          <w:sz w:val="20"/>
          <w:szCs w:val="20"/>
        </w:rPr>
        <w:t xml:space="preserve">/tsp (open) </w:t>
      </w:r>
    </w:p>
    <w:p w14:paraId="5CF51BC0" w14:textId="09E66150" w:rsidR="00623091" w:rsidRPr="00E2168D" w:rsidRDefault="00623091" w:rsidP="0062309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8008</w:t>
      </w:r>
      <w:r w:rsidRPr="00060BCA">
        <w:rPr>
          <w:rFonts w:ascii="Arial" w:hAnsi="Arial" w:cs="Arial"/>
          <w:color w:val="808080"/>
          <w:sz w:val="20"/>
          <w:szCs w:val="20"/>
        </w:rPr>
        <w:t xml:space="preserve">/tsp (open) </w:t>
      </w:r>
    </w:p>
    <w:p w14:paraId="41005D34" w14:textId="77777777" w:rsidR="00623091" w:rsidRPr="00CE7BE9" w:rsidRDefault="00623091" w:rsidP="00623091">
      <w:pPr>
        <w:pStyle w:val="Heading3"/>
      </w:pPr>
      <w:r>
        <w:t>Vulnerability Assessment – Tenable Nessus</w:t>
      </w:r>
    </w:p>
    <w:p w14:paraId="46046DCE" w14:textId="77777777" w:rsidR="00623091" w:rsidRDefault="00623091" w:rsidP="00623091">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32F5507A" w14:textId="77777777" w:rsidR="00623091" w:rsidRDefault="00623091" w:rsidP="00623091">
      <w:pPr>
        <w:rPr>
          <w:rFonts w:ascii="Arial" w:hAnsi="Arial" w:cs="Arial"/>
          <w:color w:val="808080"/>
          <w:sz w:val="20"/>
          <w:szCs w:val="20"/>
        </w:rPr>
      </w:pPr>
    </w:p>
    <w:p w14:paraId="63E0FF62" w14:textId="2FBAB47C" w:rsidR="00A07D11" w:rsidRDefault="00623091" w:rsidP="00623091">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28AAC600" w14:textId="77777777" w:rsidR="00A07D11" w:rsidRDefault="00A07D11" w:rsidP="00623091">
      <w:pPr>
        <w:rPr>
          <w:rFonts w:ascii="Arial" w:hAnsi="Arial" w:cs="Arial"/>
          <w:color w:val="808080"/>
          <w:sz w:val="20"/>
          <w:szCs w:val="20"/>
        </w:rPr>
      </w:pPr>
    </w:p>
    <w:p w14:paraId="564B71B2" w14:textId="64A0577E" w:rsidR="00623091" w:rsidRPr="00B925FA" w:rsidRDefault="00310C3D" w:rsidP="00B925FA">
      <w:pPr>
        <w:rPr>
          <w:rStyle w:val="hgkelc"/>
          <w:rFonts w:ascii="Arial" w:hAnsi="Arial" w:cs="Arial"/>
          <w:color w:val="808080"/>
          <w:sz w:val="20"/>
          <w:szCs w:val="20"/>
        </w:rPr>
      </w:pPr>
      <w:r w:rsidRPr="00310C3D">
        <w:rPr>
          <w:rFonts w:ascii="Arial" w:hAnsi="Arial" w:cs="Arial"/>
          <w:noProof/>
          <w:color w:val="808080"/>
          <w:sz w:val="20"/>
          <w:szCs w:val="20"/>
        </w:rPr>
        <w:drawing>
          <wp:inline distT="0" distB="0" distL="0" distR="0" wp14:anchorId="4A28481B" wp14:editId="7B2D30AC">
            <wp:extent cx="5169175" cy="6141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3770" cy="6182824"/>
                    </a:xfrm>
                    <a:prstGeom prst="rect">
                      <a:avLst/>
                    </a:prstGeom>
                  </pic:spPr>
                </pic:pic>
              </a:graphicData>
            </a:graphic>
          </wp:inline>
        </w:drawing>
      </w:r>
    </w:p>
    <w:p w14:paraId="27559348" w14:textId="30696A0F" w:rsidR="00623091" w:rsidRDefault="00B925FA" w:rsidP="00623091">
      <w:pPr>
        <w:jc w:val="center"/>
        <w:rPr>
          <w:rStyle w:val="hgkelc"/>
          <w:lang w:val="en-ZA"/>
        </w:rPr>
      </w:pPr>
      <w:r w:rsidRPr="00310C3D">
        <w:rPr>
          <w:rFonts w:ascii="Arial" w:hAnsi="Arial" w:cs="Arial"/>
          <w:noProof/>
          <w:color w:val="808080"/>
          <w:sz w:val="20"/>
          <w:szCs w:val="20"/>
        </w:rPr>
        <w:drawing>
          <wp:inline distT="0" distB="0" distL="0" distR="0" wp14:anchorId="57168B7A" wp14:editId="45C69340">
            <wp:extent cx="5366385" cy="6546850"/>
            <wp:effectExtent l="0" t="0" r="5715"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6546850"/>
                    </a:xfrm>
                    <a:prstGeom prst="rect">
                      <a:avLst/>
                    </a:prstGeom>
                  </pic:spPr>
                </pic:pic>
              </a:graphicData>
            </a:graphic>
          </wp:inline>
        </w:drawing>
      </w:r>
    </w:p>
    <w:p w14:paraId="786B1534" w14:textId="49B48E2C" w:rsidR="00310C3D" w:rsidRDefault="00B925FA" w:rsidP="00623091">
      <w:pPr>
        <w:rPr>
          <w:rStyle w:val="hgkelc"/>
          <w:lang w:val="en-ZA"/>
        </w:rPr>
      </w:pPr>
      <w:r w:rsidRPr="00310C3D">
        <w:rPr>
          <w:rFonts w:ascii="Arial" w:hAnsi="Arial" w:cs="Arial"/>
          <w:noProof/>
          <w:color w:val="808080"/>
          <w:sz w:val="20"/>
          <w:szCs w:val="20"/>
        </w:rPr>
        <w:drawing>
          <wp:inline distT="0" distB="0" distL="0" distR="0" wp14:anchorId="406FB2A4" wp14:editId="0C91CFF9">
            <wp:extent cx="5366385" cy="4793615"/>
            <wp:effectExtent l="0" t="0" r="5715"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4793615"/>
                    </a:xfrm>
                    <a:prstGeom prst="rect">
                      <a:avLst/>
                    </a:prstGeom>
                  </pic:spPr>
                </pic:pic>
              </a:graphicData>
            </a:graphic>
          </wp:inline>
        </w:drawing>
      </w:r>
    </w:p>
    <w:p w14:paraId="60481BE8" w14:textId="260E9027" w:rsidR="00623091" w:rsidRDefault="00623091" w:rsidP="00623091">
      <w:pPr>
        <w:pStyle w:val="Heading3"/>
      </w:pPr>
      <w:r>
        <w:t>Brute Force</w:t>
      </w:r>
    </w:p>
    <w:p w14:paraId="496376B6" w14:textId="77777777" w:rsidR="00623091" w:rsidRPr="009A2C76" w:rsidRDefault="00623091" w:rsidP="00623091">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w:t>
      </w:r>
      <w:r>
        <w:rPr>
          <w:rFonts w:ascii="Arial" w:hAnsi="Arial" w:cs="Arial"/>
          <w:color w:val="808080"/>
          <w:sz w:val="20"/>
          <w:szCs w:val="20"/>
        </w:rPr>
        <w:t>2.5</w:t>
      </w:r>
      <w:r w:rsidRPr="009A2C76">
        <w:rPr>
          <w:rFonts w:ascii="Arial" w:hAnsi="Arial" w:cs="Arial"/>
          <w:color w:val="808080"/>
          <w:sz w:val="20"/>
          <w:szCs w:val="20"/>
        </w:rPr>
        <w:t xml:space="preserve"> </w:t>
      </w:r>
      <w:r>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7CDFF62" w14:textId="77777777" w:rsidR="00623091" w:rsidRPr="009A2C76" w:rsidRDefault="00623091" w:rsidP="00623091">
      <w:pPr>
        <w:ind w:left="360"/>
        <w:rPr>
          <w:rFonts w:ascii="Arial" w:hAnsi="Arial" w:cs="Arial"/>
          <w:color w:val="808080"/>
          <w:sz w:val="20"/>
          <w:szCs w:val="20"/>
        </w:rPr>
      </w:pPr>
    </w:p>
    <w:p w14:paraId="7D13AF28" w14:textId="263F5603" w:rsidR="00623091" w:rsidRDefault="00623091" w:rsidP="00A07D11">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Pr>
          <w:rStyle w:val="hgkelc"/>
          <w:rFonts w:ascii="Arial" w:hAnsi="Arial" w:cs="Arial"/>
          <w:color w:val="808080" w:themeColor="background1" w:themeShade="80"/>
          <w:sz w:val="20"/>
          <w:szCs w:val="20"/>
        </w:rPr>
        <w:t xml:space="preserve">. </w:t>
      </w:r>
    </w:p>
    <w:p w14:paraId="77338D3C" w14:textId="77777777" w:rsidR="00623091" w:rsidRPr="009A2C76" w:rsidRDefault="00623091" w:rsidP="00A41664">
      <w:pPr>
        <w:rPr>
          <w:rStyle w:val="hgkelc"/>
          <w:rFonts w:ascii="Arial" w:hAnsi="Arial" w:cs="Arial"/>
          <w:color w:val="808080" w:themeColor="background1" w:themeShade="80"/>
          <w:sz w:val="20"/>
          <w:szCs w:val="20"/>
        </w:rPr>
      </w:pPr>
    </w:p>
    <w:p w14:paraId="0EAFD3FE" w14:textId="21105EA2" w:rsidR="00623091" w:rsidRDefault="00A41664" w:rsidP="00A41664">
      <w:pPr>
        <w:ind w:left="360"/>
        <w:jc w:val="center"/>
        <w:rPr>
          <w:rFonts w:ascii="Arial" w:hAnsi="Arial" w:cs="Arial"/>
          <w:bCs/>
          <w:iCs/>
          <w:color w:val="7F7F7F"/>
          <w:lang w:val="en-ZA"/>
        </w:rPr>
      </w:pPr>
      <w:r>
        <w:rPr>
          <w:noProof/>
          <w:lang w:val="en-US"/>
        </w:rPr>
        <w:drawing>
          <wp:inline distT="0" distB="0" distL="0" distR="0" wp14:anchorId="3172F2A7" wp14:editId="13A00317">
            <wp:extent cx="5366385" cy="1572317"/>
            <wp:effectExtent l="0" t="0" r="5715" b="8890"/>
            <wp:docPr id="9" name="Picture 9" descr="cid:image001.png@01DBD62F.8FCC2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1.png@01DBD62F.8FCC27D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366385" cy="1572317"/>
                    </a:xfrm>
                    <a:prstGeom prst="rect">
                      <a:avLst/>
                    </a:prstGeom>
                    <a:noFill/>
                    <a:ln>
                      <a:noFill/>
                    </a:ln>
                  </pic:spPr>
                </pic:pic>
              </a:graphicData>
            </a:graphic>
          </wp:inline>
        </w:drawing>
      </w:r>
    </w:p>
    <w:p w14:paraId="24D41876" w14:textId="662FF208" w:rsidR="00060BCA" w:rsidRDefault="00623091" w:rsidP="00C87050">
      <w:pPr>
        <w:rPr>
          <w:rFonts w:ascii="Arial" w:hAnsi="Arial" w:cs="Arial"/>
          <w:bCs/>
          <w:iCs/>
          <w:color w:val="808080" w:themeColor="background1" w:themeShade="80"/>
          <w:sz w:val="20"/>
          <w:szCs w:val="20"/>
          <w:lang w:val="en-ZA"/>
        </w:rPr>
      </w:pPr>
      <w:r w:rsidRPr="00DF7908">
        <w:rPr>
          <w:rFonts w:ascii="Arial" w:hAnsi="Arial" w:cs="Arial"/>
          <w:bCs/>
          <w:iCs/>
          <w:color w:val="808080" w:themeColor="background1" w:themeShade="80"/>
          <w:sz w:val="20"/>
          <w:szCs w:val="20"/>
          <w:lang w:val="en-ZA"/>
        </w:rPr>
        <w:t xml:space="preserve">As per the HYDRA screen shot above, all know accounts have been scanned and with no passwords found. We are satisfied with the results. </w:t>
      </w:r>
    </w:p>
    <w:p w14:paraId="5865110B" w14:textId="77777777" w:rsidR="00E2168D" w:rsidRPr="00E2168D" w:rsidRDefault="00E2168D" w:rsidP="00C87050">
      <w:pPr>
        <w:rPr>
          <w:rFonts w:ascii="Arial" w:hAnsi="Arial" w:cs="Arial"/>
          <w:bCs/>
          <w:iCs/>
          <w:color w:val="808080" w:themeColor="background1" w:themeShade="80"/>
          <w:sz w:val="4"/>
          <w:szCs w:val="4"/>
          <w:lang w:val="en-ZA"/>
        </w:rPr>
      </w:pPr>
    </w:p>
    <w:p w14:paraId="13DA2395" w14:textId="77777777" w:rsidR="00B85235" w:rsidRPr="00B85235" w:rsidRDefault="00B85235" w:rsidP="00C87050">
      <w:pPr>
        <w:rPr>
          <w:rFonts w:ascii="Arial" w:hAnsi="Arial" w:cs="Arial"/>
          <w:bCs/>
          <w:iCs/>
          <w:color w:val="808080" w:themeColor="background1" w:themeShade="80"/>
          <w:sz w:val="4"/>
          <w:szCs w:val="4"/>
          <w:lang w:val="en-ZA"/>
        </w:rPr>
      </w:pPr>
    </w:p>
    <w:p w14:paraId="3114EA1B" w14:textId="45EDBE58" w:rsidR="00310C3D" w:rsidRPr="00623091" w:rsidRDefault="00310C3D" w:rsidP="00F8685C">
      <w:pPr>
        <w:pStyle w:val="Heading2"/>
      </w:pPr>
      <w:bookmarkStart w:id="18" w:name="_Toc200024164"/>
      <w:r>
        <w:t xml:space="preserve">Ambledown </w:t>
      </w:r>
      <w:r w:rsidR="00B925FA">
        <w:t>Live Server</w:t>
      </w:r>
      <w:r>
        <w:t xml:space="preserve"> – </w:t>
      </w:r>
      <w:r w:rsidR="00B925FA">
        <w:t>102.67.139.234</w:t>
      </w:r>
      <w:bookmarkEnd w:id="18"/>
      <w:r>
        <w:t xml:space="preserve"> </w:t>
      </w:r>
    </w:p>
    <w:p w14:paraId="0A65DB96" w14:textId="77777777" w:rsidR="00310C3D" w:rsidRDefault="00310C3D" w:rsidP="00310C3D">
      <w:pPr>
        <w:rPr>
          <w:rFonts w:ascii="Arial" w:hAnsi="Arial" w:cs="Arial"/>
          <w:color w:val="808080"/>
          <w:sz w:val="20"/>
          <w:szCs w:val="20"/>
        </w:rPr>
      </w:pPr>
    </w:p>
    <w:p w14:paraId="00A5D1CD" w14:textId="79DC11CA" w:rsidR="00310C3D" w:rsidRDefault="00310C3D" w:rsidP="00310C3D">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746E63CF" w14:textId="77777777" w:rsidR="00310C3D" w:rsidRPr="009A2C76" w:rsidRDefault="00310C3D" w:rsidP="00310C3D">
      <w:pPr>
        <w:rPr>
          <w:rFonts w:ascii="Arial" w:hAnsi="Arial" w:cs="Arial"/>
          <w:color w:val="808080"/>
          <w:sz w:val="20"/>
          <w:szCs w:val="20"/>
        </w:rPr>
      </w:pPr>
    </w:p>
    <w:p w14:paraId="49FA3C80" w14:textId="77777777" w:rsidR="00E2168D" w:rsidRPr="002B6B0C" w:rsidRDefault="00E2168D" w:rsidP="00E2168D">
      <w:pPr>
        <w:pStyle w:val="ListParagraph"/>
        <w:numPr>
          <w:ilvl w:val="0"/>
          <w:numId w:val="16"/>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Greenbone Enterprise</w:t>
      </w:r>
      <w:r>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49F80133" w14:textId="384BC1AA" w:rsidR="00310C3D" w:rsidRPr="00623091" w:rsidRDefault="00310C3D" w:rsidP="00310C3D">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Port Mapping – Nmap / Zenmap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4A52D06D" w14:textId="675A1FD8" w:rsidR="00310C3D" w:rsidRPr="00623091" w:rsidRDefault="00310C3D" w:rsidP="00310C3D">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Vulnerability Assessments – </w:t>
      </w:r>
      <w:r w:rsidR="007A2B0B">
        <w:rPr>
          <w:rFonts w:ascii="Arial" w:hAnsi="Arial" w:cs="Arial"/>
          <w:color w:val="808080" w:themeColor="background1" w:themeShade="80"/>
          <w:sz w:val="20"/>
          <w:szCs w:val="20"/>
        </w:rPr>
        <w:t>Tenable</w:t>
      </w:r>
      <w:r w:rsidRPr="00623091">
        <w:rPr>
          <w:rFonts w:ascii="Arial" w:hAnsi="Arial" w:cs="Arial"/>
          <w:color w:val="808080" w:themeColor="background1" w:themeShade="80"/>
          <w:sz w:val="20"/>
          <w:szCs w:val="20"/>
        </w:rPr>
        <w:t xml:space="preserve"> Nessus.</w:t>
      </w:r>
    </w:p>
    <w:p w14:paraId="79D0CBA3" w14:textId="77777777" w:rsidR="00310C3D" w:rsidRPr="005E7DC3" w:rsidRDefault="00310C3D" w:rsidP="00310C3D">
      <w:pPr>
        <w:pStyle w:val="Heading3"/>
      </w:pPr>
      <w:r>
        <w:t>Port Mapping – Nmap / Zenmap</w:t>
      </w:r>
    </w:p>
    <w:p w14:paraId="5A2136D5" w14:textId="77777777" w:rsidR="00310C3D" w:rsidRDefault="00310C3D" w:rsidP="00310C3D">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474164B7" w14:textId="77777777" w:rsidR="00310C3D" w:rsidRDefault="00310C3D" w:rsidP="00310C3D">
      <w:pPr>
        <w:rPr>
          <w:rStyle w:val="hgkelc"/>
          <w:rFonts w:ascii="Arial" w:hAnsi="Arial" w:cs="Arial"/>
          <w:color w:val="808080" w:themeColor="background1" w:themeShade="80"/>
          <w:sz w:val="20"/>
          <w:szCs w:val="20"/>
        </w:rPr>
      </w:pPr>
    </w:p>
    <w:p w14:paraId="32C1AA6E" w14:textId="77777777" w:rsidR="00310C3D" w:rsidRDefault="00310C3D" w:rsidP="00310C3D">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4AB411A8" w14:textId="77777777" w:rsidR="00310C3D" w:rsidRDefault="00310C3D" w:rsidP="00310C3D">
      <w:pPr>
        <w:rPr>
          <w:rFonts w:ascii="Arial" w:hAnsi="Arial" w:cs="Arial"/>
          <w:color w:val="808080"/>
          <w:sz w:val="20"/>
          <w:szCs w:val="20"/>
        </w:rPr>
      </w:pPr>
    </w:p>
    <w:p w14:paraId="79162FBF" w14:textId="0C469416" w:rsidR="00310C3D" w:rsidRDefault="00B925FA" w:rsidP="00310C3D">
      <w:pPr>
        <w:jc w:val="center"/>
        <w:rPr>
          <w:rFonts w:ascii="Arial" w:hAnsi="Arial" w:cs="Arial"/>
          <w:color w:val="808080"/>
          <w:sz w:val="20"/>
          <w:szCs w:val="20"/>
        </w:rPr>
      </w:pPr>
      <w:r>
        <w:rPr>
          <w:noProof/>
        </w:rPr>
        <w:drawing>
          <wp:inline distT="0" distB="0" distL="0" distR="0" wp14:anchorId="7CDE1A92" wp14:editId="6FAE4980">
            <wp:extent cx="3935730" cy="885825"/>
            <wp:effectExtent l="0" t="0" r="7620" b="9525"/>
            <wp:docPr id="101" name="Picture 10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stretch>
                      <a:fillRect/>
                    </a:stretch>
                  </pic:blipFill>
                  <pic:spPr>
                    <a:xfrm>
                      <a:off x="0" y="0"/>
                      <a:ext cx="3935730" cy="885825"/>
                    </a:xfrm>
                    <a:prstGeom prst="rect">
                      <a:avLst/>
                    </a:prstGeom>
                  </pic:spPr>
                </pic:pic>
              </a:graphicData>
            </a:graphic>
          </wp:inline>
        </w:drawing>
      </w:r>
    </w:p>
    <w:p w14:paraId="6332AACB" w14:textId="77777777" w:rsidR="00310C3D" w:rsidRDefault="00310C3D" w:rsidP="00310C3D">
      <w:pPr>
        <w:rPr>
          <w:rFonts w:ascii="Arial" w:hAnsi="Arial" w:cs="Arial"/>
          <w:color w:val="808080"/>
          <w:sz w:val="20"/>
          <w:szCs w:val="20"/>
        </w:rPr>
      </w:pPr>
    </w:p>
    <w:p w14:paraId="29CF2A0E" w14:textId="77777777" w:rsidR="00310C3D" w:rsidRDefault="00310C3D" w:rsidP="00310C3D">
      <w:pPr>
        <w:rPr>
          <w:rFonts w:ascii="Arial" w:hAnsi="Arial" w:cs="Arial"/>
          <w:color w:val="808080"/>
          <w:sz w:val="20"/>
          <w:szCs w:val="20"/>
        </w:rPr>
      </w:pPr>
      <w:r>
        <w:rPr>
          <w:rFonts w:ascii="Arial" w:hAnsi="Arial" w:cs="Arial"/>
          <w:color w:val="808080"/>
          <w:sz w:val="20"/>
          <w:szCs w:val="20"/>
        </w:rPr>
        <w:t xml:space="preserve">Remote Operating System Detection: </w:t>
      </w:r>
    </w:p>
    <w:p w14:paraId="0B8D1BAD" w14:textId="77777777" w:rsidR="00310C3D" w:rsidRDefault="00310C3D" w:rsidP="00310C3D">
      <w:pPr>
        <w:rPr>
          <w:rFonts w:ascii="Arial" w:hAnsi="Arial" w:cs="Arial"/>
          <w:color w:val="808080"/>
          <w:sz w:val="20"/>
          <w:szCs w:val="20"/>
        </w:rPr>
      </w:pPr>
    </w:p>
    <w:p w14:paraId="3F6B855A" w14:textId="5F03BB36" w:rsidR="00310C3D" w:rsidRDefault="00310C3D" w:rsidP="00310C3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sidR="00B925FA">
        <w:rPr>
          <w:rFonts w:ascii="Arial" w:hAnsi="Arial" w:cs="Arial"/>
          <w:color w:val="808080"/>
          <w:sz w:val="20"/>
          <w:szCs w:val="20"/>
        </w:rPr>
        <w:t>80</w:t>
      </w:r>
      <w:r w:rsidRPr="00060BCA">
        <w:rPr>
          <w:rFonts w:ascii="Arial" w:hAnsi="Arial" w:cs="Arial"/>
          <w:color w:val="808080"/>
          <w:sz w:val="20"/>
          <w:szCs w:val="20"/>
        </w:rPr>
        <w:t xml:space="preserve">/tsp (open) </w:t>
      </w:r>
    </w:p>
    <w:p w14:paraId="1AE7AECE" w14:textId="7F830BA5" w:rsidR="00310C3D" w:rsidRPr="00060BCA" w:rsidRDefault="00310C3D" w:rsidP="00310C3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sidR="00B925FA">
        <w:rPr>
          <w:rFonts w:ascii="Arial" w:hAnsi="Arial" w:cs="Arial"/>
          <w:color w:val="808080"/>
          <w:sz w:val="20"/>
          <w:szCs w:val="20"/>
        </w:rPr>
        <w:t>443</w:t>
      </w:r>
      <w:r w:rsidRPr="00060BCA">
        <w:rPr>
          <w:rFonts w:ascii="Arial" w:hAnsi="Arial" w:cs="Arial"/>
          <w:color w:val="808080"/>
          <w:sz w:val="20"/>
          <w:szCs w:val="20"/>
        </w:rPr>
        <w:t xml:space="preserve">/tsp (open) </w:t>
      </w:r>
    </w:p>
    <w:p w14:paraId="4529D7E6" w14:textId="262A716C" w:rsidR="00310C3D" w:rsidRPr="00060BCA" w:rsidRDefault="00310C3D" w:rsidP="00310C3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sidR="00B925FA">
        <w:rPr>
          <w:rFonts w:ascii="Arial" w:hAnsi="Arial" w:cs="Arial"/>
          <w:color w:val="808080"/>
          <w:sz w:val="20"/>
          <w:szCs w:val="20"/>
        </w:rPr>
        <w:t>3306</w:t>
      </w:r>
      <w:r w:rsidRPr="00060BCA">
        <w:rPr>
          <w:rFonts w:ascii="Arial" w:hAnsi="Arial" w:cs="Arial"/>
          <w:color w:val="808080"/>
          <w:sz w:val="20"/>
          <w:szCs w:val="20"/>
        </w:rPr>
        <w:t xml:space="preserve">/tsp (open) </w:t>
      </w:r>
    </w:p>
    <w:p w14:paraId="714C5BD5" w14:textId="68A5586E" w:rsidR="00310C3D" w:rsidRPr="00060BCA" w:rsidRDefault="00310C3D" w:rsidP="00310C3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sidR="00B925FA">
        <w:rPr>
          <w:rFonts w:ascii="Arial" w:hAnsi="Arial" w:cs="Arial"/>
          <w:color w:val="808080"/>
          <w:sz w:val="20"/>
          <w:szCs w:val="20"/>
        </w:rPr>
        <w:t>3389</w:t>
      </w:r>
      <w:r w:rsidRPr="00060BCA">
        <w:rPr>
          <w:rFonts w:ascii="Arial" w:hAnsi="Arial" w:cs="Arial"/>
          <w:color w:val="808080"/>
          <w:sz w:val="20"/>
          <w:szCs w:val="20"/>
        </w:rPr>
        <w:t xml:space="preserve">/tsp (open) </w:t>
      </w:r>
    </w:p>
    <w:p w14:paraId="4BE1ED7F" w14:textId="77777777" w:rsidR="00310C3D" w:rsidRDefault="00310C3D" w:rsidP="00310C3D">
      <w:pPr>
        <w:rPr>
          <w:rFonts w:ascii="Arial" w:hAnsi="Arial" w:cs="Arial"/>
          <w:color w:val="808080"/>
          <w:sz w:val="20"/>
          <w:szCs w:val="20"/>
        </w:rPr>
      </w:pPr>
    </w:p>
    <w:p w14:paraId="2BD41E4B" w14:textId="77777777" w:rsidR="001A21A4" w:rsidRDefault="001A21A4" w:rsidP="001A21A4">
      <w:pPr>
        <w:rPr>
          <w:rFonts w:ascii="Arial" w:hAnsi="Arial" w:cs="Arial"/>
          <w:color w:val="808080"/>
          <w:sz w:val="20"/>
          <w:szCs w:val="20"/>
        </w:rPr>
      </w:pPr>
      <w:r>
        <w:rPr>
          <w:rFonts w:ascii="Arial" w:hAnsi="Arial" w:cs="Arial"/>
          <w:color w:val="808080"/>
          <w:sz w:val="20"/>
          <w:szCs w:val="20"/>
        </w:rPr>
        <w:t>We Recommend closing RDP (3389) or either of the following perform RDP is accessed:</w:t>
      </w:r>
    </w:p>
    <w:p w14:paraId="039AEEB4" w14:textId="77777777" w:rsidR="001A21A4" w:rsidRDefault="001A21A4" w:rsidP="001A21A4">
      <w:pPr>
        <w:rPr>
          <w:rFonts w:ascii="Arial" w:hAnsi="Arial" w:cs="Arial"/>
          <w:color w:val="808080"/>
          <w:sz w:val="20"/>
          <w:szCs w:val="20"/>
        </w:rPr>
      </w:pPr>
    </w:p>
    <w:p w14:paraId="69C41F7E" w14:textId="3BB1D357" w:rsidR="001A21A4" w:rsidRDefault="001A21A4" w:rsidP="00B85235">
      <w:pPr>
        <w:pStyle w:val="ListParagraph"/>
        <w:numPr>
          <w:ilvl w:val="0"/>
          <w:numId w:val="16"/>
        </w:numPr>
        <w:rPr>
          <w:rFonts w:ascii="Arial" w:hAnsi="Arial" w:cs="Arial"/>
          <w:color w:val="808080"/>
          <w:sz w:val="20"/>
          <w:szCs w:val="20"/>
        </w:rPr>
      </w:pPr>
      <w:r>
        <w:rPr>
          <w:rFonts w:ascii="Arial" w:hAnsi="Arial" w:cs="Arial"/>
          <w:color w:val="808080"/>
          <w:sz w:val="20"/>
          <w:szCs w:val="20"/>
        </w:rPr>
        <w:t>VPN with Certi</w:t>
      </w:r>
      <w:r w:rsidR="00FB259C">
        <w:rPr>
          <w:rFonts w:ascii="Arial" w:hAnsi="Arial" w:cs="Arial"/>
          <w:color w:val="808080"/>
          <w:sz w:val="20"/>
          <w:szCs w:val="20"/>
        </w:rPr>
        <w:t>fi</w:t>
      </w:r>
      <w:r>
        <w:rPr>
          <w:rFonts w:ascii="Arial" w:hAnsi="Arial" w:cs="Arial"/>
          <w:color w:val="808080"/>
          <w:sz w:val="20"/>
          <w:szCs w:val="20"/>
        </w:rPr>
        <w:t>cate (not username and password combination)</w:t>
      </w:r>
    </w:p>
    <w:p w14:paraId="23F91624" w14:textId="77777777" w:rsidR="001A21A4" w:rsidRDefault="001A21A4" w:rsidP="00B85235">
      <w:pPr>
        <w:pStyle w:val="ListParagraph"/>
        <w:numPr>
          <w:ilvl w:val="0"/>
          <w:numId w:val="16"/>
        </w:numPr>
        <w:rPr>
          <w:rFonts w:ascii="Arial" w:hAnsi="Arial" w:cs="Arial"/>
          <w:color w:val="808080"/>
          <w:sz w:val="20"/>
          <w:szCs w:val="20"/>
        </w:rPr>
      </w:pPr>
      <w:r>
        <w:rPr>
          <w:rFonts w:ascii="Arial" w:hAnsi="Arial" w:cs="Arial"/>
          <w:color w:val="808080"/>
          <w:sz w:val="20"/>
          <w:szCs w:val="20"/>
        </w:rPr>
        <w:t>Configure Local Firewall to only accept RDP connections from known source address</w:t>
      </w:r>
    </w:p>
    <w:p w14:paraId="74278988" w14:textId="3C2FE476" w:rsidR="001A21A4" w:rsidRPr="00B85235" w:rsidRDefault="001A21A4" w:rsidP="00B85235">
      <w:pPr>
        <w:pStyle w:val="ListParagraph"/>
        <w:numPr>
          <w:ilvl w:val="0"/>
          <w:numId w:val="16"/>
        </w:numPr>
        <w:rPr>
          <w:rFonts w:ascii="Arial" w:hAnsi="Arial" w:cs="Arial"/>
          <w:color w:val="808080"/>
          <w:sz w:val="20"/>
          <w:szCs w:val="20"/>
        </w:rPr>
      </w:pPr>
      <w:r>
        <w:rPr>
          <w:rFonts w:ascii="Arial" w:hAnsi="Arial" w:cs="Arial"/>
          <w:color w:val="808080"/>
          <w:sz w:val="20"/>
          <w:szCs w:val="20"/>
        </w:rPr>
        <w:t>Install 2FA i.e. Google Authenticator.</w:t>
      </w:r>
    </w:p>
    <w:p w14:paraId="668E8336" w14:textId="77777777" w:rsidR="00310C3D" w:rsidRPr="00CE7BE9" w:rsidRDefault="00310C3D" w:rsidP="00310C3D">
      <w:pPr>
        <w:pStyle w:val="Heading3"/>
      </w:pPr>
      <w:r>
        <w:t>Vulnerability Assessment – Tenable Nessus</w:t>
      </w:r>
    </w:p>
    <w:p w14:paraId="044CA17C" w14:textId="77777777" w:rsidR="00310C3D" w:rsidRDefault="00310C3D" w:rsidP="00310C3D">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0ADBD6FC" w14:textId="77777777" w:rsidR="00310C3D" w:rsidRDefault="00310C3D" w:rsidP="00310C3D">
      <w:pPr>
        <w:rPr>
          <w:rFonts w:ascii="Arial" w:hAnsi="Arial" w:cs="Arial"/>
          <w:color w:val="808080"/>
          <w:sz w:val="20"/>
          <w:szCs w:val="20"/>
        </w:rPr>
      </w:pPr>
    </w:p>
    <w:p w14:paraId="49B11EAC" w14:textId="37F24A60" w:rsidR="00310C3D" w:rsidRPr="00B85235" w:rsidRDefault="00310C3D" w:rsidP="00B85235">
      <w:pPr>
        <w:rPr>
          <w:rStyle w:val="hgkelc"/>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2AF29396" w14:textId="77777777" w:rsidR="00310C3D" w:rsidRDefault="00310C3D" w:rsidP="00310C3D">
      <w:pPr>
        <w:jc w:val="center"/>
        <w:rPr>
          <w:rStyle w:val="hgkelc"/>
          <w:lang w:val="en-ZA"/>
        </w:rPr>
      </w:pPr>
    </w:p>
    <w:p w14:paraId="3714B8EF" w14:textId="77777777" w:rsidR="00310C3D" w:rsidRDefault="00310C3D" w:rsidP="00310C3D">
      <w:pPr>
        <w:jc w:val="center"/>
        <w:rPr>
          <w:rStyle w:val="hgkelc"/>
          <w:lang w:val="en-ZA"/>
        </w:rPr>
      </w:pPr>
    </w:p>
    <w:p w14:paraId="310781B1" w14:textId="5B4979E5" w:rsidR="00310C3D" w:rsidRDefault="00B925FA" w:rsidP="00310C3D">
      <w:pPr>
        <w:jc w:val="center"/>
        <w:rPr>
          <w:rStyle w:val="hgkelc"/>
          <w:lang w:val="en-ZA"/>
        </w:rPr>
      </w:pPr>
      <w:r w:rsidRPr="00B925FA">
        <w:rPr>
          <w:rStyle w:val="hgkelc"/>
          <w:noProof/>
          <w:lang w:val="en-ZA"/>
        </w:rPr>
        <w:drawing>
          <wp:inline distT="0" distB="0" distL="0" distR="0" wp14:anchorId="2CD6213B" wp14:editId="11152323">
            <wp:extent cx="5366385" cy="6343650"/>
            <wp:effectExtent l="0" t="0" r="571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6385" cy="6343650"/>
                    </a:xfrm>
                    <a:prstGeom prst="rect">
                      <a:avLst/>
                    </a:prstGeom>
                  </pic:spPr>
                </pic:pic>
              </a:graphicData>
            </a:graphic>
          </wp:inline>
        </w:drawing>
      </w:r>
    </w:p>
    <w:p w14:paraId="0807271D" w14:textId="77777777" w:rsidR="00310C3D" w:rsidRDefault="00310C3D" w:rsidP="00310C3D">
      <w:pPr>
        <w:jc w:val="center"/>
        <w:rPr>
          <w:rStyle w:val="hgkelc"/>
          <w:lang w:val="en-ZA"/>
        </w:rPr>
      </w:pPr>
    </w:p>
    <w:p w14:paraId="58D6EDAB" w14:textId="651C0F6E" w:rsidR="00060BCA" w:rsidRPr="00B85235" w:rsidRDefault="00B925FA" w:rsidP="00B85235">
      <w:pPr>
        <w:jc w:val="center"/>
        <w:rPr>
          <w:lang w:val="en-ZA"/>
        </w:rPr>
      </w:pPr>
      <w:r w:rsidRPr="00B925FA">
        <w:rPr>
          <w:rStyle w:val="hgkelc"/>
          <w:noProof/>
          <w:lang w:val="en-ZA"/>
        </w:rPr>
        <w:drawing>
          <wp:inline distT="0" distB="0" distL="0" distR="0" wp14:anchorId="56C9663A" wp14:editId="5C4F11F9">
            <wp:extent cx="5366385" cy="3983355"/>
            <wp:effectExtent l="0" t="0" r="571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6385" cy="3983355"/>
                    </a:xfrm>
                    <a:prstGeom prst="rect">
                      <a:avLst/>
                    </a:prstGeom>
                  </pic:spPr>
                </pic:pic>
              </a:graphicData>
            </a:graphic>
          </wp:inline>
        </w:drawing>
      </w:r>
    </w:p>
    <w:p w14:paraId="1B2A12A6" w14:textId="5DAE9CA6" w:rsidR="00060BCA" w:rsidRDefault="00060BCA" w:rsidP="00C87050">
      <w:pPr>
        <w:rPr>
          <w:rFonts w:ascii="Arial" w:hAnsi="Arial" w:cs="Arial"/>
          <w:color w:val="808080"/>
          <w:sz w:val="20"/>
          <w:szCs w:val="20"/>
        </w:rPr>
      </w:pPr>
    </w:p>
    <w:p w14:paraId="2FCB774A" w14:textId="3E632FF4" w:rsidR="007A2B0B" w:rsidRPr="00623091" w:rsidRDefault="007A2B0B" w:rsidP="00F8685C">
      <w:pPr>
        <w:pStyle w:val="Heading2"/>
      </w:pPr>
      <w:bookmarkStart w:id="19" w:name="_Toc200024165"/>
      <w:r>
        <w:t>Ambledown UAT Server – 154.0.171.224</w:t>
      </w:r>
      <w:bookmarkEnd w:id="19"/>
      <w:r>
        <w:t xml:space="preserve"> </w:t>
      </w:r>
    </w:p>
    <w:p w14:paraId="2BAC1ACA" w14:textId="77777777" w:rsidR="007A2B0B" w:rsidRDefault="007A2B0B" w:rsidP="007A2B0B">
      <w:pPr>
        <w:rPr>
          <w:rFonts w:ascii="Arial" w:hAnsi="Arial" w:cs="Arial"/>
          <w:color w:val="808080"/>
          <w:sz w:val="20"/>
          <w:szCs w:val="20"/>
        </w:rPr>
      </w:pPr>
    </w:p>
    <w:p w14:paraId="048C929D" w14:textId="5EEDB0F9" w:rsidR="007A2B0B" w:rsidRDefault="007A2B0B" w:rsidP="007A2B0B">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1FE136FD" w14:textId="77777777" w:rsidR="007A2B0B" w:rsidRPr="009A2C76" w:rsidRDefault="007A2B0B" w:rsidP="007A2B0B">
      <w:pPr>
        <w:rPr>
          <w:rFonts w:ascii="Arial" w:hAnsi="Arial" w:cs="Arial"/>
          <w:color w:val="808080"/>
          <w:sz w:val="20"/>
          <w:szCs w:val="20"/>
        </w:rPr>
      </w:pPr>
    </w:p>
    <w:p w14:paraId="3BEA4F96" w14:textId="77777777" w:rsidR="00E2168D" w:rsidRPr="002B6B0C" w:rsidRDefault="00E2168D" w:rsidP="00E2168D">
      <w:pPr>
        <w:pStyle w:val="ListParagraph"/>
        <w:numPr>
          <w:ilvl w:val="0"/>
          <w:numId w:val="16"/>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Greenbone Enterprise</w:t>
      </w:r>
      <w:r>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73C95E4B" w14:textId="42BA2415" w:rsidR="00E2168D" w:rsidRPr="00E2168D" w:rsidRDefault="00E2168D" w:rsidP="00E2168D">
      <w:pPr>
        <w:pStyle w:val="ListParagraph"/>
        <w:numPr>
          <w:ilvl w:val="0"/>
          <w:numId w:val="16"/>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OWASP – The OWASP Report will be provided as a separate attachment. </w:t>
      </w:r>
    </w:p>
    <w:p w14:paraId="1E074E9B" w14:textId="4C8DB79A" w:rsidR="007A2B0B" w:rsidRPr="00623091" w:rsidRDefault="007A2B0B" w:rsidP="007A2B0B">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Port Mapping – Nmap / Zenmap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195F6578" w14:textId="15736B1D" w:rsidR="007A2B0B" w:rsidRPr="00623091" w:rsidRDefault="007A2B0B" w:rsidP="007A2B0B">
      <w:pPr>
        <w:pStyle w:val="ListParagraph"/>
        <w:numPr>
          <w:ilvl w:val="0"/>
          <w:numId w:val="16"/>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Vulnerability Assessments – </w:t>
      </w:r>
      <w:r>
        <w:rPr>
          <w:rFonts w:ascii="Arial" w:hAnsi="Arial" w:cs="Arial"/>
          <w:color w:val="808080" w:themeColor="background1" w:themeShade="80"/>
          <w:sz w:val="20"/>
          <w:szCs w:val="20"/>
        </w:rPr>
        <w:t>Tenable</w:t>
      </w:r>
      <w:r w:rsidRPr="00623091">
        <w:rPr>
          <w:rFonts w:ascii="Arial" w:hAnsi="Arial" w:cs="Arial"/>
          <w:color w:val="808080" w:themeColor="background1" w:themeShade="80"/>
          <w:sz w:val="20"/>
          <w:szCs w:val="20"/>
        </w:rPr>
        <w:t xml:space="preserve"> Nessus.</w:t>
      </w:r>
    </w:p>
    <w:p w14:paraId="7BC45D8E" w14:textId="77777777" w:rsidR="007A2B0B" w:rsidRPr="00B85235" w:rsidRDefault="007A2B0B" w:rsidP="007A2B0B">
      <w:pPr>
        <w:pStyle w:val="ListParagraph"/>
        <w:numPr>
          <w:ilvl w:val="0"/>
          <w:numId w:val="16"/>
        </w:numPr>
        <w:rPr>
          <w:rFonts w:ascii="Arial" w:hAnsi="Arial" w:cs="Arial"/>
          <w:color w:val="808080" w:themeColor="background1" w:themeShade="80"/>
          <w:sz w:val="20"/>
          <w:szCs w:val="20"/>
        </w:rPr>
      </w:pPr>
      <w:r w:rsidRPr="00B85235">
        <w:rPr>
          <w:rFonts w:ascii="Arial" w:hAnsi="Arial" w:cs="Arial"/>
          <w:color w:val="808080" w:themeColor="background1" w:themeShade="80"/>
          <w:sz w:val="20"/>
          <w:szCs w:val="20"/>
        </w:rPr>
        <w:t>Brute Force Attacks – Hydra.</w:t>
      </w:r>
    </w:p>
    <w:p w14:paraId="3746188B" w14:textId="77777777" w:rsidR="007A2B0B" w:rsidRPr="005E7DC3" w:rsidRDefault="007A2B0B" w:rsidP="007A2B0B">
      <w:pPr>
        <w:pStyle w:val="Heading3"/>
      </w:pPr>
      <w:r>
        <w:t>Port Mapping – Nmap / Zenmap</w:t>
      </w:r>
    </w:p>
    <w:p w14:paraId="172869C9" w14:textId="77777777" w:rsidR="007A2B0B" w:rsidRDefault="007A2B0B" w:rsidP="007A2B0B">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46EFCF8" w14:textId="77777777" w:rsidR="007A2B0B" w:rsidRDefault="007A2B0B" w:rsidP="007A2B0B">
      <w:pPr>
        <w:rPr>
          <w:rStyle w:val="hgkelc"/>
          <w:rFonts w:ascii="Arial" w:hAnsi="Arial" w:cs="Arial"/>
          <w:color w:val="808080" w:themeColor="background1" w:themeShade="80"/>
          <w:sz w:val="20"/>
          <w:szCs w:val="20"/>
        </w:rPr>
      </w:pPr>
    </w:p>
    <w:p w14:paraId="30EB6B5E" w14:textId="77777777" w:rsidR="007A2B0B" w:rsidRDefault="007A2B0B" w:rsidP="007A2B0B">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5282D49B" w14:textId="77777777" w:rsidR="007A2B0B" w:rsidRDefault="007A2B0B" w:rsidP="007A2B0B">
      <w:pPr>
        <w:rPr>
          <w:rFonts w:ascii="Arial" w:hAnsi="Arial" w:cs="Arial"/>
          <w:color w:val="808080"/>
          <w:sz w:val="20"/>
          <w:szCs w:val="20"/>
        </w:rPr>
      </w:pPr>
    </w:p>
    <w:p w14:paraId="002327E3" w14:textId="28650365" w:rsidR="007A2B0B" w:rsidRDefault="007A2B0B" w:rsidP="007A2B0B">
      <w:pPr>
        <w:jc w:val="center"/>
        <w:rPr>
          <w:rFonts w:ascii="Arial" w:hAnsi="Arial" w:cs="Arial"/>
          <w:color w:val="808080"/>
          <w:sz w:val="20"/>
          <w:szCs w:val="20"/>
        </w:rPr>
      </w:pPr>
      <w:r>
        <w:rPr>
          <w:noProof/>
        </w:rPr>
        <w:drawing>
          <wp:inline distT="0" distB="0" distL="0" distR="0" wp14:anchorId="51A8C148" wp14:editId="520BC3D7">
            <wp:extent cx="3967480" cy="1063625"/>
            <wp:effectExtent l="0" t="0" r="0" b="3175"/>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3967480" cy="1063625"/>
                    </a:xfrm>
                    <a:prstGeom prst="rect">
                      <a:avLst/>
                    </a:prstGeom>
                  </pic:spPr>
                </pic:pic>
              </a:graphicData>
            </a:graphic>
          </wp:inline>
        </w:drawing>
      </w:r>
    </w:p>
    <w:p w14:paraId="5FBDE051" w14:textId="77777777" w:rsidR="007A2B0B" w:rsidRDefault="007A2B0B" w:rsidP="007A2B0B">
      <w:pPr>
        <w:rPr>
          <w:rFonts w:ascii="Arial" w:hAnsi="Arial" w:cs="Arial"/>
          <w:color w:val="808080"/>
          <w:sz w:val="20"/>
          <w:szCs w:val="20"/>
        </w:rPr>
      </w:pPr>
    </w:p>
    <w:p w14:paraId="12536DC1" w14:textId="77777777" w:rsidR="007A2B0B" w:rsidRDefault="007A2B0B" w:rsidP="007A2B0B">
      <w:pPr>
        <w:rPr>
          <w:rFonts w:ascii="Arial" w:hAnsi="Arial" w:cs="Arial"/>
          <w:color w:val="808080"/>
          <w:sz w:val="20"/>
          <w:szCs w:val="20"/>
        </w:rPr>
      </w:pPr>
      <w:r>
        <w:rPr>
          <w:rFonts w:ascii="Arial" w:hAnsi="Arial" w:cs="Arial"/>
          <w:color w:val="808080"/>
          <w:sz w:val="20"/>
          <w:szCs w:val="20"/>
        </w:rPr>
        <w:t xml:space="preserve">Remote Operating System Detection: </w:t>
      </w:r>
    </w:p>
    <w:p w14:paraId="25A63D50" w14:textId="77777777" w:rsidR="007A2B0B" w:rsidRDefault="007A2B0B" w:rsidP="007A2B0B">
      <w:pPr>
        <w:rPr>
          <w:rFonts w:ascii="Arial" w:hAnsi="Arial" w:cs="Arial"/>
          <w:color w:val="808080"/>
          <w:sz w:val="20"/>
          <w:szCs w:val="20"/>
        </w:rPr>
      </w:pPr>
    </w:p>
    <w:p w14:paraId="758AE260" w14:textId="1DBCB676" w:rsidR="007A2B0B"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21</w:t>
      </w:r>
      <w:r w:rsidRPr="00060BCA">
        <w:rPr>
          <w:rFonts w:ascii="Arial" w:hAnsi="Arial" w:cs="Arial"/>
          <w:color w:val="808080"/>
          <w:sz w:val="20"/>
          <w:szCs w:val="20"/>
        </w:rPr>
        <w:t xml:space="preserve">/tsp (open) </w:t>
      </w:r>
    </w:p>
    <w:p w14:paraId="6C1B858B" w14:textId="7C4D01E0" w:rsidR="007A2B0B" w:rsidRPr="00060BCA"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80</w:t>
      </w:r>
      <w:r w:rsidRPr="00060BCA">
        <w:rPr>
          <w:rFonts w:ascii="Arial" w:hAnsi="Arial" w:cs="Arial"/>
          <w:color w:val="808080"/>
          <w:sz w:val="20"/>
          <w:szCs w:val="20"/>
        </w:rPr>
        <w:t xml:space="preserve">/tsp (open) </w:t>
      </w:r>
    </w:p>
    <w:p w14:paraId="76DF0B52" w14:textId="6EC3B3C5" w:rsidR="007A2B0B" w:rsidRPr="00060BCA"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110</w:t>
      </w:r>
      <w:r w:rsidRPr="00060BCA">
        <w:rPr>
          <w:rFonts w:ascii="Arial" w:hAnsi="Arial" w:cs="Arial"/>
          <w:color w:val="808080"/>
          <w:sz w:val="20"/>
          <w:szCs w:val="20"/>
        </w:rPr>
        <w:t xml:space="preserve">/tsp (open) </w:t>
      </w:r>
    </w:p>
    <w:p w14:paraId="65C2434B" w14:textId="12936A83" w:rsidR="007A2B0B"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143</w:t>
      </w:r>
      <w:r w:rsidRPr="00060BCA">
        <w:rPr>
          <w:rFonts w:ascii="Arial" w:hAnsi="Arial" w:cs="Arial"/>
          <w:color w:val="808080"/>
          <w:sz w:val="20"/>
          <w:szCs w:val="20"/>
        </w:rPr>
        <w:t xml:space="preserve">/tsp (open) </w:t>
      </w:r>
    </w:p>
    <w:p w14:paraId="79579704" w14:textId="6CD6E859" w:rsidR="007A2B0B" w:rsidRPr="00060BCA"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443</w:t>
      </w:r>
      <w:r w:rsidRPr="00060BCA">
        <w:rPr>
          <w:rFonts w:ascii="Arial" w:hAnsi="Arial" w:cs="Arial"/>
          <w:color w:val="808080"/>
          <w:sz w:val="20"/>
          <w:szCs w:val="20"/>
        </w:rPr>
        <w:t xml:space="preserve">/tsp (open) </w:t>
      </w:r>
    </w:p>
    <w:p w14:paraId="1F78D387" w14:textId="460BA01B" w:rsidR="007A2B0B" w:rsidRPr="007A2B0B" w:rsidRDefault="007A2B0B" w:rsidP="007A2B0B">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3306</w:t>
      </w:r>
      <w:r w:rsidRPr="00060BCA">
        <w:rPr>
          <w:rFonts w:ascii="Arial" w:hAnsi="Arial" w:cs="Arial"/>
          <w:color w:val="808080"/>
          <w:sz w:val="20"/>
          <w:szCs w:val="20"/>
        </w:rPr>
        <w:t xml:space="preserve">/tsp (open) </w:t>
      </w:r>
    </w:p>
    <w:p w14:paraId="689C93D9" w14:textId="77777777" w:rsidR="007A2B0B" w:rsidRDefault="007A2B0B" w:rsidP="007A2B0B">
      <w:pPr>
        <w:rPr>
          <w:rFonts w:ascii="Arial" w:hAnsi="Arial" w:cs="Arial"/>
          <w:color w:val="808080"/>
          <w:sz w:val="20"/>
          <w:szCs w:val="20"/>
        </w:rPr>
      </w:pPr>
    </w:p>
    <w:p w14:paraId="6CF7AC9D" w14:textId="77777777" w:rsidR="001A21A4" w:rsidRPr="007A048D" w:rsidRDefault="001A21A4" w:rsidP="001A21A4">
      <w:pPr>
        <w:rPr>
          <w:rFonts w:ascii="Arial" w:hAnsi="Arial" w:cs="Arial"/>
          <w:color w:val="808080" w:themeColor="background1" w:themeShade="80"/>
          <w:sz w:val="20"/>
          <w:szCs w:val="20"/>
        </w:rPr>
      </w:pPr>
      <w:r>
        <w:rPr>
          <w:rFonts w:ascii="Arial" w:hAnsi="Arial" w:cs="Arial"/>
          <w:color w:val="808080"/>
          <w:sz w:val="20"/>
          <w:szCs w:val="20"/>
        </w:rPr>
        <w:t xml:space="preserve">As detected above, Windows 2012 is being used on the server. </w:t>
      </w:r>
      <w:r w:rsidRPr="007A048D">
        <w:rPr>
          <w:rFonts w:ascii="Arial" w:hAnsi="Arial" w:cs="Arial"/>
          <w:color w:val="808080" w:themeColor="background1" w:themeShade="80"/>
          <w:sz w:val="20"/>
          <w:szCs w:val="20"/>
        </w:rPr>
        <w:t>As per the Microsoft support lifecycle, there is no more support or updates available. It is critical to upgrade to a later version OS as soon as possible.</w:t>
      </w:r>
    </w:p>
    <w:p w14:paraId="74A5EC28" w14:textId="77777777" w:rsidR="001A21A4" w:rsidRDefault="001A21A4" w:rsidP="001A21A4">
      <w:pPr>
        <w:rPr>
          <w:rFonts w:ascii="Arial" w:hAnsi="Arial" w:cs="Arial"/>
          <w:color w:val="FF0000"/>
          <w:sz w:val="20"/>
          <w:szCs w:val="20"/>
        </w:rPr>
      </w:pPr>
    </w:p>
    <w:p w14:paraId="0DFE39AF" w14:textId="0088CA01" w:rsidR="001A21A4" w:rsidRPr="00B85235" w:rsidRDefault="001A21A4" w:rsidP="007A2B0B">
      <w:pPr>
        <w:rPr>
          <w:rFonts w:ascii="Arial" w:hAnsi="Arial" w:cs="Arial"/>
          <w:color w:val="808080" w:themeColor="background1" w:themeShade="80"/>
          <w:sz w:val="20"/>
          <w:szCs w:val="20"/>
        </w:rPr>
      </w:pPr>
      <w:r w:rsidRPr="007A048D">
        <w:rPr>
          <w:rFonts w:ascii="Arial" w:hAnsi="Arial" w:cs="Arial"/>
          <w:color w:val="808080" w:themeColor="background1" w:themeShade="80"/>
          <w:sz w:val="20"/>
          <w:szCs w:val="20"/>
        </w:rPr>
        <w:t xml:space="preserve">Should </w:t>
      </w:r>
      <w:r w:rsidRPr="007A048D">
        <w:rPr>
          <w:rFonts w:ascii="Arial" w:hAnsi="Arial" w:cs="Arial"/>
          <w:b/>
          <w:color w:val="808080" w:themeColor="background1" w:themeShade="80"/>
          <w:sz w:val="20"/>
          <w:szCs w:val="20"/>
        </w:rPr>
        <w:t>Port 3306</w:t>
      </w:r>
      <w:r w:rsidRPr="007A048D">
        <w:rPr>
          <w:rFonts w:ascii="Arial" w:hAnsi="Arial" w:cs="Arial"/>
          <w:color w:val="808080" w:themeColor="background1" w:themeShade="80"/>
          <w:sz w:val="20"/>
          <w:szCs w:val="20"/>
        </w:rPr>
        <w:t xml:space="preserve"> not be needed over public access, the port ought to be closed. If </w:t>
      </w:r>
      <w:r w:rsidRPr="007A048D">
        <w:rPr>
          <w:rFonts w:ascii="Arial" w:hAnsi="Arial" w:cs="Arial"/>
          <w:b/>
          <w:color w:val="808080" w:themeColor="background1" w:themeShade="80"/>
          <w:sz w:val="20"/>
          <w:szCs w:val="20"/>
        </w:rPr>
        <w:t>Port 3306</w:t>
      </w:r>
      <w:r w:rsidRPr="007A048D">
        <w:rPr>
          <w:rFonts w:ascii="Arial" w:hAnsi="Arial" w:cs="Arial"/>
          <w:color w:val="808080" w:themeColor="background1" w:themeShade="80"/>
          <w:sz w:val="20"/>
          <w:szCs w:val="20"/>
        </w:rPr>
        <w:t xml:space="preserve"> is needed over public access, </w:t>
      </w:r>
      <w:r>
        <w:rPr>
          <w:rFonts w:ascii="Arial" w:hAnsi="Arial" w:cs="Arial"/>
          <w:color w:val="808080" w:themeColor="background1" w:themeShade="80"/>
          <w:sz w:val="20"/>
          <w:szCs w:val="20"/>
        </w:rPr>
        <w:t>we recommend it</w:t>
      </w:r>
      <w:r w:rsidRPr="007A048D">
        <w:rPr>
          <w:rFonts w:ascii="Arial" w:hAnsi="Arial" w:cs="Arial"/>
          <w:color w:val="808080" w:themeColor="background1" w:themeShade="80"/>
          <w:sz w:val="20"/>
          <w:szCs w:val="20"/>
        </w:rPr>
        <w:t xml:space="preserve"> only be accessed over VPN or SSL Cert.</w:t>
      </w:r>
    </w:p>
    <w:p w14:paraId="20F7B30B" w14:textId="77777777" w:rsidR="007A2B0B" w:rsidRPr="00CE7BE9" w:rsidRDefault="007A2B0B" w:rsidP="007A2B0B">
      <w:pPr>
        <w:pStyle w:val="Heading3"/>
      </w:pPr>
      <w:r>
        <w:t>Vulnerability Assessment – Tenable Nessus</w:t>
      </w:r>
    </w:p>
    <w:p w14:paraId="599C7839" w14:textId="77777777" w:rsidR="007A2B0B" w:rsidRDefault="007A2B0B" w:rsidP="007A2B0B">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62BD0AA1" w14:textId="77777777" w:rsidR="007A2B0B" w:rsidRDefault="007A2B0B" w:rsidP="007A2B0B">
      <w:pPr>
        <w:rPr>
          <w:rFonts w:ascii="Arial" w:hAnsi="Arial" w:cs="Arial"/>
          <w:color w:val="808080"/>
          <w:sz w:val="20"/>
          <w:szCs w:val="20"/>
        </w:rPr>
      </w:pPr>
    </w:p>
    <w:p w14:paraId="20E35A56" w14:textId="7D688371" w:rsidR="007A2B0B" w:rsidRPr="00B85235" w:rsidRDefault="007A2B0B" w:rsidP="00B85235">
      <w:pPr>
        <w:rPr>
          <w:rStyle w:val="hgkelc"/>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4D0D584D" w14:textId="6B8B9CD9" w:rsidR="007A2B0B" w:rsidRDefault="007A2B0B" w:rsidP="007A2B0B">
      <w:pPr>
        <w:jc w:val="center"/>
        <w:rPr>
          <w:rStyle w:val="hgkelc"/>
          <w:lang w:val="en-ZA"/>
        </w:rPr>
      </w:pPr>
      <w:r w:rsidRPr="007A2B0B">
        <w:rPr>
          <w:rStyle w:val="hgkelc"/>
          <w:noProof/>
          <w:lang w:val="en-ZA"/>
        </w:rPr>
        <w:drawing>
          <wp:inline distT="0" distB="0" distL="0" distR="0" wp14:anchorId="660D24BE" wp14:editId="01B64DBD">
            <wp:extent cx="5366385" cy="6295390"/>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6385" cy="6295390"/>
                    </a:xfrm>
                    <a:prstGeom prst="rect">
                      <a:avLst/>
                    </a:prstGeom>
                  </pic:spPr>
                </pic:pic>
              </a:graphicData>
            </a:graphic>
          </wp:inline>
        </w:drawing>
      </w:r>
    </w:p>
    <w:p w14:paraId="1401719E" w14:textId="77777777" w:rsidR="007A2B0B" w:rsidRDefault="007A2B0B" w:rsidP="007A2B0B">
      <w:pPr>
        <w:jc w:val="center"/>
        <w:rPr>
          <w:rStyle w:val="hgkelc"/>
          <w:lang w:val="en-ZA"/>
        </w:rPr>
      </w:pPr>
    </w:p>
    <w:p w14:paraId="1670869A" w14:textId="719F484F" w:rsidR="007A2B0B" w:rsidRDefault="000855F1" w:rsidP="007A2B0B">
      <w:pPr>
        <w:jc w:val="center"/>
        <w:rPr>
          <w:rStyle w:val="hgkelc"/>
          <w:lang w:val="en-ZA"/>
        </w:rPr>
      </w:pPr>
      <w:r w:rsidRPr="000855F1">
        <w:rPr>
          <w:rStyle w:val="hgkelc"/>
          <w:noProof/>
          <w:lang w:val="en-ZA"/>
        </w:rPr>
        <w:drawing>
          <wp:inline distT="0" distB="0" distL="0" distR="0" wp14:anchorId="06A5EB93" wp14:editId="24FB9D4B">
            <wp:extent cx="5366385" cy="6446520"/>
            <wp:effectExtent l="0" t="0" r="571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6385" cy="6446520"/>
                    </a:xfrm>
                    <a:prstGeom prst="rect">
                      <a:avLst/>
                    </a:prstGeom>
                  </pic:spPr>
                </pic:pic>
              </a:graphicData>
            </a:graphic>
          </wp:inline>
        </w:drawing>
      </w:r>
    </w:p>
    <w:p w14:paraId="75E8915E" w14:textId="470A0280" w:rsidR="007A2B0B" w:rsidRDefault="007A2B0B" w:rsidP="007A2B0B">
      <w:pPr>
        <w:jc w:val="center"/>
        <w:rPr>
          <w:rStyle w:val="hgkelc"/>
          <w:lang w:val="en-ZA"/>
        </w:rPr>
      </w:pPr>
    </w:p>
    <w:p w14:paraId="761DB1AA" w14:textId="77777777" w:rsidR="007A2B0B" w:rsidRDefault="007A2B0B" w:rsidP="007A2B0B">
      <w:pPr>
        <w:jc w:val="center"/>
        <w:rPr>
          <w:rStyle w:val="hgkelc"/>
          <w:lang w:val="en-ZA"/>
        </w:rPr>
      </w:pPr>
    </w:p>
    <w:p w14:paraId="6C35C3F6" w14:textId="660EC868" w:rsidR="007A2B0B" w:rsidRDefault="007A2B0B" w:rsidP="007A2B0B">
      <w:pPr>
        <w:jc w:val="center"/>
        <w:rPr>
          <w:rStyle w:val="hgkelc"/>
          <w:lang w:val="en-ZA"/>
        </w:rPr>
      </w:pPr>
    </w:p>
    <w:p w14:paraId="65ABA249" w14:textId="77777777" w:rsidR="007A2B0B" w:rsidRDefault="007A2B0B" w:rsidP="007A2B0B">
      <w:pPr>
        <w:rPr>
          <w:rStyle w:val="hgkelc"/>
          <w:lang w:val="en-ZA"/>
        </w:rPr>
      </w:pPr>
    </w:p>
    <w:p w14:paraId="39D9CE3A" w14:textId="63CDFE5E" w:rsidR="007A2B0B" w:rsidRDefault="007A2B0B" w:rsidP="007A2B0B">
      <w:pPr>
        <w:rPr>
          <w:rStyle w:val="hgkelc"/>
          <w:lang w:val="en-ZA"/>
        </w:rPr>
      </w:pPr>
    </w:p>
    <w:p w14:paraId="70A437DC" w14:textId="77777777" w:rsidR="000855F1" w:rsidRDefault="000855F1" w:rsidP="007A2B0B">
      <w:pPr>
        <w:rPr>
          <w:rStyle w:val="hgkelc"/>
          <w:lang w:val="en-ZA"/>
        </w:rPr>
      </w:pPr>
    </w:p>
    <w:p w14:paraId="73C95EE2" w14:textId="77777777" w:rsidR="007A2B0B" w:rsidRDefault="007A2B0B" w:rsidP="007A2B0B">
      <w:pPr>
        <w:rPr>
          <w:rStyle w:val="hgkelc"/>
          <w:lang w:val="en-ZA"/>
        </w:rPr>
      </w:pPr>
    </w:p>
    <w:p w14:paraId="0F49FFD0" w14:textId="77777777" w:rsidR="007A2B0B" w:rsidRDefault="007A2B0B" w:rsidP="007A2B0B">
      <w:pPr>
        <w:pStyle w:val="Heading3"/>
      </w:pPr>
      <w:r>
        <w:t>Brute Force</w:t>
      </w:r>
    </w:p>
    <w:p w14:paraId="24E77DD8" w14:textId="77777777" w:rsidR="007A2B0B" w:rsidRPr="009A2C76" w:rsidRDefault="007A2B0B" w:rsidP="007A2B0B">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w:t>
      </w:r>
      <w:r>
        <w:rPr>
          <w:rFonts w:ascii="Arial" w:hAnsi="Arial" w:cs="Arial"/>
          <w:color w:val="808080"/>
          <w:sz w:val="20"/>
          <w:szCs w:val="20"/>
        </w:rPr>
        <w:t>2.5</w:t>
      </w:r>
      <w:r w:rsidRPr="009A2C76">
        <w:rPr>
          <w:rFonts w:ascii="Arial" w:hAnsi="Arial" w:cs="Arial"/>
          <w:color w:val="808080"/>
          <w:sz w:val="20"/>
          <w:szCs w:val="20"/>
        </w:rPr>
        <w:t xml:space="preserve"> </w:t>
      </w:r>
      <w:r>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5FD3928C" w14:textId="77777777" w:rsidR="007A2B0B" w:rsidRPr="009A2C76" w:rsidRDefault="007A2B0B" w:rsidP="007A2B0B">
      <w:pPr>
        <w:ind w:left="360"/>
        <w:rPr>
          <w:rFonts w:ascii="Arial" w:hAnsi="Arial" w:cs="Arial"/>
          <w:color w:val="808080"/>
          <w:sz w:val="20"/>
          <w:szCs w:val="20"/>
        </w:rPr>
      </w:pPr>
    </w:p>
    <w:p w14:paraId="59D70A70" w14:textId="00E5F92B" w:rsidR="007A2B0B" w:rsidRPr="009A2C76" w:rsidRDefault="007A2B0B" w:rsidP="00A41664">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Pr>
          <w:rStyle w:val="hgkelc"/>
          <w:rFonts w:ascii="Arial" w:hAnsi="Arial" w:cs="Arial"/>
          <w:color w:val="808080" w:themeColor="background1" w:themeShade="80"/>
          <w:sz w:val="20"/>
          <w:szCs w:val="20"/>
        </w:rPr>
        <w:t>.</w:t>
      </w:r>
    </w:p>
    <w:p w14:paraId="29B86233" w14:textId="77777777" w:rsidR="007A2B0B" w:rsidRPr="009A2C76" w:rsidRDefault="007A2B0B" w:rsidP="007A2B0B">
      <w:pPr>
        <w:ind w:left="360"/>
        <w:rPr>
          <w:rStyle w:val="hgkelc"/>
          <w:rFonts w:ascii="Arial" w:hAnsi="Arial" w:cs="Arial"/>
          <w:color w:val="808080" w:themeColor="background1" w:themeShade="80"/>
          <w:sz w:val="20"/>
          <w:szCs w:val="20"/>
        </w:rPr>
      </w:pPr>
    </w:p>
    <w:p w14:paraId="219C0D81" w14:textId="2739B013" w:rsidR="007A2B0B" w:rsidRDefault="00A41664" w:rsidP="007A2B0B">
      <w:pPr>
        <w:ind w:left="360"/>
        <w:jc w:val="center"/>
        <w:rPr>
          <w:rFonts w:ascii="Arial" w:hAnsi="Arial" w:cs="Arial"/>
          <w:bCs/>
          <w:iCs/>
          <w:color w:val="7F7F7F"/>
          <w:lang w:val="en-ZA"/>
        </w:rPr>
      </w:pPr>
      <w:r>
        <w:rPr>
          <w:noProof/>
          <w:lang w:val="en-US"/>
        </w:rPr>
        <w:drawing>
          <wp:inline distT="0" distB="0" distL="0" distR="0" wp14:anchorId="59C7BF6F" wp14:editId="51BBA870">
            <wp:extent cx="5366385" cy="5178968"/>
            <wp:effectExtent l="0" t="0" r="5715" b="3175"/>
            <wp:docPr id="10" name="Picture 10" descr="cid:image003.png@01DBD62F.8FCC2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3.png@01DBD62F.8FCC27D0"/>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366385" cy="5178968"/>
                    </a:xfrm>
                    <a:prstGeom prst="rect">
                      <a:avLst/>
                    </a:prstGeom>
                    <a:noFill/>
                    <a:ln>
                      <a:noFill/>
                    </a:ln>
                  </pic:spPr>
                </pic:pic>
              </a:graphicData>
            </a:graphic>
          </wp:inline>
        </w:drawing>
      </w:r>
    </w:p>
    <w:p w14:paraId="7ABED292" w14:textId="77777777" w:rsidR="007A2B0B" w:rsidRDefault="007A2B0B" w:rsidP="007A2B0B">
      <w:pPr>
        <w:rPr>
          <w:rFonts w:ascii="Arial" w:hAnsi="Arial" w:cs="Arial"/>
          <w:bCs/>
          <w:iCs/>
          <w:color w:val="7F7F7F"/>
          <w:lang w:val="en-ZA"/>
        </w:rPr>
      </w:pPr>
    </w:p>
    <w:p w14:paraId="05A11A89" w14:textId="77777777" w:rsidR="007A2B0B" w:rsidRPr="00B85235" w:rsidRDefault="007A2B0B" w:rsidP="007A2B0B">
      <w:pPr>
        <w:rPr>
          <w:rFonts w:ascii="Arial" w:hAnsi="Arial" w:cs="Arial"/>
          <w:bCs/>
          <w:iCs/>
          <w:color w:val="808080" w:themeColor="background1" w:themeShade="80"/>
          <w:sz w:val="20"/>
          <w:szCs w:val="20"/>
          <w:lang w:val="en-ZA"/>
        </w:rPr>
      </w:pPr>
      <w:r w:rsidRPr="00B85235">
        <w:rPr>
          <w:rFonts w:ascii="Arial" w:hAnsi="Arial" w:cs="Arial"/>
          <w:bCs/>
          <w:iCs/>
          <w:color w:val="808080" w:themeColor="background1" w:themeShade="80"/>
          <w:sz w:val="20"/>
          <w:szCs w:val="20"/>
          <w:lang w:val="en-ZA"/>
        </w:rPr>
        <w:t xml:space="preserve">As per the HYDRA screen shot above, all know accounts have been scanned and with no passwords found. We are satisfied with the results. </w:t>
      </w:r>
    </w:p>
    <w:p w14:paraId="1083B80A" w14:textId="119498E7" w:rsidR="007A2B0B" w:rsidRDefault="007A2B0B" w:rsidP="007A2B0B">
      <w:pPr>
        <w:rPr>
          <w:rFonts w:ascii="Arial" w:hAnsi="Arial" w:cs="Arial"/>
          <w:color w:val="808080"/>
          <w:sz w:val="20"/>
          <w:szCs w:val="20"/>
        </w:rPr>
      </w:pPr>
    </w:p>
    <w:p w14:paraId="0CBA84D4" w14:textId="6A866CC0" w:rsidR="00A41664" w:rsidRDefault="00A41664" w:rsidP="007A2B0B">
      <w:pPr>
        <w:rPr>
          <w:rFonts w:ascii="Arial" w:hAnsi="Arial" w:cs="Arial"/>
          <w:color w:val="808080"/>
          <w:sz w:val="20"/>
          <w:szCs w:val="20"/>
        </w:rPr>
      </w:pPr>
    </w:p>
    <w:p w14:paraId="4206FEFE" w14:textId="21713463" w:rsidR="00A41664" w:rsidRDefault="00A41664" w:rsidP="007A2B0B">
      <w:pPr>
        <w:rPr>
          <w:rFonts w:ascii="Arial" w:hAnsi="Arial" w:cs="Arial"/>
          <w:color w:val="808080"/>
          <w:sz w:val="20"/>
          <w:szCs w:val="20"/>
        </w:rPr>
      </w:pPr>
    </w:p>
    <w:p w14:paraId="0EF372D7" w14:textId="2C89506A" w:rsidR="00A41664" w:rsidRDefault="00A41664" w:rsidP="007A2B0B">
      <w:pPr>
        <w:rPr>
          <w:rFonts w:ascii="Arial" w:hAnsi="Arial" w:cs="Arial"/>
          <w:color w:val="808080"/>
          <w:sz w:val="20"/>
          <w:szCs w:val="20"/>
        </w:rPr>
      </w:pPr>
    </w:p>
    <w:p w14:paraId="2ADEAFBA" w14:textId="4C000723" w:rsidR="00A41664" w:rsidRDefault="00A41664" w:rsidP="007A2B0B">
      <w:pPr>
        <w:rPr>
          <w:rFonts w:ascii="Arial" w:hAnsi="Arial" w:cs="Arial"/>
          <w:color w:val="808080"/>
          <w:sz w:val="20"/>
          <w:szCs w:val="20"/>
        </w:rPr>
      </w:pPr>
    </w:p>
    <w:p w14:paraId="381EB3BD" w14:textId="77777777" w:rsidR="00A41664" w:rsidRDefault="00A41664" w:rsidP="007A2B0B">
      <w:pPr>
        <w:rPr>
          <w:rFonts w:ascii="Arial" w:hAnsi="Arial" w:cs="Arial"/>
          <w:color w:val="808080"/>
          <w:sz w:val="20"/>
          <w:szCs w:val="20"/>
        </w:rPr>
      </w:pPr>
    </w:p>
    <w:p w14:paraId="6E587B12" w14:textId="77777777" w:rsidR="00060BCA" w:rsidRDefault="00060BCA" w:rsidP="00C87050">
      <w:pPr>
        <w:rPr>
          <w:rFonts w:ascii="Arial" w:hAnsi="Arial" w:cs="Arial"/>
          <w:color w:val="808080"/>
          <w:sz w:val="20"/>
          <w:szCs w:val="20"/>
        </w:rPr>
      </w:pPr>
    </w:p>
    <w:p w14:paraId="04F3E1E6" w14:textId="63B5B0BD" w:rsidR="007074FC" w:rsidRDefault="000855F1" w:rsidP="004613D1">
      <w:pPr>
        <w:pStyle w:val="Heading1"/>
      </w:pPr>
      <w:bookmarkStart w:id="20" w:name="_Toc200024166"/>
      <w:r>
        <w:t>NETWORK CONFIGURATION AND SECURITY pOLICIES</w:t>
      </w:r>
      <w:bookmarkEnd w:id="20"/>
    </w:p>
    <w:p w14:paraId="4C4A38F9" w14:textId="56787B07" w:rsidR="00F8685C" w:rsidRPr="00025F8E" w:rsidRDefault="00F8685C" w:rsidP="00F8685C">
      <w:pPr>
        <w:rPr>
          <w:sz w:val="16"/>
          <w:szCs w:val="16"/>
          <w:lang w:val="en-ZA"/>
        </w:rPr>
      </w:pPr>
    </w:p>
    <w:p w14:paraId="1C4E99AD" w14:textId="78DC18E4" w:rsidR="00F8685C" w:rsidRDefault="00F8685C" w:rsidP="00F8685C">
      <w:pPr>
        <w:pStyle w:val="Heading2"/>
      </w:pPr>
      <w:bookmarkStart w:id="21" w:name="_Toc200024167"/>
      <w:r>
        <w:t>Internal Network Scan</w:t>
      </w:r>
      <w:bookmarkEnd w:id="21"/>
    </w:p>
    <w:p w14:paraId="0217A9DC" w14:textId="60DC2035" w:rsidR="00F8685C" w:rsidRPr="00F8685C" w:rsidRDefault="00F8685C" w:rsidP="00F8685C">
      <w:pPr>
        <w:rPr>
          <w:rFonts w:ascii="Arial" w:hAnsi="Arial" w:cs="Arial"/>
          <w:color w:val="808080" w:themeColor="background1" w:themeShade="80"/>
          <w:sz w:val="20"/>
          <w:szCs w:val="20"/>
          <w:lang w:val="en-ZA"/>
        </w:rPr>
      </w:pPr>
    </w:p>
    <w:p w14:paraId="17D3DE5F" w14:textId="0171B21C" w:rsidR="001A192C" w:rsidRPr="00B85235" w:rsidRDefault="00F8685C" w:rsidP="001A192C">
      <w:pPr>
        <w:rPr>
          <w:rFonts w:ascii="Arial" w:hAnsi="Arial" w:cs="Arial"/>
          <w:color w:val="808080" w:themeColor="background1" w:themeShade="80"/>
          <w:sz w:val="20"/>
          <w:szCs w:val="20"/>
        </w:rPr>
      </w:pPr>
      <w:r w:rsidRPr="00B85235">
        <w:rPr>
          <w:rFonts w:ascii="Arial" w:hAnsi="Arial" w:cs="Arial"/>
          <w:color w:val="808080" w:themeColor="background1" w:themeShade="80"/>
          <w:sz w:val="20"/>
          <w:szCs w:val="20"/>
        </w:rPr>
        <w:t>The Internal Network Scan Report will be provided as a separate attachment.</w:t>
      </w:r>
    </w:p>
    <w:p w14:paraId="01CA7A86" w14:textId="77777777" w:rsidR="00F8685C" w:rsidRPr="00B85235" w:rsidRDefault="00F8685C" w:rsidP="001A192C">
      <w:pPr>
        <w:rPr>
          <w:rFonts w:ascii="Arial" w:hAnsi="Arial" w:cs="Arial"/>
          <w:color w:val="FF0000"/>
          <w:sz w:val="8"/>
          <w:szCs w:val="8"/>
          <w:lang w:val="en-ZA"/>
        </w:rPr>
      </w:pPr>
    </w:p>
    <w:p w14:paraId="7A3B780D" w14:textId="74B5A468" w:rsidR="007074FC" w:rsidRDefault="007074FC" w:rsidP="00F8685C">
      <w:pPr>
        <w:pStyle w:val="Heading2"/>
      </w:pPr>
      <w:bookmarkStart w:id="22" w:name="_Toc200024168"/>
      <w:r>
        <w:t>Ambledown User List</w:t>
      </w:r>
      <w:bookmarkEnd w:id="22"/>
      <w:r>
        <w:t xml:space="preserve"> </w:t>
      </w:r>
    </w:p>
    <w:p w14:paraId="77713046" w14:textId="77777777" w:rsidR="00025F8E" w:rsidRPr="00025F8E" w:rsidRDefault="00025F8E" w:rsidP="00025F8E">
      <w:pPr>
        <w:rPr>
          <w:sz w:val="8"/>
          <w:szCs w:val="8"/>
          <w:lang w:val="en-ZA"/>
        </w:rPr>
      </w:pPr>
    </w:p>
    <w:p w14:paraId="3BAB99E2" w14:textId="413B37F6" w:rsidR="007074FC" w:rsidRDefault="007074FC" w:rsidP="007074FC">
      <w:pPr>
        <w:rPr>
          <w:lang w:val="en-ZA"/>
        </w:rPr>
      </w:pPr>
    </w:p>
    <w:tbl>
      <w:tblPr>
        <w:tblW w:w="9960" w:type="dxa"/>
        <w:tblLayout w:type="fixed"/>
        <w:tblLook w:val="04A0" w:firstRow="1" w:lastRow="0" w:firstColumn="1" w:lastColumn="0" w:noHBand="0" w:noVBand="1"/>
      </w:tblPr>
      <w:tblGrid>
        <w:gridCol w:w="3114"/>
        <w:gridCol w:w="2551"/>
        <w:gridCol w:w="4295"/>
      </w:tblGrid>
      <w:tr w:rsidR="001A192C" w:rsidRPr="001A192C" w14:paraId="38891278" w14:textId="77777777" w:rsidTr="00226A37">
        <w:trPr>
          <w:trHeight w:val="288"/>
        </w:trPr>
        <w:tc>
          <w:tcPr>
            <w:tcW w:w="3114" w:type="dxa"/>
            <w:tcBorders>
              <w:top w:val="single" w:sz="4" w:space="0" w:color="auto"/>
              <w:left w:val="single" w:sz="4" w:space="0" w:color="auto"/>
              <w:bottom w:val="single" w:sz="4" w:space="0" w:color="auto"/>
              <w:right w:val="single" w:sz="4" w:space="0" w:color="auto"/>
            </w:tcBorders>
            <w:shd w:val="clear" w:color="000000" w:fill="16365C"/>
            <w:vAlign w:val="center"/>
            <w:hideMark/>
          </w:tcPr>
          <w:p w14:paraId="263C23B7" w14:textId="77777777" w:rsidR="001A192C" w:rsidRPr="001A192C" w:rsidRDefault="001A192C" w:rsidP="001A192C">
            <w:pPr>
              <w:jc w:val="left"/>
              <w:rPr>
                <w:rFonts w:ascii="Arial" w:hAnsi="Arial" w:cs="Arial"/>
                <w:b/>
                <w:bCs/>
                <w:color w:val="FFFFFF"/>
                <w:sz w:val="20"/>
                <w:szCs w:val="20"/>
                <w:lang w:val="en-ZA" w:eastAsia="en-ZA"/>
              </w:rPr>
            </w:pPr>
            <w:r w:rsidRPr="001A192C">
              <w:rPr>
                <w:rFonts w:ascii="Arial" w:hAnsi="Arial" w:cs="Arial"/>
                <w:b/>
                <w:bCs/>
                <w:color w:val="FFFFFF"/>
                <w:sz w:val="20"/>
                <w:szCs w:val="20"/>
                <w:lang w:val="en-ZA" w:eastAsia="en-ZA"/>
              </w:rPr>
              <w:t>Name</w:t>
            </w:r>
          </w:p>
        </w:tc>
        <w:tc>
          <w:tcPr>
            <w:tcW w:w="2551" w:type="dxa"/>
            <w:tcBorders>
              <w:top w:val="single" w:sz="4" w:space="0" w:color="auto"/>
              <w:left w:val="nil"/>
              <w:bottom w:val="single" w:sz="4" w:space="0" w:color="auto"/>
              <w:right w:val="single" w:sz="4" w:space="0" w:color="auto"/>
            </w:tcBorders>
            <w:shd w:val="clear" w:color="000000" w:fill="16365C"/>
            <w:vAlign w:val="center"/>
            <w:hideMark/>
          </w:tcPr>
          <w:p w14:paraId="6C32F500" w14:textId="77777777" w:rsidR="001A192C" w:rsidRPr="001A192C" w:rsidRDefault="001A192C" w:rsidP="001A192C">
            <w:pPr>
              <w:jc w:val="left"/>
              <w:rPr>
                <w:rFonts w:ascii="Arial" w:hAnsi="Arial" w:cs="Arial"/>
                <w:b/>
                <w:bCs/>
                <w:color w:val="FFFFFF"/>
                <w:sz w:val="20"/>
                <w:szCs w:val="20"/>
                <w:lang w:val="en-ZA" w:eastAsia="en-ZA"/>
              </w:rPr>
            </w:pPr>
            <w:r w:rsidRPr="001A192C">
              <w:rPr>
                <w:rFonts w:ascii="Arial" w:hAnsi="Arial" w:cs="Arial"/>
                <w:b/>
                <w:bCs/>
                <w:color w:val="FFFFFF"/>
                <w:sz w:val="20"/>
                <w:szCs w:val="20"/>
                <w:lang w:val="en-ZA" w:eastAsia="en-ZA"/>
              </w:rPr>
              <w:t>Type</w:t>
            </w:r>
          </w:p>
        </w:tc>
        <w:tc>
          <w:tcPr>
            <w:tcW w:w="4295" w:type="dxa"/>
            <w:tcBorders>
              <w:top w:val="single" w:sz="4" w:space="0" w:color="auto"/>
              <w:left w:val="nil"/>
              <w:bottom w:val="single" w:sz="4" w:space="0" w:color="auto"/>
              <w:right w:val="single" w:sz="4" w:space="0" w:color="auto"/>
            </w:tcBorders>
            <w:shd w:val="clear" w:color="000000" w:fill="16365C"/>
            <w:vAlign w:val="center"/>
            <w:hideMark/>
          </w:tcPr>
          <w:p w14:paraId="79EDF2D0" w14:textId="77777777" w:rsidR="001A192C" w:rsidRPr="001A192C" w:rsidRDefault="001A192C" w:rsidP="001A192C">
            <w:pPr>
              <w:jc w:val="left"/>
              <w:rPr>
                <w:rFonts w:ascii="Arial" w:hAnsi="Arial" w:cs="Arial"/>
                <w:b/>
                <w:bCs/>
                <w:color w:val="FFFFFF"/>
                <w:sz w:val="20"/>
                <w:szCs w:val="20"/>
                <w:lang w:val="en-ZA" w:eastAsia="en-ZA"/>
              </w:rPr>
            </w:pPr>
            <w:r w:rsidRPr="001A192C">
              <w:rPr>
                <w:rFonts w:ascii="Arial" w:hAnsi="Arial" w:cs="Arial"/>
                <w:b/>
                <w:bCs/>
                <w:color w:val="FFFFFF"/>
                <w:sz w:val="20"/>
                <w:szCs w:val="20"/>
                <w:lang w:val="en-ZA" w:eastAsia="en-ZA"/>
              </w:rPr>
              <w:t>Description</w:t>
            </w:r>
          </w:p>
        </w:tc>
      </w:tr>
      <w:tr w:rsidR="001A192C" w:rsidRPr="001A192C" w14:paraId="4A2DFB6C"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7D9657A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ABSA Gap Analysis - SCO'S Deny</w:t>
            </w:r>
          </w:p>
        </w:tc>
        <w:tc>
          <w:tcPr>
            <w:tcW w:w="2551" w:type="dxa"/>
            <w:tcBorders>
              <w:top w:val="nil"/>
              <w:left w:val="nil"/>
              <w:bottom w:val="single" w:sz="4" w:space="0" w:color="auto"/>
              <w:right w:val="single" w:sz="4" w:space="0" w:color="auto"/>
            </w:tcBorders>
            <w:shd w:val="clear" w:color="auto" w:fill="auto"/>
            <w:vAlign w:val="center"/>
            <w:hideMark/>
          </w:tcPr>
          <w:p w14:paraId="0BAD047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0790698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FA78853"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11336B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Administrator</w:t>
            </w:r>
          </w:p>
        </w:tc>
        <w:tc>
          <w:tcPr>
            <w:tcW w:w="2551" w:type="dxa"/>
            <w:tcBorders>
              <w:top w:val="nil"/>
              <w:left w:val="nil"/>
              <w:bottom w:val="single" w:sz="4" w:space="0" w:color="auto"/>
              <w:right w:val="single" w:sz="4" w:space="0" w:color="auto"/>
            </w:tcBorders>
            <w:shd w:val="clear" w:color="auto" w:fill="auto"/>
            <w:vAlign w:val="center"/>
            <w:hideMark/>
          </w:tcPr>
          <w:p w14:paraId="392744E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User</w:t>
            </w:r>
          </w:p>
        </w:tc>
        <w:tc>
          <w:tcPr>
            <w:tcW w:w="4295" w:type="dxa"/>
            <w:tcBorders>
              <w:top w:val="nil"/>
              <w:left w:val="nil"/>
              <w:bottom w:val="single" w:sz="4" w:space="0" w:color="auto"/>
              <w:right w:val="single" w:sz="4" w:space="0" w:color="auto"/>
            </w:tcBorders>
            <w:shd w:val="clear" w:color="auto" w:fill="auto"/>
            <w:vAlign w:val="center"/>
            <w:hideMark/>
          </w:tcPr>
          <w:p w14:paraId="328B28C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Built-in account for administering the computer/domain</w:t>
            </w:r>
          </w:p>
        </w:tc>
      </w:tr>
      <w:tr w:rsidR="001A192C" w:rsidRPr="001A192C" w14:paraId="0C377B5A"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7925969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Allowed RODC Password Replication Group</w:t>
            </w:r>
          </w:p>
        </w:tc>
        <w:tc>
          <w:tcPr>
            <w:tcW w:w="2551" w:type="dxa"/>
            <w:tcBorders>
              <w:top w:val="nil"/>
              <w:left w:val="nil"/>
              <w:bottom w:val="single" w:sz="4" w:space="0" w:color="auto"/>
              <w:right w:val="single" w:sz="4" w:space="0" w:color="auto"/>
            </w:tcBorders>
            <w:shd w:val="clear" w:color="auto" w:fill="auto"/>
            <w:vAlign w:val="center"/>
            <w:hideMark/>
          </w:tcPr>
          <w:p w14:paraId="320E1E4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62AC6F5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this group can have their passwords replicated to all read-only domain controllers in the domain</w:t>
            </w:r>
          </w:p>
        </w:tc>
      </w:tr>
      <w:tr w:rsidR="001A192C" w:rsidRPr="001A192C" w14:paraId="488BEF63"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783E80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Ambledown Exco</w:t>
            </w:r>
          </w:p>
        </w:tc>
        <w:tc>
          <w:tcPr>
            <w:tcW w:w="2551" w:type="dxa"/>
            <w:tcBorders>
              <w:top w:val="nil"/>
              <w:left w:val="nil"/>
              <w:bottom w:val="single" w:sz="4" w:space="0" w:color="auto"/>
              <w:right w:val="single" w:sz="4" w:space="0" w:color="auto"/>
            </w:tcBorders>
            <w:shd w:val="clear" w:color="auto" w:fill="auto"/>
            <w:vAlign w:val="center"/>
            <w:hideMark/>
          </w:tcPr>
          <w:p w14:paraId="2A689D6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0A6B118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24D9C4F2"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B6B7B2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Cert Publishers</w:t>
            </w:r>
          </w:p>
        </w:tc>
        <w:tc>
          <w:tcPr>
            <w:tcW w:w="2551" w:type="dxa"/>
            <w:tcBorders>
              <w:top w:val="nil"/>
              <w:left w:val="nil"/>
              <w:bottom w:val="single" w:sz="4" w:space="0" w:color="auto"/>
              <w:right w:val="single" w:sz="4" w:space="0" w:color="auto"/>
            </w:tcBorders>
            <w:shd w:val="clear" w:color="auto" w:fill="auto"/>
            <w:vAlign w:val="center"/>
            <w:hideMark/>
          </w:tcPr>
          <w:p w14:paraId="2560B7B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0A7425C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of this group are permitted to publish certificates to the directory</w:t>
            </w:r>
          </w:p>
        </w:tc>
      </w:tr>
      <w:tr w:rsidR="001A192C" w:rsidRPr="001A192C" w14:paraId="63E09425"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1652B3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Denied RODC Password Replication Group</w:t>
            </w:r>
          </w:p>
        </w:tc>
        <w:tc>
          <w:tcPr>
            <w:tcW w:w="2551" w:type="dxa"/>
            <w:tcBorders>
              <w:top w:val="nil"/>
              <w:left w:val="nil"/>
              <w:bottom w:val="single" w:sz="4" w:space="0" w:color="auto"/>
              <w:right w:val="single" w:sz="4" w:space="0" w:color="auto"/>
            </w:tcBorders>
            <w:shd w:val="clear" w:color="auto" w:fill="auto"/>
            <w:vAlign w:val="center"/>
            <w:hideMark/>
          </w:tcPr>
          <w:p w14:paraId="3138AD4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665B9E9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this group cannot have their passwords replicated to any read-only domain controllers in the domain</w:t>
            </w:r>
          </w:p>
        </w:tc>
      </w:tr>
      <w:tr w:rsidR="001A192C" w:rsidRPr="001A192C" w14:paraId="5F813EC3"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9A0489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DHCP Administrators</w:t>
            </w:r>
          </w:p>
        </w:tc>
        <w:tc>
          <w:tcPr>
            <w:tcW w:w="2551" w:type="dxa"/>
            <w:tcBorders>
              <w:top w:val="nil"/>
              <w:left w:val="nil"/>
              <w:bottom w:val="single" w:sz="4" w:space="0" w:color="auto"/>
              <w:right w:val="single" w:sz="4" w:space="0" w:color="auto"/>
            </w:tcBorders>
            <w:shd w:val="clear" w:color="auto" w:fill="auto"/>
            <w:vAlign w:val="center"/>
            <w:hideMark/>
          </w:tcPr>
          <w:p w14:paraId="550E0AC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16C004B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who have administrative access to DHCP service</w:t>
            </w:r>
          </w:p>
        </w:tc>
      </w:tr>
      <w:tr w:rsidR="001A192C" w:rsidRPr="001A192C" w14:paraId="3C69222B"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7C51A2B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DHCP Users</w:t>
            </w:r>
          </w:p>
        </w:tc>
        <w:tc>
          <w:tcPr>
            <w:tcW w:w="2551" w:type="dxa"/>
            <w:tcBorders>
              <w:top w:val="nil"/>
              <w:left w:val="nil"/>
              <w:bottom w:val="single" w:sz="4" w:space="0" w:color="auto"/>
              <w:right w:val="single" w:sz="4" w:space="0" w:color="auto"/>
            </w:tcBorders>
            <w:shd w:val="clear" w:color="auto" w:fill="auto"/>
            <w:vAlign w:val="center"/>
            <w:hideMark/>
          </w:tcPr>
          <w:p w14:paraId="62DC4B8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384B50D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who have view-only access to the DHCP service</w:t>
            </w:r>
          </w:p>
        </w:tc>
      </w:tr>
      <w:tr w:rsidR="001A192C" w:rsidRPr="001A192C" w14:paraId="39F3E960"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850B23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DnsAdmins</w:t>
            </w:r>
          </w:p>
        </w:tc>
        <w:tc>
          <w:tcPr>
            <w:tcW w:w="2551" w:type="dxa"/>
            <w:tcBorders>
              <w:top w:val="nil"/>
              <w:left w:val="nil"/>
              <w:bottom w:val="single" w:sz="4" w:space="0" w:color="auto"/>
              <w:right w:val="single" w:sz="4" w:space="0" w:color="auto"/>
            </w:tcBorders>
            <w:shd w:val="clear" w:color="auto" w:fill="auto"/>
            <w:vAlign w:val="center"/>
            <w:hideMark/>
          </w:tcPr>
          <w:p w14:paraId="3AD11B8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031AE5F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DNS Administrators Group</w:t>
            </w:r>
          </w:p>
        </w:tc>
      </w:tr>
      <w:tr w:rsidR="001A192C" w:rsidRPr="001A192C" w14:paraId="4376FB72"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D4CE2C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DnsUpdateProxy</w:t>
            </w:r>
          </w:p>
        </w:tc>
        <w:tc>
          <w:tcPr>
            <w:tcW w:w="2551" w:type="dxa"/>
            <w:tcBorders>
              <w:top w:val="nil"/>
              <w:left w:val="nil"/>
              <w:bottom w:val="single" w:sz="4" w:space="0" w:color="auto"/>
              <w:right w:val="single" w:sz="4" w:space="0" w:color="auto"/>
            </w:tcBorders>
            <w:shd w:val="clear" w:color="auto" w:fill="auto"/>
            <w:vAlign w:val="center"/>
            <w:hideMark/>
          </w:tcPr>
          <w:p w14:paraId="69A4505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5FAB235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DNS clients who are permitted to perform dynamic updates on behalf of some other clients (such as DHCP servers).</w:t>
            </w:r>
          </w:p>
        </w:tc>
      </w:tr>
      <w:tr w:rsidR="001A192C" w:rsidRPr="001A192C" w14:paraId="1A240EE9"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6992B8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Domain Admins</w:t>
            </w:r>
          </w:p>
        </w:tc>
        <w:tc>
          <w:tcPr>
            <w:tcW w:w="2551" w:type="dxa"/>
            <w:tcBorders>
              <w:top w:val="nil"/>
              <w:left w:val="nil"/>
              <w:bottom w:val="single" w:sz="4" w:space="0" w:color="auto"/>
              <w:right w:val="single" w:sz="4" w:space="0" w:color="auto"/>
            </w:tcBorders>
            <w:shd w:val="clear" w:color="auto" w:fill="auto"/>
            <w:vAlign w:val="center"/>
            <w:hideMark/>
          </w:tcPr>
          <w:p w14:paraId="7D273E6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6591818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Designated administrators of the domain</w:t>
            </w:r>
          </w:p>
        </w:tc>
      </w:tr>
      <w:tr w:rsidR="001A192C" w:rsidRPr="001A192C" w14:paraId="6170D5BC"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745CD0D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Domain Computers</w:t>
            </w:r>
          </w:p>
        </w:tc>
        <w:tc>
          <w:tcPr>
            <w:tcW w:w="2551" w:type="dxa"/>
            <w:tcBorders>
              <w:top w:val="nil"/>
              <w:left w:val="nil"/>
              <w:bottom w:val="single" w:sz="4" w:space="0" w:color="auto"/>
              <w:right w:val="single" w:sz="4" w:space="0" w:color="auto"/>
            </w:tcBorders>
            <w:shd w:val="clear" w:color="auto" w:fill="auto"/>
            <w:vAlign w:val="center"/>
            <w:hideMark/>
          </w:tcPr>
          <w:p w14:paraId="27C3C96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1D12486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All workstations and servers joined to the domain</w:t>
            </w:r>
          </w:p>
        </w:tc>
      </w:tr>
      <w:tr w:rsidR="001A192C" w:rsidRPr="001A192C" w14:paraId="1C7A7D68"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0C4753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Domain Controllers</w:t>
            </w:r>
          </w:p>
        </w:tc>
        <w:tc>
          <w:tcPr>
            <w:tcW w:w="2551" w:type="dxa"/>
            <w:tcBorders>
              <w:top w:val="nil"/>
              <w:left w:val="nil"/>
              <w:bottom w:val="single" w:sz="4" w:space="0" w:color="auto"/>
              <w:right w:val="single" w:sz="4" w:space="0" w:color="auto"/>
            </w:tcBorders>
            <w:shd w:val="clear" w:color="auto" w:fill="auto"/>
            <w:vAlign w:val="center"/>
            <w:hideMark/>
          </w:tcPr>
          <w:p w14:paraId="4BD1E31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4E0121C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All domain controllers in the domain</w:t>
            </w:r>
          </w:p>
        </w:tc>
      </w:tr>
      <w:tr w:rsidR="001A192C" w:rsidRPr="001A192C" w14:paraId="11E36DD3"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229C0A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Domain Guests</w:t>
            </w:r>
          </w:p>
        </w:tc>
        <w:tc>
          <w:tcPr>
            <w:tcW w:w="2551" w:type="dxa"/>
            <w:tcBorders>
              <w:top w:val="nil"/>
              <w:left w:val="nil"/>
              <w:bottom w:val="single" w:sz="4" w:space="0" w:color="auto"/>
              <w:right w:val="single" w:sz="4" w:space="0" w:color="auto"/>
            </w:tcBorders>
            <w:shd w:val="clear" w:color="auto" w:fill="auto"/>
            <w:vAlign w:val="center"/>
            <w:hideMark/>
          </w:tcPr>
          <w:p w14:paraId="36D046D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6F39A7B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All domain guests</w:t>
            </w:r>
          </w:p>
        </w:tc>
      </w:tr>
      <w:tr w:rsidR="001A192C" w:rsidRPr="001A192C" w14:paraId="041FDC0F"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CF8EB6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Domain Users</w:t>
            </w:r>
          </w:p>
        </w:tc>
        <w:tc>
          <w:tcPr>
            <w:tcW w:w="2551" w:type="dxa"/>
            <w:tcBorders>
              <w:top w:val="nil"/>
              <w:left w:val="nil"/>
              <w:bottom w:val="single" w:sz="4" w:space="0" w:color="auto"/>
              <w:right w:val="single" w:sz="4" w:space="0" w:color="auto"/>
            </w:tcBorders>
            <w:shd w:val="clear" w:color="auto" w:fill="auto"/>
            <w:vAlign w:val="center"/>
            <w:hideMark/>
          </w:tcPr>
          <w:p w14:paraId="546CA22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66952E5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All domain users</w:t>
            </w:r>
          </w:p>
        </w:tc>
      </w:tr>
      <w:tr w:rsidR="001A192C" w:rsidRPr="001A192C" w14:paraId="50A959CE"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549E91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ensadmin</w:t>
            </w:r>
          </w:p>
        </w:tc>
        <w:tc>
          <w:tcPr>
            <w:tcW w:w="2551" w:type="dxa"/>
            <w:tcBorders>
              <w:top w:val="nil"/>
              <w:left w:val="nil"/>
              <w:bottom w:val="single" w:sz="4" w:space="0" w:color="auto"/>
              <w:right w:val="single" w:sz="4" w:space="0" w:color="auto"/>
            </w:tcBorders>
            <w:shd w:val="clear" w:color="auto" w:fill="auto"/>
            <w:vAlign w:val="center"/>
            <w:hideMark/>
          </w:tcPr>
          <w:p w14:paraId="0F80EA2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User</w:t>
            </w:r>
          </w:p>
        </w:tc>
        <w:tc>
          <w:tcPr>
            <w:tcW w:w="4295" w:type="dxa"/>
            <w:tcBorders>
              <w:top w:val="nil"/>
              <w:left w:val="nil"/>
              <w:bottom w:val="single" w:sz="4" w:space="0" w:color="auto"/>
              <w:right w:val="single" w:sz="4" w:space="0" w:color="auto"/>
            </w:tcBorders>
            <w:shd w:val="clear" w:color="auto" w:fill="auto"/>
            <w:vAlign w:val="center"/>
            <w:hideMark/>
          </w:tcPr>
          <w:p w14:paraId="5FA4CF1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709E7763"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BE7135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Enterprise Admins</w:t>
            </w:r>
          </w:p>
        </w:tc>
        <w:tc>
          <w:tcPr>
            <w:tcW w:w="2551" w:type="dxa"/>
            <w:tcBorders>
              <w:top w:val="nil"/>
              <w:left w:val="nil"/>
              <w:bottom w:val="single" w:sz="4" w:space="0" w:color="auto"/>
              <w:right w:val="single" w:sz="4" w:space="0" w:color="auto"/>
            </w:tcBorders>
            <w:shd w:val="clear" w:color="auto" w:fill="auto"/>
            <w:vAlign w:val="center"/>
            <w:hideMark/>
          </w:tcPr>
          <w:p w14:paraId="3ADEEDB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Universal</w:t>
            </w:r>
          </w:p>
        </w:tc>
        <w:tc>
          <w:tcPr>
            <w:tcW w:w="4295" w:type="dxa"/>
            <w:tcBorders>
              <w:top w:val="nil"/>
              <w:left w:val="nil"/>
              <w:bottom w:val="single" w:sz="4" w:space="0" w:color="auto"/>
              <w:right w:val="single" w:sz="4" w:space="0" w:color="auto"/>
            </w:tcBorders>
            <w:shd w:val="clear" w:color="auto" w:fill="auto"/>
            <w:vAlign w:val="center"/>
            <w:hideMark/>
          </w:tcPr>
          <w:p w14:paraId="1551726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Designated administrators of the enterprise</w:t>
            </w:r>
          </w:p>
        </w:tc>
      </w:tr>
      <w:tr w:rsidR="001A192C" w:rsidRPr="001A192C" w14:paraId="638A6FA4"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A5703F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Enterprise Read-only Domain Controllers</w:t>
            </w:r>
          </w:p>
        </w:tc>
        <w:tc>
          <w:tcPr>
            <w:tcW w:w="2551" w:type="dxa"/>
            <w:tcBorders>
              <w:top w:val="nil"/>
              <w:left w:val="nil"/>
              <w:bottom w:val="single" w:sz="4" w:space="0" w:color="auto"/>
              <w:right w:val="single" w:sz="4" w:space="0" w:color="auto"/>
            </w:tcBorders>
            <w:shd w:val="clear" w:color="auto" w:fill="auto"/>
            <w:vAlign w:val="center"/>
            <w:hideMark/>
          </w:tcPr>
          <w:p w14:paraId="4740872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Universal</w:t>
            </w:r>
          </w:p>
        </w:tc>
        <w:tc>
          <w:tcPr>
            <w:tcW w:w="4295" w:type="dxa"/>
            <w:tcBorders>
              <w:top w:val="nil"/>
              <w:left w:val="nil"/>
              <w:bottom w:val="single" w:sz="4" w:space="0" w:color="auto"/>
              <w:right w:val="single" w:sz="4" w:space="0" w:color="auto"/>
            </w:tcBorders>
            <w:shd w:val="clear" w:color="auto" w:fill="auto"/>
            <w:vAlign w:val="center"/>
            <w:hideMark/>
          </w:tcPr>
          <w:p w14:paraId="118CD9C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of this group are Read-Only Domain Controllers in the enterprise</w:t>
            </w:r>
          </w:p>
        </w:tc>
      </w:tr>
      <w:tr w:rsidR="001A192C" w:rsidRPr="001A192C" w14:paraId="6A2EB89F"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0E9DF1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Ambledown</w:t>
            </w:r>
          </w:p>
        </w:tc>
        <w:tc>
          <w:tcPr>
            <w:tcW w:w="2551" w:type="dxa"/>
            <w:tcBorders>
              <w:top w:val="nil"/>
              <w:left w:val="nil"/>
              <w:bottom w:val="single" w:sz="4" w:space="0" w:color="auto"/>
              <w:right w:val="single" w:sz="4" w:space="0" w:color="auto"/>
            </w:tcBorders>
            <w:shd w:val="clear" w:color="auto" w:fill="auto"/>
            <w:vAlign w:val="center"/>
            <w:hideMark/>
          </w:tcPr>
          <w:p w14:paraId="371F45A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45BFCD2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640940BB"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1D6D88F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Broker</w:t>
            </w:r>
          </w:p>
        </w:tc>
        <w:tc>
          <w:tcPr>
            <w:tcW w:w="2551" w:type="dxa"/>
            <w:tcBorders>
              <w:top w:val="nil"/>
              <w:left w:val="nil"/>
              <w:bottom w:val="single" w:sz="4" w:space="0" w:color="auto"/>
              <w:right w:val="single" w:sz="4" w:space="0" w:color="auto"/>
            </w:tcBorders>
            <w:shd w:val="clear" w:color="auto" w:fill="auto"/>
            <w:vAlign w:val="center"/>
            <w:hideMark/>
          </w:tcPr>
          <w:p w14:paraId="0E2C90C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5EBBC1D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38E80E94"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205330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CaseMan</w:t>
            </w:r>
          </w:p>
        </w:tc>
        <w:tc>
          <w:tcPr>
            <w:tcW w:w="2551" w:type="dxa"/>
            <w:tcBorders>
              <w:top w:val="nil"/>
              <w:left w:val="nil"/>
              <w:bottom w:val="single" w:sz="4" w:space="0" w:color="auto"/>
              <w:right w:val="single" w:sz="4" w:space="0" w:color="auto"/>
            </w:tcBorders>
            <w:shd w:val="clear" w:color="auto" w:fill="auto"/>
            <w:vAlign w:val="center"/>
            <w:hideMark/>
          </w:tcPr>
          <w:p w14:paraId="2C837F5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4BB9FB3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CE67BE3"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9841F2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Claims</w:t>
            </w:r>
          </w:p>
        </w:tc>
        <w:tc>
          <w:tcPr>
            <w:tcW w:w="2551" w:type="dxa"/>
            <w:tcBorders>
              <w:top w:val="nil"/>
              <w:left w:val="nil"/>
              <w:bottom w:val="single" w:sz="4" w:space="0" w:color="auto"/>
              <w:right w:val="single" w:sz="4" w:space="0" w:color="auto"/>
            </w:tcBorders>
            <w:shd w:val="clear" w:color="auto" w:fill="auto"/>
            <w:vAlign w:val="center"/>
            <w:hideMark/>
          </w:tcPr>
          <w:p w14:paraId="1CACF24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31D6EA4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FB29F82"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12B81F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Compliance</w:t>
            </w:r>
          </w:p>
        </w:tc>
        <w:tc>
          <w:tcPr>
            <w:tcW w:w="2551" w:type="dxa"/>
            <w:tcBorders>
              <w:top w:val="nil"/>
              <w:left w:val="nil"/>
              <w:bottom w:val="single" w:sz="4" w:space="0" w:color="auto"/>
              <w:right w:val="single" w:sz="4" w:space="0" w:color="auto"/>
            </w:tcBorders>
            <w:shd w:val="clear" w:color="auto" w:fill="auto"/>
            <w:vAlign w:val="center"/>
            <w:hideMark/>
          </w:tcPr>
          <w:p w14:paraId="0D26AE8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20029FA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51DED76A"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29E04A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Finance</w:t>
            </w:r>
          </w:p>
        </w:tc>
        <w:tc>
          <w:tcPr>
            <w:tcW w:w="2551" w:type="dxa"/>
            <w:tcBorders>
              <w:top w:val="nil"/>
              <w:left w:val="nil"/>
              <w:bottom w:val="single" w:sz="4" w:space="0" w:color="auto"/>
              <w:right w:val="single" w:sz="4" w:space="0" w:color="auto"/>
            </w:tcBorders>
            <w:shd w:val="clear" w:color="auto" w:fill="auto"/>
            <w:vAlign w:val="center"/>
            <w:hideMark/>
          </w:tcPr>
          <w:p w14:paraId="2325975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742BDD8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4E45C2FE"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CFAE71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Manco</w:t>
            </w:r>
          </w:p>
        </w:tc>
        <w:tc>
          <w:tcPr>
            <w:tcW w:w="2551" w:type="dxa"/>
            <w:tcBorders>
              <w:top w:val="nil"/>
              <w:left w:val="nil"/>
              <w:bottom w:val="single" w:sz="4" w:space="0" w:color="auto"/>
              <w:right w:val="single" w:sz="4" w:space="0" w:color="auto"/>
            </w:tcBorders>
            <w:shd w:val="clear" w:color="auto" w:fill="auto"/>
            <w:vAlign w:val="center"/>
            <w:hideMark/>
          </w:tcPr>
          <w:p w14:paraId="707FE7D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75EE33C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3D415021"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55678C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Gaurdrisk Marketing</w:t>
            </w:r>
          </w:p>
        </w:tc>
        <w:tc>
          <w:tcPr>
            <w:tcW w:w="2551" w:type="dxa"/>
            <w:tcBorders>
              <w:top w:val="nil"/>
              <w:left w:val="nil"/>
              <w:bottom w:val="single" w:sz="4" w:space="0" w:color="auto"/>
              <w:right w:val="single" w:sz="4" w:space="0" w:color="auto"/>
            </w:tcBorders>
            <w:shd w:val="clear" w:color="auto" w:fill="auto"/>
            <w:vAlign w:val="center"/>
            <w:hideMark/>
          </w:tcPr>
          <w:p w14:paraId="4164DA8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551FBA7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7351C58F"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DABE73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Group Policy Creator Owners</w:t>
            </w:r>
          </w:p>
        </w:tc>
        <w:tc>
          <w:tcPr>
            <w:tcW w:w="2551" w:type="dxa"/>
            <w:tcBorders>
              <w:top w:val="nil"/>
              <w:left w:val="nil"/>
              <w:bottom w:val="single" w:sz="4" w:space="0" w:color="auto"/>
              <w:right w:val="single" w:sz="4" w:space="0" w:color="auto"/>
            </w:tcBorders>
            <w:shd w:val="clear" w:color="auto" w:fill="auto"/>
            <w:vAlign w:val="center"/>
            <w:hideMark/>
          </w:tcPr>
          <w:p w14:paraId="16D2120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140A89B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this group can modify group policy for the domain</w:t>
            </w:r>
          </w:p>
        </w:tc>
      </w:tr>
      <w:tr w:rsidR="001A192C" w:rsidRPr="001A192C" w14:paraId="5F74B826"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314F2D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Guest</w:t>
            </w:r>
          </w:p>
        </w:tc>
        <w:tc>
          <w:tcPr>
            <w:tcW w:w="2551" w:type="dxa"/>
            <w:tcBorders>
              <w:top w:val="nil"/>
              <w:left w:val="nil"/>
              <w:bottom w:val="single" w:sz="4" w:space="0" w:color="auto"/>
              <w:right w:val="single" w:sz="4" w:space="0" w:color="auto"/>
            </w:tcBorders>
            <w:shd w:val="clear" w:color="auto" w:fill="auto"/>
            <w:vAlign w:val="center"/>
            <w:hideMark/>
          </w:tcPr>
          <w:p w14:paraId="75B5E21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User</w:t>
            </w:r>
          </w:p>
        </w:tc>
        <w:tc>
          <w:tcPr>
            <w:tcW w:w="4295" w:type="dxa"/>
            <w:tcBorders>
              <w:top w:val="nil"/>
              <w:left w:val="nil"/>
              <w:bottom w:val="single" w:sz="4" w:space="0" w:color="auto"/>
              <w:right w:val="single" w:sz="4" w:space="0" w:color="auto"/>
            </w:tcBorders>
            <w:shd w:val="clear" w:color="auto" w:fill="auto"/>
            <w:vAlign w:val="center"/>
            <w:hideMark/>
          </w:tcPr>
          <w:p w14:paraId="5DB0B74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Built-in account for guest access to the computer/domain</w:t>
            </w:r>
          </w:p>
        </w:tc>
      </w:tr>
      <w:tr w:rsidR="001A192C" w:rsidRPr="001A192C" w14:paraId="7A31CC1B"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1BC965F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IUSR_WIN-EUGSO7LO7PY</w:t>
            </w:r>
          </w:p>
        </w:tc>
        <w:tc>
          <w:tcPr>
            <w:tcW w:w="2551" w:type="dxa"/>
            <w:tcBorders>
              <w:top w:val="nil"/>
              <w:left w:val="nil"/>
              <w:bottom w:val="single" w:sz="4" w:space="0" w:color="auto"/>
              <w:right w:val="single" w:sz="4" w:space="0" w:color="auto"/>
            </w:tcBorders>
            <w:shd w:val="clear" w:color="auto" w:fill="auto"/>
            <w:vAlign w:val="center"/>
            <w:hideMark/>
          </w:tcPr>
          <w:p w14:paraId="18599E9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User</w:t>
            </w:r>
          </w:p>
        </w:tc>
        <w:tc>
          <w:tcPr>
            <w:tcW w:w="4295" w:type="dxa"/>
            <w:tcBorders>
              <w:top w:val="nil"/>
              <w:left w:val="nil"/>
              <w:bottom w:val="single" w:sz="4" w:space="0" w:color="auto"/>
              <w:right w:val="single" w:sz="4" w:space="0" w:color="auto"/>
            </w:tcBorders>
            <w:shd w:val="clear" w:color="auto" w:fill="auto"/>
            <w:vAlign w:val="center"/>
            <w:hideMark/>
          </w:tcPr>
          <w:p w14:paraId="41266D0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Built-in account for anonymous access to Internet Information Services</w:t>
            </w:r>
          </w:p>
        </w:tc>
      </w:tr>
      <w:tr w:rsidR="001A192C" w:rsidRPr="001A192C" w14:paraId="7A280956"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3701FD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Manco users</w:t>
            </w:r>
          </w:p>
        </w:tc>
        <w:tc>
          <w:tcPr>
            <w:tcW w:w="2551" w:type="dxa"/>
            <w:tcBorders>
              <w:top w:val="nil"/>
              <w:left w:val="nil"/>
              <w:bottom w:val="single" w:sz="4" w:space="0" w:color="auto"/>
              <w:right w:val="single" w:sz="4" w:space="0" w:color="auto"/>
            </w:tcBorders>
            <w:shd w:val="clear" w:color="auto" w:fill="auto"/>
            <w:vAlign w:val="center"/>
            <w:hideMark/>
          </w:tcPr>
          <w:p w14:paraId="5F827B0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2BB5D7E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B7C224A"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CFB1B5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Policies and Processors main</w:t>
            </w:r>
          </w:p>
        </w:tc>
        <w:tc>
          <w:tcPr>
            <w:tcW w:w="2551" w:type="dxa"/>
            <w:tcBorders>
              <w:top w:val="nil"/>
              <w:left w:val="nil"/>
              <w:bottom w:val="single" w:sz="4" w:space="0" w:color="auto"/>
              <w:right w:val="single" w:sz="4" w:space="0" w:color="auto"/>
            </w:tcBorders>
            <w:shd w:val="clear" w:color="auto" w:fill="auto"/>
            <w:vAlign w:val="center"/>
            <w:hideMark/>
          </w:tcPr>
          <w:p w14:paraId="785465B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58CF159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4655917D"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43C41F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Policies and Processors users</w:t>
            </w:r>
          </w:p>
        </w:tc>
        <w:tc>
          <w:tcPr>
            <w:tcW w:w="2551" w:type="dxa"/>
            <w:tcBorders>
              <w:top w:val="nil"/>
              <w:left w:val="nil"/>
              <w:bottom w:val="single" w:sz="4" w:space="0" w:color="auto"/>
              <w:right w:val="single" w:sz="4" w:space="0" w:color="auto"/>
            </w:tcBorders>
            <w:shd w:val="clear" w:color="auto" w:fill="auto"/>
            <w:vAlign w:val="center"/>
            <w:hideMark/>
          </w:tcPr>
          <w:p w14:paraId="16BB1C0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232E67E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7D475D93"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BBB508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RAS and IAS Servers</w:t>
            </w:r>
          </w:p>
        </w:tc>
        <w:tc>
          <w:tcPr>
            <w:tcW w:w="2551" w:type="dxa"/>
            <w:tcBorders>
              <w:top w:val="nil"/>
              <w:left w:val="nil"/>
              <w:bottom w:val="single" w:sz="4" w:space="0" w:color="auto"/>
              <w:right w:val="single" w:sz="4" w:space="0" w:color="auto"/>
            </w:tcBorders>
            <w:shd w:val="clear" w:color="auto" w:fill="auto"/>
            <w:vAlign w:val="center"/>
            <w:hideMark/>
          </w:tcPr>
          <w:p w14:paraId="3C0E6A3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100DD23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Servers in this group can access remote access properties of users</w:t>
            </w:r>
          </w:p>
        </w:tc>
      </w:tr>
      <w:tr w:rsidR="001A192C" w:rsidRPr="001A192C" w14:paraId="66FD34BF"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5DDD46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Read-only Domain Controllers</w:t>
            </w:r>
          </w:p>
        </w:tc>
        <w:tc>
          <w:tcPr>
            <w:tcW w:w="2551" w:type="dxa"/>
            <w:tcBorders>
              <w:top w:val="nil"/>
              <w:left w:val="nil"/>
              <w:bottom w:val="single" w:sz="4" w:space="0" w:color="auto"/>
              <w:right w:val="single" w:sz="4" w:space="0" w:color="auto"/>
            </w:tcBorders>
            <w:shd w:val="clear" w:color="auto" w:fill="auto"/>
            <w:vAlign w:val="center"/>
            <w:hideMark/>
          </w:tcPr>
          <w:p w14:paraId="1A2B358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06B19DB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of this group are Read-Only Domain Controllers in the domain</w:t>
            </w:r>
          </w:p>
        </w:tc>
      </w:tr>
      <w:tr w:rsidR="001A192C" w:rsidRPr="001A192C" w14:paraId="434B1282"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1ADD827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Schema Admins</w:t>
            </w:r>
          </w:p>
        </w:tc>
        <w:tc>
          <w:tcPr>
            <w:tcW w:w="2551" w:type="dxa"/>
            <w:tcBorders>
              <w:top w:val="nil"/>
              <w:left w:val="nil"/>
              <w:bottom w:val="single" w:sz="4" w:space="0" w:color="auto"/>
              <w:right w:val="single" w:sz="4" w:space="0" w:color="auto"/>
            </w:tcBorders>
            <w:shd w:val="clear" w:color="auto" w:fill="auto"/>
            <w:vAlign w:val="center"/>
            <w:hideMark/>
          </w:tcPr>
          <w:p w14:paraId="3EE2EB7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Universal</w:t>
            </w:r>
          </w:p>
        </w:tc>
        <w:tc>
          <w:tcPr>
            <w:tcW w:w="4295" w:type="dxa"/>
            <w:tcBorders>
              <w:top w:val="nil"/>
              <w:left w:val="nil"/>
              <w:bottom w:val="single" w:sz="4" w:space="0" w:color="auto"/>
              <w:right w:val="single" w:sz="4" w:space="0" w:color="auto"/>
            </w:tcBorders>
            <w:shd w:val="clear" w:color="auto" w:fill="auto"/>
            <w:vAlign w:val="center"/>
            <w:hideMark/>
          </w:tcPr>
          <w:p w14:paraId="2270251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Designated administrators of the schema</w:t>
            </w:r>
          </w:p>
        </w:tc>
      </w:tr>
      <w:tr w:rsidR="001A192C" w:rsidRPr="001A192C" w14:paraId="7E4C7018"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211DF7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SQLServer2005MSFTEUser$SBSSRV$MICROSOFT##SSEE</w:t>
            </w:r>
          </w:p>
        </w:tc>
        <w:tc>
          <w:tcPr>
            <w:tcW w:w="2551" w:type="dxa"/>
            <w:tcBorders>
              <w:top w:val="nil"/>
              <w:left w:val="nil"/>
              <w:bottom w:val="single" w:sz="4" w:space="0" w:color="auto"/>
              <w:right w:val="single" w:sz="4" w:space="0" w:color="auto"/>
            </w:tcBorders>
            <w:shd w:val="clear" w:color="auto" w:fill="auto"/>
            <w:vAlign w:val="center"/>
            <w:hideMark/>
          </w:tcPr>
          <w:p w14:paraId="72B5C03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419B4FA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BDA9BF0" w14:textId="77777777" w:rsidTr="00226A37">
        <w:trPr>
          <w:trHeight w:val="1320"/>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575372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SQLServer2005MSFTEUser$SBSSRV$SBSMONITORING</w:t>
            </w:r>
          </w:p>
        </w:tc>
        <w:tc>
          <w:tcPr>
            <w:tcW w:w="2551" w:type="dxa"/>
            <w:tcBorders>
              <w:top w:val="nil"/>
              <w:left w:val="nil"/>
              <w:bottom w:val="single" w:sz="4" w:space="0" w:color="auto"/>
              <w:right w:val="single" w:sz="4" w:space="0" w:color="auto"/>
            </w:tcBorders>
            <w:shd w:val="clear" w:color="auto" w:fill="auto"/>
            <w:vAlign w:val="center"/>
            <w:hideMark/>
          </w:tcPr>
          <w:p w14:paraId="0CD2163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72AAC1D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and SQL Server FullText Search in SQL Server 2005.</w:t>
            </w:r>
          </w:p>
        </w:tc>
      </w:tr>
      <w:tr w:rsidR="001A192C" w:rsidRPr="001A192C" w14:paraId="4C02B680" w14:textId="77777777" w:rsidTr="00226A37">
        <w:trPr>
          <w:trHeight w:val="1320"/>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C9D096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SQLServer2005MSSQLServerADHelperUser$SBSSRV</w:t>
            </w:r>
          </w:p>
        </w:tc>
        <w:tc>
          <w:tcPr>
            <w:tcW w:w="2551" w:type="dxa"/>
            <w:tcBorders>
              <w:top w:val="nil"/>
              <w:left w:val="nil"/>
              <w:bottom w:val="single" w:sz="4" w:space="0" w:color="auto"/>
              <w:right w:val="single" w:sz="4" w:space="0" w:color="auto"/>
            </w:tcBorders>
            <w:shd w:val="clear" w:color="auto" w:fill="auto"/>
            <w:vAlign w:val="center"/>
            <w:hideMark/>
          </w:tcPr>
          <w:p w14:paraId="1F7E6546"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4EFFF26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Active Directory Helper in SQL Server 2005.</w:t>
            </w:r>
          </w:p>
        </w:tc>
      </w:tr>
      <w:tr w:rsidR="001A192C" w:rsidRPr="001A192C" w14:paraId="15B7F835" w14:textId="77777777" w:rsidTr="00226A37">
        <w:trPr>
          <w:trHeight w:val="1320"/>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1F2033F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SQLServer2005MSSQLServerADHelperUser$WIN-EUGSO7LO7PY</w:t>
            </w:r>
          </w:p>
        </w:tc>
        <w:tc>
          <w:tcPr>
            <w:tcW w:w="2551" w:type="dxa"/>
            <w:tcBorders>
              <w:top w:val="nil"/>
              <w:left w:val="nil"/>
              <w:bottom w:val="single" w:sz="4" w:space="0" w:color="auto"/>
              <w:right w:val="single" w:sz="4" w:space="0" w:color="auto"/>
            </w:tcBorders>
            <w:shd w:val="clear" w:color="auto" w:fill="auto"/>
            <w:vAlign w:val="center"/>
            <w:hideMark/>
          </w:tcPr>
          <w:p w14:paraId="3176D1B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36592A4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Active Directory Helper in SQL Server 2005.</w:t>
            </w:r>
          </w:p>
        </w:tc>
      </w:tr>
      <w:tr w:rsidR="001A192C" w:rsidRPr="001A192C" w14:paraId="4B0D1B8C" w14:textId="77777777" w:rsidTr="00226A37">
        <w:trPr>
          <w:trHeight w:val="1056"/>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DB9B9E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SQLServer2005MSSQLUser$SBSSRV$MICROSOFT##SSEE</w:t>
            </w:r>
          </w:p>
        </w:tc>
        <w:tc>
          <w:tcPr>
            <w:tcW w:w="2551" w:type="dxa"/>
            <w:tcBorders>
              <w:top w:val="nil"/>
              <w:left w:val="nil"/>
              <w:bottom w:val="single" w:sz="4" w:space="0" w:color="auto"/>
              <w:right w:val="single" w:sz="4" w:space="0" w:color="auto"/>
            </w:tcBorders>
            <w:shd w:val="clear" w:color="auto" w:fill="auto"/>
            <w:vAlign w:val="center"/>
            <w:hideMark/>
          </w:tcPr>
          <w:p w14:paraId="691CE88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151112D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Windows Internal Database.</w:t>
            </w:r>
          </w:p>
        </w:tc>
      </w:tr>
      <w:tr w:rsidR="001A192C" w:rsidRPr="001A192C" w14:paraId="3796B2AB" w14:textId="77777777" w:rsidTr="00226A37">
        <w:trPr>
          <w:trHeight w:val="1320"/>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0E6A858"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SQLServer2005MSSQLUser$SBSSRV$SBSMONITORING</w:t>
            </w:r>
          </w:p>
        </w:tc>
        <w:tc>
          <w:tcPr>
            <w:tcW w:w="2551" w:type="dxa"/>
            <w:tcBorders>
              <w:top w:val="nil"/>
              <w:left w:val="nil"/>
              <w:bottom w:val="single" w:sz="4" w:space="0" w:color="auto"/>
              <w:right w:val="single" w:sz="4" w:space="0" w:color="auto"/>
            </w:tcBorders>
            <w:shd w:val="clear" w:color="auto" w:fill="auto"/>
            <w:vAlign w:val="center"/>
            <w:hideMark/>
          </w:tcPr>
          <w:p w14:paraId="3BD513A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7860E0A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and SQL Server FullText Search in SQL Server 2005.</w:t>
            </w:r>
          </w:p>
        </w:tc>
      </w:tr>
      <w:tr w:rsidR="001A192C" w:rsidRPr="001A192C" w14:paraId="624459BA" w14:textId="77777777" w:rsidTr="00226A37">
        <w:trPr>
          <w:trHeight w:val="1056"/>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2B5121DD"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SQLServer2005SQLBrowserUser$SBSSRV</w:t>
            </w:r>
          </w:p>
        </w:tc>
        <w:tc>
          <w:tcPr>
            <w:tcW w:w="2551" w:type="dxa"/>
            <w:tcBorders>
              <w:top w:val="nil"/>
              <w:left w:val="nil"/>
              <w:bottom w:val="single" w:sz="4" w:space="0" w:color="auto"/>
              <w:right w:val="single" w:sz="4" w:space="0" w:color="auto"/>
            </w:tcBorders>
            <w:shd w:val="clear" w:color="auto" w:fill="auto"/>
            <w:vAlign w:val="center"/>
            <w:hideMark/>
          </w:tcPr>
          <w:p w14:paraId="628CE9A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52ECD21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Browser in SQL Server 2005.</w:t>
            </w:r>
          </w:p>
        </w:tc>
      </w:tr>
      <w:tr w:rsidR="001A192C" w:rsidRPr="001A192C" w14:paraId="1CFFE07C" w14:textId="77777777" w:rsidTr="00226A37">
        <w:trPr>
          <w:trHeight w:val="1056"/>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7333163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SQLServer2005SQLBrowserUser$WIN-EUGSO7LO7PY</w:t>
            </w:r>
          </w:p>
        </w:tc>
        <w:tc>
          <w:tcPr>
            <w:tcW w:w="2551" w:type="dxa"/>
            <w:tcBorders>
              <w:top w:val="nil"/>
              <w:left w:val="nil"/>
              <w:bottom w:val="single" w:sz="4" w:space="0" w:color="auto"/>
              <w:right w:val="single" w:sz="4" w:space="0" w:color="auto"/>
            </w:tcBorders>
            <w:shd w:val="clear" w:color="auto" w:fill="auto"/>
            <w:vAlign w:val="center"/>
            <w:hideMark/>
          </w:tcPr>
          <w:p w14:paraId="09E7965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1480671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in the group have the required access and privileges to be assigned as the log on account for the associated instance of SQL Server Browser in SQL Server 2005.</w:t>
            </w:r>
          </w:p>
        </w:tc>
      </w:tr>
      <w:tr w:rsidR="001A192C" w:rsidRPr="001A192C" w14:paraId="233D88D6"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1F53A39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Test</w:t>
            </w:r>
          </w:p>
        </w:tc>
        <w:tc>
          <w:tcPr>
            <w:tcW w:w="2551" w:type="dxa"/>
            <w:tcBorders>
              <w:top w:val="nil"/>
              <w:left w:val="nil"/>
              <w:bottom w:val="single" w:sz="4" w:space="0" w:color="auto"/>
              <w:right w:val="single" w:sz="4" w:space="0" w:color="auto"/>
            </w:tcBorders>
            <w:shd w:val="clear" w:color="auto" w:fill="auto"/>
            <w:vAlign w:val="center"/>
            <w:hideMark/>
          </w:tcPr>
          <w:p w14:paraId="66B736E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Distribution Group - Global</w:t>
            </w:r>
          </w:p>
        </w:tc>
        <w:tc>
          <w:tcPr>
            <w:tcW w:w="4295" w:type="dxa"/>
            <w:tcBorders>
              <w:top w:val="nil"/>
              <w:left w:val="nil"/>
              <w:bottom w:val="single" w:sz="4" w:space="0" w:color="auto"/>
              <w:right w:val="single" w:sz="4" w:space="0" w:color="auto"/>
            </w:tcBorders>
            <w:shd w:val="clear" w:color="auto" w:fill="auto"/>
            <w:vAlign w:val="center"/>
            <w:hideMark/>
          </w:tcPr>
          <w:p w14:paraId="1DC17F4E"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1BC3C57A" w14:textId="77777777" w:rsidTr="00226A37">
        <w:trPr>
          <w:trHeight w:val="28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AB747B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Unity SFTP Users</w:t>
            </w:r>
          </w:p>
        </w:tc>
        <w:tc>
          <w:tcPr>
            <w:tcW w:w="2551" w:type="dxa"/>
            <w:tcBorders>
              <w:top w:val="nil"/>
              <w:left w:val="nil"/>
              <w:bottom w:val="single" w:sz="4" w:space="0" w:color="auto"/>
              <w:right w:val="single" w:sz="4" w:space="0" w:color="auto"/>
            </w:tcBorders>
            <w:shd w:val="clear" w:color="auto" w:fill="auto"/>
            <w:vAlign w:val="center"/>
            <w:hideMark/>
          </w:tcPr>
          <w:p w14:paraId="3448213C"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Global</w:t>
            </w:r>
          </w:p>
        </w:tc>
        <w:tc>
          <w:tcPr>
            <w:tcW w:w="4295" w:type="dxa"/>
            <w:tcBorders>
              <w:top w:val="nil"/>
              <w:left w:val="nil"/>
              <w:bottom w:val="single" w:sz="4" w:space="0" w:color="auto"/>
              <w:right w:val="single" w:sz="4" w:space="0" w:color="auto"/>
            </w:tcBorders>
            <w:shd w:val="clear" w:color="auto" w:fill="auto"/>
            <w:vAlign w:val="center"/>
            <w:hideMark/>
          </w:tcPr>
          <w:p w14:paraId="4E2FD32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 </w:t>
            </w:r>
          </w:p>
        </w:tc>
      </w:tr>
      <w:tr w:rsidR="001A192C" w:rsidRPr="001A192C" w14:paraId="219849C8"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07B920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WSS_ADMIN_WPG</w:t>
            </w:r>
          </w:p>
        </w:tc>
        <w:tc>
          <w:tcPr>
            <w:tcW w:w="2551" w:type="dxa"/>
            <w:tcBorders>
              <w:top w:val="nil"/>
              <w:left w:val="nil"/>
              <w:bottom w:val="single" w:sz="4" w:space="0" w:color="auto"/>
              <w:right w:val="single" w:sz="4" w:space="0" w:color="auto"/>
            </w:tcBorders>
            <w:shd w:val="clear" w:color="auto" w:fill="auto"/>
            <w:vAlign w:val="center"/>
            <w:hideMark/>
          </w:tcPr>
          <w:p w14:paraId="5F9E76BA"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5D3DA964"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of this group have write access to system resources used by Windows SharePoint Services.</w:t>
            </w:r>
          </w:p>
        </w:tc>
      </w:tr>
      <w:tr w:rsidR="001A192C" w:rsidRPr="001A192C" w14:paraId="5CCEF6C2"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A533912"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WSS_RESTRICTED_WPG</w:t>
            </w:r>
          </w:p>
        </w:tc>
        <w:tc>
          <w:tcPr>
            <w:tcW w:w="2551" w:type="dxa"/>
            <w:tcBorders>
              <w:top w:val="nil"/>
              <w:left w:val="nil"/>
              <w:bottom w:val="single" w:sz="4" w:space="0" w:color="auto"/>
              <w:right w:val="single" w:sz="4" w:space="0" w:color="auto"/>
            </w:tcBorders>
            <w:shd w:val="clear" w:color="auto" w:fill="auto"/>
            <w:vAlign w:val="center"/>
            <w:hideMark/>
          </w:tcPr>
          <w:p w14:paraId="15C16951"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37F212F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Group for the Windows SharePoint Services farm administrator. This group is required for the WSS Administration Service to function.</w:t>
            </w:r>
          </w:p>
        </w:tc>
      </w:tr>
      <w:tr w:rsidR="001A192C" w:rsidRPr="001A192C" w14:paraId="566A4D0B" w14:textId="77777777" w:rsidTr="00226A37">
        <w:trPr>
          <w:trHeight w:val="792"/>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ADD4693"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WSS_WPG</w:t>
            </w:r>
          </w:p>
        </w:tc>
        <w:tc>
          <w:tcPr>
            <w:tcW w:w="2551" w:type="dxa"/>
            <w:tcBorders>
              <w:top w:val="nil"/>
              <w:left w:val="nil"/>
              <w:bottom w:val="single" w:sz="4" w:space="0" w:color="auto"/>
              <w:right w:val="single" w:sz="4" w:space="0" w:color="auto"/>
            </w:tcBorders>
            <w:shd w:val="clear" w:color="auto" w:fill="auto"/>
            <w:vAlign w:val="center"/>
            <w:hideMark/>
          </w:tcPr>
          <w:p w14:paraId="65E91D9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3B2004F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Members of this group have read access to system resources used by Windows SharePoint Services.</w:t>
            </w:r>
          </w:p>
        </w:tc>
      </w:tr>
      <w:tr w:rsidR="001A192C" w:rsidRPr="001A192C" w14:paraId="00767EE6"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471A8160"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WSUS Administrators</w:t>
            </w:r>
          </w:p>
        </w:tc>
        <w:tc>
          <w:tcPr>
            <w:tcW w:w="2551" w:type="dxa"/>
            <w:tcBorders>
              <w:top w:val="nil"/>
              <w:left w:val="nil"/>
              <w:bottom w:val="single" w:sz="4" w:space="0" w:color="auto"/>
              <w:right w:val="single" w:sz="4" w:space="0" w:color="auto"/>
            </w:tcBorders>
            <w:shd w:val="clear" w:color="auto" w:fill="auto"/>
            <w:vAlign w:val="center"/>
            <w:hideMark/>
          </w:tcPr>
          <w:p w14:paraId="5EE22CAB"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25D8926F"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WSUS Administrators can administer the Windows Server Update Services server.</w:t>
            </w:r>
          </w:p>
        </w:tc>
      </w:tr>
      <w:tr w:rsidR="001A192C" w:rsidRPr="001A192C" w14:paraId="7A18EE67" w14:textId="77777777" w:rsidTr="00226A37">
        <w:trPr>
          <w:trHeight w:val="528"/>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5CEEF779"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WSUS Reporters</w:t>
            </w:r>
          </w:p>
        </w:tc>
        <w:tc>
          <w:tcPr>
            <w:tcW w:w="2551" w:type="dxa"/>
            <w:tcBorders>
              <w:top w:val="nil"/>
              <w:left w:val="nil"/>
              <w:bottom w:val="single" w:sz="4" w:space="0" w:color="auto"/>
              <w:right w:val="single" w:sz="4" w:space="0" w:color="auto"/>
            </w:tcBorders>
            <w:shd w:val="clear" w:color="auto" w:fill="auto"/>
            <w:vAlign w:val="center"/>
            <w:hideMark/>
          </w:tcPr>
          <w:p w14:paraId="5698C675"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Security Group - Domain Local</w:t>
            </w:r>
          </w:p>
        </w:tc>
        <w:tc>
          <w:tcPr>
            <w:tcW w:w="4295" w:type="dxa"/>
            <w:tcBorders>
              <w:top w:val="nil"/>
              <w:left w:val="nil"/>
              <w:bottom w:val="single" w:sz="4" w:space="0" w:color="auto"/>
              <w:right w:val="single" w:sz="4" w:space="0" w:color="auto"/>
            </w:tcBorders>
            <w:shd w:val="clear" w:color="auto" w:fill="auto"/>
            <w:vAlign w:val="center"/>
            <w:hideMark/>
          </w:tcPr>
          <w:p w14:paraId="3E025237" w14:textId="77777777" w:rsidR="001A192C" w:rsidRPr="001A192C" w:rsidRDefault="001A192C" w:rsidP="001A192C">
            <w:pPr>
              <w:jc w:val="left"/>
              <w:rPr>
                <w:rFonts w:ascii="Arial" w:hAnsi="Arial" w:cs="Arial"/>
                <w:color w:val="000000"/>
                <w:sz w:val="20"/>
                <w:szCs w:val="20"/>
                <w:lang w:val="en-ZA" w:eastAsia="en-ZA"/>
              </w:rPr>
            </w:pPr>
            <w:r w:rsidRPr="001A192C">
              <w:rPr>
                <w:rFonts w:ascii="Arial" w:hAnsi="Arial" w:cs="Arial"/>
                <w:color w:val="000000"/>
                <w:sz w:val="20"/>
                <w:szCs w:val="20"/>
                <w:lang w:val="en-ZA" w:eastAsia="en-ZA"/>
              </w:rPr>
              <w:t>WSUS Administrators who can only run reports on the Windows Server Update Services server.</w:t>
            </w:r>
          </w:p>
        </w:tc>
      </w:tr>
    </w:tbl>
    <w:p w14:paraId="4A1DBCD1" w14:textId="77777777" w:rsidR="000855F1" w:rsidRPr="000855F1" w:rsidRDefault="000855F1" w:rsidP="000855F1">
      <w:pPr>
        <w:rPr>
          <w:sz w:val="8"/>
          <w:szCs w:val="8"/>
          <w:lang w:val="en-ZA"/>
        </w:rPr>
      </w:pPr>
    </w:p>
    <w:p w14:paraId="1458CB2E" w14:textId="6ABA7559" w:rsidR="000855F1" w:rsidRDefault="000855F1" w:rsidP="00F8685C">
      <w:pPr>
        <w:pStyle w:val="Heading2"/>
      </w:pPr>
      <w:bookmarkStart w:id="23" w:name="_Toc200024169"/>
      <w:r>
        <w:t>Password Policies</w:t>
      </w:r>
      <w:bookmarkEnd w:id="23"/>
      <w:r>
        <w:t xml:space="preserve"> </w:t>
      </w:r>
    </w:p>
    <w:p w14:paraId="0E34BD3D" w14:textId="77777777" w:rsidR="000855F1" w:rsidRPr="000855F1" w:rsidRDefault="000855F1" w:rsidP="000855F1">
      <w:pPr>
        <w:rPr>
          <w:lang w:val="en-ZA"/>
        </w:rPr>
      </w:pPr>
    </w:p>
    <w:p w14:paraId="421458C2" w14:textId="77777777" w:rsidR="000855F1" w:rsidRPr="00B85235" w:rsidRDefault="002420EC" w:rsidP="000855F1">
      <w:pPr>
        <w:pStyle w:val="ListParagraph"/>
        <w:numPr>
          <w:ilvl w:val="0"/>
          <w:numId w:val="43"/>
        </w:numPr>
        <w:rPr>
          <w:rFonts w:ascii="Arial" w:hAnsi="Arial" w:cs="Arial"/>
          <w:color w:val="808080" w:themeColor="background1" w:themeShade="80"/>
          <w:lang w:val="en-ZA"/>
        </w:rPr>
      </w:pPr>
      <w:r w:rsidRPr="00B85235">
        <w:rPr>
          <w:rFonts w:ascii="Arial" w:hAnsi="Arial" w:cs="Arial"/>
          <w:color w:val="808080" w:themeColor="background1" w:themeShade="80"/>
          <w:sz w:val="20"/>
          <w:szCs w:val="20"/>
          <w:lang w:val="en-ZA"/>
        </w:rPr>
        <w:t>Complexity</w:t>
      </w:r>
      <w:r w:rsidR="00374832" w:rsidRPr="00B85235">
        <w:rPr>
          <w:rFonts w:ascii="Arial" w:hAnsi="Arial" w:cs="Arial"/>
          <w:color w:val="808080" w:themeColor="background1" w:themeShade="80"/>
          <w:sz w:val="20"/>
          <w:szCs w:val="20"/>
          <w:lang w:val="en-ZA"/>
        </w:rPr>
        <w:t xml:space="preserve"> and known passwords we are comfortable with, we will however recommend extending the password length from 8</w:t>
      </w:r>
      <w:r w:rsidR="001D028D" w:rsidRPr="00B85235">
        <w:rPr>
          <w:rFonts w:ascii="Arial" w:hAnsi="Arial" w:cs="Arial"/>
          <w:color w:val="808080" w:themeColor="background1" w:themeShade="80"/>
          <w:sz w:val="20"/>
          <w:szCs w:val="20"/>
          <w:lang w:val="en-ZA"/>
        </w:rPr>
        <w:t xml:space="preserve"> to</w:t>
      </w:r>
      <w:r w:rsidR="00374832" w:rsidRPr="00B85235">
        <w:rPr>
          <w:rFonts w:ascii="Arial" w:hAnsi="Arial" w:cs="Arial"/>
          <w:color w:val="808080" w:themeColor="background1" w:themeShade="80"/>
          <w:sz w:val="20"/>
          <w:szCs w:val="20"/>
          <w:lang w:val="en-ZA"/>
        </w:rPr>
        <w:t xml:space="preserve"> 14 characters</w:t>
      </w:r>
    </w:p>
    <w:p w14:paraId="650B1495" w14:textId="77777777" w:rsidR="000855F1" w:rsidRPr="00B85235" w:rsidRDefault="00374832" w:rsidP="000855F1">
      <w:pPr>
        <w:pStyle w:val="ListParagraph"/>
        <w:numPr>
          <w:ilvl w:val="0"/>
          <w:numId w:val="43"/>
        </w:numPr>
        <w:rPr>
          <w:rFonts w:ascii="Arial" w:hAnsi="Arial" w:cs="Arial"/>
          <w:color w:val="808080" w:themeColor="background1" w:themeShade="80"/>
          <w:lang w:val="en-ZA"/>
        </w:rPr>
      </w:pPr>
      <w:r w:rsidRPr="00B85235">
        <w:rPr>
          <w:rFonts w:ascii="Arial" w:hAnsi="Arial" w:cs="Arial"/>
          <w:b/>
          <w:color w:val="808080" w:themeColor="background1" w:themeShade="80"/>
          <w:sz w:val="20"/>
          <w:szCs w:val="20"/>
          <w:lang w:val="en-ZA"/>
        </w:rPr>
        <w:t>Windows Server 2008 is used and there is no more support or updates to this software, upgrade to newer version as a matter of urgency</w:t>
      </w:r>
      <w:r w:rsidR="001D028D" w:rsidRPr="00B85235">
        <w:rPr>
          <w:rFonts w:ascii="Arial" w:hAnsi="Arial" w:cs="Arial"/>
          <w:b/>
          <w:color w:val="808080" w:themeColor="background1" w:themeShade="80"/>
          <w:sz w:val="20"/>
          <w:szCs w:val="20"/>
          <w:lang w:val="en-ZA"/>
        </w:rPr>
        <w:t>.</w:t>
      </w:r>
    </w:p>
    <w:p w14:paraId="6CC87BED" w14:textId="77777777" w:rsidR="000855F1" w:rsidRPr="00B85235" w:rsidRDefault="00374832" w:rsidP="000855F1">
      <w:pPr>
        <w:pStyle w:val="ListParagraph"/>
        <w:numPr>
          <w:ilvl w:val="0"/>
          <w:numId w:val="43"/>
        </w:numPr>
        <w:rPr>
          <w:rFonts w:ascii="Arial" w:hAnsi="Arial" w:cs="Arial"/>
          <w:color w:val="808080" w:themeColor="background1" w:themeShade="80"/>
          <w:lang w:val="en-ZA"/>
        </w:rPr>
      </w:pPr>
      <w:r w:rsidRPr="00B85235">
        <w:rPr>
          <w:rFonts w:ascii="Arial" w:hAnsi="Arial" w:cs="Arial"/>
          <w:color w:val="808080" w:themeColor="background1" w:themeShade="80"/>
          <w:sz w:val="20"/>
          <w:szCs w:val="20"/>
          <w:lang w:val="en-ZA"/>
        </w:rPr>
        <w:t xml:space="preserve">Local firewall is </w:t>
      </w:r>
      <w:r w:rsidR="002420EC" w:rsidRPr="00B85235">
        <w:rPr>
          <w:rFonts w:ascii="Arial" w:hAnsi="Arial" w:cs="Arial"/>
          <w:color w:val="808080" w:themeColor="background1" w:themeShade="80"/>
          <w:sz w:val="20"/>
          <w:szCs w:val="20"/>
          <w:lang w:val="en-ZA"/>
        </w:rPr>
        <w:t>disabled,</w:t>
      </w:r>
      <w:r w:rsidRPr="00B85235">
        <w:rPr>
          <w:rFonts w:ascii="Arial" w:hAnsi="Arial" w:cs="Arial"/>
          <w:color w:val="808080" w:themeColor="background1" w:themeShade="80"/>
          <w:sz w:val="20"/>
          <w:szCs w:val="20"/>
          <w:lang w:val="en-ZA"/>
        </w:rPr>
        <w:t xml:space="preserve"> enable and only allow services that is needed</w:t>
      </w:r>
    </w:p>
    <w:p w14:paraId="424C0FA3" w14:textId="77777777" w:rsidR="000855F1" w:rsidRPr="00B85235" w:rsidRDefault="00374832" w:rsidP="000855F1">
      <w:pPr>
        <w:pStyle w:val="ListParagraph"/>
        <w:numPr>
          <w:ilvl w:val="0"/>
          <w:numId w:val="43"/>
        </w:numPr>
        <w:rPr>
          <w:rFonts w:ascii="Arial" w:hAnsi="Arial" w:cs="Arial"/>
          <w:color w:val="808080" w:themeColor="background1" w:themeShade="80"/>
          <w:lang w:val="en-ZA"/>
        </w:rPr>
      </w:pPr>
      <w:r w:rsidRPr="00B85235">
        <w:rPr>
          <w:rFonts w:ascii="Arial" w:hAnsi="Arial" w:cs="Arial"/>
          <w:color w:val="808080" w:themeColor="background1" w:themeShade="80"/>
          <w:sz w:val="20"/>
          <w:szCs w:val="20"/>
          <w:lang w:val="en-ZA"/>
        </w:rPr>
        <w:t xml:space="preserve">No </w:t>
      </w:r>
      <w:r w:rsidR="002420EC" w:rsidRPr="00B85235">
        <w:rPr>
          <w:rFonts w:ascii="Arial" w:hAnsi="Arial" w:cs="Arial"/>
          <w:color w:val="808080" w:themeColor="background1" w:themeShade="80"/>
          <w:sz w:val="20"/>
          <w:szCs w:val="20"/>
          <w:lang w:val="en-ZA"/>
        </w:rPr>
        <w:t>Anti-Virus</w:t>
      </w:r>
      <w:r w:rsidRPr="00B85235">
        <w:rPr>
          <w:rFonts w:ascii="Arial" w:hAnsi="Arial" w:cs="Arial"/>
          <w:color w:val="808080" w:themeColor="background1" w:themeShade="80"/>
          <w:sz w:val="20"/>
          <w:szCs w:val="20"/>
          <w:lang w:val="en-ZA"/>
        </w:rPr>
        <w:t xml:space="preserve"> was detected or installed on the AD Server – Critical</w:t>
      </w:r>
    </w:p>
    <w:p w14:paraId="616B5FEF" w14:textId="04D06BDA" w:rsidR="00134B97" w:rsidRPr="00B85235" w:rsidRDefault="00374832" w:rsidP="00134B97">
      <w:pPr>
        <w:pStyle w:val="ListParagraph"/>
        <w:numPr>
          <w:ilvl w:val="0"/>
          <w:numId w:val="43"/>
        </w:numPr>
        <w:rPr>
          <w:rFonts w:ascii="Arial" w:hAnsi="Arial" w:cs="Arial"/>
          <w:color w:val="808080" w:themeColor="background1" w:themeShade="80"/>
          <w:lang w:val="en-ZA"/>
        </w:rPr>
      </w:pPr>
      <w:r w:rsidRPr="00B85235">
        <w:rPr>
          <w:rFonts w:ascii="Arial" w:hAnsi="Arial" w:cs="Arial"/>
          <w:color w:val="808080" w:themeColor="background1" w:themeShade="80"/>
          <w:sz w:val="20"/>
          <w:szCs w:val="20"/>
          <w:lang w:val="en-ZA"/>
        </w:rPr>
        <w:t>Consider changing the VPN from user/pass based authentication to user/</w:t>
      </w:r>
      <w:r w:rsidR="002420EC" w:rsidRPr="00B85235">
        <w:rPr>
          <w:rFonts w:ascii="Arial" w:hAnsi="Arial" w:cs="Arial"/>
          <w:color w:val="808080" w:themeColor="background1" w:themeShade="80"/>
          <w:sz w:val="20"/>
          <w:szCs w:val="20"/>
          <w:lang w:val="en-ZA"/>
        </w:rPr>
        <w:t>cert-based</w:t>
      </w:r>
      <w:r w:rsidRPr="00B85235">
        <w:rPr>
          <w:rFonts w:ascii="Arial" w:hAnsi="Arial" w:cs="Arial"/>
          <w:color w:val="808080" w:themeColor="background1" w:themeShade="80"/>
          <w:sz w:val="20"/>
          <w:szCs w:val="20"/>
          <w:lang w:val="en-ZA"/>
        </w:rPr>
        <w:t xml:space="preserve"> authentication</w:t>
      </w:r>
    </w:p>
    <w:p w14:paraId="31F269C2" w14:textId="77777777" w:rsidR="008709F2" w:rsidRPr="00B85235" w:rsidRDefault="008709F2" w:rsidP="00134B97">
      <w:pPr>
        <w:rPr>
          <w:rFonts w:ascii="Arial" w:hAnsi="Arial" w:cs="Arial"/>
          <w:color w:val="808080" w:themeColor="background1" w:themeShade="80"/>
          <w:sz w:val="20"/>
          <w:szCs w:val="20"/>
          <w:lang w:val="en-ZA"/>
        </w:rPr>
      </w:pPr>
    </w:p>
    <w:p w14:paraId="4BAC44CF" w14:textId="0CE23454" w:rsidR="00F8685C" w:rsidRDefault="001D028D" w:rsidP="0054597B">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Based on </w:t>
      </w:r>
      <w:r w:rsidR="00134B97" w:rsidRPr="00B85235">
        <w:rPr>
          <w:rFonts w:ascii="Arial" w:hAnsi="Arial" w:cs="Arial"/>
          <w:color w:val="808080" w:themeColor="background1" w:themeShade="80"/>
          <w:sz w:val="20"/>
          <w:szCs w:val="20"/>
          <w:lang w:val="en-ZA"/>
        </w:rPr>
        <w:t xml:space="preserve">the previous reports dated </w:t>
      </w:r>
      <w:r w:rsidR="00067DB6" w:rsidRPr="00B85235">
        <w:rPr>
          <w:rFonts w:ascii="Arial" w:hAnsi="Arial" w:cs="Arial"/>
          <w:color w:val="808080" w:themeColor="background1" w:themeShade="80"/>
          <w:sz w:val="20"/>
          <w:szCs w:val="20"/>
          <w:lang w:val="en-ZA"/>
        </w:rPr>
        <w:t>April 2024</w:t>
      </w:r>
      <w:r w:rsidR="00134B97" w:rsidRPr="00B85235">
        <w:rPr>
          <w:rFonts w:ascii="Arial" w:hAnsi="Arial" w:cs="Arial"/>
          <w:color w:val="808080" w:themeColor="background1" w:themeShade="80"/>
          <w:sz w:val="20"/>
          <w:szCs w:val="20"/>
          <w:lang w:val="en-ZA"/>
        </w:rPr>
        <w:t xml:space="preserve">, </w:t>
      </w:r>
      <w:r w:rsidR="005C0F3E" w:rsidRPr="00B85235">
        <w:rPr>
          <w:rFonts w:ascii="Arial" w:hAnsi="Arial" w:cs="Arial"/>
          <w:color w:val="808080" w:themeColor="background1" w:themeShade="80"/>
          <w:sz w:val="20"/>
          <w:szCs w:val="20"/>
          <w:lang w:val="en-ZA"/>
        </w:rPr>
        <w:t xml:space="preserve">it was noticed that </w:t>
      </w:r>
      <w:r w:rsidR="00134B97" w:rsidRPr="00B85235">
        <w:rPr>
          <w:rFonts w:ascii="Arial" w:hAnsi="Arial" w:cs="Arial"/>
          <w:color w:val="808080" w:themeColor="background1" w:themeShade="80"/>
          <w:sz w:val="20"/>
          <w:szCs w:val="20"/>
          <w:lang w:val="en-ZA"/>
        </w:rPr>
        <w:t xml:space="preserve">multiple recommendations were not implemented. We highly advise applying the relevant changes regarding the above. </w:t>
      </w:r>
    </w:p>
    <w:p w14:paraId="5CFE25BF" w14:textId="1CFB092C" w:rsidR="00A41664" w:rsidRDefault="00A41664" w:rsidP="0054597B">
      <w:pPr>
        <w:rPr>
          <w:rFonts w:ascii="Arial" w:hAnsi="Arial" w:cs="Arial"/>
          <w:color w:val="808080" w:themeColor="background1" w:themeShade="80"/>
          <w:sz w:val="20"/>
          <w:szCs w:val="20"/>
          <w:lang w:val="en-ZA"/>
        </w:rPr>
      </w:pPr>
    </w:p>
    <w:p w14:paraId="659BAF54" w14:textId="20A21B42" w:rsidR="00A41664" w:rsidRDefault="00A41664" w:rsidP="0054597B">
      <w:pPr>
        <w:rPr>
          <w:rFonts w:ascii="Arial" w:hAnsi="Arial" w:cs="Arial"/>
          <w:color w:val="808080" w:themeColor="background1" w:themeShade="80"/>
          <w:sz w:val="20"/>
          <w:szCs w:val="20"/>
          <w:lang w:val="en-ZA"/>
        </w:rPr>
      </w:pPr>
    </w:p>
    <w:p w14:paraId="05FC827B" w14:textId="43265172" w:rsidR="00A41664" w:rsidRDefault="00A41664" w:rsidP="0054597B">
      <w:pPr>
        <w:rPr>
          <w:rFonts w:ascii="Arial" w:hAnsi="Arial" w:cs="Arial"/>
          <w:color w:val="808080" w:themeColor="background1" w:themeShade="80"/>
          <w:sz w:val="20"/>
          <w:szCs w:val="20"/>
          <w:lang w:val="en-ZA"/>
        </w:rPr>
      </w:pPr>
    </w:p>
    <w:p w14:paraId="300F5510" w14:textId="573F07B3" w:rsidR="00A41664" w:rsidRDefault="00A41664" w:rsidP="0054597B">
      <w:pPr>
        <w:rPr>
          <w:rFonts w:ascii="Arial" w:hAnsi="Arial" w:cs="Arial"/>
          <w:color w:val="808080" w:themeColor="background1" w:themeShade="80"/>
          <w:sz w:val="20"/>
          <w:szCs w:val="20"/>
          <w:lang w:val="en-ZA"/>
        </w:rPr>
      </w:pPr>
    </w:p>
    <w:p w14:paraId="28174368" w14:textId="1F81BD68" w:rsidR="00A41664" w:rsidRDefault="00A41664" w:rsidP="0054597B">
      <w:pPr>
        <w:rPr>
          <w:rFonts w:ascii="Arial" w:hAnsi="Arial" w:cs="Arial"/>
          <w:color w:val="808080" w:themeColor="background1" w:themeShade="80"/>
          <w:sz w:val="20"/>
          <w:szCs w:val="20"/>
          <w:lang w:val="en-ZA"/>
        </w:rPr>
      </w:pPr>
    </w:p>
    <w:p w14:paraId="4F4C0357" w14:textId="3229022A" w:rsidR="00A41664" w:rsidRDefault="00A41664" w:rsidP="0054597B">
      <w:pPr>
        <w:rPr>
          <w:rFonts w:ascii="Arial" w:hAnsi="Arial" w:cs="Arial"/>
          <w:color w:val="808080" w:themeColor="background1" w:themeShade="80"/>
          <w:sz w:val="20"/>
          <w:szCs w:val="20"/>
          <w:lang w:val="en-ZA"/>
        </w:rPr>
      </w:pPr>
    </w:p>
    <w:p w14:paraId="6A44CBC3" w14:textId="6C49F51E" w:rsidR="00A41664" w:rsidRDefault="00A41664" w:rsidP="0054597B">
      <w:pPr>
        <w:rPr>
          <w:rFonts w:ascii="Arial" w:hAnsi="Arial" w:cs="Arial"/>
          <w:color w:val="808080" w:themeColor="background1" w:themeShade="80"/>
          <w:sz w:val="20"/>
          <w:szCs w:val="20"/>
          <w:lang w:val="en-ZA"/>
        </w:rPr>
      </w:pPr>
    </w:p>
    <w:p w14:paraId="6C4D74B6" w14:textId="72834AD9" w:rsidR="00A41664" w:rsidRDefault="00A41664" w:rsidP="0054597B">
      <w:pPr>
        <w:rPr>
          <w:rFonts w:ascii="Arial" w:hAnsi="Arial" w:cs="Arial"/>
          <w:color w:val="808080" w:themeColor="background1" w:themeShade="80"/>
          <w:sz w:val="20"/>
          <w:szCs w:val="20"/>
          <w:lang w:val="en-ZA"/>
        </w:rPr>
      </w:pPr>
    </w:p>
    <w:p w14:paraId="31DB53DB" w14:textId="462CB720" w:rsidR="00A41664" w:rsidRDefault="00A41664" w:rsidP="0054597B">
      <w:pPr>
        <w:rPr>
          <w:rFonts w:ascii="Arial" w:hAnsi="Arial" w:cs="Arial"/>
          <w:color w:val="808080" w:themeColor="background1" w:themeShade="80"/>
          <w:sz w:val="20"/>
          <w:szCs w:val="20"/>
          <w:lang w:val="en-ZA"/>
        </w:rPr>
      </w:pPr>
    </w:p>
    <w:p w14:paraId="3C7A13CD" w14:textId="77777777" w:rsidR="00A41664" w:rsidRDefault="00A41664" w:rsidP="0054597B">
      <w:pPr>
        <w:rPr>
          <w:rFonts w:ascii="Arial" w:hAnsi="Arial" w:cs="Arial"/>
          <w:color w:val="808080" w:themeColor="background1" w:themeShade="80"/>
          <w:sz w:val="20"/>
          <w:szCs w:val="20"/>
          <w:lang w:val="en-ZA"/>
        </w:rPr>
      </w:pPr>
    </w:p>
    <w:p w14:paraId="622C2673" w14:textId="77777777" w:rsidR="00B85235" w:rsidRPr="00B85235" w:rsidRDefault="00B85235" w:rsidP="0054597B">
      <w:pPr>
        <w:rPr>
          <w:rFonts w:ascii="Arial" w:hAnsi="Arial" w:cs="Arial"/>
          <w:color w:val="808080" w:themeColor="background1" w:themeShade="80"/>
          <w:sz w:val="4"/>
          <w:szCs w:val="4"/>
          <w:lang w:val="en-ZA"/>
        </w:rPr>
      </w:pPr>
    </w:p>
    <w:p w14:paraId="27CE1921" w14:textId="67D32638" w:rsidR="00C34C70" w:rsidRDefault="00C34C70" w:rsidP="00F8685C">
      <w:pPr>
        <w:pStyle w:val="Heading2"/>
      </w:pPr>
      <w:bookmarkStart w:id="24" w:name="_Toc200024170"/>
      <w:r>
        <w:t>Domain Policies</w:t>
      </w:r>
      <w:bookmarkEnd w:id="24"/>
    </w:p>
    <w:p w14:paraId="2A6E2955" w14:textId="5F346670" w:rsidR="00C34C70" w:rsidRDefault="00C34C70" w:rsidP="00C34C70">
      <w:pPr>
        <w:rPr>
          <w:lang w:val="en-ZA"/>
        </w:rPr>
      </w:pPr>
    </w:p>
    <w:p w14:paraId="784AB83E" w14:textId="22C4E749" w:rsidR="00C34C70" w:rsidRPr="00C34C70" w:rsidRDefault="00C34C70" w:rsidP="00C34C70">
      <w:pPr>
        <w:rPr>
          <w:lang w:val="en-ZA"/>
        </w:rPr>
      </w:pPr>
      <w:r>
        <w:rPr>
          <w:noProof/>
        </w:rPr>
        <w:drawing>
          <wp:inline distT="0" distB="0" distL="0" distR="0" wp14:anchorId="76E99A62" wp14:editId="6684E9C8">
            <wp:extent cx="5981700" cy="30861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a:stretch>
                      <a:fillRect/>
                    </a:stretch>
                  </pic:blipFill>
                  <pic:spPr>
                    <a:xfrm>
                      <a:off x="0" y="0"/>
                      <a:ext cx="5981700" cy="3086100"/>
                    </a:xfrm>
                    <a:prstGeom prst="rect">
                      <a:avLst/>
                    </a:prstGeom>
                  </pic:spPr>
                </pic:pic>
              </a:graphicData>
            </a:graphic>
          </wp:inline>
        </w:drawing>
      </w:r>
    </w:p>
    <w:p w14:paraId="4F4D5A5A" w14:textId="2F800752" w:rsidR="00C34C70" w:rsidRDefault="00C34C70" w:rsidP="00350730">
      <w:pPr>
        <w:rPr>
          <w:rFonts w:ascii="Arial" w:hAnsi="Arial" w:cs="Arial"/>
          <w:lang w:val="en-ZA"/>
        </w:rPr>
      </w:pPr>
    </w:p>
    <w:p w14:paraId="5DA596E0" w14:textId="77777777" w:rsidR="00025F8E" w:rsidRDefault="00025F8E" w:rsidP="00350730">
      <w:pPr>
        <w:rPr>
          <w:rFonts w:ascii="Arial" w:hAnsi="Arial" w:cs="Arial"/>
          <w:lang w:val="en-ZA"/>
        </w:rPr>
      </w:pPr>
    </w:p>
    <w:p w14:paraId="3A229680" w14:textId="4C55EF6E" w:rsidR="00C34C70" w:rsidRDefault="00134B97" w:rsidP="00350730">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As per the above screenshot and with the information disclosed, we are satisfied with the results, however, we do recommend extending the minimum password length from 8 characters to 14 characters.</w:t>
      </w:r>
    </w:p>
    <w:p w14:paraId="454FF72B" w14:textId="77777777" w:rsidR="00025F8E" w:rsidRPr="00B85235" w:rsidRDefault="00025F8E" w:rsidP="00350730">
      <w:pPr>
        <w:rPr>
          <w:rFonts w:ascii="Arial" w:hAnsi="Arial" w:cs="Arial"/>
          <w:color w:val="808080" w:themeColor="background1" w:themeShade="80"/>
          <w:sz w:val="20"/>
          <w:szCs w:val="20"/>
          <w:lang w:val="en-ZA"/>
        </w:rPr>
      </w:pPr>
    </w:p>
    <w:p w14:paraId="0961595F" w14:textId="6CBA110D" w:rsidR="00C34C70" w:rsidRDefault="00C34C70" w:rsidP="00F8685C">
      <w:pPr>
        <w:pStyle w:val="Heading2"/>
        <w:rPr>
          <w:color w:val="FF0000"/>
        </w:rPr>
      </w:pPr>
      <w:bookmarkStart w:id="25" w:name="_Toc200024171"/>
      <w:r>
        <w:t>Domain Admin Users</w:t>
      </w:r>
      <w:bookmarkEnd w:id="25"/>
    </w:p>
    <w:p w14:paraId="76DA422D" w14:textId="3A7BEBBF" w:rsidR="00C34C70" w:rsidRDefault="00C34C70" w:rsidP="00350730">
      <w:pPr>
        <w:rPr>
          <w:rFonts w:ascii="Arial" w:hAnsi="Arial" w:cs="Arial"/>
          <w:color w:val="FF0000"/>
          <w:sz w:val="20"/>
          <w:szCs w:val="20"/>
          <w:lang w:val="en-ZA"/>
        </w:rPr>
      </w:pPr>
    </w:p>
    <w:p w14:paraId="3F0FBF80" w14:textId="21D861D2" w:rsidR="00C34C70" w:rsidRDefault="00C34C70" w:rsidP="00350730">
      <w:pPr>
        <w:rPr>
          <w:rFonts w:ascii="Arial" w:hAnsi="Arial" w:cs="Arial"/>
          <w:color w:val="FF0000"/>
          <w:sz w:val="20"/>
          <w:szCs w:val="20"/>
          <w:lang w:val="en-ZA"/>
        </w:rPr>
      </w:pPr>
    </w:p>
    <w:p w14:paraId="052D8C49" w14:textId="4C58F039" w:rsidR="00C34C70" w:rsidRDefault="00C34C70" w:rsidP="00350730">
      <w:pPr>
        <w:rPr>
          <w:rFonts w:ascii="Arial" w:hAnsi="Arial" w:cs="Arial"/>
          <w:color w:val="FF0000"/>
          <w:sz w:val="20"/>
          <w:szCs w:val="20"/>
          <w:lang w:val="en-ZA"/>
        </w:rPr>
      </w:pPr>
      <w:r w:rsidRPr="000C690F">
        <w:rPr>
          <w:b/>
          <w:bCs/>
          <w:noProof/>
          <w:u w:val="single"/>
        </w:rPr>
        <w:drawing>
          <wp:inline distT="0" distB="0" distL="0" distR="0" wp14:anchorId="726CF53D" wp14:editId="3AFDB365">
            <wp:extent cx="3596640" cy="2761706"/>
            <wp:effectExtent l="0" t="0" r="381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9424" cy="2771522"/>
                    </a:xfrm>
                    <a:prstGeom prst="rect">
                      <a:avLst/>
                    </a:prstGeom>
                  </pic:spPr>
                </pic:pic>
              </a:graphicData>
            </a:graphic>
          </wp:inline>
        </w:drawing>
      </w:r>
    </w:p>
    <w:p w14:paraId="5EDBC1F4" w14:textId="77777777" w:rsidR="00C34C70" w:rsidRDefault="00C34C70" w:rsidP="00350730">
      <w:pPr>
        <w:rPr>
          <w:rFonts w:ascii="Arial" w:hAnsi="Arial" w:cs="Arial"/>
          <w:color w:val="FF0000"/>
          <w:sz w:val="20"/>
          <w:szCs w:val="20"/>
          <w:lang w:val="en-ZA"/>
        </w:rPr>
      </w:pPr>
    </w:p>
    <w:p w14:paraId="70DBDF86" w14:textId="1DAE555A" w:rsidR="00C34C70" w:rsidRDefault="00C34C70" w:rsidP="00F8685C">
      <w:pPr>
        <w:pStyle w:val="Heading2"/>
        <w:rPr>
          <w:color w:val="FF0000"/>
        </w:rPr>
      </w:pPr>
      <w:bookmarkStart w:id="26" w:name="_Toc200024172"/>
      <w:r>
        <w:t>System Information</w:t>
      </w:r>
      <w:bookmarkEnd w:id="26"/>
      <w:r>
        <w:t xml:space="preserve"> </w:t>
      </w:r>
    </w:p>
    <w:p w14:paraId="4C718749" w14:textId="3A5FCC11" w:rsidR="00C34C70" w:rsidRDefault="00C34C70" w:rsidP="00C34C70">
      <w:pPr>
        <w:rPr>
          <w:lang w:val="en-ZA"/>
        </w:rPr>
      </w:pPr>
    </w:p>
    <w:p w14:paraId="08248C22" w14:textId="17C3A2C8" w:rsidR="00C34C70" w:rsidRPr="00C34C70" w:rsidRDefault="00C34C70" w:rsidP="00C34C70">
      <w:pPr>
        <w:rPr>
          <w:lang w:val="en-ZA"/>
        </w:rPr>
      </w:pPr>
      <w:r w:rsidRPr="000C690F">
        <w:rPr>
          <w:b/>
          <w:bCs/>
          <w:noProof/>
          <w:u w:val="single"/>
        </w:rPr>
        <w:drawing>
          <wp:inline distT="0" distB="0" distL="0" distR="0" wp14:anchorId="47488B14" wp14:editId="0AE911F6">
            <wp:extent cx="5983111" cy="2019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3844" cy="2029672"/>
                    </a:xfrm>
                    <a:prstGeom prst="rect">
                      <a:avLst/>
                    </a:prstGeom>
                  </pic:spPr>
                </pic:pic>
              </a:graphicData>
            </a:graphic>
          </wp:inline>
        </w:drawing>
      </w:r>
    </w:p>
    <w:p w14:paraId="3F78332D" w14:textId="77777777" w:rsidR="00025F8E" w:rsidRDefault="00025F8E" w:rsidP="00350730">
      <w:pPr>
        <w:rPr>
          <w:rFonts w:ascii="Arial" w:hAnsi="Arial" w:cs="Arial"/>
          <w:color w:val="FF0000"/>
          <w:sz w:val="20"/>
          <w:szCs w:val="20"/>
          <w:lang w:val="en-ZA"/>
        </w:rPr>
      </w:pPr>
    </w:p>
    <w:p w14:paraId="6C8B3765" w14:textId="70C63D0F" w:rsidR="00C34C70" w:rsidRDefault="00F8685C" w:rsidP="00C34C70">
      <w:pPr>
        <w:pStyle w:val="Heading2"/>
      </w:pPr>
      <w:bookmarkStart w:id="27" w:name="_Toc200024173"/>
      <w:r>
        <w:t>Server Windows Updates</w:t>
      </w:r>
      <w:bookmarkEnd w:id="27"/>
    </w:p>
    <w:p w14:paraId="00215CAB" w14:textId="77777777" w:rsidR="00025F8E" w:rsidRPr="00025F8E" w:rsidRDefault="00025F8E" w:rsidP="00025F8E">
      <w:pPr>
        <w:rPr>
          <w:lang w:val="en-ZA"/>
        </w:rPr>
      </w:pPr>
    </w:p>
    <w:p w14:paraId="17E655B4" w14:textId="7A72A95D" w:rsidR="00C34C70" w:rsidRDefault="00C34C70" w:rsidP="00350730">
      <w:pPr>
        <w:rPr>
          <w:rFonts w:ascii="Arial" w:hAnsi="Arial" w:cs="Arial"/>
          <w:color w:val="FF0000"/>
          <w:sz w:val="20"/>
          <w:szCs w:val="20"/>
          <w:lang w:val="en-ZA"/>
        </w:rPr>
      </w:pPr>
    </w:p>
    <w:p w14:paraId="1BD83FDC" w14:textId="1AECB51C" w:rsidR="00C34C70" w:rsidRDefault="00C34C70" w:rsidP="00350730">
      <w:pPr>
        <w:rPr>
          <w:rFonts w:ascii="Arial" w:hAnsi="Arial" w:cs="Arial"/>
          <w:color w:val="FF0000"/>
          <w:sz w:val="20"/>
          <w:szCs w:val="20"/>
          <w:lang w:val="en-ZA"/>
        </w:rPr>
      </w:pPr>
      <w:r w:rsidRPr="00894B63">
        <w:rPr>
          <w:b/>
          <w:bCs/>
          <w:noProof/>
          <w:u w:val="single"/>
        </w:rPr>
        <w:drawing>
          <wp:inline distT="0" distB="0" distL="0" distR="0" wp14:anchorId="6B1882EE" wp14:editId="3F3D53B9">
            <wp:extent cx="5570220" cy="187221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47829" cy="1898298"/>
                    </a:xfrm>
                    <a:prstGeom prst="rect">
                      <a:avLst/>
                    </a:prstGeom>
                  </pic:spPr>
                </pic:pic>
              </a:graphicData>
            </a:graphic>
          </wp:inline>
        </w:drawing>
      </w:r>
    </w:p>
    <w:p w14:paraId="05ECB45D" w14:textId="77777777" w:rsidR="00025F8E" w:rsidRDefault="00025F8E" w:rsidP="00350730">
      <w:pPr>
        <w:rPr>
          <w:rFonts w:ascii="Arial" w:hAnsi="Arial" w:cs="Arial"/>
          <w:color w:val="FF0000"/>
          <w:sz w:val="20"/>
          <w:szCs w:val="20"/>
          <w:lang w:val="en-ZA"/>
        </w:rPr>
      </w:pPr>
    </w:p>
    <w:p w14:paraId="29EF9C4A" w14:textId="77777777" w:rsidR="00C34C70" w:rsidRDefault="00C34C70" w:rsidP="00350730">
      <w:pPr>
        <w:rPr>
          <w:rFonts w:ascii="Arial" w:hAnsi="Arial" w:cs="Arial"/>
          <w:color w:val="FF0000"/>
          <w:sz w:val="20"/>
          <w:szCs w:val="20"/>
          <w:lang w:val="en-ZA"/>
        </w:rPr>
      </w:pPr>
    </w:p>
    <w:p w14:paraId="49A34B39" w14:textId="32567CC2" w:rsidR="00C34C70" w:rsidRDefault="00C34C70" w:rsidP="00350730">
      <w:pPr>
        <w:rPr>
          <w:rFonts w:ascii="Arial" w:hAnsi="Arial" w:cs="Arial"/>
          <w:color w:val="FF0000"/>
          <w:sz w:val="20"/>
          <w:szCs w:val="20"/>
          <w:lang w:val="en-ZA"/>
        </w:rPr>
      </w:pPr>
      <w:r w:rsidRPr="00894B63">
        <w:rPr>
          <w:b/>
          <w:bCs/>
          <w:noProof/>
          <w:u w:val="single"/>
        </w:rPr>
        <w:drawing>
          <wp:inline distT="0" distB="0" distL="0" distR="0" wp14:anchorId="6CACF244" wp14:editId="1A57B75B">
            <wp:extent cx="5648325" cy="1708979"/>
            <wp:effectExtent l="0" t="0" r="0" b="571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97269" cy="1723788"/>
                    </a:xfrm>
                    <a:prstGeom prst="rect">
                      <a:avLst/>
                    </a:prstGeom>
                  </pic:spPr>
                </pic:pic>
              </a:graphicData>
            </a:graphic>
          </wp:inline>
        </w:drawing>
      </w:r>
    </w:p>
    <w:p w14:paraId="3AFCFDC9" w14:textId="16A0E3A9" w:rsidR="00A41664" w:rsidRDefault="00A41664" w:rsidP="00350730">
      <w:pPr>
        <w:rPr>
          <w:rFonts w:ascii="Arial" w:hAnsi="Arial" w:cs="Arial"/>
          <w:color w:val="FF0000"/>
          <w:sz w:val="20"/>
          <w:szCs w:val="20"/>
          <w:lang w:val="en-ZA"/>
        </w:rPr>
      </w:pPr>
    </w:p>
    <w:p w14:paraId="354A837E" w14:textId="06A33BFD" w:rsidR="00A41664" w:rsidRDefault="00A41664" w:rsidP="00350730">
      <w:pPr>
        <w:rPr>
          <w:rFonts w:ascii="Arial" w:hAnsi="Arial" w:cs="Arial"/>
          <w:color w:val="FF0000"/>
          <w:sz w:val="20"/>
          <w:szCs w:val="20"/>
          <w:lang w:val="en-ZA"/>
        </w:rPr>
      </w:pPr>
    </w:p>
    <w:p w14:paraId="3F4109C4" w14:textId="3D20682A" w:rsidR="00A41664" w:rsidRDefault="00A41664" w:rsidP="00350730">
      <w:pPr>
        <w:rPr>
          <w:rFonts w:ascii="Arial" w:hAnsi="Arial" w:cs="Arial"/>
          <w:color w:val="FF0000"/>
          <w:sz w:val="20"/>
          <w:szCs w:val="20"/>
          <w:lang w:val="en-ZA"/>
        </w:rPr>
      </w:pPr>
    </w:p>
    <w:p w14:paraId="1F48E36F" w14:textId="77777777" w:rsidR="00A41664" w:rsidRDefault="00A41664" w:rsidP="00350730">
      <w:pPr>
        <w:rPr>
          <w:rFonts w:ascii="Arial" w:hAnsi="Arial" w:cs="Arial"/>
          <w:color w:val="FF0000"/>
          <w:sz w:val="20"/>
          <w:szCs w:val="20"/>
          <w:lang w:val="en-ZA"/>
        </w:rPr>
      </w:pPr>
    </w:p>
    <w:p w14:paraId="7CEA0D2A" w14:textId="77777777" w:rsidR="00733416" w:rsidRDefault="00733416" w:rsidP="00350730">
      <w:pPr>
        <w:rPr>
          <w:rFonts w:ascii="Arial" w:hAnsi="Arial" w:cs="Arial"/>
          <w:color w:val="FF0000"/>
          <w:sz w:val="20"/>
          <w:szCs w:val="20"/>
          <w:lang w:val="en-ZA"/>
        </w:rPr>
      </w:pPr>
    </w:p>
    <w:p w14:paraId="1114AD42" w14:textId="605537FA" w:rsidR="00C34C70" w:rsidRDefault="00C34C70" w:rsidP="00F8685C">
      <w:pPr>
        <w:pStyle w:val="Heading2"/>
        <w:rPr>
          <w:color w:val="FF0000"/>
        </w:rPr>
      </w:pPr>
      <w:bookmarkStart w:id="28" w:name="_Toc200024174"/>
      <w:r>
        <w:t>Server OS</w:t>
      </w:r>
      <w:bookmarkEnd w:id="28"/>
      <w:r>
        <w:t xml:space="preserve"> </w:t>
      </w:r>
    </w:p>
    <w:p w14:paraId="6758CD8C" w14:textId="54D25065" w:rsidR="00C34C70" w:rsidRDefault="00C34C70" w:rsidP="00C34C70">
      <w:pPr>
        <w:rPr>
          <w:lang w:val="en-ZA"/>
        </w:rPr>
      </w:pPr>
    </w:p>
    <w:p w14:paraId="0999C687" w14:textId="4A49DA70" w:rsidR="00733416" w:rsidRDefault="00C34C70" w:rsidP="00350730">
      <w:pPr>
        <w:rPr>
          <w:lang w:val="en-ZA"/>
        </w:rPr>
      </w:pPr>
      <w:r w:rsidRPr="00B63716">
        <w:rPr>
          <w:b/>
          <w:bCs/>
          <w:noProof/>
          <w:u w:val="single"/>
        </w:rPr>
        <w:drawing>
          <wp:inline distT="0" distB="0" distL="0" distR="0" wp14:anchorId="61269679" wp14:editId="5392F292">
            <wp:extent cx="5979367" cy="3078480"/>
            <wp:effectExtent l="0" t="0" r="254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96375" cy="3087236"/>
                    </a:xfrm>
                    <a:prstGeom prst="rect">
                      <a:avLst/>
                    </a:prstGeom>
                  </pic:spPr>
                </pic:pic>
              </a:graphicData>
            </a:graphic>
          </wp:inline>
        </w:drawing>
      </w:r>
    </w:p>
    <w:p w14:paraId="0E4DCE9C" w14:textId="77777777" w:rsidR="00A41664" w:rsidRPr="00C34C70" w:rsidRDefault="00A41664" w:rsidP="00350730">
      <w:pPr>
        <w:rPr>
          <w:lang w:val="en-ZA"/>
        </w:rPr>
      </w:pPr>
    </w:p>
    <w:p w14:paraId="7AD80D03" w14:textId="35D3046E" w:rsidR="003E680B" w:rsidRDefault="002420EC" w:rsidP="00F8685C">
      <w:pPr>
        <w:pStyle w:val="Heading2"/>
      </w:pPr>
      <w:bookmarkStart w:id="29" w:name="_Toc200024175"/>
      <w:r>
        <w:t>FortiGate</w:t>
      </w:r>
      <w:r w:rsidR="003E680B">
        <w:t xml:space="preserve"> Firewall</w:t>
      </w:r>
      <w:bookmarkEnd w:id="29"/>
      <w:r w:rsidR="003E680B">
        <w:t xml:space="preserve"> </w:t>
      </w:r>
    </w:p>
    <w:p w14:paraId="0B1BEB79" w14:textId="492540F2" w:rsidR="003E680B" w:rsidRDefault="003E680B" w:rsidP="003E680B">
      <w:pPr>
        <w:rPr>
          <w:lang w:val="en-ZA"/>
        </w:rPr>
      </w:pPr>
    </w:p>
    <w:p w14:paraId="35396266" w14:textId="6F313D8C" w:rsidR="003E680B" w:rsidRPr="00B85235" w:rsidRDefault="003E680B" w:rsidP="003E680B">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For Security reasons, we will not paste the firewall rules here, this can be obtained manually if need be.</w:t>
      </w:r>
    </w:p>
    <w:p w14:paraId="4F132602" w14:textId="2CA60833" w:rsidR="003E680B" w:rsidRPr="00B85235" w:rsidRDefault="003E680B" w:rsidP="003E680B">
      <w:pPr>
        <w:rPr>
          <w:color w:val="808080" w:themeColor="background1" w:themeShade="80"/>
          <w:lang w:val="en-ZA"/>
        </w:rPr>
      </w:pPr>
    </w:p>
    <w:p w14:paraId="5B36A6B1" w14:textId="305951A8" w:rsidR="00E44E34" w:rsidRPr="00B85235" w:rsidRDefault="003E680B" w:rsidP="003E680B">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We have only </w:t>
      </w:r>
      <w:r w:rsidR="002420EC" w:rsidRPr="00B85235">
        <w:rPr>
          <w:rFonts w:ascii="Arial" w:hAnsi="Arial" w:cs="Arial"/>
          <w:color w:val="808080" w:themeColor="background1" w:themeShade="80"/>
          <w:sz w:val="20"/>
          <w:szCs w:val="20"/>
          <w:lang w:val="en-ZA"/>
        </w:rPr>
        <w:t>analysed</w:t>
      </w:r>
      <w:r w:rsidRPr="00B85235">
        <w:rPr>
          <w:rFonts w:ascii="Arial" w:hAnsi="Arial" w:cs="Arial"/>
          <w:color w:val="808080" w:themeColor="background1" w:themeShade="80"/>
          <w:sz w:val="20"/>
          <w:szCs w:val="20"/>
          <w:lang w:val="en-ZA"/>
        </w:rPr>
        <w:t xml:space="preserve"> the inbound rules as was the mandate and did not </w:t>
      </w:r>
      <w:r w:rsidR="00E44E34" w:rsidRPr="00B85235">
        <w:rPr>
          <w:rFonts w:ascii="Arial" w:hAnsi="Arial" w:cs="Arial"/>
          <w:color w:val="808080" w:themeColor="background1" w:themeShade="80"/>
          <w:sz w:val="20"/>
          <w:szCs w:val="20"/>
          <w:lang w:val="en-ZA"/>
        </w:rPr>
        <w:t xml:space="preserve">evaluate outbound, IPS or user policies. When we tried to login to the firewall, we were happy to note that entering the wrong password three times. We are also happy to know that the Web UI interface is not </w:t>
      </w:r>
      <w:r w:rsidR="002420EC" w:rsidRPr="00B85235">
        <w:rPr>
          <w:rFonts w:ascii="Arial" w:hAnsi="Arial" w:cs="Arial"/>
          <w:color w:val="808080" w:themeColor="background1" w:themeShade="80"/>
          <w:sz w:val="20"/>
          <w:szCs w:val="20"/>
          <w:lang w:val="en-ZA"/>
        </w:rPr>
        <w:t>accessible</w:t>
      </w:r>
      <w:r w:rsidR="00E44E34" w:rsidRPr="00B85235">
        <w:rPr>
          <w:rFonts w:ascii="Arial" w:hAnsi="Arial" w:cs="Arial"/>
          <w:color w:val="808080" w:themeColor="background1" w:themeShade="80"/>
          <w:sz w:val="20"/>
          <w:szCs w:val="20"/>
          <w:lang w:val="en-ZA"/>
        </w:rPr>
        <w:t xml:space="preserve"> via browser externally. </w:t>
      </w:r>
    </w:p>
    <w:p w14:paraId="27331DA3" w14:textId="6F04CDBB" w:rsidR="00E44E34" w:rsidRPr="00B85235" w:rsidRDefault="00E44E34" w:rsidP="003E680B">
      <w:pPr>
        <w:rPr>
          <w:rFonts w:ascii="Arial" w:hAnsi="Arial" w:cs="Arial"/>
          <w:color w:val="808080" w:themeColor="background1" w:themeShade="80"/>
          <w:sz w:val="20"/>
          <w:szCs w:val="20"/>
          <w:lang w:val="en-ZA"/>
        </w:rPr>
      </w:pPr>
    </w:p>
    <w:p w14:paraId="26555EC5" w14:textId="2DD8D66A" w:rsidR="00E44E34" w:rsidRPr="00B85235" w:rsidRDefault="00E44E34" w:rsidP="003E680B">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We cannot comment on rules created and why </w:t>
      </w:r>
      <w:r w:rsidR="002420EC" w:rsidRPr="00B85235">
        <w:rPr>
          <w:rFonts w:ascii="Arial" w:hAnsi="Arial" w:cs="Arial"/>
          <w:color w:val="808080" w:themeColor="background1" w:themeShade="80"/>
          <w:sz w:val="20"/>
          <w:szCs w:val="20"/>
          <w:lang w:val="en-ZA"/>
        </w:rPr>
        <w:t>it’s</w:t>
      </w:r>
      <w:r w:rsidRPr="00B85235">
        <w:rPr>
          <w:rFonts w:ascii="Arial" w:hAnsi="Arial" w:cs="Arial"/>
          <w:color w:val="808080" w:themeColor="background1" w:themeShade="80"/>
          <w:sz w:val="20"/>
          <w:szCs w:val="20"/>
          <w:lang w:val="en-ZA"/>
        </w:rPr>
        <w:t xml:space="preserve"> needed or not, but we do note there might be some rules that is old/outdated/not needed anymore. Although they pose no direct risk, we would disable/delete what is not needed.</w:t>
      </w:r>
    </w:p>
    <w:p w14:paraId="64AB5944" w14:textId="1C8C6637" w:rsidR="00E44E34" w:rsidRPr="00B85235" w:rsidRDefault="00E44E34" w:rsidP="003E680B">
      <w:pPr>
        <w:rPr>
          <w:rFonts w:ascii="Arial" w:hAnsi="Arial" w:cs="Arial"/>
          <w:color w:val="808080" w:themeColor="background1" w:themeShade="80"/>
          <w:sz w:val="20"/>
          <w:szCs w:val="20"/>
          <w:lang w:val="en-ZA"/>
        </w:rPr>
      </w:pPr>
    </w:p>
    <w:p w14:paraId="7BDD0CC9" w14:textId="2480CA0D" w:rsidR="00C34C70" w:rsidRPr="00B85235" w:rsidRDefault="00E44E34" w:rsidP="003E680B">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On the rest of the firewall configuration, we are comfortable.</w:t>
      </w:r>
    </w:p>
    <w:p w14:paraId="7BD416BB" w14:textId="77777777" w:rsidR="00733416" w:rsidRPr="00B85235" w:rsidRDefault="00733416" w:rsidP="003E680B">
      <w:pPr>
        <w:rPr>
          <w:rFonts w:ascii="Arial" w:hAnsi="Arial" w:cs="Arial"/>
          <w:color w:val="808080" w:themeColor="background1" w:themeShade="80"/>
          <w:sz w:val="20"/>
          <w:szCs w:val="20"/>
          <w:lang w:val="en-ZA"/>
        </w:rPr>
      </w:pPr>
    </w:p>
    <w:p w14:paraId="5C69CAD6" w14:textId="4715667B" w:rsidR="00C34C70" w:rsidRDefault="00C34C70" w:rsidP="00F8685C">
      <w:pPr>
        <w:pStyle w:val="Heading2"/>
      </w:pPr>
      <w:bookmarkStart w:id="30" w:name="_Toc200024176"/>
      <w:r>
        <w:t>Firewall Information</w:t>
      </w:r>
      <w:bookmarkEnd w:id="30"/>
    </w:p>
    <w:p w14:paraId="1B096942" w14:textId="5317C405" w:rsidR="00C34C70" w:rsidRDefault="00C34C70" w:rsidP="00C34C70">
      <w:pPr>
        <w:rPr>
          <w:lang w:val="en-ZA"/>
        </w:rPr>
      </w:pPr>
    </w:p>
    <w:p w14:paraId="5ADCB1F4" w14:textId="1279051D" w:rsidR="00C34C70" w:rsidRPr="00C34C70" w:rsidRDefault="00C34C70" w:rsidP="003E680B">
      <w:pPr>
        <w:rPr>
          <w:lang w:val="en-ZA"/>
        </w:rPr>
      </w:pPr>
      <w:r>
        <w:rPr>
          <w:noProof/>
        </w:rPr>
        <w:drawing>
          <wp:inline distT="0" distB="0" distL="0" distR="0" wp14:anchorId="0AB42851" wp14:editId="2685EF7E">
            <wp:extent cx="6050280" cy="1196340"/>
            <wp:effectExtent l="0" t="0" r="7620" b="3810"/>
            <wp:docPr id="116" name="Picture 11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6"/>
                    <a:stretch>
                      <a:fillRect/>
                    </a:stretch>
                  </pic:blipFill>
                  <pic:spPr>
                    <a:xfrm>
                      <a:off x="0" y="0"/>
                      <a:ext cx="6050280" cy="1196340"/>
                    </a:xfrm>
                    <a:prstGeom prst="rect">
                      <a:avLst/>
                    </a:prstGeom>
                  </pic:spPr>
                </pic:pic>
              </a:graphicData>
            </a:graphic>
          </wp:inline>
        </w:drawing>
      </w:r>
    </w:p>
    <w:p w14:paraId="52DE3BA9" w14:textId="77777777" w:rsidR="00F34FD4" w:rsidRPr="00E44E34" w:rsidRDefault="00F34FD4" w:rsidP="003E680B">
      <w:pPr>
        <w:rPr>
          <w:rFonts w:ascii="Arial" w:hAnsi="Arial" w:cs="Arial"/>
          <w:color w:val="808080"/>
          <w:sz w:val="20"/>
          <w:szCs w:val="20"/>
          <w:lang w:val="en-ZA"/>
        </w:rPr>
      </w:pPr>
    </w:p>
    <w:p w14:paraId="4DB74633" w14:textId="3ABE0315" w:rsidR="00E44E34" w:rsidRDefault="00E44E34" w:rsidP="00F8685C">
      <w:pPr>
        <w:pStyle w:val="Heading2"/>
      </w:pPr>
      <w:bookmarkStart w:id="31" w:name="_Toc200024177"/>
      <w:r>
        <w:t xml:space="preserve">Wireless </w:t>
      </w:r>
      <w:r w:rsidR="002420EC">
        <w:t>Network</w:t>
      </w:r>
      <w:bookmarkEnd w:id="31"/>
    </w:p>
    <w:p w14:paraId="0A19EBF1" w14:textId="6440263A" w:rsidR="001D1497" w:rsidRDefault="001D1497" w:rsidP="001D1497">
      <w:pPr>
        <w:rPr>
          <w:lang w:val="en-ZA"/>
        </w:rPr>
      </w:pPr>
    </w:p>
    <w:p w14:paraId="123CF87A" w14:textId="347F93BC" w:rsidR="00E44E34" w:rsidRPr="00B85235" w:rsidRDefault="00E44E34" w:rsidP="001D1497">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We performed a wireless network scan/attack from Kali Linux. </w:t>
      </w:r>
    </w:p>
    <w:p w14:paraId="6D433828" w14:textId="1ACA3E38" w:rsidR="00E44E34" w:rsidRPr="00B85235" w:rsidRDefault="00E44E34" w:rsidP="001D1497">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The SSID should be hidden as its easy </w:t>
      </w:r>
      <w:r w:rsidR="002420EC" w:rsidRPr="00B85235">
        <w:rPr>
          <w:rFonts w:ascii="Arial" w:hAnsi="Arial" w:cs="Arial"/>
          <w:color w:val="808080" w:themeColor="background1" w:themeShade="80"/>
          <w:sz w:val="20"/>
          <w:szCs w:val="20"/>
          <w:lang w:val="en-ZA"/>
        </w:rPr>
        <w:t>identifiable</w:t>
      </w:r>
      <w:r w:rsidRPr="00B85235">
        <w:rPr>
          <w:rFonts w:ascii="Arial" w:hAnsi="Arial" w:cs="Arial"/>
          <w:color w:val="808080" w:themeColor="background1" w:themeShade="80"/>
          <w:sz w:val="20"/>
          <w:szCs w:val="20"/>
          <w:lang w:val="en-ZA"/>
        </w:rPr>
        <w:t xml:space="preserve"> by name to which company it belongs and we could then detect easily what Encryption was used. Based on the encryption we knew the amount of characters that will be maximum and scanned the wireless network password.</w:t>
      </w:r>
    </w:p>
    <w:p w14:paraId="6270673C" w14:textId="77777777" w:rsidR="008709F2" w:rsidRPr="00B85235" w:rsidRDefault="008709F2" w:rsidP="001D1497">
      <w:pPr>
        <w:rPr>
          <w:rFonts w:ascii="Arial" w:hAnsi="Arial" w:cs="Arial"/>
          <w:color w:val="808080" w:themeColor="background1" w:themeShade="80"/>
          <w:sz w:val="20"/>
          <w:szCs w:val="20"/>
          <w:lang w:val="en-ZA"/>
        </w:rPr>
      </w:pPr>
    </w:p>
    <w:p w14:paraId="6B15DBF9" w14:textId="4815B918" w:rsidR="00E44E34" w:rsidRPr="00B85235" w:rsidRDefault="00E44E34" w:rsidP="001D1497">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Please consider changing the password to more Upper/lower/numeric/Symbolic Combinations.</w:t>
      </w:r>
    </w:p>
    <w:p w14:paraId="032A56E0" w14:textId="59FBFAEE" w:rsidR="00025F8E" w:rsidRPr="00B85235" w:rsidRDefault="00E44E34" w:rsidP="001D1497">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Also, please consider when the SSID is hidden, to install a guest </w:t>
      </w:r>
      <w:r w:rsidR="002420EC" w:rsidRPr="00B85235">
        <w:rPr>
          <w:rFonts w:ascii="Arial" w:hAnsi="Arial" w:cs="Arial"/>
          <w:color w:val="808080" w:themeColor="background1" w:themeShade="80"/>
          <w:sz w:val="20"/>
          <w:szCs w:val="20"/>
          <w:lang w:val="en-ZA"/>
        </w:rPr>
        <w:t>WIFI</w:t>
      </w:r>
      <w:r w:rsidRPr="00B85235">
        <w:rPr>
          <w:rFonts w:ascii="Arial" w:hAnsi="Arial" w:cs="Arial"/>
          <w:color w:val="808080" w:themeColor="background1" w:themeShade="80"/>
          <w:sz w:val="20"/>
          <w:szCs w:val="20"/>
          <w:lang w:val="en-ZA"/>
        </w:rPr>
        <w:t xml:space="preserve"> off the main network, separate Vlan with breakout.</w:t>
      </w:r>
    </w:p>
    <w:p w14:paraId="7D9202BA" w14:textId="77777777" w:rsidR="005C0F3E" w:rsidRDefault="005C0F3E">
      <w:pPr>
        <w:jc w:val="left"/>
        <w:rPr>
          <w:rFonts w:ascii="Arial" w:hAnsi="Arial"/>
          <w:bCs/>
          <w:caps/>
          <w:color w:val="1F497D"/>
          <w:spacing w:val="12"/>
          <w:sz w:val="28"/>
          <w:szCs w:val="28"/>
          <w:lang w:val="en-ZA"/>
        </w:rPr>
      </w:pPr>
    </w:p>
    <w:p w14:paraId="14FEFF2A" w14:textId="5A6AAB36" w:rsidR="00507866" w:rsidRPr="00F34FD4" w:rsidRDefault="00350730" w:rsidP="00F34FD4">
      <w:pPr>
        <w:pStyle w:val="ListParagraph"/>
        <w:numPr>
          <w:ilvl w:val="0"/>
          <w:numId w:val="44"/>
        </w:numPr>
        <w:rPr>
          <w:rFonts w:ascii="Arial" w:hAnsi="Arial"/>
          <w:bCs/>
          <w:caps/>
          <w:color w:val="1F497D"/>
          <w:spacing w:val="12"/>
          <w:sz w:val="22"/>
          <w:szCs w:val="22"/>
          <w:lang w:val="en-ZA"/>
        </w:rPr>
      </w:pPr>
      <w:r w:rsidRPr="00F34FD4">
        <w:rPr>
          <w:rFonts w:ascii="Arial" w:hAnsi="Arial"/>
          <w:bCs/>
          <w:color w:val="1F497D"/>
          <w:spacing w:val="12"/>
          <w:sz w:val="22"/>
          <w:szCs w:val="22"/>
          <w:lang w:val="en-ZA"/>
        </w:rPr>
        <w:t>Available</w:t>
      </w:r>
      <w:r w:rsidR="004D623E" w:rsidRPr="00F34FD4">
        <w:rPr>
          <w:rFonts w:ascii="Arial" w:hAnsi="Arial"/>
          <w:bCs/>
          <w:color w:val="1F497D"/>
          <w:spacing w:val="12"/>
          <w:sz w:val="22"/>
          <w:szCs w:val="22"/>
          <w:lang w:val="en-ZA"/>
        </w:rPr>
        <w:t xml:space="preserve"> Wireless SSID’s:</w:t>
      </w:r>
      <w:r w:rsidR="00F34FD4" w:rsidRPr="00F34FD4">
        <w:rPr>
          <w:rFonts w:ascii="Arial" w:hAnsi="Arial"/>
          <w:bCs/>
          <w:color w:val="1F497D"/>
          <w:spacing w:val="12"/>
          <w:sz w:val="22"/>
          <w:szCs w:val="22"/>
          <w:lang w:val="en-ZA"/>
        </w:rPr>
        <w:t xml:space="preserve"> </w:t>
      </w:r>
    </w:p>
    <w:p w14:paraId="4B74EC49" w14:textId="77777777" w:rsidR="006508BE" w:rsidRDefault="006508BE">
      <w:pPr>
        <w:jc w:val="left"/>
        <w:rPr>
          <w:rFonts w:ascii="Arial" w:hAnsi="Arial"/>
          <w:bCs/>
          <w:caps/>
          <w:color w:val="1F497D"/>
          <w:spacing w:val="12"/>
          <w:sz w:val="28"/>
          <w:szCs w:val="28"/>
          <w:lang w:val="en-ZA"/>
        </w:rPr>
      </w:pPr>
    </w:p>
    <w:p w14:paraId="0A238A22" w14:textId="45663129" w:rsidR="00350730" w:rsidRDefault="00F34FD4" w:rsidP="00F34FD4">
      <w:pPr>
        <w:rPr>
          <w:rFonts w:ascii="Arial" w:hAnsi="Arial"/>
          <w:bCs/>
          <w:caps/>
          <w:color w:val="1F497D"/>
          <w:spacing w:val="12"/>
          <w:sz w:val="28"/>
          <w:szCs w:val="28"/>
          <w:lang w:val="en-ZA"/>
        </w:rPr>
      </w:pPr>
      <w:r>
        <w:rPr>
          <w:noProof/>
        </w:rPr>
        <w:drawing>
          <wp:inline distT="0" distB="0" distL="0" distR="0" wp14:anchorId="2BB6D3F6" wp14:editId="3E66373F">
            <wp:extent cx="6111240" cy="1950720"/>
            <wp:effectExtent l="0" t="0" r="3810" b="0"/>
            <wp:docPr id="122" name="Picture 12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a:stretch>
                      <a:fillRect/>
                    </a:stretch>
                  </pic:blipFill>
                  <pic:spPr>
                    <a:xfrm>
                      <a:off x="0" y="0"/>
                      <a:ext cx="6111240" cy="1950720"/>
                    </a:xfrm>
                    <a:prstGeom prst="rect">
                      <a:avLst/>
                    </a:prstGeom>
                  </pic:spPr>
                </pic:pic>
              </a:graphicData>
            </a:graphic>
          </wp:inline>
        </w:drawing>
      </w:r>
    </w:p>
    <w:p w14:paraId="22C7F443" w14:textId="77777777" w:rsidR="00BB1608" w:rsidRDefault="00BB1608" w:rsidP="006508BE">
      <w:pPr>
        <w:jc w:val="left"/>
        <w:rPr>
          <w:rFonts w:ascii="Arial" w:hAnsi="Arial"/>
          <w:bCs/>
          <w:caps/>
          <w:color w:val="1F497D"/>
          <w:spacing w:val="12"/>
          <w:sz w:val="28"/>
          <w:szCs w:val="28"/>
          <w:lang w:val="en-ZA"/>
        </w:rPr>
      </w:pPr>
    </w:p>
    <w:p w14:paraId="3DFC05F7" w14:textId="613FC182" w:rsidR="008510B7" w:rsidRPr="004613D1" w:rsidRDefault="00BB1608" w:rsidP="00F34FD4">
      <w:pPr>
        <w:pStyle w:val="ListParagraph"/>
        <w:numPr>
          <w:ilvl w:val="0"/>
          <w:numId w:val="44"/>
        </w:numPr>
        <w:rPr>
          <w:rFonts w:ascii="Arial" w:hAnsi="Arial"/>
          <w:bCs/>
          <w:caps/>
          <w:color w:val="002060"/>
          <w:spacing w:val="12"/>
          <w:sz w:val="22"/>
          <w:szCs w:val="22"/>
          <w:lang w:val="en-ZA"/>
        </w:rPr>
      </w:pPr>
      <w:r w:rsidRPr="004613D1">
        <w:rPr>
          <w:rFonts w:ascii="Arial" w:hAnsi="Arial"/>
          <w:bCs/>
          <w:color w:val="002060"/>
          <w:spacing w:val="12"/>
          <w:sz w:val="22"/>
          <w:szCs w:val="22"/>
          <w:lang w:val="en-ZA"/>
        </w:rPr>
        <w:t>Wireless Password Brute Force Attack:</w:t>
      </w:r>
      <w:r w:rsidR="00F34FD4" w:rsidRPr="004613D1">
        <w:rPr>
          <w:rFonts w:ascii="Arial" w:hAnsi="Arial"/>
          <w:bCs/>
          <w:color w:val="002060"/>
          <w:spacing w:val="12"/>
          <w:sz w:val="22"/>
          <w:szCs w:val="22"/>
          <w:lang w:val="en-ZA"/>
        </w:rPr>
        <w:t xml:space="preserve"> </w:t>
      </w:r>
    </w:p>
    <w:p w14:paraId="184D970A" w14:textId="6C844C7F" w:rsidR="006508BE" w:rsidRDefault="006508BE" w:rsidP="006508BE">
      <w:pPr>
        <w:ind w:left="360"/>
        <w:rPr>
          <w:rFonts w:ascii="Arial" w:hAnsi="Arial"/>
          <w:bCs/>
          <w:caps/>
          <w:color w:val="1F497D"/>
          <w:spacing w:val="12"/>
          <w:sz w:val="22"/>
          <w:szCs w:val="22"/>
          <w:lang w:val="en-ZA"/>
        </w:rPr>
      </w:pPr>
    </w:p>
    <w:p w14:paraId="54853929" w14:textId="0A536ED9" w:rsidR="008709F2" w:rsidRDefault="00F34FD4">
      <w:pPr>
        <w:jc w:val="left"/>
        <w:rPr>
          <w:rFonts w:ascii="Arial" w:hAnsi="Arial"/>
          <w:bCs/>
          <w:caps/>
          <w:color w:val="1F497D"/>
          <w:spacing w:val="12"/>
          <w:sz w:val="22"/>
          <w:szCs w:val="22"/>
          <w:lang w:val="en-ZA"/>
        </w:rPr>
      </w:pPr>
      <w:r>
        <w:rPr>
          <w:noProof/>
        </w:rPr>
        <w:drawing>
          <wp:inline distT="0" distB="0" distL="0" distR="0" wp14:anchorId="75B61ED5" wp14:editId="75999A44">
            <wp:extent cx="6111240" cy="1851660"/>
            <wp:effectExtent l="0" t="0" r="3810" b="0"/>
            <wp:docPr id="123" name="Picture 12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8"/>
                    <a:stretch>
                      <a:fillRect/>
                    </a:stretch>
                  </pic:blipFill>
                  <pic:spPr>
                    <a:xfrm>
                      <a:off x="0" y="0"/>
                      <a:ext cx="6111240" cy="1851660"/>
                    </a:xfrm>
                    <a:prstGeom prst="rect">
                      <a:avLst/>
                    </a:prstGeom>
                  </pic:spPr>
                </pic:pic>
              </a:graphicData>
            </a:graphic>
          </wp:inline>
        </w:drawing>
      </w:r>
    </w:p>
    <w:p w14:paraId="3DD03966" w14:textId="77777777" w:rsidR="00025F8E" w:rsidRPr="00B85235" w:rsidRDefault="00025F8E">
      <w:pPr>
        <w:jc w:val="left"/>
        <w:rPr>
          <w:rFonts w:ascii="Arial" w:hAnsi="Arial"/>
          <w:bCs/>
          <w:caps/>
          <w:color w:val="1F497D"/>
          <w:spacing w:val="12"/>
          <w:sz w:val="22"/>
          <w:szCs w:val="22"/>
          <w:lang w:val="en-ZA"/>
        </w:rPr>
      </w:pPr>
    </w:p>
    <w:p w14:paraId="6BF27572" w14:textId="6EBC3A8F" w:rsidR="00BB1608" w:rsidRPr="00B85235" w:rsidRDefault="00BB1608" w:rsidP="00BB1608">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Based on the previous reports dated </w:t>
      </w:r>
      <w:r w:rsidR="00067DB6" w:rsidRPr="00B85235">
        <w:rPr>
          <w:rFonts w:ascii="Arial" w:hAnsi="Arial" w:cs="Arial"/>
          <w:color w:val="808080" w:themeColor="background1" w:themeShade="80"/>
          <w:sz w:val="20"/>
          <w:szCs w:val="20"/>
          <w:lang w:val="en-ZA"/>
        </w:rPr>
        <w:t>April 2024</w:t>
      </w:r>
      <w:r w:rsidRPr="00B85235">
        <w:rPr>
          <w:rFonts w:ascii="Arial" w:hAnsi="Arial" w:cs="Arial"/>
          <w:color w:val="808080" w:themeColor="background1" w:themeShade="80"/>
          <w:sz w:val="20"/>
          <w:szCs w:val="20"/>
          <w:lang w:val="en-ZA"/>
        </w:rPr>
        <w:t xml:space="preserve">, it was noticed that the Wireless Key has still not been changed and the Wireless SSID has still not been hidden. We highly recommend applying the relevant changes regarding the above. </w:t>
      </w:r>
    </w:p>
    <w:p w14:paraId="311F0D3E" w14:textId="32D66882" w:rsidR="00F34FD4" w:rsidRDefault="00F34FD4">
      <w:pPr>
        <w:jc w:val="left"/>
        <w:rPr>
          <w:rFonts w:ascii="Arial" w:hAnsi="Arial"/>
          <w:bCs/>
          <w:caps/>
          <w:color w:val="1F497D"/>
          <w:spacing w:val="12"/>
          <w:sz w:val="28"/>
          <w:szCs w:val="28"/>
          <w:lang w:val="en-ZA"/>
        </w:rPr>
      </w:pPr>
    </w:p>
    <w:p w14:paraId="66741A37" w14:textId="0F1EABC4" w:rsidR="00A41664" w:rsidRDefault="00A41664">
      <w:pPr>
        <w:jc w:val="left"/>
        <w:rPr>
          <w:rFonts w:ascii="Arial" w:hAnsi="Arial"/>
          <w:bCs/>
          <w:caps/>
          <w:color w:val="1F497D"/>
          <w:spacing w:val="12"/>
          <w:sz w:val="28"/>
          <w:szCs w:val="28"/>
          <w:lang w:val="en-ZA"/>
        </w:rPr>
      </w:pPr>
    </w:p>
    <w:p w14:paraId="26B03461" w14:textId="50D62D3A" w:rsidR="00A41664" w:rsidRDefault="00A41664">
      <w:pPr>
        <w:jc w:val="left"/>
        <w:rPr>
          <w:rFonts w:ascii="Arial" w:hAnsi="Arial"/>
          <w:bCs/>
          <w:caps/>
          <w:color w:val="1F497D"/>
          <w:spacing w:val="12"/>
          <w:sz w:val="28"/>
          <w:szCs w:val="28"/>
          <w:lang w:val="en-ZA"/>
        </w:rPr>
      </w:pPr>
    </w:p>
    <w:p w14:paraId="4391E88E" w14:textId="4F936B4C" w:rsidR="00A41664" w:rsidRDefault="00A41664">
      <w:pPr>
        <w:jc w:val="left"/>
        <w:rPr>
          <w:rFonts w:ascii="Arial" w:hAnsi="Arial"/>
          <w:bCs/>
          <w:caps/>
          <w:color w:val="1F497D"/>
          <w:spacing w:val="12"/>
          <w:sz w:val="28"/>
          <w:szCs w:val="28"/>
          <w:lang w:val="en-ZA"/>
        </w:rPr>
      </w:pPr>
    </w:p>
    <w:p w14:paraId="65882909" w14:textId="339B23B9" w:rsidR="00A41664" w:rsidRDefault="00A41664">
      <w:pPr>
        <w:jc w:val="left"/>
        <w:rPr>
          <w:rFonts w:ascii="Arial" w:hAnsi="Arial"/>
          <w:bCs/>
          <w:caps/>
          <w:color w:val="1F497D"/>
          <w:spacing w:val="12"/>
          <w:sz w:val="28"/>
          <w:szCs w:val="28"/>
          <w:lang w:val="en-ZA"/>
        </w:rPr>
      </w:pPr>
    </w:p>
    <w:p w14:paraId="61B647CC" w14:textId="77777777" w:rsidR="00A41664" w:rsidRDefault="00A41664">
      <w:pPr>
        <w:jc w:val="left"/>
        <w:rPr>
          <w:rFonts w:ascii="Arial" w:hAnsi="Arial"/>
          <w:bCs/>
          <w:caps/>
          <w:color w:val="1F497D"/>
          <w:spacing w:val="12"/>
          <w:sz w:val="28"/>
          <w:szCs w:val="28"/>
          <w:lang w:val="en-ZA"/>
        </w:rPr>
      </w:pPr>
    </w:p>
    <w:p w14:paraId="6C919000" w14:textId="77777777" w:rsidR="00025F8E" w:rsidRPr="00025F8E" w:rsidRDefault="00025F8E">
      <w:pPr>
        <w:jc w:val="left"/>
        <w:rPr>
          <w:rFonts w:ascii="Arial" w:hAnsi="Arial"/>
          <w:bCs/>
          <w:caps/>
          <w:color w:val="1F497D"/>
          <w:spacing w:val="12"/>
          <w:sz w:val="8"/>
          <w:szCs w:val="8"/>
          <w:lang w:val="en-ZA"/>
        </w:rPr>
      </w:pPr>
    </w:p>
    <w:p w14:paraId="4240D5E3" w14:textId="24CAD257" w:rsidR="001D1F61" w:rsidRDefault="00D44D96" w:rsidP="004613D1">
      <w:pPr>
        <w:pStyle w:val="Heading1"/>
      </w:pPr>
      <w:bookmarkStart w:id="32" w:name="_Toc200024178"/>
      <w:r>
        <w:t>Reporting Conclusion</w:t>
      </w:r>
      <w:bookmarkEnd w:id="32"/>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6640F1F9" w14:textId="77777777" w:rsidR="00D44D96" w:rsidRPr="009A2C76" w:rsidRDefault="00D44D96" w:rsidP="00FB6A21">
      <w:pPr>
        <w:rPr>
          <w:rFonts w:ascii="Arial" w:hAnsi="Arial" w:cs="Arial"/>
          <w:color w:val="808080"/>
          <w:sz w:val="20"/>
          <w:szCs w:val="20"/>
          <w:lang w:val="en-ZA"/>
        </w:rPr>
      </w:pPr>
    </w:p>
    <w:p w14:paraId="343A731D" w14:textId="04ADD11A" w:rsidR="0090494C" w:rsidRPr="00B85235" w:rsidRDefault="00D44D96" w:rsidP="00FB6A21">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It is our view that from External Testing where the SSH port are not open to public, these vulnerabilities then become academic. However, we still recommend that the changes be implemented. </w:t>
      </w:r>
      <w:r w:rsidR="00E74A67" w:rsidRPr="00B85235">
        <w:rPr>
          <w:rFonts w:ascii="Arial" w:hAnsi="Arial" w:cs="Arial"/>
          <w:color w:val="808080" w:themeColor="background1" w:themeShade="80"/>
          <w:sz w:val="20"/>
          <w:szCs w:val="20"/>
          <w:lang w:val="en-ZA"/>
        </w:rPr>
        <w:t>Ambledown Financial Services</w:t>
      </w:r>
      <w:r w:rsidRPr="00B85235">
        <w:rPr>
          <w:rFonts w:ascii="Arial" w:hAnsi="Arial" w:cs="Arial"/>
          <w:color w:val="808080" w:themeColor="background1" w:themeShade="80"/>
          <w:sz w:val="20"/>
          <w:szCs w:val="20"/>
          <w:lang w:val="en-ZA"/>
        </w:rPr>
        <w:t xml:space="preserve"> is behind the managed </w:t>
      </w:r>
      <w:r w:rsidR="002420EC" w:rsidRPr="00B85235">
        <w:rPr>
          <w:rFonts w:ascii="Arial" w:hAnsi="Arial" w:cs="Arial"/>
          <w:color w:val="808080" w:themeColor="background1" w:themeShade="80"/>
          <w:sz w:val="20"/>
          <w:szCs w:val="20"/>
          <w:lang w:val="en-ZA"/>
        </w:rPr>
        <w:t>FortiGate</w:t>
      </w:r>
      <w:r w:rsidR="00E74A67" w:rsidRPr="00B85235">
        <w:rPr>
          <w:rFonts w:ascii="Arial" w:hAnsi="Arial" w:cs="Arial"/>
          <w:color w:val="808080" w:themeColor="background1" w:themeShade="80"/>
          <w:sz w:val="20"/>
          <w:szCs w:val="20"/>
          <w:lang w:val="en-ZA"/>
        </w:rPr>
        <w:t xml:space="preserve"> firewall.</w:t>
      </w:r>
    </w:p>
    <w:p w14:paraId="72973ECB" w14:textId="2F50D9E6" w:rsidR="00D44D96" w:rsidRPr="00B85235" w:rsidRDefault="00D44D96" w:rsidP="00FB6A21">
      <w:pPr>
        <w:rPr>
          <w:rFonts w:ascii="Arial" w:hAnsi="Arial" w:cs="Arial"/>
          <w:color w:val="808080" w:themeColor="background1" w:themeShade="80"/>
          <w:sz w:val="20"/>
          <w:szCs w:val="20"/>
          <w:lang w:val="en-ZA"/>
        </w:rPr>
      </w:pPr>
    </w:p>
    <w:p w14:paraId="4BC4129D" w14:textId="50279FEC" w:rsidR="00D44D96" w:rsidRPr="00B85235" w:rsidRDefault="00D44D96" w:rsidP="00FB6A21">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The HTTPS updates as these are open to the public, low and medium risk, should be tested and implemented as soon as possible.</w:t>
      </w:r>
    </w:p>
    <w:p w14:paraId="7D8223E9" w14:textId="04A8A6F2" w:rsidR="00D44D96" w:rsidRPr="00B85235" w:rsidRDefault="00D44D96" w:rsidP="00FB6A21">
      <w:pPr>
        <w:rPr>
          <w:rFonts w:ascii="Arial" w:hAnsi="Arial" w:cs="Arial"/>
          <w:color w:val="808080" w:themeColor="background1" w:themeShade="80"/>
          <w:sz w:val="20"/>
          <w:szCs w:val="20"/>
          <w:lang w:val="en-ZA"/>
        </w:rPr>
      </w:pPr>
    </w:p>
    <w:p w14:paraId="0C50A485" w14:textId="72651003" w:rsidR="00D44D96" w:rsidRPr="00B85235" w:rsidRDefault="00D44D96" w:rsidP="00FB6A21">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From a Hosted Infrastructure point of view, we are happy with the results. We do recommend that SenitnelOne is implemented into the production environment as soon as possible.</w:t>
      </w:r>
    </w:p>
    <w:p w14:paraId="4F338F14" w14:textId="0A2DAC8B" w:rsidR="006508BE" w:rsidRPr="00B85235" w:rsidRDefault="00E74A67" w:rsidP="00FB6A21">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We also recommend where Operating systems are end of life or close to, they be upgraded.</w:t>
      </w:r>
    </w:p>
    <w:p w14:paraId="154109D2" w14:textId="7F08475A" w:rsidR="005C0F3E" w:rsidRPr="00B85235" w:rsidRDefault="005C0F3E" w:rsidP="00FB6A21">
      <w:pPr>
        <w:rPr>
          <w:rFonts w:ascii="Arial" w:hAnsi="Arial" w:cs="Arial"/>
          <w:color w:val="808080" w:themeColor="background1" w:themeShade="80"/>
          <w:sz w:val="20"/>
          <w:szCs w:val="20"/>
          <w:lang w:val="en-ZA"/>
        </w:rPr>
      </w:pPr>
    </w:p>
    <w:p w14:paraId="13254434" w14:textId="4254F2DD" w:rsidR="00BB1608" w:rsidRPr="00B85235" w:rsidRDefault="00BB1608" w:rsidP="00BB1608">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As stated, based on the previous reports dated </w:t>
      </w:r>
      <w:r w:rsidR="00067DB6" w:rsidRPr="00B85235">
        <w:rPr>
          <w:rFonts w:ascii="Arial" w:hAnsi="Arial" w:cs="Arial"/>
          <w:color w:val="808080" w:themeColor="background1" w:themeShade="80"/>
          <w:sz w:val="20"/>
          <w:szCs w:val="20"/>
          <w:lang w:val="en-ZA"/>
        </w:rPr>
        <w:t>April 2024</w:t>
      </w:r>
      <w:r w:rsidRPr="00B85235">
        <w:rPr>
          <w:rFonts w:ascii="Arial" w:hAnsi="Arial" w:cs="Arial"/>
          <w:color w:val="808080" w:themeColor="background1" w:themeShade="80"/>
          <w:sz w:val="20"/>
          <w:szCs w:val="20"/>
          <w:lang w:val="en-ZA"/>
        </w:rPr>
        <w:t xml:space="preserve">, multiple recommendations and changes were not implemented. We highly advise applying same as soon as possible. </w:t>
      </w:r>
    </w:p>
    <w:p w14:paraId="155A2AE2" w14:textId="77777777" w:rsidR="008510B7" w:rsidRPr="00B85235" w:rsidRDefault="008510B7" w:rsidP="00FB6A21">
      <w:pPr>
        <w:rPr>
          <w:rFonts w:ascii="Arial" w:hAnsi="Arial" w:cs="Arial"/>
          <w:color w:val="808080" w:themeColor="background1" w:themeShade="80"/>
          <w:sz w:val="20"/>
          <w:szCs w:val="20"/>
          <w:lang w:val="en-ZA"/>
        </w:rPr>
      </w:pPr>
    </w:p>
    <w:p w14:paraId="2D014F08" w14:textId="26B89D95" w:rsidR="00733416" w:rsidRPr="00B85235" w:rsidRDefault="00226A37" w:rsidP="00FB6A21">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Eleven (11)</w:t>
      </w:r>
      <w:r w:rsidR="00712DEC" w:rsidRPr="00B85235">
        <w:rPr>
          <w:rFonts w:ascii="Arial" w:hAnsi="Arial" w:cs="Arial"/>
          <w:color w:val="808080" w:themeColor="background1" w:themeShade="80"/>
          <w:sz w:val="20"/>
          <w:szCs w:val="20"/>
          <w:lang w:val="en-ZA"/>
        </w:rPr>
        <w:t xml:space="preserve"> </w:t>
      </w:r>
      <w:r w:rsidR="00E830D1" w:rsidRPr="00B85235">
        <w:rPr>
          <w:rFonts w:ascii="Arial" w:hAnsi="Arial" w:cs="Arial"/>
          <w:color w:val="808080" w:themeColor="background1" w:themeShade="80"/>
          <w:sz w:val="20"/>
          <w:szCs w:val="20"/>
          <w:lang w:val="en-ZA"/>
        </w:rPr>
        <w:t>addendum</w:t>
      </w:r>
      <w:r w:rsidR="00FD74BB" w:rsidRPr="00B85235">
        <w:rPr>
          <w:rFonts w:ascii="Arial" w:hAnsi="Arial" w:cs="Arial"/>
          <w:color w:val="808080" w:themeColor="background1" w:themeShade="80"/>
          <w:sz w:val="20"/>
          <w:szCs w:val="20"/>
          <w:lang w:val="en-ZA"/>
        </w:rPr>
        <w:t xml:space="preserve"> reports are attached to this </w:t>
      </w:r>
      <w:r w:rsidR="007672C1" w:rsidRPr="00B85235">
        <w:rPr>
          <w:rFonts w:ascii="Arial" w:hAnsi="Arial" w:cs="Arial"/>
          <w:color w:val="808080" w:themeColor="background1" w:themeShade="80"/>
          <w:sz w:val="20"/>
          <w:szCs w:val="20"/>
          <w:lang w:val="en-ZA"/>
        </w:rPr>
        <w:t>r</w:t>
      </w:r>
      <w:r w:rsidR="00FD74BB" w:rsidRPr="00B85235">
        <w:rPr>
          <w:rFonts w:ascii="Arial" w:hAnsi="Arial" w:cs="Arial"/>
          <w:color w:val="808080" w:themeColor="background1" w:themeShade="80"/>
          <w:sz w:val="20"/>
          <w:szCs w:val="20"/>
          <w:lang w:val="en-ZA"/>
        </w:rPr>
        <w:t>eport and should be read as one document.</w:t>
      </w:r>
    </w:p>
    <w:p w14:paraId="13821900" w14:textId="77777777" w:rsidR="00226A37" w:rsidRPr="00B85235" w:rsidRDefault="00226A37" w:rsidP="00FB6A21">
      <w:pPr>
        <w:rPr>
          <w:rFonts w:ascii="Arial" w:hAnsi="Arial" w:cs="Arial"/>
          <w:color w:val="808080" w:themeColor="background1" w:themeShade="80"/>
          <w:sz w:val="20"/>
          <w:szCs w:val="20"/>
          <w:lang w:val="en-ZA"/>
        </w:rPr>
      </w:pPr>
    </w:p>
    <w:p w14:paraId="769E4F8F" w14:textId="0105CD80" w:rsidR="00733416" w:rsidRPr="00B85235" w:rsidRDefault="00733416" w:rsidP="00226A37">
      <w:pPr>
        <w:jc w:val="left"/>
        <w:rPr>
          <w:rFonts w:ascii="Arial" w:hAnsi="Arial" w:cs="Arial"/>
          <w:color w:val="808080" w:themeColor="background1" w:themeShade="80"/>
          <w:sz w:val="20"/>
          <w:szCs w:val="20"/>
          <w:lang w:val="en-ZA" w:eastAsia="en-ZA"/>
        </w:rPr>
      </w:pPr>
      <w:r w:rsidRPr="00B85235">
        <w:rPr>
          <w:rFonts w:ascii="Arial" w:hAnsi="Arial" w:cs="Arial"/>
          <w:color w:val="808080" w:themeColor="background1" w:themeShade="80"/>
          <w:sz w:val="20"/>
          <w:szCs w:val="20"/>
          <w:lang w:val="en-ZA" w:eastAsia="en-ZA"/>
        </w:rPr>
        <w:t>Two separate folders are included:</w:t>
      </w:r>
    </w:p>
    <w:p w14:paraId="56A95954" w14:textId="77777777" w:rsidR="00226A37" w:rsidRPr="00B85235" w:rsidRDefault="00226A37" w:rsidP="00226A37">
      <w:pPr>
        <w:jc w:val="left"/>
        <w:rPr>
          <w:rFonts w:ascii="Arial" w:hAnsi="Arial" w:cs="Arial"/>
          <w:color w:val="808080" w:themeColor="background1" w:themeShade="80"/>
          <w:sz w:val="20"/>
          <w:szCs w:val="20"/>
          <w:lang w:val="en-ZA" w:eastAsia="en-ZA"/>
        </w:rPr>
      </w:pPr>
    </w:p>
    <w:p w14:paraId="0C86EE04" w14:textId="2D9E3965" w:rsidR="00226A37" w:rsidRDefault="00733416" w:rsidP="00226A37">
      <w:pPr>
        <w:jc w:val="left"/>
        <w:rPr>
          <w:rFonts w:ascii="Arial" w:hAnsi="Arial" w:cs="Arial"/>
          <w:color w:val="808080" w:themeColor="background1" w:themeShade="80"/>
          <w:sz w:val="20"/>
          <w:szCs w:val="20"/>
          <w:lang w:val="en-ZA" w:eastAsia="en-ZA"/>
        </w:rPr>
      </w:pPr>
      <w:r>
        <w:rPr>
          <w:rFonts w:ascii="Arial" w:hAnsi="Arial" w:cs="Arial"/>
          <w:b/>
          <w:bCs/>
          <w:color w:val="808080" w:themeColor="background1" w:themeShade="80"/>
          <w:sz w:val="20"/>
          <w:szCs w:val="20"/>
          <w:lang w:val="en-ZA" w:eastAsia="en-ZA"/>
        </w:rPr>
        <w:t>Folder 1: Public IP Scan – Main</w:t>
      </w:r>
      <w:r>
        <w:rPr>
          <w:rFonts w:ascii="Arial" w:hAnsi="Arial" w:cs="Arial"/>
          <w:color w:val="808080" w:themeColor="background1" w:themeShade="80"/>
          <w:sz w:val="20"/>
          <w:szCs w:val="20"/>
          <w:lang w:val="en-ZA" w:eastAsia="en-ZA"/>
        </w:rPr>
        <w:br/>
        <w:t>Contains scan results performed directly from a public IP to target public IP addresses.</w:t>
      </w:r>
    </w:p>
    <w:p w14:paraId="2A0C93B6" w14:textId="7C685140"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HO Firewall – GREENBONE </w:t>
      </w:r>
    </w:p>
    <w:p w14:paraId="4901F012" w14:textId="458F410C"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HO Firewall – NESSUS </w:t>
      </w:r>
    </w:p>
    <w:p w14:paraId="23BF303E" w14:textId="62FAF608"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HO Firewall – OWASP </w:t>
      </w:r>
    </w:p>
    <w:p w14:paraId="64A75AF5" w14:textId="037EE934"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Live Server – GREENBONE </w:t>
      </w:r>
    </w:p>
    <w:p w14:paraId="03594B2A" w14:textId="677B54FE"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Live Server – NESSUS </w:t>
      </w:r>
    </w:p>
    <w:p w14:paraId="44F36A55" w14:textId="0F57734C"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UAT Server – GREENBONE </w:t>
      </w:r>
    </w:p>
    <w:p w14:paraId="49431053" w14:textId="1C3A6027" w:rsid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UAT Server – NESSUS </w:t>
      </w:r>
    </w:p>
    <w:p w14:paraId="50BD84F8" w14:textId="66384880" w:rsidR="00226A37" w:rsidRPr="00226A37" w:rsidRDefault="00226A37"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UAT Server – OWASP </w:t>
      </w:r>
    </w:p>
    <w:p w14:paraId="31707F09" w14:textId="77777777" w:rsidR="00226A37" w:rsidRDefault="00226A37" w:rsidP="00226A37">
      <w:pPr>
        <w:jc w:val="left"/>
        <w:rPr>
          <w:rFonts w:ascii="Arial" w:hAnsi="Arial" w:cs="Arial"/>
          <w:color w:val="808080" w:themeColor="background1" w:themeShade="80"/>
          <w:sz w:val="20"/>
          <w:szCs w:val="20"/>
          <w:lang w:val="en-ZA" w:eastAsia="en-ZA"/>
        </w:rPr>
      </w:pPr>
    </w:p>
    <w:p w14:paraId="0B1466AB" w14:textId="18423EB1" w:rsidR="008510B7" w:rsidRDefault="00733416" w:rsidP="00226A37">
      <w:pPr>
        <w:jc w:val="left"/>
        <w:rPr>
          <w:rFonts w:ascii="Arial" w:hAnsi="Arial" w:cs="Arial"/>
          <w:color w:val="808080" w:themeColor="background1" w:themeShade="80"/>
          <w:sz w:val="20"/>
          <w:szCs w:val="20"/>
          <w:lang w:val="en-ZA" w:eastAsia="en-ZA"/>
        </w:rPr>
      </w:pPr>
      <w:r>
        <w:rPr>
          <w:rFonts w:ascii="Arial" w:hAnsi="Arial" w:cs="Arial"/>
          <w:b/>
          <w:bCs/>
          <w:color w:val="808080" w:themeColor="background1" w:themeShade="80"/>
          <w:sz w:val="20"/>
          <w:szCs w:val="20"/>
          <w:lang w:val="en-ZA" w:eastAsia="en-ZA"/>
        </w:rPr>
        <w:t>Folder 2: Internal IP Scan – Main</w:t>
      </w:r>
      <w:r>
        <w:rPr>
          <w:rFonts w:ascii="Arial" w:hAnsi="Arial" w:cs="Arial"/>
          <w:color w:val="808080" w:themeColor="background1" w:themeShade="80"/>
          <w:sz w:val="20"/>
          <w:szCs w:val="20"/>
          <w:lang w:val="en-ZA" w:eastAsia="en-ZA"/>
        </w:rPr>
        <w:br/>
        <w:t>Contains scan results from allowed public IPs to internal production server IPs</w:t>
      </w:r>
    </w:p>
    <w:p w14:paraId="406BC28D" w14:textId="7408C5D8" w:rsidR="00226A37" w:rsidRDefault="00226A37" w:rsidP="00226A37">
      <w:pPr>
        <w:pStyle w:val="ListParagraph"/>
        <w:numPr>
          <w:ilvl w:val="0"/>
          <w:numId w:val="46"/>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Domain Controller – GREENBONE </w:t>
      </w:r>
    </w:p>
    <w:p w14:paraId="0F9AEF26" w14:textId="1F7105A1" w:rsidR="00226A37" w:rsidRDefault="00226A37" w:rsidP="00226A37">
      <w:pPr>
        <w:pStyle w:val="ListParagraph"/>
        <w:numPr>
          <w:ilvl w:val="0"/>
          <w:numId w:val="46"/>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w:t>
      </w:r>
      <w:r w:rsidR="00FB259C">
        <w:rPr>
          <w:rFonts w:ascii="Arial" w:hAnsi="Arial" w:cs="Arial"/>
          <w:color w:val="808080" w:themeColor="background1" w:themeShade="80"/>
          <w:sz w:val="20"/>
          <w:szCs w:val="20"/>
          <w:lang w:val="en-ZA" w:eastAsia="en-ZA"/>
        </w:rPr>
        <w:t>Firewall</w:t>
      </w:r>
      <w:r>
        <w:rPr>
          <w:rFonts w:ascii="Arial" w:hAnsi="Arial" w:cs="Arial"/>
          <w:color w:val="808080" w:themeColor="background1" w:themeShade="80"/>
          <w:sz w:val="20"/>
          <w:szCs w:val="20"/>
          <w:lang w:val="en-ZA" w:eastAsia="en-ZA"/>
        </w:rPr>
        <w:t xml:space="preserve"> Internal – GREENBONE </w:t>
      </w:r>
    </w:p>
    <w:p w14:paraId="7FE4365B" w14:textId="16B9973C" w:rsidR="00226A37" w:rsidRPr="00226A37" w:rsidRDefault="00226A37" w:rsidP="00226A37">
      <w:pPr>
        <w:pStyle w:val="ListParagraph"/>
        <w:numPr>
          <w:ilvl w:val="0"/>
          <w:numId w:val="46"/>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Ambledown Internal Network Scan </w:t>
      </w:r>
    </w:p>
    <w:p w14:paraId="26B4F1F4" w14:textId="77777777" w:rsidR="00226A37" w:rsidRPr="00226A37" w:rsidRDefault="00226A37" w:rsidP="00226A37">
      <w:pPr>
        <w:jc w:val="left"/>
        <w:rPr>
          <w:rFonts w:ascii="Arial" w:hAnsi="Arial" w:cs="Arial"/>
          <w:color w:val="808080" w:themeColor="background1" w:themeShade="80"/>
          <w:sz w:val="20"/>
          <w:szCs w:val="20"/>
          <w:lang w:val="en-ZA" w:eastAsia="en-ZA"/>
        </w:rPr>
      </w:pPr>
    </w:p>
    <w:p w14:paraId="3787E9E2" w14:textId="7191A28C" w:rsidR="00D44D96" w:rsidRPr="00226A37" w:rsidRDefault="00D44D96" w:rsidP="00226A37">
      <w:pPr>
        <w:rPr>
          <w:rFonts w:ascii="Arial" w:hAnsi="Arial" w:cs="Arial"/>
          <w:b/>
          <w:color w:val="808080" w:themeColor="background1" w:themeShade="80"/>
          <w:sz w:val="20"/>
          <w:szCs w:val="20"/>
          <w:lang w:val="en-ZA"/>
        </w:rPr>
      </w:pPr>
      <w:r w:rsidRPr="00226A37">
        <w:rPr>
          <w:rFonts w:ascii="Arial" w:hAnsi="Arial" w:cs="Arial"/>
          <w:b/>
          <w:color w:val="808080" w:themeColor="background1" w:themeShade="80"/>
          <w:sz w:val="20"/>
          <w:szCs w:val="20"/>
          <w:lang w:val="en-ZA"/>
        </w:rPr>
        <w:t>With the following test performed:</w:t>
      </w:r>
    </w:p>
    <w:p w14:paraId="7B15D1FD" w14:textId="0F25BDF1" w:rsidR="00D44D96" w:rsidRPr="00733416" w:rsidRDefault="00D44D96" w:rsidP="00226A37">
      <w:pPr>
        <w:rPr>
          <w:rFonts w:ascii="Arial" w:hAnsi="Arial" w:cs="Arial"/>
          <w:color w:val="FF0000"/>
          <w:sz w:val="20"/>
          <w:szCs w:val="20"/>
          <w:lang w:val="en-ZA"/>
        </w:rPr>
      </w:pPr>
    </w:p>
    <w:p w14:paraId="14D20ED6" w14:textId="5C67B0FA"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Network scanning</w:t>
      </w:r>
    </w:p>
    <w:p w14:paraId="5ED8FB2C" w14:textId="53E982D9"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Knows network attack (from Internet to the FW)</w:t>
      </w:r>
    </w:p>
    <w:p w14:paraId="404D9560" w14:textId="69EF582A"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External HTTP and Port exploits</w:t>
      </w:r>
    </w:p>
    <w:p w14:paraId="1E1627AA" w14:textId="779A2793"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Vulnerability assessment on CVE</w:t>
      </w:r>
    </w:p>
    <w:p w14:paraId="0257F1DB" w14:textId="075B801A" w:rsidR="00025F8E" w:rsidRDefault="00E830D1" w:rsidP="00A41664">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Penetration</w:t>
      </w:r>
      <w:r w:rsidR="008658D3" w:rsidRPr="00B85235">
        <w:rPr>
          <w:rFonts w:ascii="Arial" w:hAnsi="Arial" w:cs="Arial"/>
          <w:color w:val="808080" w:themeColor="background1" w:themeShade="80"/>
          <w:sz w:val="20"/>
          <w:szCs w:val="20"/>
          <w:lang w:val="en-ZA"/>
        </w:rPr>
        <w:t xml:space="preserve"> testing on login ports </w:t>
      </w:r>
      <w:r w:rsidRPr="00B85235">
        <w:rPr>
          <w:rFonts w:ascii="Arial" w:hAnsi="Arial" w:cs="Arial"/>
          <w:color w:val="808080" w:themeColor="background1" w:themeShade="80"/>
          <w:sz w:val="20"/>
          <w:szCs w:val="20"/>
          <w:lang w:val="en-ZA"/>
        </w:rPr>
        <w:t>i.e.</w:t>
      </w:r>
      <w:r w:rsidR="008658D3" w:rsidRPr="00B85235">
        <w:rPr>
          <w:rFonts w:ascii="Arial" w:hAnsi="Arial" w:cs="Arial"/>
          <w:color w:val="808080" w:themeColor="background1" w:themeShade="80"/>
          <w:sz w:val="20"/>
          <w:szCs w:val="20"/>
          <w:lang w:val="en-ZA"/>
        </w:rPr>
        <w:t xml:space="preserve">: ssh open </w:t>
      </w:r>
    </w:p>
    <w:p w14:paraId="5C4E1459" w14:textId="52632D9C" w:rsidR="00A41664" w:rsidRDefault="00A41664" w:rsidP="00A41664">
      <w:pPr>
        <w:rPr>
          <w:rFonts w:ascii="Arial" w:hAnsi="Arial" w:cs="Arial"/>
          <w:color w:val="808080" w:themeColor="background1" w:themeShade="80"/>
          <w:sz w:val="20"/>
          <w:szCs w:val="20"/>
          <w:lang w:val="en-ZA"/>
        </w:rPr>
      </w:pPr>
    </w:p>
    <w:p w14:paraId="41D9AC3D" w14:textId="56B16F95" w:rsidR="00A41664" w:rsidRDefault="00A41664" w:rsidP="00A41664">
      <w:pPr>
        <w:rPr>
          <w:rFonts w:ascii="Arial" w:hAnsi="Arial" w:cs="Arial"/>
          <w:color w:val="808080" w:themeColor="background1" w:themeShade="80"/>
          <w:sz w:val="20"/>
          <w:szCs w:val="20"/>
          <w:lang w:val="en-ZA"/>
        </w:rPr>
      </w:pPr>
    </w:p>
    <w:p w14:paraId="701295A5" w14:textId="1403D813" w:rsidR="00A41664" w:rsidRDefault="00A41664" w:rsidP="00A41664">
      <w:pPr>
        <w:rPr>
          <w:rFonts w:ascii="Arial" w:hAnsi="Arial" w:cs="Arial"/>
          <w:color w:val="808080" w:themeColor="background1" w:themeShade="80"/>
          <w:sz w:val="20"/>
          <w:szCs w:val="20"/>
          <w:lang w:val="en-ZA"/>
        </w:rPr>
      </w:pPr>
    </w:p>
    <w:p w14:paraId="72851190" w14:textId="75FFB825" w:rsidR="00A41664" w:rsidRDefault="00A41664" w:rsidP="00A41664">
      <w:pPr>
        <w:rPr>
          <w:rFonts w:ascii="Arial" w:hAnsi="Arial" w:cs="Arial"/>
          <w:color w:val="808080" w:themeColor="background1" w:themeShade="80"/>
          <w:sz w:val="20"/>
          <w:szCs w:val="20"/>
          <w:lang w:val="en-ZA"/>
        </w:rPr>
      </w:pPr>
    </w:p>
    <w:p w14:paraId="6E4866F0" w14:textId="6AA1FCFF" w:rsidR="00A41664" w:rsidRDefault="00A41664" w:rsidP="00A41664">
      <w:pPr>
        <w:rPr>
          <w:rFonts w:ascii="Arial" w:hAnsi="Arial" w:cs="Arial"/>
          <w:color w:val="808080" w:themeColor="background1" w:themeShade="80"/>
          <w:sz w:val="20"/>
          <w:szCs w:val="20"/>
          <w:lang w:val="en-ZA"/>
        </w:rPr>
      </w:pPr>
    </w:p>
    <w:p w14:paraId="6373AD8F" w14:textId="77777777" w:rsidR="00A41664" w:rsidRPr="00A41664" w:rsidRDefault="00A41664" w:rsidP="00A41664">
      <w:pPr>
        <w:rPr>
          <w:rFonts w:ascii="Arial" w:hAnsi="Arial" w:cs="Arial"/>
          <w:color w:val="808080" w:themeColor="background1" w:themeShade="80"/>
          <w:sz w:val="20"/>
          <w:szCs w:val="20"/>
          <w:lang w:val="en-ZA"/>
        </w:rPr>
      </w:pPr>
    </w:p>
    <w:p w14:paraId="0A9B254D" w14:textId="77777777" w:rsidR="00350730" w:rsidRPr="00712DEC" w:rsidRDefault="00350730" w:rsidP="00712DEC">
      <w:pPr>
        <w:rPr>
          <w:rFonts w:ascii="Arial" w:hAnsi="Arial" w:cs="Arial"/>
          <w:b/>
          <w:color w:val="808080"/>
          <w:sz w:val="20"/>
          <w:szCs w:val="20"/>
          <w:lang w:val="en-ZA"/>
        </w:rPr>
      </w:pPr>
    </w:p>
    <w:p w14:paraId="30F41CB9" w14:textId="260C3450" w:rsidR="008658D3" w:rsidRPr="004613D1" w:rsidRDefault="008658D3" w:rsidP="004613D1">
      <w:pPr>
        <w:pStyle w:val="Heading1"/>
      </w:pPr>
      <w:bookmarkStart w:id="33" w:name="_Toc200024179"/>
      <w:r w:rsidRPr="004613D1">
        <w:t>Auditors</w:t>
      </w:r>
      <w:bookmarkEnd w:id="33"/>
      <w:r w:rsidRPr="004613D1">
        <w:t xml:space="preserve"> </w:t>
      </w:r>
    </w:p>
    <w:p w14:paraId="1FFEB023" w14:textId="77777777" w:rsidR="008658D3" w:rsidRPr="00B85235" w:rsidRDefault="008658D3" w:rsidP="008658D3">
      <w:pPr>
        <w:rPr>
          <w:rFonts w:ascii="Arial" w:hAnsi="Arial" w:cs="Arial"/>
          <w:color w:val="808080" w:themeColor="background1" w:themeShade="80"/>
          <w:sz w:val="20"/>
          <w:szCs w:val="20"/>
          <w:lang w:val="en-ZA"/>
        </w:rPr>
      </w:pPr>
    </w:p>
    <w:p w14:paraId="4CF36846" w14:textId="2EB95E07" w:rsidR="008658D3" w:rsidRPr="00B85235" w:rsidRDefault="008658D3" w:rsidP="008658D3">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These audits were concluded over a period of </w:t>
      </w:r>
      <w:r w:rsidR="00B85235" w:rsidRPr="00B85235">
        <w:rPr>
          <w:rFonts w:ascii="Arial" w:hAnsi="Arial" w:cs="Arial"/>
          <w:color w:val="808080" w:themeColor="background1" w:themeShade="80"/>
          <w:sz w:val="20"/>
          <w:szCs w:val="20"/>
          <w:lang w:val="en-ZA"/>
        </w:rPr>
        <w:t>seven</w:t>
      </w:r>
      <w:r w:rsidR="00733416" w:rsidRPr="00B85235">
        <w:rPr>
          <w:rFonts w:ascii="Arial" w:hAnsi="Arial" w:cs="Arial"/>
          <w:color w:val="808080" w:themeColor="background1" w:themeShade="80"/>
          <w:sz w:val="20"/>
          <w:szCs w:val="20"/>
          <w:lang w:val="en-ZA"/>
        </w:rPr>
        <w:t xml:space="preserve"> (</w:t>
      </w:r>
      <w:r w:rsidR="00B85235" w:rsidRPr="00B85235">
        <w:rPr>
          <w:rFonts w:ascii="Arial" w:hAnsi="Arial" w:cs="Arial"/>
          <w:color w:val="808080" w:themeColor="background1" w:themeShade="80"/>
          <w:sz w:val="20"/>
          <w:szCs w:val="20"/>
          <w:lang w:val="en-ZA"/>
        </w:rPr>
        <w:t>7</w:t>
      </w:r>
      <w:r w:rsidR="00733416" w:rsidRPr="00B85235">
        <w:rPr>
          <w:rFonts w:ascii="Arial" w:hAnsi="Arial" w:cs="Arial"/>
          <w:color w:val="808080" w:themeColor="background1" w:themeShade="80"/>
          <w:sz w:val="20"/>
          <w:szCs w:val="20"/>
          <w:lang w:val="en-ZA"/>
        </w:rPr>
        <w:t>)</w:t>
      </w:r>
      <w:r w:rsidRPr="00B85235">
        <w:rPr>
          <w:rFonts w:ascii="Arial" w:hAnsi="Arial" w:cs="Arial"/>
          <w:color w:val="808080" w:themeColor="background1" w:themeShade="80"/>
          <w:sz w:val="20"/>
          <w:szCs w:val="20"/>
          <w:lang w:val="en-ZA"/>
        </w:rPr>
        <w:t xml:space="preserve"> </w:t>
      </w:r>
      <w:r w:rsidR="008709F2" w:rsidRPr="00B85235">
        <w:rPr>
          <w:rFonts w:ascii="Arial" w:hAnsi="Arial" w:cs="Arial"/>
          <w:color w:val="808080" w:themeColor="background1" w:themeShade="80"/>
          <w:sz w:val="20"/>
          <w:szCs w:val="20"/>
          <w:lang w:val="en-ZA"/>
        </w:rPr>
        <w:t>business d</w:t>
      </w:r>
      <w:r w:rsidRPr="00B85235">
        <w:rPr>
          <w:rFonts w:ascii="Arial" w:hAnsi="Arial" w:cs="Arial"/>
          <w:color w:val="808080" w:themeColor="background1" w:themeShade="80"/>
          <w:sz w:val="20"/>
          <w:szCs w:val="20"/>
          <w:lang w:val="en-ZA"/>
        </w:rPr>
        <w:t>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4A1C9BE4" w:rsidR="008658D3" w:rsidRPr="009A2C76" w:rsidRDefault="00733416" w:rsidP="008658D3">
      <w:pPr>
        <w:rPr>
          <w:rFonts w:ascii="Arial" w:hAnsi="Arial" w:cs="Arial"/>
          <w:color w:val="808080"/>
          <w:sz w:val="20"/>
          <w:szCs w:val="20"/>
          <w:lang w:val="en-ZA"/>
        </w:rPr>
      </w:pPr>
      <w:r>
        <w:rPr>
          <w:rFonts w:ascii="Arial" w:hAnsi="Arial" w:cs="Arial"/>
          <w:color w:val="808080"/>
          <w:sz w:val="20"/>
          <w:szCs w:val="20"/>
          <w:lang w:val="en-ZA"/>
        </w:rPr>
        <w:t>05</w:t>
      </w:r>
      <w:r w:rsidRPr="00733416">
        <w:rPr>
          <w:rFonts w:ascii="Arial" w:hAnsi="Arial" w:cs="Arial"/>
          <w:color w:val="808080"/>
          <w:sz w:val="20"/>
          <w:szCs w:val="20"/>
          <w:vertAlign w:val="superscript"/>
          <w:lang w:val="en-ZA"/>
        </w:rPr>
        <w:t>th</w:t>
      </w:r>
      <w:r>
        <w:rPr>
          <w:rFonts w:ascii="Arial" w:hAnsi="Arial" w:cs="Arial"/>
          <w:color w:val="808080"/>
          <w:sz w:val="20"/>
          <w:szCs w:val="20"/>
          <w:lang w:val="en-ZA"/>
        </w:rPr>
        <w:t xml:space="preserve"> June 2025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0273EB03"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00712DEC">
        <w:rPr>
          <w:rFonts w:ascii="Arial" w:hAnsi="Arial" w:cs="Arial"/>
          <w:color w:val="808080"/>
          <w:sz w:val="20"/>
          <w:szCs w:val="20"/>
          <w:lang w:val="en-ZA"/>
        </w:rPr>
        <w:t>/ Certified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2D226941" w14:textId="45F2BCAF" w:rsidR="0090494C" w:rsidRDefault="0090494C" w:rsidP="001D1F61">
      <w:pPr>
        <w:rPr>
          <w:rFonts w:ascii="Arial" w:hAnsi="Arial" w:cs="Arial"/>
          <w:color w:val="808080"/>
          <w:sz w:val="18"/>
          <w:szCs w:val="18"/>
          <w:lang w:val="en-ZA"/>
        </w:rPr>
      </w:pPr>
    </w:p>
    <w:sectPr w:rsidR="0090494C" w:rsidSect="00CB0635">
      <w:headerReference w:type="default" r:id="rId39"/>
      <w:footerReference w:type="default" r:id="rId40"/>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1A21A4" w:rsidRDefault="001A21A4">
      <w:r>
        <w:separator/>
      </w:r>
    </w:p>
    <w:p w14:paraId="67829E51" w14:textId="77777777" w:rsidR="001A21A4" w:rsidRDefault="001A21A4"/>
  </w:endnote>
  <w:endnote w:type="continuationSeparator" w:id="0">
    <w:p w14:paraId="420C156C" w14:textId="77777777" w:rsidR="001A21A4" w:rsidRDefault="001A21A4">
      <w:r>
        <w:continuationSeparator/>
      </w:r>
    </w:p>
    <w:p w14:paraId="649EAEDE" w14:textId="77777777" w:rsidR="001A21A4" w:rsidRDefault="001A21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0A61CD1E" w:rsidR="001A21A4" w:rsidRPr="00193945" w:rsidRDefault="001A21A4"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 Report – Ambledown Financial Services</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1A21A4" w:rsidRDefault="001A21A4"/>
  <w:p w14:paraId="72221541" w14:textId="77777777" w:rsidR="001A21A4" w:rsidRDefault="001A21A4"/>
  <w:p w14:paraId="6ECDF276" w14:textId="77777777" w:rsidR="001A21A4" w:rsidRDefault="001A21A4"/>
  <w:p w14:paraId="0FBE7C01" w14:textId="77777777" w:rsidR="001A21A4" w:rsidRDefault="001A21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1A21A4" w:rsidRDefault="001A21A4">
      <w:r>
        <w:separator/>
      </w:r>
    </w:p>
    <w:p w14:paraId="55FEEA6B" w14:textId="77777777" w:rsidR="001A21A4" w:rsidRDefault="001A21A4"/>
  </w:footnote>
  <w:footnote w:type="continuationSeparator" w:id="0">
    <w:p w14:paraId="1052BB2A" w14:textId="77777777" w:rsidR="001A21A4" w:rsidRDefault="001A21A4">
      <w:r>
        <w:continuationSeparator/>
      </w:r>
    </w:p>
    <w:p w14:paraId="50E304A9" w14:textId="77777777" w:rsidR="001A21A4" w:rsidRDefault="001A21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FB16C" w14:textId="178E422A" w:rsidR="001A21A4" w:rsidRDefault="001A21A4" w:rsidP="00AB1161">
    <w:pPr>
      <w:pStyle w:val="Header"/>
      <w:jc w:val="left"/>
    </w:pPr>
    <w:r>
      <w:rPr>
        <w:noProof/>
      </w:rPr>
      <w:drawing>
        <wp:anchor distT="0" distB="0" distL="114300" distR="114300" simplePos="0" relativeHeight="251660288" behindDoc="0" locked="0" layoutInCell="1" allowOverlap="1" wp14:anchorId="17C9853E" wp14:editId="4214159F">
          <wp:simplePos x="0" y="0"/>
          <wp:positionH relativeFrom="column">
            <wp:posOffset>-83820</wp:posOffset>
          </wp:positionH>
          <wp:positionV relativeFrom="paragraph">
            <wp:posOffset>-15240</wp:posOffset>
          </wp:positionV>
          <wp:extent cx="327660" cy="3429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p w14:paraId="01BDBFF2" w14:textId="77777777" w:rsidR="001A21A4" w:rsidRDefault="001A21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E7996"/>
    <w:multiLevelType w:val="hybridMultilevel"/>
    <w:tmpl w:val="1BE8151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006F2"/>
    <w:multiLevelType w:val="hybridMultilevel"/>
    <w:tmpl w:val="46FC8A5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5" w15:restartNumberingAfterBreak="0">
    <w:nsid w:val="0D064CEC"/>
    <w:multiLevelType w:val="hybridMultilevel"/>
    <w:tmpl w:val="68B0C950"/>
    <w:lvl w:ilvl="0" w:tplc="08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EA56F8C"/>
    <w:multiLevelType w:val="hybridMultilevel"/>
    <w:tmpl w:val="1D9E7662"/>
    <w:lvl w:ilvl="0" w:tplc="04E05938">
      <w:start w:val="1"/>
      <w:numFmt w:val="bullet"/>
      <w:pStyle w:val="Heading3"/>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8"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330A8"/>
    <w:multiLevelType w:val="hybridMultilevel"/>
    <w:tmpl w:val="0F1ABB04"/>
    <w:lvl w:ilvl="0" w:tplc="21E0FB70">
      <w:start w:val="1"/>
      <w:numFmt w:val="lowerRoman"/>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6" w15:restartNumberingAfterBreak="0">
    <w:nsid w:val="316521FD"/>
    <w:multiLevelType w:val="hybridMultilevel"/>
    <w:tmpl w:val="31C006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372511"/>
    <w:multiLevelType w:val="hybridMultilevel"/>
    <w:tmpl w:val="CCC88E8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8E14A51"/>
    <w:multiLevelType w:val="hybridMultilevel"/>
    <w:tmpl w:val="A3103E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D477F16"/>
    <w:multiLevelType w:val="hybridMultilevel"/>
    <w:tmpl w:val="4C049FB2"/>
    <w:lvl w:ilvl="0" w:tplc="E326E07E">
      <w:start w:val="1"/>
      <w:numFmt w:val="bullet"/>
      <w:lvlText w:val=""/>
      <w:lvlJc w:val="left"/>
      <w:pPr>
        <w:ind w:left="360" w:hanging="360"/>
      </w:pPr>
      <w:rPr>
        <w:rFonts w:ascii="Symbol" w:hAnsi="Symbol" w:hint="default"/>
        <w:color w:val="808080" w:themeColor="background1" w:themeShade="80"/>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F19690E"/>
    <w:multiLevelType w:val="hybridMultilevel"/>
    <w:tmpl w:val="A3C2F39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AA29D3"/>
    <w:multiLevelType w:val="hybridMultilevel"/>
    <w:tmpl w:val="9CB2E7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72F188D"/>
    <w:multiLevelType w:val="hybridMultilevel"/>
    <w:tmpl w:val="DC4282F2"/>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CF7E57"/>
    <w:multiLevelType w:val="hybridMultilevel"/>
    <w:tmpl w:val="63B48BEE"/>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D6FE7"/>
    <w:multiLevelType w:val="hybridMultilevel"/>
    <w:tmpl w:val="A9A492D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A551C2"/>
    <w:multiLevelType w:val="multilevel"/>
    <w:tmpl w:val="55FAAF9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2060"/>
      </w:r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3" w15:restartNumberingAfterBreak="0">
    <w:nsid w:val="5AF400C8"/>
    <w:multiLevelType w:val="hybridMultilevel"/>
    <w:tmpl w:val="50ECE1D8"/>
    <w:lvl w:ilvl="0" w:tplc="9C782658">
      <w:start w:val="1"/>
      <w:numFmt w:val="lowerLetter"/>
      <w:lvlText w:val="%1)"/>
      <w:lvlJc w:val="left"/>
      <w:pPr>
        <w:ind w:left="360" w:hanging="360"/>
      </w:pPr>
      <w:rPr>
        <w:rFonts w:hint="default"/>
        <w:color w:val="80808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B4105A0"/>
    <w:multiLevelType w:val="hybridMultilevel"/>
    <w:tmpl w:val="E334D52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7"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39"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A493661"/>
    <w:multiLevelType w:val="hybridMultilevel"/>
    <w:tmpl w:val="A1A82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A8D03BC"/>
    <w:multiLevelType w:val="hybridMultilevel"/>
    <w:tmpl w:val="94F4FD0A"/>
    <w:lvl w:ilvl="0" w:tplc="0CEAEBD0">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6C0C62C0"/>
    <w:multiLevelType w:val="hybridMultilevel"/>
    <w:tmpl w:val="9A58A162"/>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4"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9E1E1F"/>
    <w:multiLevelType w:val="hybridMultilevel"/>
    <w:tmpl w:val="6CDEE048"/>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6"/>
  </w:num>
  <w:num w:numId="2">
    <w:abstractNumId w:val="31"/>
  </w:num>
  <w:num w:numId="3">
    <w:abstractNumId w:val="15"/>
  </w:num>
  <w:num w:numId="4">
    <w:abstractNumId w:val="7"/>
  </w:num>
  <w:num w:numId="5">
    <w:abstractNumId w:val="32"/>
  </w:num>
  <w:num w:numId="6">
    <w:abstractNumId w:val="8"/>
  </w:num>
  <w:num w:numId="7">
    <w:abstractNumId w:val="37"/>
  </w:num>
  <w:num w:numId="8">
    <w:abstractNumId w:val="22"/>
  </w:num>
  <w:num w:numId="9">
    <w:abstractNumId w:val="17"/>
  </w:num>
  <w:num w:numId="10">
    <w:abstractNumId w:val="24"/>
  </w:num>
  <w:num w:numId="11">
    <w:abstractNumId w:val="43"/>
  </w:num>
  <w:num w:numId="12">
    <w:abstractNumId w:val="20"/>
  </w:num>
  <w:num w:numId="13">
    <w:abstractNumId w:val="0"/>
  </w:num>
  <w:num w:numId="14">
    <w:abstractNumId w:val="14"/>
  </w:num>
  <w:num w:numId="15">
    <w:abstractNumId w:val="12"/>
  </w:num>
  <w:num w:numId="16">
    <w:abstractNumId w:val="25"/>
  </w:num>
  <w:num w:numId="17">
    <w:abstractNumId w:val="11"/>
  </w:num>
  <w:num w:numId="18">
    <w:abstractNumId w:val="1"/>
  </w:num>
  <w:num w:numId="19">
    <w:abstractNumId w:val="35"/>
  </w:num>
  <w:num w:numId="20">
    <w:abstractNumId w:val="4"/>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38"/>
  </w:num>
  <w:num w:numId="22">
    <w:abstractNumId w:val="9"/>
  </w:num>
  <w:num w:numId="23">
    <w:abstractNumId w:val="44"/>
  </w:num>
  <w:num w:numId="24">
    <w:abstractNumId w:val="39"/>
  </w:num>
  <w:num w:numId="25">
    <w:abstractNumId w:val="29"/>
  </w:num>
  <w:num w:numId="26">
    <w:abstractNumId w:val="23"/>
  </w:num>
  <w:num w:numId="27">
    <w:abstractNumId w:val="33"/>
  </w:num>
  <w:num w:numId="28">
    <w:abstractNumId w:val="10"/>
  </w:num>
  <w:num w:numId="29">
    <w:abstractNumId w:val="13"/>
  </w:num>
  <w:num w:numId="30">
    <w:abstractNumId w:val="27"/>
  </w:num>
  <w:num w:numId="31">
    <w:abstractNumId w:val="2"/>
  </w:num>
  <w:num w:numId="32">
    <w:abstractNumId w:val="19"/>
  </w:num>
  <w:num w:numId="33">
    <w:abstractNumId w:val="28"/>
  </w:num>
  <w:num w:numId="34">
    <w:abstractNumId w:val="42"/>
  </w:num>
  <w:num w:numId="35">
    <w:abstractNumId w:val="45"/>
  </w:num>
  <w:num w:numId="36">
    <w:abstractNumId w:val="30"/>
  </w:num>
  <w:num w:numId="37">
    <w:abstractNumId w:val="26"/>
  </w:num>
  <w:num w:numId="38">
    <w:abstractNumId w:val="40"/>
  </w:num>
  <w:num w:numId="39">
    <w:abstractNumId w:val="11"/>
    <w:lvlOverride w:ilvl="0">
      <w:startOverride w:val="1"/>
    </w:lvlOverride>
  </w:num>
  <w:num w:numId="40">
    <w:abstractNumId w:val="18"/>
  </w:num>
  <w:num w:numId="41">
    <w:abstractNumId w:val="41"/>
  </w:num>
  <w:num w:numId="42">
    <w:abstractNumId w:val="6"/>
  </w:num>
  <w:num w:numId="43">
    <w:abstractNumId w:val="21"/>
  </w:num>
  <w:num w:numId="44">
    <w:abstractNumId w:val="5"/>
  </w:num>
  <w:num w:numId="45">
    <w:abstractNumId w:val="34"/>
  </w:num>
  <w:num w:numId="46">
    <w:abstractNumId w:val="3"/>
  </w:num>
  <w:num w:numId="4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5BBD"/>
    <w:rsid w:val="00014AD2"/>
    <w:rsid w:val="0001701C"/>
    <w:rsid w:val="00025F8E"/>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0BCA"/>
    <w:rsid w:val="00061B83"/>
    <w:rsid w:val="00067DB6"/>
    <w:rsid w:val="00072C60"/>
    <w:rsid w:val="000770DA"/>
    <w:rsid w:val="00082370"/>
    <w:rsid w:val="000855F1"/>
    <w:rsid w:val="00092CD6"/>
    <w:rsid w:val="00093ECD"/>
    <w:rsid w:val="000A334A"/>
    <w:rsid w:val="000A4332"/>
    <w:rsid w:val="000A658D"/>
    <w:rsid w:val="000A7FE8"/>
    <w:rsid w:val="000B030F"/>
    <w:rsid w:val="000B0B09"/>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34B97"/>
    <w:rsid w:val="00141379"/>
    <w:rsid w:val="0014142C"/>
    <w:rsid w:val="00141587"/>
    <w:rsid w:val="00142715"/>
    <w:rsid w:val="00144074"/>
    <w:rsid w:val="00144247"/>
    <w:rsid w:val="00145FED"/>
    <w:rsid w:val="00146F5E"/>
    <w:rsid w:val="001502CB"/>
    <w:rsid w:val="001627EC"/>
    <w:rsid w:val="00164480"/>
    <w:rsid w:val="00165EB9"/>
    <w:rsid w:val="00167ADB"/>
    <w:rsid w:val="001736B4"/>
    <w:rsid w:val="00175785"/>
    <w:rsid w:val="001779A6"/>
    <w:rsid w:val="00181EB2"/>
    <w:rsid w:val="001843A1"/>
    <w:rsid w:val="00190014"/>
    <w:rsid w:val="001A192C"/>
    <w:rsid w:val="001A21A4"/>
    <w:rsid w:val="001A28A6"/>
    <w:rsid w:val="001A6090"/>
    <w:rsid w:val="001B3203"/>
    <w:rsid w:val="001B782F"/>
    <w:rsid w:val="001B79EC"/>
    <w:rsid w:val="001C21B0"/>
    <w:rsid w:val="001C47CA"/>
    <w:rsid w:val="001C4D31"/>
    <w:rsid w:val="001C6AC5"/>
    <w:rsid w:val="001D028D"/>
    <w:rsid w:val="001D1497"/>
    <w:rsid w:val="001D1F61"/>
    <w:rsid w:val="001E1E90"/>
    <w:rsid w:val="001F3868"/>
    <w:rsid w:val="001F5462"/>
    <w:rsid w:val="001F6D2D"/>
    <w:rsid w:val="001F6D8C"/>
    <w:rsid w:val="001F7B37"/>
    <w:rsid w:val="00207C73"/>
    <w:rsid w:val="00212B52"/>
    <w:rsid w:val="00213A80"/>
    <w:rsid w:val="0021408F"/>
    <w:rsid w:val="00217128"/>
    <w:rsid w:val="00223244"/>
    <w:rsid w:val="002234DF"/>
    <w:rsid w:val="0022419A"/>
    <w:rsid w:val="00225A0F"/>
    <w:rsid w:val="00226A37"/>
    <w:rsid w:val="0023082C"/>
    <w:rsid w:val="00232474"/>
    <w:rsid w:val="00232B42"/>
    <w:rsid w:val="00233841"/>
    <w:rsid w:val="002420EC"/>
    <w:rsid w:val="00242319"/>
    <w:rsid w:val="00246D76"/>
    <w:rsid w:val="00247A2B"/>
    <w:rsid w:val="00251301"/>
    <w:rsid w:val="002570A0"/>
    <w:rsid w:val="00257176"/>
    <w:rsid w:val="00257C27"/>
    <w:rsid w:val="00263C29"/>
    <w:rsid w:val="00264FEF"/>
    <w:rsid w:val="00267D35"/>
    <w:rsid w:val="00271C74"/>
    <w:rsid w:val="002722BD"/>
    <w:rsid w:val="00281091"/>
    <w:rsid w:val="00282AFB"/>
    <w:rsid w:val="00283F17"/>
    <w:rsid w:val="00284672"/>
    <w:rsid w:val="00286EB3"/>
    <w:rsid w:val="00291982"/>
    <w:rsid w:val="00292392"/>
    <w:rsid w:val="0029272D"/>
    <w:rsid w:val="00292BD5"/>
    <w:rsid w:val="0029484B"/>
    <w:rsid w:val="00294A53"/>
    <w:rsid w:val="002A105A"/>
    <w:rsid w:val="002A6187"/>
    <w:rsid w:val="002B049B"/>
    <w:rsid w:val="002B4817"/>
    <w:rsid w:val="002B6B0C"/>
    <w:rsid w:val="002C1B3C"/>
    <w:rsid w:val="002D0AB3"/>
    <w:rsid w:val="002D0E99"/>
    <w:rsid w:val="002D27B9"/>
    <w:rsid w:val="002D7A11"/>
    <w:rsid w:val="002E24F5"/>
    <w:rsid w:val="002E3CE3"/>
    <w:rsid w:val="002E44D7"/>
    <w:rsid w:val="002E538E"/>
    <w:rsid w:val="002F6846"/>
    <w:rsid w:val="002F75DB"/>
    <w:rsid w:val="00302A99"/>
    <w:rsid w:val="00302BDA"/>
    <w:rsid w:val="00310C3D"/>
    <w:rsid w:val="003141A3"/>
    <w:rsid w:val="00316B6B"/>
    <w:rsid w:val="00320022"/>
    <w:rsid w:val="00321EF7"/>
    <w:rsid w:val="00322DF6"/>
    <w:rsid w:val="00325185"/>
    <w:rsid w:val="00333680"/>
    <w:rsid w:val="00341410"/>
    <w:rsid w:val="00342695"/>
    <w:rsid w:val="00345EFD"/>
    <w:rsid w:val="00350730"/>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13D1"/>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23E"/>
    <w:rsid w:val="004E038C"/>
    <w:rsid w:val="004E55D0"/>
    <w:rsid w:val="004F44E3"/>
    <w:rsid w:val="004F58D0"/>
    <w:rsid w:val="004F6F43"/>
    <w:rsid w:val="004F7125"/>
    <w:rsid w:val="004F75EF"/>
    <w:rsid w:val="00503B65"/>
    <w:rsid w:val="0050467E"/>
    <w:rsid w:val="005070B8"/>
    <w:rsid w:val="00507866"/>
    <w:rsid w:val="00517E94"/>
    <w:rsid w:val="00523B54"/>
    <w:rsid w:val="00534452"/>
    <w:rsid w:val="00535C52"/>
    <w:rsid w:val="00536E9E"/>
    <w:rsid w:val="005402AE"/>
    <w:rsid w:val="005428A6"/>
    <w:rsid w:val="00542BCD"/>
    <w:rsid w:val="00544714"/>
    <w:rsid w:val="0054514F"/>
    <w:rsid w:val="0054597B"/>
    <w:rsid w:val="00547027"/>
    <w:rsid w:val="00554912"/>
    <w:rsid w:val="005573F8"/>
    <w:rsid w:val="005607FE"/>
    <w:rsid w:val="00561322"/>
    <w:rsid w:val="00567938"/>
    <w:rsid w:val="0058117A"/>
    <w:rsid w:val="00581C8C"/>
    <w:rsid w:val="00587D10"/>
    <w:rsid w:val="005944A2"/>
    <w:rsid w:val="005A13B8"/>
    <w:rsid w:val="005A5D7C"/>
    <w:rsid w:val="005B2C9C"/>
    <w:rsid w:val="005B4E92"/>
    <w:rsid w:val="005B6CE5"/>
    <w:rsid w:val="005C01A6"/>
    <w:rsid w:val="005C0F3E"/>
    <w:rsid w:val="005D0B4D"/>
    <w:rsid w:val="005D0C53"/>
    <w:rsid w:val="005E2B60"/>
    <w:rsid w:val="005E4E25"/>
    <w:rsid w:val="005E7DC3"/>
    <w:rsid w:val="005F15A4"/>
    <w:rsid w:val="005F50FF"/>
    <w:rsid w:val="00602338"/>
    <w:rsid w:val="00603B5C"/>
    <w:rsid w:val="006138F0"/>
    <w:rsid w:val="00616929"/>
    <w:rsid w:val="00623091"/>
    <w:rsid w:val="006253DB"/>
    <w:rsid w:val="00632F4B"/>
    <w:rsid w:val="00633E58"/>
    <w:rsid w:val="00635DAB"/>
    <w:rsid w:val="00637EB4"/>
    <w:rsid w:val="00640991"/>
    <w:rsid w:val="006423D1"/>
    <w:rsid w:val="00645CCA"/>
    <w:rsid w:val="00647A2E"/>
    <w:rsid w:val="00647BBE"/>
    <w:rsid w:val="006508BE"/>
    <w:rsid w:val="00650F8A"/>
    <w:rsid w:val="00652019"/>
    <w:rsid w:val="00653E85"/>
    <w:rsid w:val="00654ACE"/>
    <w:rsid w:val="006551D7"/>
    <w:rsid w:val="006566C3"/>
    <w:rsid w:val="0066129C"/>
    <w:rsid w:val="006648E5"/>
    <w:rsid w:val="00665C44"/>
    <w:rsid w:val="006703DD"/>
    <w:rsid w:val="00670D35"/>
    <w:rsid w:val="006722A3"/>
    <w:rsid w:val="00672951"/>
    <w:rsid w:val="00673965"/>
    <w:rsid w:val="00674A45"/>
    <w:rsid w:val="0067741A"/>
    <w:rsid w:val="00680616"/>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70625B"/>
    <w:rsid w:val="007074FC"/>
    <w:rsid w:val="00712DEC"/>
    <w:rsid w:val="007145DE"/>
    <w:rsid w:val="00717950"/>
    <w:rsid w:val="00720738"/>
    <w:rsid w:val="00723600"/>
    <w:rsid w:val="00730796"/>
    <w:rsid w:val="00733416"/>
    <w:rsid w:val="007370C3"/>
    <w:rsid w:val="007400F8"/>
    <w:rsid w:val="0074106F"/>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4B8D"/>
    <w:rsid w:val="00796B61"/>
    <w:rsid w:val="00797307"/>
    <w:rsid w:val="007A0224"/>
    <w:rsid w:val="007A048D"/>
    <w:rsid w:val="007A052F"/>
    <w:rsid w:val="007A2B0B"/>
    <w:rsid w:val="007A3704"/>
    <w:rsid w:val="007B3991"/>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10B7"/>
    <w:rsid w:val="00852785"/>
    <w:rsid w:val="0085327E"/>
    <w:rsid w:val="0086418B"/>
    <w:rsid w:val="008658D3"/>
    <w:rsid w:val="008667D9"/>
    <w:rsid w:val="008709F2"/>
    <w:rsid w:val="008716C3"/>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4BC9"/>
    <w:rsid w:val="00966EF3"/>
    <w:rsid w:val="009676CB"/>
    <w:rsid w:val="0096778D"/>
    <w:rsid w:val="00970EC2"/>
    <w:rsid w:val="009710BA"/>
    <w:rsid w:val="00982E72"/>
    <w:rsid w:val="009830AC"/>
    <w:rsid w:val="00983321"/>
    <w:rsid w:val="00984656"/>
    <w:rsid w:val="00985CE5"/>
    <w:rsid w:val="00987A60"/>
    <w:rsid w:val="00993D53"/>
    <w:rsid w:val="00995096"/>
    <w:rsid w:val="009A0B01"/>
    <w:rsid w:val="009A1E2A"/>
    <w:rsid w:val="009A2C76"/>
    <w:rsid w:val="009A43F0"/>
    <w:rsid w:val="009B3405"/>
    <w:rsid w:val="009B34A5"/>
    <w:rsid w:val="009B5D2F"/>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1348"/>
    <w:rsid w:val="009F7978"/>
    <w:rsid w:val="00A0071C"/>
    <w:rsid w:val="00A07288"/>
    <w:rsid w:val="00A07D11"/>
    <w:rsid w:val="00A13FBF"/>
    <w:rsid w:val="00A2026D"/>
    <w:rsid w:val="00A21744"/>
    <w:rsid w:val="00A22B58"/>
    <w:rsid w:val="00A23F81"/>
    <w:rsid w:val="00A251AB"/>
    <w:rsid w:val="00A26C2E"/>
    <w:rsid w:val="00A30389"/>
    <w:rsid w:val="00A36BF9"/>
    <w:rsid w:val="00A402D7"/>
    <w:rsid w:val="00A41664"/>
    <w:rsid w:val="00A46EDB"/>
    <w:rsid w:val="00A5104A"/>
    <w:rsid w:val="00A568D4"/>
    <w:rsid w:val="00A57D15"/>
    <w:rsid w:val="00A6229D"/>
    <w:rsid w:val="00A66697"/>
    <w:rsid w:val="00A66A69"/>
    <w:rsid w:val="00A72424"/>
    <w:rsid w:val="00A757DE"/>
    <w:rsid w:val="00A77862"/>
    <w:rsid w:val="00A82907"/>
    <w:rsid w:val="00A8427B"/>
    <w:rsid w:val="00A86183"/>
    <w:rsid w:val="00A8793E"/>
    <w:rsid w:val="00A91BF6"/>
    <w:rsid w:val="00A92C4B"/>
    <w:rsid w:val="00A94627"/>
    <w:rsid w:val="00A95B08"/>
    <w:rsid w:val="00A95DB3"/>
    <w:rsid w:val="00AA3DF1"/>
    <w:rsid w:val="00AA482A"/>
    <w:rsid w:val="00AA5141"/>
    <w:rsid w:val="00AA76D5"/>
    <w:rsid w:val="00AB1161"/>
    <w:rsid w:val="00AB45B4"/>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02C1"/>
    <w:rsid w:val="00B11E49"/>
    <w:rsid w:val="00B13A56"/>
    <w:rsid w:val="00B14BDB"/>
    <w:rsid w:val="00B166DC"/>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5235"/>
    <w:rsid w:val="00B87218"/>
    <w:rsid w:val="00B925FA"/>
    <w:rsid w:val="00B943D6"/>
    <w:rsid w:val="00B977A4"/>
    <w:rsid w:val="00BA1ECF"/>
    <w:rsid w:val="00BA76F3"/>
    <w:rsid w:val="00BA7EF4"/>
    <w:rsid w:val="00BB1608"/>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335B2"/>
    <w:rsid w:val="00C34C70"/>
    <w:rsid w:val="00C53718"/>
    <w:rsid w:val="00C6207B"/>
    <w:rsid w:val="00C64F80"/>
    <w:rsid w:val="00C73CB5"/>
    <w:rsid w:val="00C75E95"/>
    <w:rsid w:val="00C8122A"/>
    <w:rsid w:val="00C8178F"/>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64D5"/>
    <w:rsid w:val="00CD79A8"/>
    <w:rsid w:val="00CE169C"/>
    <w:rsid w:val="00CE2BDD"/>
    <w:rsid w:val="00CE3E87"/>
    <w:rsid w:val="00CE7BE9"/>
    <w:rsid w:val="00CF03C6"/>
    <w:rsid w:val="00CF15B9"/>
    <w:rsid w:val="00CF3574"/>
    <w:rsid w:val="00CF75B0"/>
    <w:rsid w:val="00D01F31"/>
    <w:rsid w:val="00D11077"/>
    <w:rsid w:val="00D1250C"/>
    <w:rsid w:val="00D21BD4"/>
    <w:rsid w:val="00D25AEE"/>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DF7908"/>
    <w:rsid w:val="00E00995"/>
    <w:rsid w:val="00E01642"/>
    <w:rsid w:val="00E02ADD"/>
    <w:rsid w:val="00E0391D"/>
    <w:rsid w:val="00E04693"/>
    <w:rsid w:val="00E1349F"/>
    <w:rsid w:val="00E15B54"/>
    <w:rsid w:val="00E16565"/>
    <w:rsid w:val="00E2168D"/>
    <w:rsid w:val="00E31A87"/>
    <w:rsid w:val="00E37C65"/>
    <w:rsid w:val="00E41327"/>
    <w:rsid w:val="00E44E34"/>
    <w:rsid w:val="00E576D3"/>
    <w:rsid w:val="00E63781"/>
    <w:rsid w:val="00E658DE"/>
    <w:rsid w:val="00E72259"/>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749"/>
    <w:rsid w:val="00F21E5E"/>
    <w:rsid w:val="00F23A8F"/>
    <w:rsid w:val="00F2723C"/>
    <w:rsid w:val="00F273FA"/>
    <w:rsid w:val="00F3130A"/>
    <w:rsid w:val="00F31E26"/>
    <w:rsid w:val="00F34FD4"/>
    <w:rsid w:val="00F51246"/>
    <w:rsid w:val="00F57018"/>
    <w:rsid w:val="00F570AA"/>
    <w:rsid w:val="00F57B02"/>
    <w:rsid w:val="00F6557D"/>
    <w:rsid w:val="00F722BE"/>
    <w:rsid w:val="00F7641B"/>
    <w:rsid w:val="00F8134F"/>
    <w:rsid w:val="00F83C58"/>
    <w:rsid w:val="00F8685C"/>
    <w:rsid w:val="00F872AF"/>
    <w:rsid w:val="00F912C9"/>
    <w:rsid w:val="00F9352F"/>
    <w:rsid w:val="00F979A5"/>
    <w:rsid w:val="00FA1A21"/>
    <w:rsid w:val="00FA776B"/>
    <w:rsid w:val="00FB1D1F"/>
    <w:rsid w:val="00FB259C"/>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4613D1"/>
    <w:pPr>
      <w:numPr>
        <w:numId w:val="5"/>
      </w:numPr>
      <w:spacing w:after="120"/>
      <w:jc w:val="left"/>
      <w:outlineLvl w:val="0"/>
    </w:pPr>
    <w:rPr>
      <w:rFonts w:ascii="Arial" w:hAnsi="Arial"/>
      <w:bCs/>
      <w:caps/>
      <w:color w:val="002060"/>
      <w:spacing w:val="12"/>
      <w:sz w:val="28"/>
      <w:szCs w:val="28"/>
      <w:lang w:val="en-ZA"/>
    </w:rPr>
  </w:style>
  <w:style w:type="paragraph" w:styleId="Heading2">
    <w:name w:val="heading 2"/>
    <w:basedOn w:val="Normal"/>
    <w:next w:val="Normal"/>
    <w:link w:val="Heading2Char"/>
    <w:autoRedefine/>
    <w:qFormat/>
    <w:rsid w:val="00F8685C"/>
    <w:pPr>
      <w:keepNext/>
      <w:numPr>
        <w:ilvl w:val="1"/>
        <w:numId w:val="5"/>
      </w:numPr>
      <w:spacing w:before="24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060BCA"/>
    <w:pPr>
      <w:keepNext/>
      <w:numPr>
        <w:numId w:val="42"/>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13D1"/>
    <w:rPr>
      <w:rFonts w:ascii="Arial" w:hAnsi="Arial"/>
      <w:bCs/>
      <w:caps/>
      <w:color w:val="002060"/>
      <w:spacing w:val="12"/>
      <w:sz w:val="28"/>
      <w:szCs w:val="28"/>
      <w:lang w:eastAsia="en-US"/>
    </w:rPr>
  </w:style>
  <w:style w:type="character" w:customStyle="1" w:styleId="Heading2Char">
    <w:name w:val="Heading 2 Char"/>
    <w:link w:val="Heading2"/>
    <w:rsid w:val="00F8685C"/>
    <w:rPr>
      <w:rFonts w:ascii="Arial" w:hAnsi="Arial" w:cs="Arial"/>
      <w:bCs/>
      <w:iCs/>
      <w:color w:val="1F497D" w:themeColor="text2"/>
      <w:sz w:val="24"/>
      <w:szCs w:val="24"/>
      <w:lang w:eastAsia="en-US"/>
    </w:rPr>
  </w:style>
  <w:style w:type="character" w:customStyle="1" w:styleId="Heading3Char">
    <w:name w:val="Heading 3 Char"/>
    <w:link w:val="Heading3"/>
    <w:rsid w:val="00060BCA"/>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E2168D"/>
    <w:pPr>
      <w:tabs>
        <w:tab w:val="left" w:pos="480"/>
        <w:tab w:val="right" w:leader="dot" w:pos="8441"/>
      </w:tabs>
      <w:spacing w:before="120" w:after="120"/>
      <w:jc w:val="left"/>
    </w:pPr>
    <w:rPr>
      <w:rFonts w:ascii="Calibri" w:hAnsi="Calibri"/>
      <w:b/>
      <w:bCs/>
      <w:caps/>
      <w:noProof/>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67312470">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2396364">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5881853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095391430">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cid:image001.png@01DBD62F.8FCC27D0" TargetMode="External"/><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cid:image003.png@01DBD62F.8FCC27D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88917-BEC7-446D-BD3A-60FE9CCE9377}">
  <ds:schemaRefs>
    <ds:schemaRef ds:uri="http://purl.org/dc/elements/1.1/"/>
    <ds:schemaRef ds:uri="http://schemas.microsoft.com/office/2006/metadata/properties"/>
    <ds:schemaRef ds:uri="f0068347-8dac-4765-80ec-af37a9ce51da"/>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3C55F410-CB4C-4940-BED9-E35885AF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3552</Words>
  <Characters>21750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25252</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2025-06-02T09:08:00Z</dcterms:created>
  <dcterms:modified xsi:type="dcterms:W3CDTF">2025-06-06T09:03:00Z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